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5D2B" w:rsidRDefault="006E5D2B" w:rsidP="006E5D2B">
      <w:pPr>
        <w:jc w:val="both"/>
        <w:rPr>
          <w:sz w:val="28"/>
          <w:szCs w:val="28"/>
        </w:rPr>
      </w:pPr>
    </w:p>
    <w:p w:rsidR="006E5D2B" w:rsidRDefault="006E5D2B" w:rsidP="006E5D2B">
      <w:pPr>
        <w:jc w:val="both"/>
        <w:rPr>
          <w:sz w:val="28"/>
          <w:szCs w:val="28"/>
        </w:rPr>
      </w:pPr>
    </w:p>
    <w:p w:rsidR="00EA6A16" w:rsidRPr="00E761F8" w:rsidRDefault="00EA6A16" w:rsidP="00EA6A16">
      <w:pPr>
        <w:widowControl w:val="0"/>
        <w:shd w:val="clear" w:color="auto" w:fill="FFFFFF"/>
        <w:autoSpaceDE w:val="0"/>
        <w:autoSpaceDN w:val="0"/>
        <w:adjustRightInd w:val="0"/>
        <w:jc w:val="center"/>
        <w:rPr>
          <w:rFonts w:ascii="Arial" w:hAnsi="Arial" w:cs="Arial"/>
          <w:b/>
        </w:rPr>
      </w:pPr>
      <w:r w:rsidRPr="00E761F8">
        <w:rPr>
          <w:rFonts w:ascii="Arial" w:hAnsi="Arial" w:cs="Arial"/>
          <w:b/>
        </w:rPr>
        <w:t>АДМИНИСТРАЦИЯ</w:t>
      </w:r>
    </w:p>
    <w:p w:rsidR="00EA6A16" w:rsidRPr="00E761F8" w:rsidRDefault="00EA6A16" w:rsidP="00EA6A16">
      <w:pPr>
        <w:widowControl w:val="0"/>
        <w:shd w:val="clear" w:color="auto" w:fill="FFFFFF"/>
        <w:autoSpaceDE w:val="0"/>
        <w:autoSpaceDN w:val="0"/>
        <w:adjustRightInd w:val="0"/>
        <w:jc w:val="center"/>
        <w:rPr>
          <w:rFonts w:ascii="Arial" w:hAnsi="Arial" w:cs="Arial"/>
          <w:b/>
        </w:rPr>
      </w:pPr>
      <w:r w:rsidRPr="00E761F8">
        <w:rPr>
          <w:rFonts w:ascii="Arial" w:hAnsi="Arial" w:cs="Arial"/>
          <w:b/>
        </w:rPr>
        <w:t>МУНИЦИПАЛЬНОГО ОБРАЗОВАНИЯ</w:t>
      </w:r>
    </w:p>
    <w:p w:rsidR="00EA6A16" w:rsidRPr="00E761F8" w:rsidRDefault="00EA6A16" w:rsidP="00EA6A16">
      <w:pPr>
        <w:widowControl w:val="0"/>
        <w:shd w:val="clear" w:color="auto" w:fill="FFFFFF"/>
        <w:autoSpaceDE w:val="0"/>
        <w:autoSpaceDN w:val="0"/>
        <w:adjustRightInd w:val="0"/>
        <w:jc w:val="center"/>
        <w:rPr>
          <w:rFonts w:ascii="Arial" w:hAnsi="Arial" w:cs="Arial"/>
          <w:b/>
        </w:rPr>
      </w:pPr>
      <w:r w:rsidRPr="00E761F8">
        <w:rPr>
          <w:rFonts w:ascii="Arial" w:hAnsi="Arial" w:cs="Arial"/>
          <w:b/>
        </w:rPr>
        <w:t>ГОРОДСКОЙ ОКРУГ ЛЮБЕРЦЫ</w:t>
      </w:r>
    </w:p>
    <w:p w:rsidR="00EA6A16" w:rsidRPr="00E761F8" w:rsidRDefault="00EA6A16" w:rsidP="00EA6A16">
      <w:pPr>
        <w:widowControl w:val="0"/>
        <w:shd w:val="clear" w:color="auto" w:fill="FFFFFF"/>
        <w:autoSpaceDE w:val="0"/>
        <w:autoSpaceDN w:val="0"/>
        <w:adjustRightInd w:val="0"/>
        <w:jc w:val="center"/>
        <w:rPr>
          <w:rFonts w:ascii="Arial" w:hAnsi="Arial" w:cs="Arial"/>
          <w:b/>
        </w:rPr>
      </w:pPr>
      <w:r w:rsidRPr="00E761F8">
        <w:rPr>
          <w:rFonts w:ascii="Arial" w:hAnsi="Arial" w:cs="Arial"/>
          <w:b/>
        </w:rPr>
        <w:t>МОСКОВСКОЙ ОБЛАСТИ</w:t>
      </w:r>
    </w:p>
    <w:p w:rsidR="00EA6A16" w:rsidRPr="00E761F8" w:rsidRDefault="00EA6A16" w:rsidP="00EA6A16">
      <w:pPr>
        <w:widowControl w:val="0"/>
        <w:shd w:val="clear" w:color="auto" w:fill="FFFFFF"/>
        <w:autoSpaceDE w:val="0"/>
        <w:autoSpaceDN w:val="0"/>
        <w:adjustRightInd w:val="0"/>
        <w:ind w:left="402"/>
        <w:jc w:val="center"/>
        <w:rPr>
          <w:rFonts w:ascii="Arial" w:hAnsi="Arial" w:cs="Arial"/>
          <w:b/>
        </w:rPr>
      </w:pPr>
    </w:p>
    <w:p w:rsidR="00EA6A16" w:rsidRPr="00E761F8" w:rsidRDefault="00EA6A16" w:rsidP="00EA6A16">
      <w:pPr>
        <w:widowControl w:val="0"/>
        <w:shd w:val="clear" w:color="auto" w:fill="FFFFFF"/>
        <w:autoSpaceDE w:val="0"/>
        <w:autoSpaceDN w:val="0"/>
        <w:adjustRightInd w:val="0"/>
        <w:ind w:left="402"/>
        <w:jc w:val="center"/>
        <w:rPr>
          <w:rFonts w:ascii="Arial" w:hAnsi="Arial" w:cs="Arial"/>
          <w:b/>
        </w:rPr>
      </w:pPr>
      <w:r w:rsidRPr="00E761F8">
        <w:rPr>
          <w:rFonts w:ascii="Arial" w:hAnsi="Arial" w:cs="Arial"/>
          <w:b/>
        </w:rPr>
        <w:t>ПОСТАНОВЛЕНИЕ</w:t>
      </w:r>
    </w:p>
    <w:p w:rsidR="00EA6A16" w:rsidRPr="00E761F8" w:rsidRDefault="00EA6A16" w:rsidP="00EA6A16">
      <w:pPr>
        <w:widowControl w:val="0"/>
        <w:shd w:val="clear" w:color="auto" w:fill="FFFFFF"/>
        <w:autoSpaceDE w:val="0"/>
        <w:autoSpaceDN w:val="0"/>
        <w:adjustRightInd w:val="0"/>
        <w:ind w:left="402"/>
        <w:jc w:val="center"/>
        <w:rPr>
          <w:rFonts w:ascii="Arial" w:hAnsi="Arial" w:cs="Arial"/>
          <w:b/>
        </w:rPr>
      </w:pPr>
    </w:p>
    <w:p w:rsidR="00EA6A16" w:rsidRPr="00E761F8" w:rsidRDefault="00EA6A16" w:rsidP="00EA6A16">
      <w:pPr>
        <w:widowControl w:val="0"/>
        <w:shd w:val="clear" w:color="auto" w:fill="FFFFFF"/>
        <w:autoSpaceDE w:val="0"/>
        <w:autoSpaceDN w:val="0"/>
        <w:adjustRightInd w:val="0"/>
        <w:ind w:left="402"/>
        <w:jc w:val="center"/>
        <w:rPr>
          <w:rFonts w:ascii="Arial" w:hAnsi="Arial" w:cs="Arial"/>
          <w:b/>
        </w:rPr>
      </w:pPr>
    </w:p>
    <w:p w:rsidR="00EA6A16" w:rsidRPr="00E761F8" w:rsidRDefault="00EA6A16" w:rsidP="00EA6A16">
      <w:pPr>
        <w:widowControl w:val="0"/>
        <w:shd w:val="clear" w:color="auto" w:fill="FFFFFF"/>
        <w:autoSpaceDE w:val="0"/>
        <w:autoSpaceDN w:val="0"/>
        <w:adjustRightInd w:val="0"/>
        <w:ind w:left="402"/>
        <w:jc w:val="center"/>
        <w:rPr>
          <w:rFonts w:ascii="Arial" w:hAnsi="Arial" w:cs="Arial"/>
          <w:b/>
        </w:rPr>
      </w:pPr>
    </w:p>
    <w:p w:rsidR="00EA6A16" w:rsidRPr="00E761F8" w:rsidRDefault="00EA6A16" w:rsidP="00EA6A16">
      <w:pPr>
        <w:widowControl w:val="0"/>
        <w:shd w:val="clear" w:color="auto" w:fill="FFFFFF"/>
        <w:autoSpaceDE w:val="0"/>
        <w:autoSpaceDN w:val="0"/>
        <w:adjustRightInd w:val="0"/>
        <w:ind w:left="402"/>
        <w:jc w:val="center"/>
        <w:rPr>
          <w:rFonts w:ascii="Arial" w:hAnsi="Arial" w:cs="Arial"/>
          <w:b/>
        </w:rPr>
      </w:pPr>
    </w:p>
    <w:p w:rsidR="00EA6A16" w:rsidRDefault="00EA6A16" w:rsidP="00EA6A16">
      <w:pPr>
        <w:jc w:val="both"/>
        <w:rPr>
          <w:sz w:val="28"/>
          <w:szCs w:val="28"/>
        </w:rPr>
      </w:pPr>
      <w:r>
        <w:rPr>
          <w:rFonts w:ascii="Arial" w:hAnsi="Arial" w:cs="Arial"/>
          <w:b/>
        </w:rPr>
        <w:t>11.04</w:t>
      </w:r>
      <w:r w:rsidRPr="00E761F8">
        <w:rPr>
          <w:rFonts w:ascii="Arial" w:hAnsi="Arial" w:cs="Arial"/>
          <w:b/>
        </w:rPr>
        <w:t xml:space="preserve">.2025                                              г. Люберцы          </w:t>
      </w:r>
      <w:r>
        <w:rPr>
          <w:rFonts w:ascii="Arial" w:hAnsi="Arial" w:cs="Arial"/>
          <w:b/>
        </w:rPr>
        <w:t xml:space="preserve">                          № 1199</w:t>
      </w:r>
      <w:r w:rsidRPr="00E761F8">
        <w:rPr>
          <w:rFonts w:ascii="Arial" w:hAnsi="Arial" w:cs="Arial"/>
          <w:b/>
        </w:rPr>
        <w:t>-ПА</w:t>
      </w:r>
    </w:p>
    <w:p w:rsidR="00EA6A16" w:rsidRDefault="00EA6A16" w:rsidP="00EA6A16">
      <w:pPr>
        <w:jc w:val="both"/>
        <w:rPr>
          <w:sz w:val="28"/>
          <w:szCs w:val="28"/>
        </w:rPr>
      </w:pPr>
    </w:p>
    <w:p w:rsidR="00EA6A16" w:rsidRDefault="00EA6A16" w:rsidP="00EA6A16">
      <w:pPr>
        <w:jc w:val="both"/>
        <w:rPr>
          <w:sz w:val="28"/>
          <w:szCs w:val="28"/>
        </w:rPr>
      </w:pPr>
    </w:p>
    <w:p w:rsidR="00EA6A16" w:rsidRDefault="00EA6A16" w:rsidP="00EA6A16">
      <w:pPr>
        <w:jc w:val="both"/>
        <w:rPr>
          <w:sz w:val="28"/>
          <w:szCs w:val="28"/>
        </w:rPr>
      </w:pPr>
    </w:p>
    <w:p w:rsidR="00EA6A16" w:rsidRDefault="00EA6A16" w:rsidP="00EA6A16">
      <w:pPr>
        <w:jc w:val="both"/>
        <w:rPr>
          <w:sz w:val="28"/>
          <w:szCs w:val="28"/>
        </w:rPr>
      </w:pPr>
    </w:p>
    <w:p w:rsidR="00EA6A16" w:rsidRPr="00E761F8" w:rsidRDefault="00EA6A16" w:rsidP="00EA6A16">
      <w:pPr>
        <w:jc w:val="center"/>
        <w:rPr>
          <w:rFonts w:ascii="Arial" w:hAnsi="Arial" w:cs="Arial"/>
          <w:b/>
        </w:rPr>
      </w:pPr>
      <w:r w:rsidRPr="00E761F8">
        <w:rPr>
          <w:rFonts w:ascii="Arial" w:hAnsi="Arial" w:cs="Arial"/>
          <w:b/>
        </w:rPr>
        <w:t xml:space="preserve">О внесении изменений в муниципальную программу </w:t>
      </w:r>
    </w:p>
    <w:p w:rsidR="00EA6A16" w:rsidRPr="00E761F8" w:rsidRDefault="00EA6A16" w:rsidP="00EA6A16">
      <w:pPr>
        <w:jc w:val="center"/>
        <w:rPr>
          <w:rFonts w:ascii="Arial" w:hAnsi="Arial" w:cs="Arial"/>
          <w:b/>
        </w:rPr>
      </w:pPr>
      <w:r w:rsidRPr="00E761F8">
        <w:rPr>
          <w:rFonts w:ascii="Arial" w:hAnsi="Arial" w:cs="Arial"/>
          <w:b/>
        </w:rPr>
        <w:t xml:space="preserve">городского округа Люберцы Московской области </w:t>
      </w:r>
    </w:p>
    <w:p w:rsidR="00EA6A16" w:rsidRPr="00E761F8" w:rsidRDefault="00EA6A16" w:rsidP="00EA6A16">
      <w:pPr>
        <w:jc w:val="center"/>
        <w:rPr>
          <w:rFonts w:ascii="Arial" w:hAnsi="Arial" w:cs="Arial"/>
          <w:b/>
        </w:rPr>
      </w:pPr>
      <w:r w:rsidRPr="00E761F8">
        <w:rPr>
          <w:rFonts w:ascii="Arial" w:hAnsi="Arial" w:cs="Arial"/>
          <w:b/>
        </w:rPr>
        <w:t xml:space="preserve">«Безопасность и обеспечение безопасности </w:t>
      </w:r>
    </w:p>
    <w:p w:rsidR="00EA6A16" w:rsidRDefault="00EA6A16" w:rsidP="00EA6A16">
      <w:pPr>
        <w:jc w:val="center"/>
        <w:rPr>
          <w:rFonts w:ascii="Arial" w:hAnsi="Arial" w:cs="Arial"/>
          <w:b/>
        </w:rPr>
      </w:pPr>
      <w:r w:rsidRPr="00E761F8">
        <w:rPr>
          <w:rFonts w:ascii="Arial" w:hAnsi="Arial" w:cs="Arial"/>
          <w:b/>
        </w:rPr>
        <w:t>жизнедеятельности населения»</w:t>
      </w:r>
    </w:p>
    <w:p w:rsidR="00EA6A16" w:rsidRPr="00E761F8" w:rsidRDefault="00EA6A16" w:rsidP="00EA6A16">
      <w:pPr>
        <w:jc w:val="center"/>
        <w:rPr>
          <w:rFonts w:ascii="Arial" w:hAnsi="Arial" w:cs="Arial"/>
          <w:b/>
        </w:rPr>
      </w:pPr>
    </w:p>
    <w:p w:rsidR="00EA6A16" w:rsidRPr="00E761F8" w:rsidRDefault="00EA6A16" w:rsidP="00EA6A16">
      <w:pPr>
        <w:jc w:val="both"/>
        <w:rPr>
          <w:rFonts w:ascii="Arial" w:hAnsi="Arial" w:cs="Arial"/>
        </w:rPr>
      </w:pPr>
    </w:p>
    <w:p w:rsidR="00EA6A16" w:rsidRPr="00E761F8" w:rsidRDefault="00EA6A16" w:rsidP="00EA6A16">
      <w:pPr>
        <w:pStyle w:val="ConsPlusTitle"/>
        <w:tabs>
          <w:tab w:val="left" w:pos="1260"/>
        </w:tabs>
        <w:ind w:firstLine="709"/>
        <w:jc w:val="both"/>
        <w:rPr>
          <w:b w:val="0"/>
          <w:bCs w:val="0"/>
          <w:sz w:val="24"/>
          <w:szCs w:val="24"/>
        </w:rPr>
      </w:pPr>
      <w:r w:rsidRPr="00E761F8">
        <w:rPr>
          <w:b w:val="0"/>
          <w:bCs w:val="0"/>
          <w:sz w:val="24"/>
          <w:szCs w:val="24"/>
        </w:rPr>
        <w:t>В соответствии со статьей 179 Бюджетного кодекса Российской Федерации, Федеральным законом от 06.10.2003 № 131-ФЗ «Об общих принципах организации местного самоуправления в Российской Федерации», Уставом городского округа Люберцы Московской области, Постановлением администрации городского округа Люберцы от 24.10.2022 № 4263-ПА «Об утверждении Порядка разработки и реализации муниципальных программ городского округа Люберцы», постановляю:</w:t>
      </w:r>
    </w:p>
    <w:p w:rsidR="00EA6A16" w:rsidRPr="00E761F8" w:rsidRDefault="00EA6A16" w:rsidP="00EA6A16">
      <w:pPr>
        <w:pStyle w:val="ConsPlusTitle"/>
        <w:tabs>
          <w:tab w:val="left" w:pos="1260"/>
        </w:tabs>
        <w:ind w:firstLine="709"/>
        <w:jc w:val="both"/>
        <w:rPr>
          <w:b w:val="0"/>
          <w:bCs w:val="0"/>
          <w:sz w:val="24"/>
          <w:szCs w:val="24"/>
        </w:rPr>
      </w:pPr>
    </w:p>
    <w:p w:rsidR="00EA6A16" w:rsidRPr="00E761F8" w:rsidRDefault="00EA6A16" w:rsidP="00EA6A16">
      <w:pPr>
        <w:ind w:firstLine="708"/>
        <w:jc w:val="both"/>
        <w:rPr>
          <w:rFonts w:ascii="Arial" w:hAnsi="Arial" w:cs="Arial"/>
        </w:rPr>
      </w:pPr>
      <w:r w:rsidRPr="00E761F8">
        <w:rPr>
          <w:rFonts w:ascii="Arial" w:hAnsi="Arial" w:cs="Arial"/>
        </w:rPr>
        <w:t>1. Внести в муниципальную программу городского округа Люберцы Московской области «</w:t>
      </w:r>
      <w:r w:rsidRPr="00E761F8">
        <w:rPr>
          <w:rFonts w:ascii="Arial" w:hAnsi="Arial" w:cs="Arial"/>
          <w:bCs/>
          <w:color w:val="000000"/>
        </w:rPr>
        <w:t>Безопасность и обеспечение безопасности жизнедеятельности населения</w:t>
      </w:r>
      <w:r w:rsidRPr="00E761F8">
        <w:rPr>
          <w:rFonts w:ascii="Arial" w:hAnsi="Arial" w:cs="Arial"/>
        </w:rPr>
        <w:t xml:space="preserve">», утвержденную Постановлением администрации </w:t>
      </w:r>
      <w:r w:rsidRPr="00E761F8">
        <w:rPr>
          <w:rFonts w:ascii="Arial" w:eastAsia="PMingLiU" w:hAnsi="Arial" w:cs="Arial"/>
          <w:bCs/>
        </w:rPr>
        <w:t>городского округа Люберцы</w:t>
      </w:r>
      <w:r w:rsidRPr="00E761F8">
        <w:rPr>
          <w:rFonts w:ascii="Arial" w:hAnsi="Arial" w:cs="Arial"/>
        </w:rPr>
        <w:t xml:space="preserve"> от </w:t>
      </w:r>
      <w:r w:rsidRPr="00E761F8">
        <w:rPr>
          <w:rFonts w:ascii="Arial" w:hAnsi="Arial" w:cs="Arial"/>
          <w:color w:val="000000"/>
          <w:lang w:bidi="ru-RU"/>
        </w:rPr>
        <w:t>31</w:t>
      </w:r>
      <w:r w:rsidRPr="00E761F8">
        <w:rPr>
          <w:rFonts w:ascii="Arial" w:hAnsi="Arial" w:cs="Arial"/>
        </w:rPr>
        <w:t xml:space="preserve">.10.2022 № 4365-ПА, изменения, утвердив </w:t>
      </w:r>
      <w:r>
        <w:rPr>
          <w:rFonts w:ascii="Arial" w:hAnsi="Arial" w:cs="Arial"/>
        </w:rPr>
        <w:br/>
      </w:r>
      <w:r w:rsidRPr="00E761F8">
        <w:rPr>
          <w:rFonts w:ascii="Arial" w:hAnsi="Arial" w:cs="Arial"/>
        </w:rPr>
        <w:t>ее в новой редакции (прилагается).</w:t>
      </w:r>
    </w:p>
    <w:p w:rsidR="00EA6A16" w:rsidRPr="00E761F8" w:rsidRDefault="00EA6A16" w:rsidP="00EA6A16">
      <w:pPr>
        <w:tabs>
          <w:tab w:val="left" w:pos="993"/>
        </w:tabs>
        <w:ind w:firstLine="708"/>
        <w:jc w:val="both"/>
        <w:rPr>
          <w:rFonts w:ascii="Arial" w:hAnsi="Arial" w:cs="Arial"/>
        </w:rPr>
      </w:pPr>
      <w:r w:rsidRPr="00E761F8">
        <w:rPr>
          <w:rFonts w:ascii="Arial" w:hAnsi="Arial" w:cs="Arial"/>
        </w:rPr>
        <w:t>2. Разместить настоящее Постановление на официальном сайте администрации в сети «Интернет».</w:t>
      </w:r>
    </w:p>
    <w:p w:rsidR="00EA6A16" w:rsidRPr="00E761F8" w:rsidRDefault="00EA6A16" w:rsidP="00EA6A16">
      <w:pPr>
        <w:ind w:firstLine="708"/>
        <w:jc w:val="both"/>
        <w:rPr>
          <w:rFonts w:ascii="Arial" w:hAnsi="Arial" w:cs="Arial"/>
        </w:rPr>
      </w:pPr>
      <w:r w:rsidRPr="00E761F8">
        <w:rPr>
          <w:rFonts w:ascii="Arial" w:hAnsi="Arial" w:cs="Arial"/>
        </w:rPr>
        <w:t xml:space="preserve">3. Контроль за исполнением настоящего Постановления возложить </w:t>
      </w:r>
      <w:r>
        <w:rPr>
          <w:rFonts w:ascii="Arial" w:hAnsi="Arial" w:cs="Arial"/>
        </w:rPr>
        <w:br/>
      </w:r>
      <w:r w:rsidRPr="00E761F8">
        <w:rPr>
          <w:rFonts w:ascii="Arial" w:hAnsi="Arial" w:cs="Arial"/>
        </w:rPr>
        <w:t xml:space="preserve">на заместителя Главы Карпова К.М. </w:t>
      </w:r>
    </w:p>
    <w:p w:rsidR="00EA6A16" w:rsidRPr="00E761F8" w:rsidRDefault="00EA6A16" w:rsidP="00EA6A16">
      <w:pPr>
        <w:rPr>
          <w:rFonts w:ascii="Arial" w:hAnsi="Arial" w:cs="Arial"/>
        </w:rPr>
      </w:pPr>
    </w:p>
    <w:p w:rsidR="00EA6A16" w:rsidRPr="00E761F8" w:rsidRDefault="00EA6A16" w:rsidP="00EA6A16">
      <w:pPr>
        <w:rPr>
          <w:rFonts w:ascii="Arial" w:hAnsi="Arial" w:cs="Arial"/>
        </w:rPr>
      </w:pPr>
    </w:p>
    <w:p w:rsidR="00EA6A16" w:rsidRPr="00E761F8" w:rsidRDefault="00EA6A16" w:rsidP="00EA6A16">
      <w:pPr>
        <w:rPr>
          <w:rFonts w:ascii="Arial" w:hAnsi="Arial" w:cs="Arial"/>
        </w:rPr>
      </w:pPr>
    </w:p>
    <w:p w:rsidR="00EA6A16" w:rsidRPr="00E761F8" w:rsidRDefault="00EA6A16" w:rsidP="00EA6A16">
      <w:pPr>
        <w:rPr>
          <w:rFonts w:ascii="Arial" w:hAnsi="Arial" w:cs="Arial"/>
        </w:rPr>
      </w:pPr>
      <w:r w:rsidRPr="00E761F8">
        <w:rPr>
          <w:rFonts w:ascii="Arial" w:hAnsi="Arial" w:cs="Arial"/>
        </w:rPr>
        <w:t>Глава городского округа</w:t>
      </w:r>
      <w:r w:rsidRPr="00E761F8">
        <w:rPr>
          <w:rFonts w:ascii="Arial" w:hAnsi="Arial" w:cs="Arial"/>
        </w:rPr>
        <w:tab/>
        <w:t xml:space="preserve">                                      </w:t>
      </w:r>
      <w:r>
        <w:rPr>
          <w:rFonts w:ascii="Arial" w:hAnsi="Arial" w:cs="Arial"/>
        </w:rPr>
        <w:t xml:space="preserve">                                       </w:t>
      </w:r>
      <w:r w:rsidRPr="00E761F8">
        <w:rPr>
          <w:rFonts w:ascii="Arial" w:hAnsi="Arial" w:cs="Arial"/>
        </w:rPr>
        <w:t>В.М. Волков</w:t>
      </w:r>
    </w:p>
    <w:p w:rsidR="00EA6A16" w:rsidRDefault="00EA6A16" w:rsidP="00EA6A16">
      <w:pPr>
        <w:jc w:val="both"/>
        <w:rPr>
          <w:sz w:val="28"/>
          <w:szCs w:val="28"/>
        </w:rPr>
        <w:sectPr w:rsidR="00EA6A16" w:rsidSect="00A23F96">
          <w:pgSz w:w="11906" w:h="16838"/>
          <w:pgMar w:top="1134" w:right="1134" w:bottom="0" w:left="1418" w:header="709" w:footer="709" w:gutter="0"/>
          <w:cols w:space="708"/>
          <w:docGrid w:linePitch="360"/>
        </w:sectPr>
      </w:pPr>
    </w:p>
    <w:p w:rsidR="00F76D4E" w:rsidRPr="00A23F96" w:rsidRDefault="008B2B78" w:rsidP="00A23F96">
      <w:pPr>
        <w:jc w:val="both"/>
        <w:rPr>
          <w:sz w:val="28"/>
          <w:szCs w:val="28"/>
        </w:rPr>
      </w:pPr>
      <w:r w:rsidRPr="007E6C91">
        <w:rPr>
          <w:sz w:val="28"/>
          <w:szCs w:val="28"/>
        </w:rPr>
        <w:lastRenderedPageBreak/>
        <w:t xml:space="preserve">                       </w:t>
      </w:r>
      <w:r w:rsidR="00A23F96">
        <w:rPr>
          <w:sz w:val="28"/>
          <w:szCs w:val="28"/>
        </w:rPr>
        <w:t xml:space="preserve">                            </w:t>
      </w:r>
    </w:p>
    <w:p w:rsidR="009C0A50" w:rsidRPr="008A7C2E" w:rsidRDefault="005F2FA8" w:rsidP="00EF5261">
      <w:pPr>
        <w:widowControl w:val="0"/>
        <w:ind w:firstLine="5670"/>
        <w:jc w:val="right"/>
      </w:pPr>
      <w:r w:rsidRPr="008A7C2E">
        <w:t>УТВЕРЖДЕНА</w:t>
      </w:r>
    </w:p>
    <w:p w:rsidR="009C0A50" w:rsidRPr="008A7C2E" w:rsidRDefault="005F2FA8" w:rsidP="00EF5261">
      <w:pPr>
        <w:widowControl w:val="0"/>
        <w:ind w:left="6521"/>
        <w:jc w:val="right"/>
      </w:pPr>
      <w:r w:rsidRPr="008A7C2E">
        <w:t>Постановлением администрации</w:t>
      </w:r>
      <w:r w:rsidR="002846A2" w:rsidRPr="008A7C2E">
        <w:t xml:space="preserve"> муниципального образования </w:t>
      </w:r>
      <w:r w:rsidR="002846A2" w:rsidRPr="008A7C2E">
        <w:br/>
      </w:r>
      <w:r w:rsidRPr="008A7C2E">
        <w:t>городско</w:t>
      </w:r>
      <w:r w:rsidR="002846A2" w:rsidRPr="008A7C2E">
        <w:t xml:space="preserve">й </w:t>
      </w:r>
      <w:r w:rsidRPr="008A7C2E">
        <w:t xml:space="preserve">округ Люберцы </w:t>
      </w:r>
      <w:r w:rsidR="002846A2" w:rsidRPr="008A7C2E">
        <w:br/>
      </w:r>
      <w:r w:rsidRPr="008A7C2E">
        <w:t>Московской области</w:t>
      </w:r>
    </w:p>
    <w:p w:rsidR="00664921" w:rsidRPr="008A7C2E" w:rsidRDefault="00C15142" w:rsidP="00EF5261">
      <w:pPr>
        <w:widowControl w:val="0"/>
        <w:ind w:firstLine="5670"/>
        <w:jc w:val="right"/>
      </w:pPr>
      <w:r w:rsidRPr="008A7C2E">
        <w:t>о</w:t>
      </w:r>
      <w:r w:rsidR="005F2FA8" w:rsidRPr="008A7C2E">
        <w:t>т</w:t>
      </w:r>
      <w:r w:rsidR="00F74A44" w:rsidRPr="008A7C2E">
        <w:t xml:space="preserve"> </w:t>
      </w:r>
      <w:r w:rsidR="00A27F45">
        <w:t>11.04.</w:t>
      </w:r>
      <w:r w:rsidRPr="008A7C2E">
        <w:t>202</w:t>
      </w:r>
      <w:r w:rsidR="00982F7E">
        <w:t>5</w:t>
      </w:r>
      <w:r w:rsidR="00F74A44" w:rsidRPr="008A7C2E">
        <w:t xml:space="preserve"> </w:t>
      </w:r>
      <w:r w:rsidR="005F2FA8" w:rsidRPr="008A7C2E">
        <w:t>№</w:t>
      </w:r>
      <w:r w:rsidR="00F74A44" w:rsidRPr="008A7C2E">
        <w:t xml:space="preserve"> </w:t>
      </w:r>
      <w:r w:rsidR="00A27F45">
        <w:t>1199-ПА</w:t>
      </w:r>
      <w:bookmarkStart w:id="0" w:name="_GoBack"/>
      <w:bookmarkEnd w:id="0"/>
    </w:p>
    <w:p w:rsidR="009C0A50" w:rsidRPr="008A7C2E" w:rsidRDefault="009C0A50" w:rsidP="009C0A50">
      <w:pPr>
        <w:spacing w:after="200" w:line="276" w:lineRule="auto"/>
        <w:ind w:firstLine="5670"/>
        <w:rPr>
          <w:rFonts w:ascii="Calibri" w:hAnsi="Calibri"/>
          <w:sz w:val="22"/>
          <w:szCs w:val="22"/>
        </w:rPr>
      </w:pPr>
    </w:p>
    <w:p w:rsidR="00AC0962" w:rsidRPr="008A7C2E" w:rsidRDefault="005F2FA8" w:rsidP="00AC0962">
      <w:pPr>
        <w:jc w:val="center"/>
        <w:rPr>
          <w:b/>
          <w:bCs/>
        </w:rPr>
      </w:pPr>
      <w:r w:rsidRPr="008A7C2E">
        <w:rPr>
          <w:b/>
        </w:rPr>
        <w:t>Муниципальная программа</w:t>
      </w:r>
      <w:r w:rsidRPr="008A7C2E">
        <w:rPr>
          <w:rFonts w:ascii="Calibri" w:hAnsi="Calibri"/>
          <w:sz w:val="22"/>
          <w:szCs w:val="22"/>
        </w:rPr>
        <w:t xml:space="preserve"> </w:t>
      </w:r>
      <w:r w:rsidRPr="008A7C2E">
        <w:rPr>
          <w:b/>
        </w:rPr>
        <w:t xml:space="preserve">городского округа Люберцы Московской области: </w:t>
      </w:r>
      <w:r w:rsidRPr="008A7C2E">
        <w:rPr>
          <w:b/>
        </w:rPr>
        <w:br/>
        <w:t>«</w:t>
      </w:r>
      <w:r w:rsidRPr="008A7C2E">
        <w:rPr>
          <w:b/>
          <w:bCs/>
        </w:rPr>
        <w:t>Безопасность и обеспечение безопасности жизнедеятельности населения</w:t>
      </w:r>
      <w:r w:rsidRPr="008A7C2E">
        <w:rPr>
          <w:rFonts w:ascii="Arial" w:hAnsi="Arial" w:cs="Arial"/>
          <w:sz w:val="27"/>
          <w:szCs w:val="27"/>
          <w:shd w:val="clear" w:color="auto" w:fill="FFFFFF"/>
        </w:rPr>
        <w:t>»</w:t>
      </w:r>
    </w:p>
    <w:tbl>
      <w:tblPr>
        <w:tblW w:w="10783" w:type="dxa"/>
        <w:tblInd w:w="-30" w:type="dxa"/>
        <w:tblLayout w:type="fixed"/>
        <w:tblCellMar>
          <w:left w:w="0" w:type="dxa"/>
          <w:right w:w="0" w:type="dxa"/>
        </w:tblCellMar>
        <w:tblLook w:val="0000" w:firstRow="0" w:lastRow="0" w:firstColumn="0" w:lastColumn="0" w:noHBand="0" w:noVBand="0"/>
      </w:tblPr>
      <w:tblGrid>
        <w:gridCol w:w="3686"/>
        <w:gridCol w:w="1179"/>
        <w:gridCol w:w="238"/>
        <w:gridCol w:w="1134"/>
        <w:gridCol w:w="541"/>
        <w:gridCol w:w="593"/>
        <w:gridCol w:w="200"/>
        <w:gridCol w:w="766"/>
        <w:gridCol w:w="168"/>
        <w:gridCol w:w="598"/>
        <w:gridCol w:w="536"/>
        <w:gridCol w:w="230"/>
        <w:gridCol w:w="914"/>
      </w:tblGrid>
      <w:tr w:rsidR="00F3698B" w:rsidTr="007539F2">
        <w:trPr>
          <w:cantSplit/>
          <w:trHeight w:hRule="exact" w:val="201"/>
        </w:trPr>
        <w:tc>
          <w:tcPr>
            <w:tcW w:w="4865" w:type="dxa"/>
            <w:gridSpan w:val="2"/>
            <w:tcBorders>
              <w:top w:val="nil"/>
              <w:left w:val="nil"/>
              <w:bottom w:val="nil"/>
              <w:right w:val="nil"/>
            </w:tcBorders>
            <w:shd w:val="clear" w:color="000000" w:fill="FFFFFF"/>
            <w:noWrap/>
          </w:tcPr>
          <w:p w:rsidR="00AC0962" w:rsidRPr="008A7C2E" w:rsidRDefault="00AC0962" w:rsidP="00E91E37">
            <w:pPr>
              <w:autoSpaceDE w:val="0"/>
              <w:autoSpaceDN w:val="0"/>
              <w:adjustRightInd w:val="0"/>
              <w:ind w:left="27" w:right="27"/>
              <w:rPr>
                <w:rFonts w:ascii="Arial" w:hAnsi="Arial" w:cs="Arial"/>
                <w:sz w:val="10"/>
                <w:szCs w:val="10"/>
              </w:rPr>
            </w:pPr>
          </w:p>
        </w:tc>
        <w:tc>
          <w:tcPr>
            <w:tcW w:w="1913" w:type="dxa"/>
            <w:gridSpan w:val="3"/>
            <w:tcBorders>
              <w:top w:val="nil"/>
              <w:left w:val="nil"/>
              <w:bottom w:val="nil"/>
              <w:right w:val="nil"/>
            </w:tcBorders>
            <w:shd w:val="clear" w:color="000000" w:fill="FFFFFF"/>
            <w:noWrap/>
          </w:tcPr>
          <w:p w:rsidR="00AC0962" w:rsidRPr="008A7C2E" w:rsidRDefault="00AC0962" w:rsidP="00E91E37">
            <w:pPr>
              <w:autoSpaceDE w:val="0"/>
              <w:autoSpaceDN w:val="0"/>
              <w:adjustRightInd w:val="0"/>
              <w:ind w:left="27" w:right="27"/>
              <w:rPr>
                <w:rFonts w:ascii="Arial" w:hAnsi="Arial" w:cs="Arial"/>
                <w:sz w:val="10"/>
                <w:szCs w:val="10"/>
              </w:rPr>
            </w:pPr>
          </w:p>
        </w:tc>
        <w:tc>
          <w:tcPr>
            <w:tcW w:w="793" w:type="dxa"/>
            <w:gridSpan w:val="2"/>
            <w:tcBorders>
              <w:top w:val="nil"/>
              <w:left w:val="nil"/>
              <w:bottom w:val="nil"/>
              <w:right w:val="nil"/>
            </w:tcBorders>
            <w:shd w:val="clear" w:color="000000" w:fill="FFFFFF"/>
            <w:noWrap/>
          </w:tcPr>
          <w:p w:rsidR="00AC0962" w:rsidRPr="008A7C2E" w:rsidRDefault="00AC0962" w:rsidP="00E91E37">
            <w:pPr>
              <w:autoSpaceDE w:val="0"/>
              <w:autoSpaceDN w:val="0"/>
              <w:adjustRightInd w:val="0"/>
              <w:ind w:left="27" w:right="27"/>
              <w:rPr>
                <w:rFonts w:ascii="Arial" w:hAnsi="Arial" w:cs="Arial"/>
                <w:sz w:val="10"/>
                <w:szCs w:val="10"/>
              </w:rPr>
            </w:pPr>
          </w:p>
        </w:tc>
        <w:tc>
          <w:tcPr>
            <w:tcW w:w="766" w:type="dxa"/>
            <w:tcBorders>
              <w:top w:val="nil"/>
              <w:left w:val="nil"/>
              <w:bottom w:val="nil"/>
              <w:right w:val="nil"/>
            </w:tcBorders>
            <w:shd w:val="clear" w:color="000000" w:fill="FFFFFF"/>
            <w:noWrap/>
          </w:tcPr>
          <w:p w:rsidR="00AC0962" w:rsidRPr="008A7C2E" w:rsidRDefault="00AC0962" w:rsidP="00E91E37">
            <w:pPr>
              <w:autoSpaceDE w:val="0"/>
              <w:autoSpaceDN w:val="0"/>
              <w:adjustRightInd w:val="0"/>
              <w:ind w:left="27" w:right="27"/>
              <w:rPr>
                <w:rFonts w:ascii="Arial" w:hAnsi="Arial" w:cs="Arial"/>
                <w:sz w:val="10"/>
                <w:szCs w:val="10"/>
              </w:rPr>
            </w:pPr>
          </w:p>
        </w:tc>
        <w:tc>
          <w:tcPr>
            <w:tcW w:w="766" w:type="dxa"/>
            <w:gridSpan w:val="2"/>
            <w:tcBorders>
              <w:top w:val="nil"/>
              <w:left w:val="nil"/>
              <w:bottom w:val="nil"/>
              <w:right w:val="nil"/>
            </w:tcBorders>
            <w:shd w:val="clear" w:color="000000" w:fill="FFFFFF"/>
            <w:noWrap/>
          </w:tcPr>
          <w:p w:rsidR="00AC0962" w:rsidRPr="008A7C2E" w:rsidRDefault="00AC0962" w:rsidP="00E91E37">
            <w:pPr>
              <w:autoSpaceDE w:val="0"/>
              <w:autoSpaceDN w:val="0"/>
              <w:adjustRightInd w:val="0"/>
              <w:ind w:left="27" w:right="27"/>
              <w:rPr>
                <w:rFonts w:ascii="Arial" w:hAnsi="Arial" w:cs="Arial"/>
                <w:sz w:val="10"/>
                <w:szCs w:val="10"/>
              </w:rPr>
            </w:pPr>
          </w:p>
        </w:tc>
        <w:tc>
          <w:tcPr>
            <w:tcW w:w="766" w:type="dxa"/>
            <w:gridSpan w:val="2"/>
            <w:tcBorders>
              <w:top w:val="nil"/>
              <w:left w:val="nil"/>
              <w:bottom w:val="nil"/>
              <w:right w:val="nil"/>
            </w:tcBorders>
            <w:shd w:val="clear" w:color="000000" w:fill="FFFFFF"/>
            <w:noWrap/>
          </w:tcPr>
          <w:p w:rsidR="00AC0962" w:rsidRPr="008A7C2E" w:rsidRDefault="00AC0962" w:rsidP="00E91E37">
            <w:pPr>
              <w:autoSpaceDE w:val="0"/>
              <w:autoSpaceDN w:val="0"/>
              <w:adjustRightInd w:val="0"/>
              <w:ind w:left="27" w:right="27"/>
              <w:rPr>
                <w:rFonts w:ascii="Arial" w:hAnsi="Arial" w:cs="Arial"/>
                <w:sz w:val="10"/>
                <w:szCs w:val="10"/>
              </w:rPr>
            </w:pPr>
          </w:p>
        </w:tc>
        <w:tc>
          <w:tcPr>
            <w:tcW w:w="914" w:type="dxa"/>
            <w:tcBorders>
              <w:top w:val="nil"/>
              <w:left w:val="nil"/>
              <w:bottom w:val="nil"/>
              <w:right w:val="nil"/>
            </w:tcBorders>
            <w:shd w:val="clear" w:color="000000" w:fill="FFFFFF"/>
            <w:noWrap/>
          </w:tcPr>
          <w:p w:rsidR="00AC0962" w:rsidRPr="008A7C2E" w:rsidRDefault="00AC0962" w:rsidP="00E91E37">
            <w:pPr>
              <w:autoSpaceDE w:val="0"/>
              <w:autoSpaceDN w:val="0"/>
              <w:adjustRightInd w:val="0"/>
              <w:ind w:left="27" w:right="27"/>
              <w:rPr>
                <w:rFonts w:ascii="Arial" w:hAnsi="Arial" w:cs="Arial"/>
                <w:sz w:val="10"/>
                <w:szCs w:val="10"/>
              </w:rPr>
            </w:pPr>
          </w:p>
        </w:tc>
      </w:tr>
      <w:tr w:rsidR="00F3698B" w:rsidTr="007539F2">
        <w:trPr>
          <w:cantSplit/>
          <w:trHeight w:hRule="exact" w:val="908"/>
        </w:trPr>
        <w:tc>
          <w:tcPr>
            <w:tcW w:w="10783" w:type="dxa"/>
            <w:gridSpan w:val="13"/>
            <w:tcBorders>
              <w:top w:val="nil"/>
              <w:left w:val="nil"/>
              <w:bottom w:val="single" w:sz="8" w:space="0" w:color="000000"/>
              <w:right w:val="nil"/>
            </w:tcBorders>
            <w:shd w:val="clear" w:color="000000" w:fill="FFFFFF"/>
          </w:tcPr>
          <w:p w:rsidR="00AC0962" w:rsidRPr="008A7C2E" w:rsidRDefault="005F2FA8" w:rsidP="00E91E37">
            <w:pPr>
              <w:jc w:val="center"/>
              <w:rPr>
                <w:shd w:val="clear" w:color="auto" w:fill="FFFFFF"/>
              </w:rPr>
            </w:pPr>
            <w:r w:rsidRPr="008A7C2E">
              <w:rPr>
                <w:b/>
                <w:bCs/>
              </w:rPr>
              <w:t xml:space="preserve">Паспорт муниципальной программы городского округа Люберцы Московской области </w:t>
            </w:r>
            <w:r w:rsidRPr="008A7C2E">
              <w:rPr>
                <w:shd w:val="clear" w:color="auto" w:fill="FFFFFF"/>
              </w:rPr>
              <w:t>«</w:t>
            </w:r>
            <w:r w:rsidRPr="008A7C2E">
              <w:rPr>
                <w:b/>
                <w:bCs/>
              </w:rPr>
              <w:t>Безопасность и обеспечение безопасности жизнедеятельности населения</w:t>
            </w:r>
            <w:r w:rsidRPr="008A7C2E">
              <w:rPr>
                <w:shd w:val="clear" w:color="auto" w:fill="FFFFFF"/>
              </w:rPr>
              <w:t>»</w:t>
            </w:r>
          </w:p>
          <w:p w:rsidR="00AC0962" w:rsidRPr="008A7C2E" w:rsidRDefault="00AC0962" w:rsidP="00E91E37">
            <w:pPr>
              <w:jc w:val="center"/>
              <w:rPr>
                <w:shd w:val="clear" w:color="auto" w:fill="FFFFFF"/>
              </w:rPr>
            </w:pPr>
          </w:p>
          <w:p w:rsidR="00AC0962" w:rsidRPr="008A7C2E" w:rsidRDefault="00AC0962" w:rsidP="00E91E37">
            <w:pPr>
              <w:jc w:val="center"/>
              <w:rPr>
                <w:shd w:val="clear" w:color="auto" w:fill="FFFFFF"/>
              </w:rPr>
            </w:pPr>
          </w:p>
          <w:p w:rsidR="00AC0962" w:rsidRPr="008A7C2E" w:rsidRDefault="00AC0962" w:rsidP="00E91E37">
            <w:pPr>
              <w:jc w:val="center"/>
              <w:rPr>
                <w:shd w:val="clear" w:color="auto" w:fill="FFFFFF"/>
              </w:rPr>
            </w:pPr>
          </w:p>
          <w:p w:rsidR="00AC0962" w:rsidRPr="008A7C2E" w:rsidRDefault="00AC0962" w:rsidP="00E91E37">
            <w:pPr>
              <w:jc w:val="center"/>
              <w:rPr>
                <w:shd w:val="clear" w:color="auto" w:fill="FFFFFF"/>
              </w:rPr>
            </w:pPr>
          </w:p>
          <w:p w:rsidR="00AC0962" w:rsidRPr="008A7C2E" w:rsidRDefault="00AC0962" w:rsidP="00E91E37">
            <w:pPr>
              <w:jc w:val="center"/>
              <w:rPr>
                <w:shd w:val="clear" w:color="auto" w:fill="FFFFFF"/>
              </w:rPr>
            </w:pPr>
          </w:p>
          <w:p w:rsidR="00AC0962" w:rsidRPr="008A7C2E" w:rsidRDefault="00AC0962" w:rsidP="00E91E37">
            <w:pPr>
              <w:jc w:val="center"/>
              <w:rPr>
                <w:shd w:val="clear" w:color="auto" w:fill="FFFFFF"/>
              </w:rPr>
            </w:pPr>
          </w:p>
          <w:p w:rsidR="00AC0962" w:rsidRPr="008A7C2E" w:rsidRDefault="00AC0962" w:rsidP="00E91E37">
            <w:pPr>
              <w:jc w:val="center"/>
              <w:rPr>
                <w:b/>
                <w:bCs/>
              </w:rPr>
            </w:pPr>
          </w:p>
          <w:p w:rsidR="00AC0962" w:rsidRPr="008A7C2E" w:rsidRDefault="00AC0962" w:rsidP="00E91E37">
            <w:pPr>
              <w:autoSpaceDE w:val="0"/>
              <w:autoSpaceDN w:val="0"/>
              <w:adjustRightInd w:val="0"/>
              <w:ind w:left="27" w:right="27"/>
              <w:jc w:val="center"/>
              <w:rPr>
                <w:b/>
                <w:bCs/>
              </w:rPr>
            </w:pPr>
          </w:p>
          <w:p w:rsidR="00AC0962" w:rsidRPr="008A7C2E" w:rsidRDefault="00AC0962" w:rsidP="00E91E37">
            <w:pPr>
              <w:autoSpaceDE w:val="0"/>
              <w:autoSpaceDN w:val="0"/>
              <w:adjustRightInd w:val="0"/>
              <w:ind w:left="27" w:right="27"/>
              <w:jc w:val="center"/>
              <w:rPr>
                <w:b/>
                <w:bCs/>
              </w:rPr>
            </w:pPr>
          </w:p>
          <w:p w:rsidR="00AC0962" w:rsidRPr="008A7C2E" w:rsidRDefault="00AC0962" w:rsidP="00E91E37">
            <w:pPr>
              <w:autoSpaceDE w:val="0"/>
              <w:autoSpaceDN w:val="0"/>
              <w:adjustRightInd w:val="0"/>
              <w:ind w:left="27" w:right="27"/>
              <w:jc w:val="center"/>
              <w:rPr>
                <w:b/>
                <w:bCs/>
              </w:rPr>
            </w:pPr>
          </w:p>
          <w:p w:rsidR="00AC0962" w:rsidRPr="008A7C2E" w:rsidRDefault="00AC0962" w:rsidP="00E91E37">
            <w:pPr>
              <w:autoSpaceDE w:val="0"/>
              <w:autoSpaceDN w:val="0"/>
              <w:adjustRightInd w:val="0"/>
              <w:ind w:left="27" w:right="27"/>
              <w:jc w:val="center"/>
              <w:rPr>
                <w:b/>
                <w:bCs/>
              </w:rPr>
            </w:pPr>
          </w:p>
        </w:tc>
      </w:tr>
      <w:tr w:rsidR="00F3698B" w:rsidTr="007539F2">
        <w:trPr>
          <w:cantSplit/>
          <w:trHeight w:hRule="exact" w:val="611"/>
        </w:trPr>
        <w:tc>
          <w:tcPr>
            <w:tcW w:w="3686" w:type="dxa"/>
            <w:tcBorders>
              <w:top w:val="single" w:sz="8" w:space="0" w:color="000000"/>
              <w:left w:val="single" w:sz="8" w:space="0" w:color="000000"/>
              <w:bottom w:val="single" w:sz="8" w:space="0" w:color="000000"/>
              <w:right w:val="single" w:sz="8" w:space="0" w:color="000000"/>
            </w:tcBorders>
            <w:shd w:val="clear" w:color="000000" w:fill="FFFFFF"/>
          </w:tcPr>
          <w:p w:rsidR="00AC0962" w:rsidRPr="008A7C2E" w:rsidRDefault="005F2FA8" w:rsidP="00E91E37">
            <w:pPr>
              <w:autoSpaceDE w:val="0"/>
              <w:autoSpaceDN w:val="0"/>
              <w:adjustRightInd w:val="0"/>
              <w:ind w:left="27" w:right="27"/>
            </w:pPr>
            <w:r w:rsidRPr="008A7C2E">
              <w:t>Координатор муниципальной программы</w:t>
            </w:r>
          </w:p>
        </w:tc>
        <w:tc>
          <w:tcPr>
            <w:tcW w:w="7097" w:type="dxa"/>
            <w:gridSpan w:val="12"/>
            <w:tcBorders>
              <w:top w:val="single" w:sz="8" w:space="0" w:color="000000"/>
              <w:left w:val="single" w:sz="8" w:space="0" w:color="000000"/>
              <w:bottom w:val="single" w:sz="8" w:space="0" w:color="000000"/>
              <w:right w:val="single" w:sz="8" w:space="0" w:color="000000"/>
            </w:tcBorders>
            <w:shd w:val="clear" w:color="000000" w:fill="FFFFFF"/>
          </w:tcPr>
          <w:p w:rsidR="00AC0962" w:rsidRPr="008A7C2E" w:rsidRDefault="00290149" w:rsidP="00E91E37">
            <w:pPr>
              <w:autoSpaceDE w:val="0"/>
              <w:autoSpaceDN w:val="0"/>
              <w:adjustRightInd w:val="0"/>
              <w:ind w:left="27" w:right="27"/>
            </w:pPr>
            <w:r>
              <w:t>К.М. Карпов</w:t>
            </w:r>
            <w:r w:rsidR="005F2FA8" w:rsidRPr="008A7C2E">
              <w:t>. Заместитель Главы городского округа Люберцы Московской области</w:t>
            </w:r>
          </w:p>
        </w:tc>
      </w:tr>
      <w:tr w:rsidR="00F3698B" w:rsidTr="007539F2">
        <w:trPr>
          <w:cantSplit/>
          <w:trHeight w:hRule="exact" w:val="705"/>
        </w:trPr>
        <w:tc>
          <w:tcPr>
            <w:tcW w:w="3686" w:type="dxa"/>
            <w:tcBorders>
              <w:top w:val="single" w:sz="8" w:space="0" w:color="000000"/>
              <w:left w:val="single" w:sz="8" w:space="0" w:color="000000"/>
              <w:bottom w:val="single" w:sz="8" w:space="0" w:color="000000"/>
              <w:right w:val="single" w:sz="8" w:space="0" w:color="000000"/>
            </w:tcBorders>
            <w:shd w:val="clear" w:color="000000" w:fill="FFFFFF"/>
          </w:tcPr>
          <w:p w:rsidR="00AC0962" w:rsidRPr="008A7C2E" w:rsidRDefault="005F2FA8" w:rsidP="00E91E37">
            <w:pPr>
              <w:autoSpaceDE w:val="0"/>
              <w:autoSpaceDN w:val="0"/>
              <w:adjustRightInd w:val="0"/>
              <w:ind w:left="27" w:right="27"/>
            </w:pPr>
            <w:r w:rsidRPr="008A7C2E">
              <w:t>Муниципальный заказчик программы</w:t>
            </w:r>
          </w:p>
        </w:tc>
        <w:tc>
          <w:tcPr>
            <w:tcW w:w="7097" w:type="dxa"/>
            <w:gridSpan w:val="12"/>
            <w:tcBorders>
              <w:top w:val="single" w:sz="8" w:space="0" w:color="000000"/>
              <w:left w:val="single" w:sz="8" w:space="0" w:color="000000"/>
              <w:bottom w:val="single" w:sz="8" w:space="0" w:color="000000"/>
              <w:right w:val="single" w:sz="8" w:space="0" w:color="000000"/>
            </w:tcBorders>
            <w:shd w:val="clear" w:color="000000" w:fill="FFFFFF"/>
          </w:tcPr>
          <w:p w:rsidR="00AC0962" w:rsidRPr="008A7C2E" w:rsidRDefault="005F2FA8" w:rsidP="00E91E37">
            <w:pPr>
              <w:autoSpaceDE w:val="0"/>
              <w:autoSpaceDN w:val="0"/>
              <w:adjustRightInd w:val="0"/>
              <w:ind w:left="27" w:right="27"/>
            </w:pPr>
            <w:r w:rsidRPr="008A7C2E">
              <w:t>Управление по гражданской обороне и чрезвычайным ситуациям администрации городского округа Люберцы Московской области</w:t>
            </w:r>
          </w:p>
        </w:tc>
      </w:tr>
      <w:tr w:rsidR="00F3698B" w:rsidTr="007539F2">
        <w:trPr>
          <w:cantSplit/>
          <w:trHeight w:hRule="exact" w:val="989"/>
        </w:trPr>
        <w:tc>
          <w:tcPr>
            <w:tcW w:w="3686" w:type="dxa"/>
            <w:tcBorders>
              <w:top w:val="single" w:sz="8" w:space="0" w:color="000000"/>
              <w:left w:val="single" w:sz="8" w:space="0" w:color="000000"/>
              <w:bottom w:val="single" w:sz="8" w:space="0" w:color="000000"/>
              <w:right w:val="single" w:sz="8" w:space="0" w:color="000000"/>
            </w:tcBorders>
            <w:shd w:val="clear" w:color="000000" w:fill="FFFFFF"/>
          </w:tcPr>
          <w:p w:rsidR="00AC0962" w:rsidRPr="008A7C2E" w:rsidRDefault="005F2FA8" w:rsidP="00E91E37">
            <w:pPr>
              <w:autoSpaceDE w:val="0"/>
              <w:autoSpaceDN w:val="0"/>
              <w:adjustRightInd w:val="0"/>
              <w:ind w:left="27" w:right="27"/>
            </w:pPr>
            <w:r w:rsidRPr="008A7C2E">
              <w:t>Цели муниципальной программы</w:t>
            </w:r>
          </w:p>
        </w:tc>
        <w:tc>
          <w:tcPr>
            <w:tcW w:w="7097" w:type="dxa"/>
            <w:gridSpan w:val="12"/>
            <w:tcBorders>
              <w:top w:val="single" w:sz="8" w:space="0" w:color="000000"/>
              <w:left w:val="single" w:sz="8" w:space="0" w:color="000000"/>
              <w:bottom w:val="single" w:sz="8" w:space="0" w:color="000000"/>
              <w:right w:val="single" w:sz="8" w:space="0" w:color="000000"/>
            </w:tcBorders>
            <w:shd w:val="clear" w:color="000000" w:fill="FFFFFF"/>
          </w:tcPr>
          <w:p w:rsidR="00AC0962" w:rsidRPr="008A7C2E" w:rsidRDefault="005F2FA8" w:rsidP="00E91E37">
            <w:pPr>
              <w:autoSpaceDE w:val="0"/>
              <w:autoSpaceDN w:val="0"/>
              <w:adjustRightInd w:val="0"/>
              <w:ind w:left="27" w:right="27"/>
            </w:pPr>
            <w:r w:rsidRPr="008A7C2E">
              <w:t>Комплексное обеспечение безопасности населения и объектов на территории городского округа Люберцы Московской области, повышение уровня и результативности борьбы с преступностью</w:t>
            </w:r>
          </w:p>
        </w:tc>
      </w:tr>
      <w:tr w:rsidR="00F3698B" w:rsidTr="007539F2">
        <w:trPr>
          <w:cantSplit/>
          <w:trHeight w:hRule="exact" w:val="629"/>
        </w:trPr>
        <w:tc>
          <w:tcPr>
            <w:tcW w:w="3686" w:type="dxa"/>
            <w:tcBorders>
              <w:top w:val="single" w:sz="8" w:space="0" w:color="000000"/>
              <w:left w:val="single" w:sz="8" w:space="0" w:color="000000"/>
              <w:bottom w:val="single" w:sz="8" w:space="0" w:color="000000"/>
              <w:right w:val="single" w:sz="8" w:space="0" w:color="000000"/>
            </w:tcBorders>
            <w:shd w:val="clear" w:color="000000" w:fill="FFFFFF"/>
          </w:tcPr>
          <w:p w:rsidR="00AC0962" w:rsidRPr="008A7C2E" w:rsidRDefault="005F2FA8" w:rsidP="00E91E37">
            <w:pPr>
              <w:autoSpaceDE w:val="0"/>
              <w:autoSpaceDN w:val="0"/>
              <w:adjustRightInd w:val="0"/>
              <w:ind w:left="27" w:right="27"/>
            </w:pPr>
            <w:r w:rsidRPr="008A7C2E">
              <w:t>Задачи муниципальной программы</w:t>
            </w:r>
          </w:p>
        </w:tc>
        <w:tc>
          <w:tcPr>
            <w:tcW w:w="7097" w:type="dxa"/>
            <w:gridSpan w:val="12"/>
            <w:tcBorders>
              <w:top w:val="single" w:sz="8" w:space="0" w:color="000000"/>
              <w:left w:val="single" w:sz="8" w:space="0" w:color="000000"/>
              <w:bottom w:val="single" w:sz="8" w:space="0" w:color="000000"/>
              <w:right w:val="single" w:sz="8" w:space="0" w:color="000000"/>
            </w:tcBorders>
            <w:shd w:val="clear" w:color="000000" w:fill="FFFFFF"/>
          </w:tcPr>
          <w:p w:rsidR="00AC0962" w:rsidRPr="008A7C2E" w:rsidRDefault="005F2FA8" w:rsidP="00E91E37">
            <w:pPr>
              <w:autoSpaceDE w:val="0"/>
              <w:autoSpaceDN w:val="0"/>
              <w:adjustRightInd w:val="0"/>
              <w:ind w:left="27" w:right="27"/>
            </w:pPr>
            <w:r w:rsidRPr="008A7C2E">
              <w:t>Безопасность и обеспечение безопасности жизнедеятельности населения городского округа Люберцы Московской области</w:t>
            </w:r>
          </w:p>
        </w:tc>
      </w:tr>
      <w:tr w:rsidR="00F3698B" w:rsidTr="007539F2">
        <w:trPr>
          <w:cantSplit/>
          <w:trHeight w:hRule="exact" w:val="586"/>
        </w:trPr>
        <w:tc>
          <w:tcPr>
            <w:tcW w:w="3686" w:type="dxa"/>
            <w:tcBorders>
              <w:top w:val="single" w:sz="8" w:space="0" w:color="000000"/>
              <w:left w:val="single" w:sz="8" w:space="0" w:color="000000"/>
              <w:bottom w:val="single" w:sz="8" w:space="0" w:color="000000"/>
              <w:right w:val="single" w:sz="8" w:space="0" w:color="000000"/>
            </w:tcBorders>
            <w:shd w:val="clear" w:color="000000" w:fill="FFFFFF"/>
          </w:tcPr>
          <w:p w:rsidR="00AC0962" w:rsidRPr="008A7C2E" w:rsidRDefault="005F2FA8" w:rsidP="00E91E37">
            <w:pPr>
              <w:autoSpaceDE w:val="0"/>
              <w:autoSpaceDN w:val="0"/>
              <w:adjustRightInd w:val="0"/>
              <w:ind w:left="27" w:right="27"/>
            </w:pPr>
            <w:r w:rsidRPr="008A7C2E">
              <w:t>Сроки реализации муниципальной программы</w:t>
            </w:r>
          </w:p>
        </w:tc>
        <w:tc>
          <w:tcPr>
            <w:tcW w:w="7097" w:type="dxa"/>
            <w:gridSpan w:val="12"/>
            <w:tcBorders>
              <w:top w:val="single" w:sz="8" w:space="0" w:color="000000"/>
              <w:left w:val="single" w:sz="8" w:space="0" w:color="000000"/>
              <w:bottom w:val="single" w:sz="8" w:space="0" w:color="000000"/>
              <w:right w:val="single" w:sz="8" w:space="0" w:color="000000"/>
            </w:tcBorders>
            <w:shd w:val="clear" w:color="000000" w:fill="FFFFFF"/>
          </w:tcPr>
          <w:p w:rsidR="00AC0962" w:rsidRPr="008A7C2E" w:rsidRDefault="005F2FA8" w:rsidP="00E91E37">
            <w:pPr>
              <w:autoSpaceDE w:val="0"/>
              <w:autoSpaceDN w:val="0"/>
              <w:adjustRightInd w:val="0"/>
              <w:ind w:left="27" w:right="27"/>
            </w:pPr>
            <w:r w:rsidRPr="008A7C2E">
              <w:t>2023 - 2027</w:t>
            </w:r>
          </w:p>
        </w:tc>
      </w:tr>
      <w:tr w:rsidR="00F3698B" w:rsidTr="007539F2">
        <w:trPr>
          <w:cantSplit/>
          <w:trHeight w:hRule="exact" w:val="547"/>
        </w:trPr>
        <w:tc>
          <w:tcPr>
            <w:tcW w:w="3686" w:type="dxa"/>
            <w:tcBorders>
              <w:top w:val="single" w:sz="8" w:space="0" w:color="000000"/>
              <w:left w:val="single" w:sz="8" w:space="0" w:color="000000"/>
              <w:bottom w:val="single" w:sz="8" w:space="0" w:color="000000"/>
              <w:right w:val="single" w:sz="8" w:space="0" w:color="000000"/>
            </w:tcBorders>
            <w:shd w:val="clear" w:color="000000" w:fill="FFFFFF"/>
          </w:tcPr>
          <w:p w:rsidR="00AC0962" w:rsidRPr="008A7C2E" w:rsidRDefault="005F2FA8" w:rsidP="00E91E37">
            <w:pPr>
              <w:autoSpaceDE w:val="0"/>
              <w:autoSpaceDN w:val="0"/>
              <w:adjustRightInd w:val="0"/>
              <w:ind w:left="27" w:right="27"/>
            </w:pPr>
            <w:r w:rsidRPr="008A7C2E">
              <w:t>Перечень подпрограмм</w:t>
            </w:r>
          </w:p>
        </w:tc>
        <w:tc>
          <w:tcPr>
            <w:tcW w:w="7097" w:type="dxa"/>
            <w:gridSpan w:val="12"/>
            <w:tcBorders>
              <w:top w:val="single" w:sz="8" w:space="0" w:color="000000"/>
              <w:left w:val="single" w:sz="8" w:space="0" w:color="000000"/>
              <w:bottom w:val="single" w:sz="8" w:space="0" w:color="000000"/>
              <w:right w:val="single" w:sz="8" w:space="0" w:color="000000"/>
            </w:tcBorders>
            <w:shd w:val="clear" w:color="000000" w:fill="FFFFFF"/>
          </w:tcPr>
          <w:p w:rsidR="00AC0962" w:rsidRPr="008A7C2E" w:rsidRDefault="005F2FA8" w:rsidP="00E91E37">
            <w:pPr>
              <w:autoSpaceDE w:val="0"/>
              <w:autoSpaceDN w:val="0"/>
              <w:adjustRightInd w:val="0"/>
              <w:ind w:left="27" w:right="27"/>
            </w:pPr>
            <w:r w:rsidRPr="008A7C2E">
              <w:t>Муниципальные заказчики подпрограмм</w:t>
            </w:r>
          </w:p>
        </w:tc>
      </w:tr>
      <w:tr w:rsidR="00F3698B" w:rsidTr="007539F2">
        <w:trPr>
          <w:cantSplit/>
          <w:trHeight w:hRule="exact" w:val="1136"/>
        </w:trPr>
        <w:tc>
          <w:tcPr>
            <w:tcW w:w="3686" w:type="dxa"/>
            <w:tcBorders>
              <w:top w:val="single" w:sz="8" w:space="0" w:color="000000"/>
              <w:left w:val="single" w:sz="8" w:space="0" w:color="000000"/>
              <w:bottom w:val="single" w:sz="8" w:space="0" w:color="000000"/>
              <w:right w:val="single" w:sz="8" w:space="0" w:color="000000"/>
            </w:tcBorders>
            <w:shd w:val="clear" w:color="000000" w:fill="FFFFFF"/>
          </w:tcPr>
          <w:p w:rsidR="00AC0962" w:rsidRPr="008A7C2E" w:rsidRDefault="005F2FA8" w:rsidP="00E91E37">
            <w:pPr>
              <w:autoSpaceDE w:val="0"/>
              <w:autoSpaceDN w:val="0"/>
              <w:adjustRightInd w:val="0"/>
              <w:ind w:left="27" w:right="27"/>
            </w:pPr>
            <w:r w:rsidRPr="008A7C2E">
              <w:t xml:space="preserve">1. Профилактика преступлений и иных правонарушений </w:t>
            </w:r>
          </w:p>
          <w:p w:rsidR="00AC0962" w:rsidRPr="008A7C2E" w:rsidRDefault="00AC0962" w:rsidP="00E91E37">
            <w:pPr>
              <w:autoSpaceDE w:val="0"/>
              <w:autoSpaceDN w:val="0"/>
              <w:adjustRightInd w:val="0"/>
              <w:ind w:left="27" w:right="27"/>
            </w:pPr>
          </w:p>
        </w:tc>
        <w:tc>
          <w:tcPr>
            <w:tcW w:w="7097" w:type="dxa"/>
            <w:gridSpan w:val="12"/>
            <w:tcBorders>
              <w:top w:val="single" w:sz="8" w:space="0" w:color="000000"/>
              <w:left w:val="single" w:sz="8" w:space="0" w:color="000000"/>
              <w:bottom w:val="single" w:sz="8" w:space="0" w:color="000000"/>
              <w:right w:val="single" w:sz="8" w:space="0" w:color="000000"/>
            </w:tcBorders>
            <w:shd w:val="clear" w:color="000000" w:fill="FFFFFF"/>
          </w:tcPr>
          <w:p w:rsidR="00AC0962" w:rsidRPr="008A7C2E" w:rsidRDefault="005F2FA8" w:rsidP="00E91E37">
            <w:pPr>
              <w:autoSpaceDE w:val="0"/>
              <w:autoSpaceDN w:val="0"/>
              <w:adjustRightInd w:val="0"/>
              <w:ind w:right="27"/>
            </w:pPr>
            <w:r w:rsidRPr="008A7C2E">
              <w:t>Управление безопасности, профилактики правонарушений, антитеррористической и антинаркотической деятельности администрации городского округа Люберцы Московской области</w:t>
            </w:r>
          </w:p>
        </w:tc>
      </w:tr>
      <w:tr w:rsidR="00F3698B" w:rsidTr="007539F2">
        <w:trPr>
          <w:cantSplit/>
          <w:trHeight w:hRule="exact" w:val="1477"/>
        </w:trPr>
        <w:tc>
          <w:tcPr>
            <w:tcW w:w="3686" w:type="dxa"/>
            <w:tcBorders>
              <w:top w:val="single" w:sz="8" w:space="0" w:color="000000"/>
              <w:left w:val="single" w:sz="8" w:space="0" w:color="000000"/>
              <w:bottom w:val="single" w:sz="8" w:space="0" w:color="000000"/>
              <w:right w:val="single" w:sz="8" w:space="0" w:color="000000"/>
            </w:tcBorders>
            <w:shd w:val="clear" w:color="000000" w:fill="FFFFFF"/>
          </w:tcPr>
          <w:p w:rsidR="00AC0962" w:rsidRPr="008A7C2E" w:rsidRDefault="005F2FA8" w:rsidP="00E91E37">
            <w:pPr>
              <w:autoSpaceDE w:val="0"/>
              <w:autoSpaceDN w:val="0"/>
              <w:adjustRightInd w:val="0"/>
              <w:ind w:left="27" w:right="27"/>
            </w:pPr>
            <w:r w:rsidRPr="008A7C2E">
              <w:t>2. Обеспечение мероприятий по защите населения и территорий от чрезвычайных ситуаций</w:t>
            </w:r>
            <w:r w:rsidRPr="008A7C2E">
              <w:rPr>
                <w:rFonts w:ascii="Calibri" w:hAnsi="Calibri"/>
              </w:rPr>
              <w:t xml:space="preserve"> </w:t>
            </w:r>
          </w:p>
          <w:p w:rsidR="00AC0962" w:rsidRPr="008A7C2E" w:rsidRDefault="00AC0962" w:rsidP="00E91E37">
            <w:pPr>
              <w:autoSpaceDE w:val="0"/>
              <w:autoSpaceDN w:val="0"/>
              <w:adjustRightInd w:val="0"/>
              <w:ind w:left="27" w:right="27"/>
            </w:pPr>
          </w:p>
        </w:tc>
        <w:tc>
          <w:tcPr>
            <w:tcW w:w="7097" w:type="dxa"/>
            <w:gridSpan w:val="12"/>
            <w:tcBorders>
              <w:top w:val="single" w:sz="8" w:space="0" w:color="000000"/>
              <w:left w:val="single" w:sz="8" w:space="0" w:color="000000"/>
              <w:bottom w:val="single" w:sz="8" w:space="0" w:color="000000"/>
              <w:right w:val="single" w:sz="8" w:space="0" w:color="000000"/>
            </w:tcBorders>
            <w:shd w:val="clear" w:color="000000" w:fill="FFFFFF"/>
          </w:tcPr>
          <w:p w:rsidR="00AC0962" w:rsidRPr="008A7C2E" w:rsidRDefault="005F2FA8" w:rsidP="00E91E37">
            <w:pPr>
              <w:autoSpaceDE w:val="0"/>
              <w:autoSpaceDN w:val="0"/>
              <w:adjustRightInd w:val="0"/>
              <w:ind w:left="27" w:right="27"/>
            </w:pPr>
            <w:r w:rsidRPr="008A7C2E">
              <w:t>Управление по гражданской обороне и чрезвычайным ситуациям администрации городского округа Люберцы Московской области</w:t>
            </w:r>
          </w:p>
        </w:tc>
      </w:tr>
      <w:tr w:rsidR="00F3698B" w:rsidTr="007539F2">
        <w:trPr>
          <w:cantSplit/>
          <w:trHeight w:hRule="exact" w:val="1134"/>
        </w:trPr>
        <w:tc>
          <w:tcPr>
            <w:tcW w:w="3686" w:type="dxa"/>
            <w:tcBorders>
              <w:top w:val="single" w:sz="8" w:space="0" w:color="000000"/>
              <w:left w:val="single" w:sz="8" w:space="0" w:color="000000"/>
              <w:bottom w:val="single" w:sz="8" w:space="0" w:color="000000"/>
              <w:right w:val="single" w:sz="8" w:space="0" w:color="000000"/>
            </w:tcBorders>
            <w:shd w:val="clear" w:color="000000" w:fill="FFFFFF"/>
          </w:tcPr>
          <w:p w:rsidR="00AC0962" w:rsidRPr="008A7C2E" w:rsidRDefault="005F2FA8" w:rsidP="00E91E37">
            <w:pPr>
              <w:autoSpaceDE w:val="0"/>
              <w:autoSpaceDN w:val="0"/>
              <w:adjustRightInd w:val="0"/>
              <w:ind w:left="27" w:right="27"/>
            </w:pPr>
            <w:r w:rsidRPr="008A7C2E">
              <w:t>3. Обеспечение мероприятий гражданской обороны на территории муниципального образования Московской области</w:t>
            </w:r>
          </w:p>
          <w:p w:rsidR="00AC0962" w:rsidRPr="008A7C2E" w:rsidRDefault="00AC0962" w:rsidP="00E91E37">
            <w:pPr>
              <w:autoSpaceDE w:val="0"/>
              <w:autoSpaceDN w:val="0"/>
              <w:adjustRightInd w:val="0"/>
              <w:ind w:left="27" w:right="27"/>
            </w:pPr>
          </w:p>
        </w:tc>
        <w:tc>
          <w:tcPr>
            <w:tcW w:w="7097" w:type="dxa"/>
            <w:gridSpan w:val="12"/>
            <w:tcBorders>
              <w:top w:val="single" w:sz="8" w:space="0" w:color="000000"/>
              <w:left w:val="single" w:sz="8" w:space="0" w:color="000000"/>
              <w:bottom w:val="single" w:sz="8" w:space="0" w:color="000000"/>
              <w:right w:val="single" w:sz="8" w:space="0" w:color="000000"/>
            </w:tcBorders>
            <w:shd w:val="clear" w:color="000000" w:fill="FFFFFF"/>
          </w:tcPr>
          <w:p w:rsidR="00AC0962" w:rsidRPr="008A7C2E" w:rsidRDefault="005F2FA8" w:rsidP="00E91E37">
            <w:pPr>
              <w:autoSpaceDE w:val="0"/>
              <w:autoSpaceDN w:val="0"/>
              <w:adjustRightInd w:val="0"/>
              <w:ind w:left="27" w:right="27"/>
            </w:pPr>
            <w:r w:rsidRPr="008A7C2E">
              <w:t>Управление по гражданской обороне и чрезвычайным ситуациям администрации городского округа Люберцы Московской области</w:t>
            </w:r>
          </w:p>
        </w:tc>
      </w:tr>
      <w:tr w:rsidR="00F3698B" w:rsidTr="007539F2">
        <w:trPr>
          <w:cantSplit/>
          <w:trHeight w:hRule="exact" w:val="1276"/>
        </w:trPr>
        <w:tc>
          <w:tcPr>
            <w:tcW w:w="3686" w:type="dxa"/>
            <w:tcBorders>
              <w:top w:val="single" w:sz="8" w:space="0" w:color="000000"/>
              <w:left w:val="single" w:sz="8" w:space="0" w:color="000000"/>
              <w:bottom w:val="single" w:sz="8" w:space="0" w:color="000000"/>
              <w:right w:val="single" w:sz="8" w:space="0" w:color="000000"/>
            </w:tcBorders>
            <w:shd w:val="clear" w:color="000000" w:fill="FFFFFF"/>
          </w:tcPr>
          <w:p w:rsidR="00AC0962" w:rsidRPr="008A7C2E" w:rsidRDefault="005F2FA8" w:rsidP="00E91E37">
            <w:pPr>
              <w:autoSpaceDE w:val="0"/>
              <w:autoSpaceDN w:val="0"/>
              <w:adjustRightInd w:val="0"/>
              <w:ind w:left="27" w:right="27"/>
            </w:pPr>
            <w:r w:rsidRPr="008A7C2E">
              <w:t>4. Обеспечение пожарной безопасности на территории муниципального образования Московской области</w:t>
            </w:r>
          </w:p>
          <w:p w:rsidR="00AC0962" w:rsidRPr="008A7C2E" w:rsidRDefault="00AC0962" w:rsidP="00E91E37">
            <w:pPr>
              <w:autoSpaceDE w:val="0"/>
              <w:autoSpaceDN w:val="0"/>
              <w:adjustRightInd w:val="0"/>
              <w:ind w:left="27" w:right="27"/>
            </w:pPr>
          </w:p>
        </w:tc>
        <w:tc>
          <w:tcPr>
            <w:tcW w:w="7097" w:type="dxa"/>
            <w:gridSpan w:val="12"/>
            <w:tcBorders>
              <w:top w:val="single" w:sz="8" w:space="0" w:color="000000"/>
              <w:left w:val="single" w:sz="8" w:space="0" w:color="000000"/>
              <w:bottom w:val="single" w:sz="8" w:space="0" w:color="000000"/>
              <w:right w:val="single" w:sz="8" w:space="0" w:color="000000"/>
            </w:tcBorders>
            <w:shd w:val="clear" w:color="000000" w:fill="FFFFFF"/>
          </w:tcPr>
          <w:p w:rsidR="00AC0962" w:rsidRPr="008A7C2E" w:rsidRDefault="005F2FA8" w:rsidP="00E91E37">
            <w:pPr>
              <w:autoSpaceDE w:val="0"/>
              <w:autoSpaceDN w:val="0"/>
              <w:adjustRightInd w:val="0"/>
              <w:ind w:left="27" w:right="27"/>
            </w:pPr>
            <w:r w:rsidRPr="008A7C2E">
              <w:t>Управление по гражданской обороне и чрезвычайным ситуациям администрации городского округа Люберцы Московской области</w:t>
            </w:r>
          </w:p>
        </w:tc>
      </w:tr>
      <w:tr w:rsidR="00F3698B" w:rsidTr="007539F2">
        <w:trPr>
          <w:cantSplit/>
          <w:trHeight w:hRule="exact" w:val="1409"/>
        </w:trPr>
        <w:tc>
          <w:tcPr>
            <w:tcW w:w="3686" w:type="dxa"/>
            <w:tcBorders>
              <w:top w:val="single" w:sz="8" w:space="0" w:color="000000"/>
              <w:left w:val="single" w:sz="8" w:space="0" w:color="000000"/>
              <w:bottom w:val="single" w:sz="8" w:space="0" w:color="000000"/>
              <w:right w:val="single" w:sz="8" w:space="0" w:color="000000"/>
            </w:tcBorders>
            <w:shd w:val="clear" w:color="000000" w:fill="FFFFFF"/>
          </w:tcPr>
          <w:p w:rsidR="00AC0962" w:rsidRPr="008A7C2E" w:rsidRDefault="005F2FA8" w:rsidP="00E91E37">
            <w:pPr>
              <w:autoSpaceDE w:val="0"/>
              <w:autoSpaceDN w:val="0"/>
              <w:adjustRightInd w:val="0"/>
              <w:ind w:left="27" w:right="27"/>
            </w:pPr>
            <w:r w:rsidRPr="008A7C2E">
              <w:t>5. Обеспечение безопасности населения на водных объектах, расположенных на территории муниципального образования Московской области</w:t>
            </w:r>
          </w:p>
          <w:p w:rsidR="00AC0962" w:rsidRPr="008A7C2E" w:rsidRDefault="00AC0962" w:rsidP="00E91E37">
            <w:pPr>
              <w:autoSpaceDE w:val="0"/>
              <w:autoSpaceDN w:val="0"/>
              <w:adjustRightInd w:val="0"/>
              <w:ind w:left="27" w:right="27"/>
            </w:pPr>
          </w:p>
        </w:tc>
        <w:tc>
          <w:tcPr>
            <w:tcW w:w="7097" w:type="dxa"/>
            <w:gridSpan w:val="12"/>
            <w:tcBorders>
              <w:top w:val="single" w:sz="8" w:space="0" w:color="000000"/>
              <w:left w:val="single" w:sz="8" w:space="0" w:color="000000"/>
              <w:bottom w:val="single" w:sz="8" w:space="0" w:color="000000"/>
              <w:right w:val="single" w:sz="8" w:space="0" w:color="000000"/>
            </w:tcBorders>
            <w:shd w:val="clear" w:color="000000" w:fill="FFFFFF"/>
          </w:tcPr>
          <w:p w:rsidR="00AC0962" w:rsidRPr="008A7C2E" w:rsidRDefault="005F2FA8" w:rsidP="00E91E37">
            <w:pPr>
              <w:autoSpaceDE w:val="0"/>
              <w:autoSpaceDN w:val="0"/>
              <w:adjustRightInd w:val="0"/>
              <w:ind w:left="27" w:right="27"/>
            </w:pPr>
            <w:r w:rsidRPr="008A7C2E">
              <w:t>Управление по гражданской обороне и чрезвычайным ситуациям администрации городского округа Люберцы Московской области</w:t>
            </w:r>
          </w:p>
        </w:tc>
      </w:tr>
      <w:tr w:rsidR="00F3698B" w:rsidTr="007539F2">
        <w:trPr>
          <w:cantSplit/>
          <w:trHeight w:hRule="exact" w:val="856"/>
        </w:trPr>
        <w:tc>
          <w:tcPr>
            <w:tcW w:w="3686" w:type="dxa"/>
            <w:tcBorders>
              <w:top w:val="single" w:sz="8" w:space="0" w:color="000000"/>
              <w:left w:val="single" w:sz="8" w:space="0" w:color="000000"/>
              <w:bottom w:val="single" w:sz="8" w:space="0" w:color="000000"/>
              <w:right w:val="single" w:sz="8" w:space="0" w:color="000000"/>
            </w:tcBorders>
            <w:shd w:val="clear" w:color="000000" w:fill="FFFFFF"/>
          </w:tcPr>
          <w:p w:rsidR="00AC0962" w:rsidRPr="008A7C2E" w:rsidRDefault="005F2FA8" w:rsidP="00E91E37">
            <w:pPr>
              <w:autoSpaceDE w:val="0"/>
              <w:autoSpaceDN w:val="0"/>
              <w:adjustRightInd w:val="0"/>
              <w:ind w:left="27" w:right="27"/>
            </w:pPr>
            <w:r w:rsidRPr="008A7C2E">
              <w:lastRenderedPageBreak/>
              <w:t>6. Обеспечивающая подпрограмма</w:t>
            </w:r>
          </w:p>
        </w:tc>
        <w:tc>
          <w:tcPr>
            <w:tcW w:w="7097" w:type="dxa"/>
            <w:gridSpan w:val="12"/>
            <w:tcBorders>
              <w:top w:val="single" w:sz="8" w:space="0" w:color="000000"/>
              <w:left w:val="single" w:sz="8" w:space="0" w:color="000000"/>
              <w:bottom w:val="single" w:sz="8" w:space="0" w:color="000000"/>
              <w:right w:val="single" w:sz="8" w:space="0" w:color="000000"/>
            </w:tcBorders>
            <w:shd w:val="clear" w:color="000000" w:fill="FFFFFF"/>
          </w:tcPr>
          <w:p w:rsidR="00AC0962" w:rsidRPr="008A7C2E" w:rsidRDefault="005F2FA8" w:rsidP="00E91E37">
            <w:pPr>
              <w:autoSpaceDE w:val="0"/>
              <w:autoSpaceDN w:val="0"/>
              <w:adjustRightInd w:val="0"/>
              <w:ind w:left="27" w:right="27"/>
            </w:pPr>
            <w:r w:rsidRPr="008A7C2E">
              <w:t>Управление по гражданской обороне и чрезвычайным ситуациям администрации городского округа Люберцы Московской области</w:t>
            </w:r>
          </w:p>
        </w:tc>
      </w:tr>
      <w:tr w:rsidR="00F3698B" w:rsidTr="007539F2">
        <w:trPr>
          <w:cantSplit/>
          <w:trHeight w:hRule="exact" w:val="2210"/>
        </w:trPr>
        <w:tc>
          <w:tcPr>
            <w:tcW w:w="3686" w:type="dxa"/>
            <w:vMerge w:val="restart"/>
            <w:tcBorders>
              <w:top w:val="single" w:sz="8" w:space="0" w:color="000000"/>
              <w:left w:val="single" w:sz="8" w:space="0" w:color="000000"/>
              <w:right w:val="single" w:sz="8" w:space="0" w:color="000000"/>
            </w:tcBorders>
            <w:shd w:val="clear" w:color="000000" w:fill="FFFFFF"/>
          </w:tcPr>
          <w:p w:rsidR="00AC0962" w:rsidRPr="008A7C2E" w:rsidRDefault="005F2FA8" w:rsidP="00E91E37">
            <w:pPr>
              <w:autoSpaceDE w:val="0"/>
              <w:autoSpaceDN w:val="0"/>
              <w:adjustRightInd w:val="0"/>
              <w:ind w:left="27" w:right="27"/>
            </w:pPr>
            <w:r w:rsidRPr="008A7C2E">
              <w:t>Краткая характеристика подпрограмм</w:t>
            </w:r>
          </w:p>
        </w:tc>
        <w:tc>
          <w:tcPr>
            <w:tcW w:w="7097" w:type="dxa"/>
            <w:gridSpan w:val="12"/>
            <w:tcBorders>
              <w:top w:val="single" w:sz="8" w:space="0" w:color="000000"/>
              <w:left w:val="single" w:sz="8" w:space="0" w:color="000000"/>
              <w:bottom w:val="single" w:sz="8" w:space="0" w:color="000000"/>
              <w:right w:val="single" w:sz="8" w:space="0" w:color="000000"/>
            </w:tcBorders>
            <w:shd w:val="clear" w:color="000000" w:fill="FFFFFF"/>
          </w:tcPr>
          <w:p w:rsidR="00AC0962" w:rsidRPr="008A7C2E" w:rsidRDefault="005F2FA8" w:rsidP="00E91E37">
            <w:pPr>
              <w:widowControl w:val="0"/>
              <w:autoSpaceDE w:val="0"/>
              <w:autoSpaceDN w:val="0"/>
              <w:adjustRightInd w:val="0"/>
              <w:jc w:val="both"/>
              <w:rPr>
                <w:rFonts w:cs="Calibri"/>
              </w:rPr>
            </w:pPr>
            <w:r w:rsidRPr="008A7C2E">
              <w:rPr>
                <w:rFonts w:cs="Calibri"/>
              </w:rPr>
              <w:t xml:space="preserve">Подпрограмма 1. Профилактика преступлений и иных правонарушений </w:t>
            </w:r>
          </w:p>
          <w:p w:rsidR="00AC0962" w:rsidRPr="008A7C2E" w:rsidRDefault="005F2FA8" w:rsidP="00E91E37">
            <w:pPr>
              <w:widowControl w:val="0"/>
              <w:autoSpaceDE w:val="0"/>
              <w:autoSpaceDN w:val="0"/>
              <w:adjustRightInd w:val="0"/>
              <w:jc w:val="both"/>
            </w:pPr>
            <w:r w:rsidRPr="008A7C2E">
              <w:t>Основным направлением подпрограммы является реализация комплекса мероприятий по повышению степени защищенности объектов социальной сферы и мест с массовым пребыванием людей, профилактике подростковой преступности, снижению наркомании, повышению уровня и результативности борьбы с преступностью.</w:t>
            </w:r>
          </w:p>
          <w:p w:rsidR="00AC0962" w:rsidRPr="008A7C2E" w:rsidRDefault="00AC0962" w:rsidP="00E91E37">
            <w:pPr>
              <w:jc w:val="both"/>
              <w:rPr>
                <w:rFonts w:eastAsia="Calibri"/>
                <w:lang w:eastAsia="en-US"/>
              </w:rPr>
            </w:pPr>
          </w:p>
        </w:tc>
      </w:tr>
      <w:tr w:rsidR="00F3698B" w:rsidTr="007539F2">
        <w:trPr>
          <w:cantSplit/>
          <w:trHeight w:hRule="exact" w:val="3260"/>
        </w:trPr>
        <w:tc>
          <w:tcPr>
            <w:tcW w:w="3686" w:type="dxa"/>
            <w:vMerge/>
            <w:tcBorders>
              <w:left w:val="single" w:sz="8" w:space="0" w:color="000000"/>
              <w:right w:val="single" w:sz="8" w:space="0" w:color="000000"/>
            </w:tcBorders>
            <w:shd w:val="clear" w:color="000000" w:fill="FFFFFF"/>
          </w:tcPr>
          <w:p w:rsidR="00AC0962" w:rsidRPr="008A7C2E" w:rsidRDefault="00AC0962" w:rsidP="00E91E37">
            <w:pPr>
              <w:autoSpaceDE w:val="0"/>
              <w:autoSpaceDN w:val="0"/>
              <w:adjustRightInd w:val="0"/>
              <w:ind w:left="27" w:right="27"/>
            </w:pPr>
          </w:p>
        </w:tc>
        <w:tc>
          <w:tcPr>
            <w:tcW w:w="7097" w:type="dxa"/>
            <w:gridSpan w:val="12"/>
            <w:tcBorders>
              <w:top w:val="single" w:sz="8" w:space="0" w:color="000000"/>
              <w:left w:val="single" w:sz="8" w:space="0" w:color="000000"/>
              <w:bottom w:val="single" w:sz="8" w:space="0" w:color="000000"/>
              <w:right w:val="single" w:sz="8" w:space="0" w:color="000000"/>
            </w:tcBorders>
            <w:shd w:val="clear" w:color="000000" w:fill="FFFFFF"/>
          </w:tcPr>
          <w:p w:rsidR="00AC0962" w:rsidRPr="008A7C2E" w:rsidRDefault="005F2FA8" w:rsidP="00E91E37">
            <w:pPr>
              <w:autoSpaceDE w:val="0"/>
              <w:autoSpaceDN w:val="0"/>
              <w:adjustRightInd w:val="0"/>
              <w:jc w:val="both"/>
            </w:pPr>
            <w:r w:rsidRPr="008A7C2E">
              <w:t xml:space="preserve">Подпрограмма 2. Обеспечение мероприятий по защите населения и территорий от чрезвычайных ситуаций </w:t>
            </w:r>
          </w:p>
          <w:p w:rsidR="00AC0962" w:rsidRPr="008A7C2E" w:rsidRDefault="005F2FA8" w:rsidP="00E91E37">
            <w:pPr>
              <w:autoSpaceDE w:val="0"/>
              <w:autoSpaceDN w:val="0"/>
              <w:adjustRightInd w:val="0"/>
              <w:jc w:val="both"/>
            </w:pPr>
            <w:r w:rsidRPr="008A7C2E">
              <w:t>Основными направлениями реализации подпрограммы являются:</w:t>
            </w:r>
          </w:p>
          <w:p w:rsidR="00AC0962" w:rsidRPr="008A7C2E" w:rsidRDefault="005F2FA8" w:rsidP="00E91E37">
            <w:pPr>
              <w:widowControl w:val="0"/>
              <w:autoSpaceDE w:val="0"/>
              <w:autoSpaceDN w:val="0"/>
              <w:adjustRightInd w:val="0"/>
              <w:jc w:val="both"/>
            </w:pPr>
            <w:r w:rsidRPr="008A7C2E">
              <w:t>- сокращение среднего времени совместного реагирования нескольких экстренных оперативных служб на обращения населения по единому номеру «112» на территории городского округа Люберцы Московской области;</w:t>
            </w:r>
          </w:p>
          <w:p w:rsidR="00AC0962" w:rsidRPr="008A7C2E" w:rsidRDefault="005F2FA8" w:rsidP="00E91E37">
            <w:pPr>
              <w:autoSpaceDE w:val="0"/>
              <w:autoSpaceDN w:val="0"/>
              <w:adjustRightInd w:val="0"/>
              <w:jc w:val="both"/>
            </w:pPr>
            <w:r w:rsidRPr="008A7C2E">
              <w:t>- повышение уровня защиты населения городского округа Люберцы Московской области от чрезвычайных ситуаций и защищенности опасных объектов от угроз природного и техногенного характера.</w:t>
            </w:r>
          </w:p>
          <w:p w:rsidR="00AC0962" w:rsidRPr="008A7C2E" w:rsidRDefault="00AC0962" w:rsidP="00E91E37">
            <w:pPr>
              <w:widowControl w:val="0"/>
              <w:autoSpaceDE w:val="0"/>
              <w:autoSpaceDN w:val="0"/>
              <w:adjustRightInd w:val="0"/>
              <w:jc w:val="both"/>
            </w:pPr>
          </w:p>
          <w:p w:rsidR="00AC0962" w:rsidRPr="008A7C2E" w:rsidRDefault="00AC0962" w:rsidP="00E91E37">
            <w:pPr>
              <w:jc w:val="both"/>
            </w:pPr>
          </w:p>
        </w:tc>
      </w:tr>
      <w:tr w:rsidR="00F3698B" w:rsidTr="007539F2">
        <w:trPr>
          <w:cantSplit/>
          <w:trHeight w:hRule="exact" w:val="2682"/>
        </w:trPr>
        <w:tc>
          <w:tcPr>
            <w:tcW w:w="3686" w:type="dxa"/>
            <w:vMerge/>
            <w:tcBorders>
              <w:left w:val="single" w:sz="8" w:space="0" w:color="000000"/>
              <w:right w:val="single" w:sz="8" w:space="0" w:color="000000"/>
            </w:tcBorders>
            <w:shd w:val="clear" w:color="000000" w:fill="FFFFFF"/>
          </w:tcPr>
          <w:p w:rsidR="00AC0962" w:rsidRPr="008A7C2E" w:rsidRDefault="00AC0962" w:rsidP="00E91E37">
            <w:pPr>
              <w:autoSpaceDE w:val="0"/>
              <w:autoSpaceDN w:val="0"/>
              <w:adjustRightInd w:val="0"/>
              <w:ind w:left="27" w:right="27"/>
            </w:pPr>
          </w:p>
        </w:tc>
        <w:tc>
          <w:tcPr>
            <w:tcW w:w="7097" w:type="dxa"/>
            <w:gridSpan w:val="12"/>
            <w:tcBorders>
              <w:top w:val="single" w:sz="8" w:space="0" w:color="000000"/>
              <w:left w:val="single" w:sz="8" w:space="0" w:color="000000"/>
              <w:bottom w:val="single" w:sz="8" w:space="0" w:color="000000"/>
              <w:right w:val="single" w:sz="8" w:space="0" w:color="000000"/>
            </w:tcBorders>
            <w:shd w:val="clear" w:color="000000" w:fill="FFFFFF"/>
          </w:tcPr>
          <w:p w:rsidR="00AC0962" w:rsidRPr="008A7C2E" w:rsidRDefault="005F2FA8" w:rsidP="00E91E37">
            <w:pPr>
              <w:autoSpaceDE w:val="0"/>
              <w:autoSpaceDN w:val="0"/>
              <w:adjustRightInd w:val="0"/>
              <w:jc w:val="both"/>
            </w:pPr>
            <w:r w:rsidRPr="008A7C2E">
              <w:t xml:space="preserve">Подпрограмма 3. Обеспечение мероприятий гражданской обороны на территории муниципального образования Московской области </w:t>
            </w:r>
          </w:p>
          <w:p w:rsidR="00AC0962" w:rsidRPr="008A7C2E" w:rsidRDefault="005F2FA8" w:rsidP="00E91E37">
            <w:pPr>
              <w:autoSpaceDE w:val="0"/>
              <w:autoSpaceDN w:val="0"/>
              <w:adjustRightInd w:val="0"/>
              <w:jc w:val="both"/>
            </w:pPr>
            <w:r w:rsidRPr="008A7C2E">
              <w:t>Основными направлениями реализации подпрограммы являются:</w:t>
            </w:r>
          </w:p>
          <w:p w:rsidR="00AC0962" w:rsidRPr="008A7C2E" w:rsidRDefault="005F2FA8" w:rsidP="00E91E37">
            <w:pPr>
              <w:autoSpaceDE w:val="0"/>
              <w:autoSpaceDN w:val="0"/>
              <w:adjustRightInd w:val="0"/>
              <w:jc w:val="both"/>
            </w:pPr>
            <w:r w:rsidRPr="008A7C2E">
              <w:t xml:space="preserve">- увеличение процента покрытия системой централизованного оповещения и информирования при чрезвычайных ситуациях или угрозе их возникновения территории городского округа Люберцы Московской области. </w:t>
            </w:r>
          </w:p>
          <w:p w:rsidR="00AC0962" w:rsidRPr="008A7C2E" w:rsidRDefault="005F2FA8" w:rsidP="00E91E37">
            <w:pPr>
              <w:autoSpaceDE w:val="0"/>
              <w:autoSpaceDN w:val="0"/>
              <w:adjustRightInd w:val="0"/>
              <w:jc w:val="both"/>
            </w:pPr>
            <w:r w:rsidRPr="008A7C2E">
              <w:t>- повышение степени готовности городского округа Люберцы Московской области в области гражданской обороны.</w:t>
            </w:r>
          </w:p>
        </w:tc>
      </w:tr>
      <w:tr w:rsidR="00F3698B" w:rsidTr="007539F2">
        <w:trPr>
          <w:cantSplit/>
          <w:trHeight w:hRule="exact" w:val="2691"/>
        </w:trPr>
        <w:tc>
          <w:tcPr>
            <w:tcW w:w="3686" w:type="dxa"/>
            <w:vMerge/>
            <w:tcBorders>
              <w:left w:val="single" w:sz="8" w:space="0" w:color="000000"/>
              <w:bottom w:val="single" w:sz="4" w:space="0" w:color="auto"/>
              <w:right w:val="single" w:sz="8" w:space="0" w:color="000000"/>
            </w:tcBorders>
            <w:shd w:val="clear" w:color="000000" w:fill="FFFFFF"/>
          </w:tcPr>
          <w:p w:rsidR="00AC0962" w:rsidRPr="008A7C2E" w:rsidRDefault="00AC0962" w:rsidP="00E91E37">
            <w:pPr>
              <w:autoSpaceDE w:val="0"/>
              <w:autoSpaceDN w:val="0"/>
              <w:adjustRightInd w:val="0"/>
              <w:ind w:left="27" w:right="27"/>
            </w:pPr>
          </w:p>
        </w:tc>
        <w:tc>
          <w:tcPr>
            <w:tcW w:w="7097" w:type="dxa"/>
            <w:gridSpan w:val="12"/>
            <w:tcBorders>
              <w:top w:val="single" w:sz="8" w:space="0" w:color="000000"/>
              <w:left w:val="single" w:sz="8" w:space="0" w:color="000000"/>
              <w:bottom w:val="single" w:sz="4" w:space="0" w:color="auto"/>
              <w:right w:val="single" w:sz="8" w:space="0" w:color="000000"/>
            </w:tcBorders>
            <w:shd w:val="clear" w:color="000000" w:fill="FFFFFF"/>
          </w:tcPr>
          <w:p w:rsidR="00AC0962" w:rsidRPr="008A7C2E" w:rsidRDefault="005F2FA8" w:rsidP="00E91E37">
            <w:pPr>
              <w:autoSpaceDE w:val="0"/>
              <w:autoSpaceDN w:val="0"/>
              <w:adjustRightInd w:val="0"/>
              <w:ind w:left="27" w:right="27"/>
            </w:pPr>
            <w:r w:rsidRPr="008A7C2E">
              <w:t>Подпрограмма</w:t>
            </w:r>
            <w:r w:rsidRPr="008A7C2E">
              <w:rPr>
                <w:rFonts w:ascii="Calibri" w:hAnsi="Calibri"/>
                <w:sz w:val="22"/>
                <w:szCs w:val="22"/>
              </w:rPr>
              <w:t xml:space="preserve"> 4. </w:t>
            </w:r>
            <w:r w:rsidRPr="008A7C2E">
              <w:t>Обеспечение пожарной безопасности на территории муниципального образования Московской области</w:t>
            </w:r>
          </w:p>
          <w:p w:rsidR="00AC0962" w:rsidRPr="008A7C2E" w:rsidRDefault="005F2FA8" w:rsidP="00E91E37">
            <w:pPr>
              <w:autoSpaceDE w:val="0"/>
              <w:autoSpaceDN w:val="0"/>
              <w:adjustRightInd w:val="0"/>
              <w:jc w:val="both"/>
            </w:pPr>
            <w:r w:rsidRPr="008A7C2E">
              <w:t>Основными направлениями реализации подпрограммы являются:</w:t>
            </w:r>
          </w:p>
          <w:p w:rsidR="00AC0962" w:rsidRPr="008A7C2E" w:rsidRDefault="005F2FA8" w:rsidP="00E91E37">
            <w:pPr>
              <w:autoSpaceDE w:val="0"/>
              <w:autoSpaceDN w:val="0"/>
              <w:adjustRightInd w:val="0"/>
              <w:jc w:val="both"/>
            </w:pPr>
            <w:r w:rsidRPr="008A7C2E">
              <w:t>- повышение уровня пожарной безопасности населённых пунктов и объектов, находящихся на территории городского округа Люберцы Московской области;</w:t>
            </w:r>
          </w:p>
          <w:p w:rsidR="00AC0962" w:rsidRPr="008A7C2E" w:rsidRDefault="005F2FA8" w:rsidP="00E91E37">
            <w:pPr>
              <w:autoSpaceDE w:val="0"/>
              <w:autoSpaceDN w:val="0"/>
              <w:adjustRightInd w:val="0"/>
              <w:jc w:val="both"/>
            </w:pPr>
            <w:r w:rsidRPr="008A7C2E">
              <w:t>- снижение погибших и травмированных людей на пожарах, произошедших на территории городского округа Люберцы Московской области.</w:t>
            </w:r>
          </w:p>
          <w:p w:rsidR="00AC0962" w:rsidRPr="008A7C2E" w:rsidRDefault="00AC0962" w:rsidP="00E91E37">
            <w:pPr>
              <w:autoSpaceDE w:val="0"/>
              <w:autoSpaceDN w:val="0"/>
              <w:adjustRightInd w:val="0"/>
              <w:ind w:left="27" w:right="27"/>
            </w:pPr>
          </w:p>
        </w:tc>
      </w:tr>
      <w:tr w:rsidR="00F3698B" w:rsidTr="007539F2">
        <w:trPr>
          <w:cantSplit/>
          <w:trHeight w:val="3133"/>
        </w:trPr>
        <w:tc>
          <w:tcPr>
            <w:tcW w:w="3686" w:type="dxa"/>
            <w:vMerge/>
            <w:tcBorders>
              <w:top w:val="single" w:sz="4" w:space="0" w:color="auto"/>
              <w:left w:val="single" w:sz="8" w:space="0" w:color="000000"/>
              <w:bottom w:val="single" w:sz="4" w:space="0" w:color="auto"/>
              <w:right w:val="single" w:sz="8" w:space="0" w:color="000000"/>
            </w:tcBorders>
            <w:shd w:val="clear" w:color="000000" w:fill="FFFFFF"/>
          </w:tcPr>
          <w:p w:rsidR="00AC0962" w:rsidRPr="008A7C2E" w:rsidRDefault="00AC0962" w:rsidP="00E91E37">
            <w:pPr>
              <w:autoSpaceDE w:val="0"/>
              <w:autoSpaceDN w:val="0"/>
              <w:adjustRightInd w:val="0"/>
              <w:ind w:left="27" w:right="27"/>
            </w:pPr>
          </w:p>
        </w:tc>
        <w:tc>
          <w:tcPr>
            <w:tcW w:w="7097" w:type="dxa"/>
            <w:gridSpan w:val="12"/>
            <w:tcBorders>
              <w:top w:val="single" w:sz="4" w:space="0" w:color="auto"/>
              <w:left w:val="single" w:sz="8" w:space="0" w:color="000000"/>
              <w:bottom w:val="single" w:sz="4" w:space="0" w:color="auto"/>
              <w:right w:val="single" w:sz="8" w:space="0" w:color="000000"/>
            </w:tcBorders>
            <w:shd w:val="clear" w:color="000000" w:fill="FFFFFF"/>
          </w:tcPr>
          <w:p w:rsidR="00AC0962" w:rsidRPr="008A7C2E" w:rsidRDefault="005F2FA8" w:rsidP="00E91E37">
            <w:pPr>
              <w:autoSpaceDE w:val="0"/>
              <w:autoSpaceDN w:val="0"/>
              <w:adjustRightInd w:val="0"/>
              <w:jc w:val="both"/>
            </w:pPr>
            <w:r w:rsidRPr="008A7C2E">
              <w:t xml:space="preserve">Подпрограмма 5. Обеспечение безопасности населения на водных объектах, расположенных на территории муниципального образования Московской области </w:t>
            </w:r>
          </w:p>
          <w:p w:rsidR="00AC0962" w:rsidRPr="008A7C2E" w:rsidRDefault="005F2FA8" w:rsidP="00E91E37">
            <w:pPr>
              <w:autoSpaceDE w:val="0"/>
              <w:autoSpaceDN w:val="0"/>
              <w:adjustRightInd w:val="0"/>
              <w:jc w:val="both"/>
            </w:pPr>
            <w:r w:rsidRPr="008A7C2E">
              <w:t>Основными направлениями реализации подпрограммы являются:</w:t>
            </w:r>
          </w:p>
          <w:p w:rsidR="00AC0962" w:rsidRPr="008A7C2E" w:rsidRDefault="005F2FA8" w:rsidP="00E91E37">
            <w:pPr>
              <w:widowControl w:val="0"/>
              <w:autoSpaceDE w:val="0"/>
              <w:autoSpaceDN w:val="0"/>
              <w:adjustRightInd w:val="0"/>
              <w:jc w:val="both"/>
            </w:pPr>
            <w:r w:rsidRPr="008A7C2E">
              <w:t>- повышение безопасности людей на водных объектах, расположенных на территории городского округа Люберцы Московской области;</w:t>
            </w:r>
          </w:p>
          <w:p w:rsidR="00AC0962" w:rsidRPr="008A7C2E" w:rsidRDefault="005F2FA8" w:rsidP="00E91E37">
            <w:pPr>
              <w:autoSpaceDE w:val="0"/>
              <w:autoSpaceDN w:val="0"/>
              <w:adjustRightInd w:val="0"/>
              <w:jc w:val="both"/>
            </w:pPr>
            <w:r w:rsidRPr="008A7C2E">
              <w:t>- снижение количества утонувших и травмированных людей на водных объектах, расположенных на территории городского округа Люберцы Московской области.</w:t>
            </w:r>
          </w:p>
          <w:p w:rsidR="00AC0962" w:rsidRPr="008A7C2E" w:rsidRDefault="00AC0962" w:rsidP="00E91E37">
            <w:pPr>
              <w:autoSpaceDE w:val="0"/>
              <w:autoSpaceDN w:val="0"/>
              <w:adjustRightInd w:val="0"/>
              <w:ind w:left="27" w:right="27"/>
            </w:pPr>
          </w:p>
        </w:tc>
      </w:tr>
      <w:tr w:rsidR="00F3698B" w:rsidTr="007539F2">
        <w:trPr>
          <w:cantSplit/>
          <w:trHeight w:hRule="exact" w:val="2922"/>
        </w:trPr>
        <w:tc>
          <w:tcPr>
            <w:tcW w:w="3686" w:type="dxa"/>
            <w:tcBorders>
              <w:top w:val="single" w:sz="4" w:space="0" w:color="auto"/>
              <w:left w:val="single" w:sz="8" w:space="0" w:color="000000"/>
              <w:bottom w:val="single" w:sz="8" w:space="0" w:color="000000"/>
              <w:right w:val="single" w:sz="8" w:space="0" w:color="000000"/>
            </w:tcBorders>
            <w:shd w:val="clear" w:color="000000" w:fill="FFFFFF"/>
          </w:tcPr>
          <w:p w:rsidR="00AC0962" w:rsidRPr="008A7C2E" w:rsidRDefault="00AC0962" w:rsidP="00E91E37">
            <w:pPr>
              <w:autoSpaceDE w:val="0"/>
              <w:autoSpaceDN w:val="0"/>
              <w:adjustRightInd w:val="0"/>
              <w:ind w:left="27" w:right="27"/>
            </w:pPr>
          </w:p>
        </w:tc>
        <w:tc>
          <w:tcPr>
            <w:tcW w:w="7097" w:type="dxa"/>
            <w:gridSpan w:val="12"/>
            <w:tcBorders>
              <w:top w:val="single" w:sz="8" w:space="0" w:color="000000"/>
              <w:left w:val="single" w:sz="8" w:space="0" w:color="000000"/>
              <w:bottom w:val="single" w:sz="8" w:space="0" w:color="000000"/>
              <w:right w:val="single" w:sz="8" w:space="0" w:color="000000"/>
            </w:tcBorders>
            <w:shd w:val="clear" w:color="000000" w:fill="FFFFFF"/>
          </w:tcPr>
          <w:p w:rsidR="00AC0962" w:rsidRPr="008A7C2E" w:rsidRDefault="005F2FA8" w:rsidP="00E91E37">
            <w:pPr>
              <w:autoSpaceDE w:val="0"/>
              <w:autoSpaceDN w:val="0"/>
              <w:adjustRightInd w:val="0"/>
              <w:jc w:val="both"/>
            </w:pPr>
            <w:r w:rsidRPr="008A7C2E">
              <w:t xml:space="preserve">Подпрограмма 6. Обеспечивающая подпрограмма </w:t>
            </w:r>
          </w:p>
          <w:p w:rsidR="00AC0962" w:rsidRPr="008A7C2E" w:rsidRDefault="005F2FA8" w:rsidP="00E91E37">
            <w:pPr>
              <w:autoSpaceDE w:val="0"/>
              <w:autoSpaceDN w:val="0"/>
              <w:adjustRightInd w:val="0"/>
              <w:jc w:val="both"/>
            </w:pPr>
            <w:r w:rsidRPr="008A7C2E">
              <w:t>Основным направлением реализации подпрограммы является реализация полномочий органов местного самоуправления в области гражданской обороны, предупреждения и ликвидации чрезвычайных ситуаций, обеспечения пожарной безопасности и безопасности людей на водных объектах, по обеспечению органов управления силами и средствами звена городского округа Люберцы Московской областной системы предупреждения и ликвидации чрезвычайных ситуаций, в том числе деятельности муниципальных учреждений и предприятий.</w:t>
            </w:r>
          </w:p>
          <w:p w:rsidR="00AC0962" w:rsidRPr="008A7C2E" w:rsidRDefault="00AC0962" w:rsidP="00E91E37">
            <w:pPr>
              <w:autoSpaceDE w:val="0"/>
              <w:autoSpaceDN w:val="0"/>
              <w:adjustRightInd w:val="0"/>
              <w:ind w:left="27" w:right="27"/>
            </w:pPr>
          </w:p>
        </w:tc>
      </w:tr>
      <w:tr w:rsidR="00F3698B" w:rsidTr="007539F2">
        <w:trPr>
          <w:cantSplit/>
          <w:trHeight w:hRule="exact" w:val="1363"/>
        </w:trPr>
        <w:tc>
          <w:tcPr>
            <w:tcW w:w="3686" w:type="dxa"/>
            <w:tcBorders>
              <w:top w:val="single" w:sz="8" w:space="0" w:color="000000"/>
              <w:left w:val="single" w:sz="8" w:space="0" w:color="000000"/>
              <w:bottom w:val="single" w:sz="8" w:space="0" w:color="000000"/>
              <w:right w:val="single" w:sz="8" w:space="0" w:color="000000"/>
            </w:tcBorders>
            <w:shd w:val="clear" w:color="000000" w:fill="FFFFFF"/>
          </w:tcPr>
          <w:p w:rsidR="00AC0962" w:rsidRPr="008A7C2E" w:rsidRDefault="005F2FA8" w:rsidP="00E91E37">
            <w:pPr>
              <w:autoSpaceDE w:val="0"/>
              <w:autoSpaceDN w:val="0"/>
              <w:adjustRightInd w:val="0"/>
              <w:ind w:left="27" w:right="27"/>
            </w:pPr>
            <w:r w:rsidRPr="008A7C2E">
              <w:t>Источники финансирования муниципальной программы,</w:t>
            </w:r>
          </w:p>
          <w:p w:rsidR="00AC0962" w:rsidRPr="008A7C2E" w:rsidRDefault="005F2FA8" w:rsidP="00E91E37">
            <w:pPr>
              <w:autoSpaceDE w:val="0"/>
              <w:autoSpaceDN w:val="0"/>
              <w:adjustRightInd w:val="0"/>
              <w:ind w:left="27" w:right="27"/>
              <w:rPr>
                <w:strike/>
                <w:u w:val="single"/>
              </w:rPr>
            </w:pPr>
            <w:r w:rsidRPr="008A7C2E">
              <w:t>в том числе по годам реализации программы (тыс.руб.):</w:t>
            </w:r>
          </w:p>
        </w:tc>
        <w:tc>
          <w:tcPr>
            <w:tcW w:w="1417"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AC0962" w:rsidRPr="008A7C2E" w:rsidRDefault="005F2FA8" w:rsidP="00E91E37">
            <w:pPr>
              <w:autoSpaceDE w:val="0"/>
              <w:autoSpaceDN w:val="0"/>
              <w:adjustRightInd w:val="0"/>
              <w:ind w:left="27" w:right="27"/>
              <w:jc w:val="center"/>
            </w:pPr>
            <w:r w:rsidRPr="008A7C2E">
              <w:t>Всего</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AC0962" w:rsidRPr="008A7C2E" w:rsidRDefault="005F2FA8" w:rsidP="00E91E37">
            <w:pPr>
              <w:autoSpaceDE w:val="0"/>
              <w:autoSpaceDN w:val="0"/>
              <w:adjustRightInd w:val="0"/>
              <w:ind w:left="27" w:right="27"/>
              <w:jc w:val="center"/>
            </w:pPr>
            <w:r w:rsidRPr="008A7C2E">
              <w:t>2023</w:t>
            </w:r>
          </w:p>
        </w:tc>
        <w:tc>
          <w:tcPr>
            <w:tcW w:w="1134"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AC0962" w:rsidRPr="008A7C2E" w:rsidRDefault="005F2FA8" w:rsidP="00E91E37">
            <w:pPr>
              <w:autoSpaceDE w:val="0"/>
              <w:autoSpaceDN w:val="0"/>
              <w:adjustRightInd w:val="0"/>
              <w:ind w:left="27" w:right="27"/>
              <w:jc w:val="center"/>
            </w:pPr>
            <w:r w:rsidRPr="008A7C2E">
              <w:t>2024</w:t>
            </w:r>
          </w:p>
        </w:tc>
        <w:tc>
          <w:tcPr>
            <w:tcW w:w="113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AC0962" w:rsidRPr="008A7C2E" w:rsidRDefault="005F2FA8" w:rsidP="00E91E37">
            <w:pPr>
              <w:autoSpaceDE w:val="0"/>
              <w:autoSpaceDN w:val="0"/>
              <w:adjustRightInd w:val="0"/>
              <w:ind w:left="27" w:right="27"/>
              <w:jc w:val="center"/>
            </w:pPr>
            <w:r w:rsidRPr="008A7C2E">
              <w:t>2025</w:t>
            </w:r>
          </w:p>
        </w:tc>
        <w:tc>
          <w:tcPr>
            <w:tcW w:w="1134"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AC0962" w:rsidRPr="008A7C2E" w:rsidRDefault="005F2FA8" w:rsidP="00E91E37">
            <w:pPr>
              <w:autoSpaceDE w:val="0"/>
              <w:autoSpaceDN w:val="0"/>
              <w:adjustRightInd w:val="0"/>
              <w:ind w:left="27" w:right="27"/>
              <w:jc w:val="center"/>
            </w:pPr>
            <w:r w:rsidRPr="008A7C2E">
              <w:t>2026</w:t>
            </w:r>
          </w:p>
        </w:tc>
        <w:tc>
          <w:tcPr>
            <w:tcW w:w="1144"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AC0962" w:rsidRPr="008A7C2E" w:rsidRDefault="005F2FA8" w:rsidP="00E91E37">
            <w:pPr>
              <w:autoSpaceDE w:val="0"/>
              <w:autoSpaceDN w:val="0"/>
              <w:adjustRightInd w:val="0"/>
              <w:ind w:left="27" w:right="27"/>
              <w:jc w:val="center"/>
            </w:pPr>
            <w:r w:rsidRPr="008A7C2E">
              <w:t>2027</w:t>
            </w:r>
          </w:p>
        </w:tc>
      </w:tr>
      <w:tr w:rsidR="00F3698B" w:rsidTr="007539F2">
        <w:trPr>
          <w:cantSplit/>
          <w:trHeight w:hRule="exact" w:val="663"/>
        </w:trPr>
        <w:tc>
          <w:tcPr>
            <w:tcW w:w="3686" w:type="dxa"/>
            <w:tcBorders>
              <w:top w:val="single" w:sz="8" w:space="0" w:color="000000"/>
              <w:left w:val="single" w:sz="8" w:space="0" w:color="000000"/>
              <w:bottom w:val="single" w:sz="8" w:space="0" w:color="000000"/>
              <w:right w:val="single" w:sz="8" w:space="0" w:color="000000"/>
            </w:tcBorders>
            <w:shd w:val="clear" w:color="000000" w:fill="FFFFFF"/>
          </w:tcPr>
          <w:p w:rsidR="007539F2" w:rsidRPr="008A7C2E" w:rsidRDefault="005F2FA8" w:rsidP="007539F2">
            <w:pPr>
              <w:autoSpaceDE w:val="0"/>
              <w:autoSpaceDN w:val="0"/>
              <w:adjustRightInd w:val="0"/>
              <w:ind w:left="27" w:right="27"/>
            </w:pPr>
            <w:r w:rsidRPr="008A7C2E">
              <w:t>Средства бюджета Московской области</w:t>
            </w:r>
          </w:p>
        </w:tc>
        <w:tc>
          <w:tcPr>
            <w:tcW w:w="1417" w:type="dxa"/>
            <w:gridSpan w:val="2"/>
            <w:tcBorders>
              <w:top w:val="single" w:sz="8" w:space="0" w:color="000000"/>
              <w:left w:val="single" w:sz="8" w:space="0" w:color="000000"/>
              <w:bottom w:val="single" w:sz="8" w:space="0" w:color="000000"/>
              <w:right w:val="single" w:sz="8" w:space="0" w:color="000000"/>
            </w:tcBorders>
            <w:shd w:val="clear" w:color="000000" w:fill="FFFFFF"/>
          </w:tcPr>
          <w:p w:rsidR="007539F2" w:rsidRPr="00436C49" w:rsidRDefault="00F17932" w:rsidP="007539F2">
            <w:pPr>
              <w:spacing w:after="200" w:line="276" w:lineRule="auto"/>
              <w:jc w:val="right"/>
              <w:rPr>
                <w:sz w:val="22"/>
                <w:szCs w:val="22"/>
              </w:rPr>
            </w:pPr>
            <w:r w:rsidRPr="00F17932">
              <w:rPr>
                <w:sz w:val="22"/>
                <w:szCs w:val="22"/>
              </w:rPr>
              <w:t>259 080,00</w:t>
            </w:r>
            <w:r w:rsidR="005F2FA8" w:rsidRPr="004A6B87">
              <w:rPr>
                <w:sz w:val="22"/>
                <w:szCs w:val="22"/>
              </w:rPr>
              <w:tab/>
            </w:r>
            <w:r w:rsidR="005F2FA8" w:rsidRPr="001302F0">
              <w:rPr>
                <w:sz w:val="22"/>
                <w:szCs w:val="22"/>
              </w:rPr>
              <w:tab/>
            </w:r>
            <w:r w:rsidR="005F2FA8" w:rsidRPr="004F2E9F">
              <w:rPr>
                <w:sz w:val="22"/>
                <w:szCs w:val="22"/>
              </w:rPr>
              <w:tab/>
            </w:r>
            <w:r w:rsidR="005F2FA8" w:rsidRPr="004F2E9F">
              <w:rPr>
                <w:sz w:val="22"/>
                <w:szCs w:val="22"/>
              </w:rPr>
              <w:tab/>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Pr>
          <w:p w:rsidR="007539F2" w:rsidRPr="008A7C2E" w:rsidRDefault="005F2FA8" w:rsidP="007539F2">
            <w:pPr>
              <w:autoSpaceDE w:val="0"/>
              <w:autoSpaceDN w:val="0"/>
              <w:adjustRightInd w:val="0"/>
              <w:ind w:left="-57"/>
              <w:jc w:val="right"/>
              <w:rPr>
                <w:sz w:val="22"/>
                <w:szCs w:val="22"/>
              </w:rPr>
            </w:pPr>
            <w:r w:rsidRPr="008A7C2E">
              <w:rPr>
                <w:sz w:val="22"/>
                <w:szCs w:val="22"/>
              </w:rPr>
              <w:t>5</w:t>
            </w:r>
            <w:r>
              <w:rPr>
                <w:sz w:val="22"/>
                <w:szCs w:val="22"/>
              </w:rPr>
              <w:t>0</w:t>
            </w:r>
            <w:r w:rsidRPr="008A7C2E">
              <w:rPr>
                <w:sz w:val="22"/>
                <w:szCs w:val="22"/>
              </w:rPr>
              <w:t xml:space="preserve"> </w:t>
            </w:r>
            <w:r>
              <w:rPr>
                <w:sz w:val="22"/>
                <w:szCs w:val="22"/>
              </w:rPr>
              <w:t>538</w:t>
            </w:r>
            <w:r w:rsidRPr="008A7C2E">
              <w:rPr>
                <w:sz w:val="22"/>
                <w:szCs w:val="22"/>
              </w:rPr>
              <w:t>,00</w:t>
            </w:r>
            <w:r w:rsidRPr="008A7C2E">
              <w:rPr>
                <w:sz w:val="22"/>
                <w:szCs w:val="22"/>
              </w:rPr>
              <w:tab/>
            </w:r>
          </w:p>
        </w:tc>
        <w:tc>
          <w:tcPr>
            <w:tcW w:w="1134" w:type="dxa"/>
            <w:gridSpan w:val="2"/>
            <w:tcBorders>
              <w:top w:val="single" w:sz="8" w:space="0" w:color="000000"/>
              <w:left w:val="single" w:sz="8" w:space="0" w:color="000000"/>
              <w:bottom w:val="single" w:sz="8" w:space="0" w:color="000000"/>
              <w:right w:val="single" w:sz="8" w:space="0" w:color="000000"/>
            </w:tcBorders>
            <w:shd w:val="clear" w:color="000000" w:fill="FFFFFF"/>
          </w:tcPr>
          <w:p w:rsidR="007539F2" w:rsidRPr="008A7C2E" w:rsidRDefault="006B3FF1" w:rsidP="006B3FF1">
            <w:pPr>
              <w:autoSpaceDE w:val="0"/>
              <w:autoSpaceDN w:val="0"/>
              <w:adjustRightInd w:val="0"/>
              <w:ind w:left="-57"/>
              <w:jc w:val="right"/>
              <w:rPr>
                <w:sz w:val="22"/>
                <w:szCs w:val="22"/>
              </w:rPr>
            </w:pPr>
            <w:r w:rsidRPr="006B3FF1">
              <w:rPr>
                <w:sz w:val="22"/>
                <w:szCs w:val="22"/>
                <w:lang w:val="en-US"/>
              </w:rPr>
              <w:t>50 337,00</w:t>
            </w:r>
            <w:r w:rsidRPr="006B3FF1">
              <w:rPr>
                <w:sz w:val="22"/>
                <w:szCs w:val="22"/>
                <w:lang w:val="en-US"/>
              </w:rPr>
              <w:tab/>
            </w:r>
            <w:r w:rsidR="005F2FA8" w:rsidRPr="008C4A39">
              <w:rPr>
                <w:sz w:val="22"/>
                <w:szCs w:val="22"/>
                <w:lang w:val="en-US"/>
              </w:rPr>
              <w:tab/>
            </w:r>
            <w:r w:rsidR="005F2FA8" w:rsidRPr="00C65A03">
              <w:rPr>
                <w:sz w:val="22"/>
                <w:szCs w:val="22"/>
                <w:lang w:val="en-US"/>
              </w:rPr>
              <w:tab/>
            </w:r>
            <w:r w:rsidR="005F2FA8" w:rsidRPr="008A7C2E">
              <w:rPr>
                <w:sz w:val="22"/>
                <w:szCs w:val="22"/>
              </w:rPr>
              <w:tab/>
            </w:r>
          </w:p>
        </w:tc>
        <w:tc>
          <w:tcPr>
            <w:tcW w:w="1134" w:type="dxa"/>
            <w:gridSpan w:val="3"/>
            <w:tcBorders>
              <w:top w:val="single" w:sz="8" w:space="0" w:color="000000"/>
              <w:left w:val="single" w:sz="8" w:space="0" w:color="000000"/>
              <w:bottom w:val="single" w:sz="8" w:space="0" w:color="000000"/>
              <w:right w:val="single" w:sz="8" w:space="0" w:color="000000"/>
            </w:tcBorders>
            <w:shd w:val="clear" w:color="000000" w:fill="FFFFFF"/>
          </w:tcPr>
          <w:p w:rsidR="007539F2" w:rsidRPr="008A7C2E" w:rsidRDefault="00CB507B" w:rsidP="00CB507B">
            <w:pPr>
              <w:autoSpaceDE w:val="0"/>
              <w:autoSpaceDN w:val="0"/>
              <w:adjustRightInd w:val="0"/>
              <w:ind w:left="-57"/>
              <w:jc w:val="right"/>
              <w:rPr>
                <w:sz w:val="22"/>
                <w:szCs w:val="22"/>
              </w:rPr>
            </w:pPr>
            <w:r w:rsidRPr="00CB507B">
              <w:rPr>
                <w:sz w:val="22"/>
                <w:szCs w:val="22"/>
              </w:rPr>
              <w:t>52 735,00</w:t>
            </w:r>
            <w:r w:rsidRPr="00CB507B">
              <w:rPr>
                <w:sz w:val="22"/>
                <w:szCs w:val="22"/>
              </w:rPr>
              <w:tab/>
            </w:r>
            <w:r w:rsidR="00A9099F" w:rsidRPr="00A9099F">
              <w:rPr>
                <w:sz w:val="22"/>
                <w:szCs w:val="22"/>
                <w:lang w:val="en-US"/>
              </w:rPr>
              <w:tab/>
            </w:r>
            <w:r w:rsidR="005F2FA8" w:rsidRPr="006703FA">
              <w:rPr>
                <w:sz w:val="22"/>
                <w:szCs w:val="22"/>
                <w:lang w:val="en-US"/>
              </w:rPr>
              <w:tab/>
            </w:r>
            <w:r w:rsidR="005F2FA8" w:rsidRPr="008A7C2E">
              <w:rPr>
                <w:sz w:val="22"/>
                <w:szCs w:val="22"/>
              </w:rPr>
              <w:tab/>
            </w:r>
          </w:p>
        </w:tc>
        <w:tc>
          <w:tcPr>
            <w:tcW w:w="1134" w:type="dxa"/>
            <w:gridSpan w:val="2"/>
            <w:tcBorders>
              <w:top w:val="single" w:sz="8" w:space="0" w:color="000000"/>
              <w:left w:val="single" w:sz="8" w:space="0" w:color="000000"/>
              <w:bottom w:val="single" w:sz="8" w:space="0" w:color="000000"/>
              <w:right w:val="single" w:sz="8" w:space="0" w:color="000000"/>
            </w:tcBorders>
            <w:shd w:val="clear" w:color="000000" w:fill="FFFFFF"/>
          </w:tcPr>
          <w:p w:rsidR="007539F2" w:rsidRDefault="00CB6B09" w:rsidP="007539F2">
            <w:pPr>
              <w:spacing w:after="200" w:line="276" w:lineRule="auto"/>
              <w:jc w:val="right"/>
              <w:rPr>
                <w:rFonts w:ascii="Calibri" w:hAnsi="Calibri"/>
                <w:sz w:val="22"/>
                <w:szCs w:val="22"/>
              </w:rPr>
            </w:pPr>
            <w:r>
              <w:rPr>
                <w:sz w:val="22"/>
                <w:szCs w:val="22"/>
              </w:rPr>
              <w:t>52 735</w:t>
            </w:r>
            <w:r w:rsidR="005F2FA8" w:rsidRPr="005C5F6E">
              <w:rPr>
                <w:sz w:val="22"/>
                <w:szCs w:val="22"/>
                <w:lang w:val="en-US"/>
              </w:rPr>
              <w:t>,00</w:t>
            </w:r>
            <w:r w:rsidR="005F2FA8" w:rsidRPr="005C5F6E">
              <w:rPr>
                <w:sz w:val="22"/>
                <w:szCs w:val="22"/>
                <w:lang w:val="en-US"/>
              </w:rPr>
              <w:tab/>
            </w:r>
          </w:p>
        </w:tc>
        <w:tc>
          <w:tcPr>
            <w:tcW w:w="1144" w:type="dxa"/>
            <w:gridSpan w:val="2"/>
            <w:tcBorders>
              <w:top w:val="single" w:sz="8" w:space="0" w:color="000000"/>
              <w:left w:val="single" w:sz="8" w:space="0" w:color="000000"/>
              <w:bottom w:val="single" w:sz="8" w:space="0" w:color="000000"/>
              <w:right w:val="single" w:sz="8" w:space="0" w:color="000000"/>
            </w:tcBorders>
            <w:shd w:val="clear" w:color="000000" w:fill="FFFFFF"/>
          </w:tcPr>
          <w:p w:rsidR="007539F2" w:rsidRDefault="00CB6B09" w:rsidP="007539F2">
            <w:pPr>
              <w:spacing w:after="200" w:line="276" w:lineRule="auto"/>
              <w:jc w:val="right"/>
              <w:rPr>
                <w:rFonts w:ascii="Calibri" w:hAnsi="Calibri"/>
                <w:sz w:val="22"/>
                <w:szCs w:val="22"/>
              </w:rPr>
            </w:pPr>
            <w:r>
              <w:rPr>
                <w:sz w:val="22"/>
                <w:szCs w:val="22"/>
              </w:rPr>
              <w:t>52 735</w:t>
            </w:r>
            <w:r w:rsidR="005F2FA8" w:rsidRPr="00652A75">
              <w:rPr>
                <w:sz w:val="22"/>
                <w:szCs w:val="22"/>
                <w:lang w:val="en-US"/>
              </w:rPr>
              <w:t>,00</w:t>
            </w:r>
            <w:r w:rsidR="005F2FA8" w:rsidRPr="00652A75">
              <w:rPr>
                <w:sz w:val="22"/>
                <w:szCs w:val="22"/>
                <w:lang w:val="en-US"/>
              </w:rPr>
              <w:tab/>
            </w:r>
            <w:r w:rsidR="005F2FA8" w:rsidRPr="00381F88">
              <w:rPr>
                <w:sz w:val="22"/>
                <w:szCs w:val="22"/>
                <w:lang w:val="en-US"/>
              </w:rPr>
              <w:tab/>
            </w:r>
          </w:p>
        </w:tc>
      </w:tr>
      <w:tr w:rsidR="00F3698B" w:rsidTr="007539F2">
        <w:trPr>
          <w:cantSplit/>
          <w:trHeight w:hRule="exact" w:val="691"/>
        </w:trPr>
        <w:tc>
          <w:tcPr>
            <w:tcW w:w="3686" w:type="dxa"/>
            <w:tcBorders>
              <w:top w:val="single" w:sz="8" w:space="0" w:color="000000"/>
              <w:left w:val="single" w:sz="8" w:space="0" w:color="000000"/>
              <w:bottom w:val="single" w:sz="8" w:space="0" w:color="000000"/>
              <w:right w:val="single" w:sz="8" w:space="0" w:color="000000"/>
            </w:tcBorders>
            <w:shd w:val="clear" w:color="000000" w:fill="FFFFFF"/>
          </w:tcPr>
          <w:p w:rsidR="007539F2" w:rsidRPr="008A7C2E" w:rsidRDefault="005F2FA8" w:rsidP="007539F2">
            <w:pPr>
              <w:autoSpaceDE w:val="0"/>
              <w:autoSpaceDN w:val="0"/>
              <w:adjustRightInd w:val="0"/>
              <w:ind w:left="27" w:right="27"/>
            </w:pPr>
            <w:r w:rsidRPr="008A7C2E">
              <w:t>Средства бюджета городского округа Люберцы</w:t>
            </w:r>
          </w:p>
        </w:tc>
        <w:tc>
          <w:tcPr>
            <w:tcW w:w="1417" w:type="dxa"/>
            <w:gridSpan w:val="2"/>
            <w:tcBorders>
              <w:top w:val="single" w:sz="8" w:space="0" w:color="000000"/>
              <w:left w:val="single" w:sz="8" w:space="0" w:color="000000"/>
              <w:bottom w:val="single" w:sz="8" w:space="0" w:color="000000"/>
              <w:right w:val="single" w:sz="8" w:space="0" w:color="000000"/>
            </w:tcBorders>
            <w:shd w:val="clear" w:color="000000" w:fill="FFFFFF"/>
          </w:tcPr>
          <w:p w:rsidR="007539F2" w:rsidRPr="00CB6B09" w:rsidRDefault="007B0C4C" w:rsidP="00CB6B09">
            <w:pPr>
              <w:spacing w:after="200" w:line="276" w:lineRule="auto"/>
              <w:jc w:val="right"/>
              <w:rPr>
                <w:sz w:val="22"/>
                <w:szCs w:val="22"/>
              </w:rPr>
            </w:pPr>
            <w:r w:rsidRPr="007B0C4C">
              <w:rPr>
                <w:sz w:val="22"/>
                <w:szCs w:val="22"/>
              </w:rPr>
              <w:t>1 125 028,40</w:t>
            </w:r>
            <w:r w:rsidR="005F2FA8" w:rsidRPr="00CB6B09">
              <w:rPr>
                <w:sz w:val="22"/>
                <w:szCs w:val="22"/>
              </w:rPr>
              <w:tab/>
            </w:r>
            <w:r w:rsidR="005F2FA8" w:rsidRPr="00CB6B09">
              <w:rPr>
                <w:sz w:val="22"/>
                <w:szCs w:val="22"/>
              </w:rPr>
              <w:tab/>
            </w:r>
            <w:r w:rsidR="005F2FA8" w:rsidRPr="00CB6B09">
              <w:rPr>
                <w:sz w:val="22"/>
                <w:szCs w:val="22"/>
              </w:rPr>
              <w:tab/>
            </w:r>
            <w:r w:rsidR="005F2FA8" w:rsidRPr="00CB6B09">
              <w:rPr>
                <w:sz w:val="22"/>
                <w:szCs w:val="22"/>
              </w:rPr>
              <w:tab/>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Pr>
          <w:p w:rsidR="007539F2" w:rsidRPr="003C7632" w:rsidRDefault="005F2FA8" w:rsidP="007539F2">
            <w:pPr>
              <w:spacing w:after="200" w:line="276" w:lineRule="auto"/>
              <w:jc w:val="right"/>
              <w:rPr>
                <w:sz w:val="22"/>
                <w:szCs w:val="22"/>
              </w:rPr>
            </w:pPr>
            <w:r>
              <w:rPr>
                <w:sz w:val="22"/>
                <w:szCs w:val="22"/>
              </w:rPr>
              <w:t>177 223,19</w:t>
            </w:r>
            <w:r w:rsidRPr="00601916">
              <w:rPr>
                <w:sz w:val="22"/>
                <w:szCs w:val="22"/>
              </w:rPr>
              <w:tab/>
            </w:r>
            <w:r w:rsidRPr="003C7632">
              <w:rPr>
                <w:sz w:val="22"/>
                <w:szCs w:val="22"/>
              </w:rPr>
              <w:tab/>
            </w:r>
          </w:p>
        </w:tc>
        <w:tc>
          <w:tcPr>
            <w:tcW w:w="1134" w:type="dxa"/>
            <w:gridSpan w:val="2"/>
            <w:tcBorders>
              <w:top w:val="single" w:sz="8" w:space="0" w:color="000000"/>
              <w:left w:val="single" w:sz="8" w:space="0" w:color="000000"/>
              <w:bottom w:val="single" w:sz="8" w:space="0" w:color="000000"/>
              <w:right w:val="single" w:sz="8" w:space="0" w:color="000000"/>
            </w:tcBorders>
            <w:shd w:val="clear" w:color="000000" w:fill="FFFFFF"/>
          </w:tcPr>
          <w:p w:rsidR="007539F2" w:rsidRPr="00436C49" w:rsidRDefault="00865B07" w:rsidP="00865B07">
            <w:pPr>
              <w:autoSpaceDE w:val="0"/>
              <w:autoSpaceDN w:val="0"/>
              <w:adjustRightInd w:val="0"/>
              <w:ind w:left="27" w:right="27"/>
              <w:jc w:val="right"/>
              <w:rPr>
                <w:sz w:val="22"/>
                <w:szCs w:val="22"/>
                <w:lang w:val="en-US"/>
              </w:rPr>
            </w:pPr>
            <w:r w:rsidRPr="00865B07">
              <w:rPr>
                <w:sz w:val="22"/>
                <w:szCs w:val="22"/>
              </w:rPr>
              <w:t>203 994,32</w:t>
            </w:r>
            <w:r w:rsidRPr="00865B07">
              <w:rPr>
                <w:sz w:val="22"/>
                <w:szCs w:val="22"/>
              </w:rPr>
              <w:tab/>
            </w:r>
            <w:r w:rsidR="00901BC1" w:rsidRPr="00901BC1">
              <w:rPr>
                <w:sz w:val="22"/>
                <w:szCs w:val="22"/>
              </w:rPr>
              <w:tab/>
            </w:r>
            <w:r w:rsidR="005F2FA8" w:rsidRPr="008C4A39">
              <w:rPr>
                <w:sz w:val="22"/>
                <w:szCs w:val="22"/>
              </w:rPr>
              <w:tab/>
            </w:r>
            <w:r w:rsidR="005F2FA8" w:rsidRPr="001841D8">
              <w:rPr>
                <w:sz w:val="22"/>
                <w:szCs w:val="22"/>
              </w:rPr>
              <w:tab/>
            </w:r>
            <w:r w:rsidR="005F2FA8" w:rsidRPr="00A86C2D">
              <w:rPr>
                <w:sz w:val="22"/>
                <w:szCs w:val="22"/>
              </w:rPr>
              <w:tab/>
            </w:r>
            <w:r w:rsidR="005F2FA8" w:rsidRPr="006703FA">
              <w:rPr>
                <w:sz w:val="22"/>
                <w:szCs w:val="22"/>
              </w:rPr>
              <w:tab/>
            </w:r>
            <w:r w:rsidR="005F2FA8" w:rsidRPr="00394F25">
              <w:rPr>
                <w:sz w:val="22"/>
                <w:szCs w:val="22"/>
              </w:rPr>
              <w:tab/>
            </w:r>
          </w:p>
        </w:tc>
        <w:tc>
          <w:tcPr>
            <w:tcW w:w="1134" w:type="dxa"/>
            <w:gridSpan w:val="3"/>
            <w:tcBorders>
              <w:top w:val="single" w:sz="8" w:space="0" w:color="000000"/>
              <w:left w:val="single" w:sz="8" w:space="0" w:color="000000"/>
              <w:bottom w:val="single" w:sz="8" w:space="0" w:color="000000"/>
              <w:right w:val="single" w:sz="8" w:space="0" w:color="000000"/>
            </w:tcBorders>
            <w:shd w:val="clear" w:color="000000" w:fill="FFFFFF"/>
          </w:tcPr>
          <w:p w:rsidR="007539F2" w:rsidRPr="00436C49" w:rsidRDefault="00231435" w:rsidP="00231435">
            <w:pPr>
              <w:autoSpaceDE w:val="0"/>
              <w:autoSpaceDN w:val="0"/>
              <w:adjustRightInd w:val="0"/>
              <w:ind w:left="27" w:right="27"/>
              <w:jc w:val="right"/>
              <w:rPr>
                <w:sz w:val="22"/>
                <w:szCs w:val="22"/>
                <w:lang w:val="en-US"/>
              </w:rPr>
            </w:pPr>
            <w:r w:rsidRPr="00231435">
              <w:rPr>
                <w:sz w:val="22"/>
                <w:szCs w:val="22"/>
              </w:rPr>
              <w:t>268 801,65</w:t>
            </w:r>
            <w:r w:rsidRPr="00231435">
              <w:rPr>
                <w:sz w:val="22"/>
                <w:szCs w:val="22"/>
              </w:rPr>
              <w:tab/>
            </w:r>
            <w:r w:rsidR="00CB507B" w:rsidRPr="00CB507B">
              <w:rPr>
                <w:sz w:val="22"/>
                <w:szCs w:val="22"/>
              </w:rPr>
              <w:tab/>
            </w:r>
            <w:r w:rsidR="00A9099F" w:rsidRPr="00A9099F">
              <w:rPr>
                <w:sz w:val="22"/>
                <w:szCs w:val="22"/>
              </w:rPr>
              <w:tab/>
            </w:r>
            <w:r w:rsidR="005F2FA8" w:rsidRPr="001A0327">
              <w:rPr>
                <w:sz w:val="22"/>
                <w:szCs w:val="22"/>
              </w:rPr>
              <w:tab/>
            </w:r>
            <w:r w:rsidR="005F2FA8" w:rsidRPr="006703FA">
              <w:rPr>
                <w:sz w:val="22"/>
                <w:szCs w:val="22"/>
              </w:rPr>
              <w:tab/>
            </w:r>
            <w:r w:rsidR="005F2FA8" w:rsidRPr="00394F25">
              <w:rPr>
                <w:sz w:val="22"/>
                <w:szCs w:val="22"/>
              </w:rPr>
              <w:tab/>
            </w:r>
          </w:p>
        </w:tc>
        <w:tc>
          <w:tcPr>
            <w:tcW w:w="1134" w:type="dxa"/>
            <w:gridSpan w:val="2"/>
            <w:tcBorders>
              <w:top w:val="single" w:sz="8" w:space="0" w:color="000000"/>
              <w:left w:val="single" w:sz="8" w:space="0" w:color="000000"/>
              <w:bottom w:val="single" w:sz="8" w:space="0" w:color="000000"/>
              <w:right w:val="single" w:sz="8" w:space="0" w:color="000000"/>
            </w:tcBorders>
            <w:shd w:val="clear" w:color="000000" w:fill="FFFFFF"/>
          </w:tcPr>
          <w:p w:rsidR="007539F2" w:rsidRPr="008A7C2E" w:rsidRDefault="003021B0" w:rsidP="007539F2">
            <w:pPr>
              <w:autoSpaceDE w:val="0"/>
              <w:autoSpaceDN w:val="0"/>
              <w:adjustRightInd w:val="0"/>
              <w:ind w:left="27" w:right="27"/>
              <w:jc w:val="right"/>
              <w:rPr>
                <w:sz w:val="22"/>
                <w:szCs w:val="22"/>
              </w:rPr>
            </w:pPr>
            <w:r>
              <w:rPr>
                <w:sz w:val="22"/>
                <w:szCs w:val="22"/>
              </w:rPr>
              <w:t>237 47</w:t>
            </w:r>
            <w:r w:rsidR="00CB6B09">
              <w:rPr>
                <w:sz w:val="22"/>
                <w:szCs w:val="22"/>
              </w:rPr>
              <w:t>4,58</w:t>
            </w:r>
            <w:r w:rsidR="005F2FA8" w:rsidRPr="00BD38DB">
              <w:rPr>
                <w:sz w:val="22"/>
                <w:szCs w:val="22"/>
              </w:rPr>
              <w:tab/>
            </w:r>
            <w:r w:rsidR="005F2FA8" w:rsidRPr="005C5F6E">
              <w:rPr>
                <w:sz w:val="22"/>
                <w:szCs w:val="22"/>
              </w:rPr>
              <w:tab/>
            </w:r>
            <w:r w:rsidR="005F2FA8" w:rsidRPr="00050DAD">
              <w:rPr>
                <w:sz w:val="22"/>
                <w:szCs w:val="22"/>
              </w:rPr>
              <w:tab/>
            </w:r>
          </w:p>
        </w:tc>
        <w:tc>
          <w:tcPr>
            <w:tcW w:w="1144" w:type="dxa"/>
            <w:gridSpan w:val="2"/>
            <w:tcBorders>
              <w:top w:val="single" w:sz="8" w:space="0" w:color="000000"/>
              <w:left w:val="single" w:sz="8" w:space="0" w:color="000000"/>
              <w:bottom w:val="single" w:sz="8" w:space="0" w:color="000000"/>
              <w:right w:val="single" w:sz="8" w:space="0" w:color="000000"/>
            </w:tcBorders>
            <w:shd w:val="clear" w:color="000000" w:fill="FFFFFF"/>
          </w:tcPr>
          <w:p w:rsidR="007539F2" w:rsidRPr="008A7C2E" w:rsidRDefault="00CB6B09" w:rsidP="007539F2">
            <w:pPr>
              <w:autoSpaceDE w:val="0"/>
              <w:autoSpaceDN w:val="0"/>
              <w:adjustRightInd w:val="0"/>
              <w:ind w:left="27" w:right="27"/>
              <w:jc w:val="right"/>
              <w:rPr>
                <w:sz w:val="22"/>
                <w:szCs w:val="22"/>
              </w:rPr>
            </w:pPr>
            <w:r>
              <w:rPr>
                <w:sz w:val="22"/>
                <w:szCs w:val="22"/>
              </w:rPr>
              <w:t>237 534</w:t>
            </w:r>
            <w:r w:rsidR="005F2FA8" w:rsidRPr="00652A75">
              <w:rPr>
                <w:sz w:val="22"/>
                <w:szCs w:val="22"/>
              </w:rPr>
              <w:t>,</w:t>
            </w:r>
            <w:r>
              <w:rPr>
                <w:sz w:val="22"/>
                <w:szCs w:val="22"/>
              </w:rPr>
              <w:t>66</w:t>
            </w:r>
            <w:r w:rsidR="005F2FA8" w:rsidRPr="00652A75">
              <w:rPr>
                <w:sz w:val="22"/>
                <w:szCs w:val="22"/>
              </w:rPr>
              <w:tab/>
            </w:r>
            <w:r w:rsidR="005F2FA8" w:rsidRPr="004310A0">
              <w:rPr>
                <w:sz w:val="22"/>
                <w:szCs w:val="22"/>
              </w:rPr>
              <w:tab/>
            </w:r>
            <w:r w:rsidR="005F2FA8" w:rsidRPr="00050DAD">
              <w:rPr>
                <w:sz w:val="22"/>
                <w:szCs w:val="22"/>
              </w:rPr>
              <w:tab/>
            </w:r>
          </w:p>
        </w:tc>
      </w:tr>
      <w:tr w:rsidR="00F3698B" w:rsidTr="007539F2">
        <w:trPr>
          <w:cantSplit/>
          <w:trHeight w:hRule="exact" w:val="819"/>
        </w:trPr>
        <w:tc>
          <w:tcPr>
            <w:tcW w:w="3686" w:type="dxa"/>
            <w:tcBorders>
              <w:top w:val="single" w:sz="8" w:space="0" w:color="000000"/>
              <w:left w:val="single" w:sz="8" w:space="0" w:color="000000"/>
              <w:bottom w:val="single" w:sz="8" w:space="0" w:color="000000"/>
              <w:right w:val="single" w:sz="8" w:space="0" w:color="000000"/>
            </w:tcBorders>
            <w:shd w:val="clear" w:color="000000" w:fill="FFFFFF"/>
          </w:tcPr>
          <w:p w:rsidR="007539F2" w:rsidRPr="008A7C2E" w:rsidRDefault="005F2FA8" w:rsidP="007539F2">
            <w:pPr>
              <w:autoSpaceDE w:val="0"/>
              <w:autoSpaceDN w:val="0"/>
              <w:adjustRightInd w:val="0"/>
              <w:ind w:left="27" w:right="27"/>
            </w:pPr>
            <w:r w:rsidRPr="008A7C2E">
              <w:t>Всего, в том числе по годам:</w:t>
            </w:r>
          </w:p>
        </w:tc>
        <w:tc>
          <w:tcPr>
            <w:tcW w:w="1417" w:type="dxa"/>
            <w:gridSpan w:val="2"/>
            <w:tcBorders>
              <w:top w:val="single" w:sz="8" w:space="0" w:color="000000"/>
              <w:left w:val="single" w:sz="8" w:space="0" w:color="000000"/>
              <w:bottom w:val="single" w:sz="8" w:space="0" w:color="000000"/>
              <w:right w:val="single" w:sz="8" w:space="0" w:color="000000"/>
            </w:tcBorders>
            <w:shd w:val="clear" w:color="000000" w:fill="FFFFFF"/>
          </w:tcPr>
          <w:p w:rsidR="007539F2" w:rsidRPr="00CB6B09" w:rsidRDefault="007B0C4C" w:rsidP="00CB6B09">
            <w:pPr>
              <w:spacing w:after="200" w:line="276" w:lineRule="auto"/>
              <w:jc w:val="right"/>
              <w:rPr>
                <w:sz w:val="22"/>
                <w:szCs w:val="22"/>
              </w:rPr>
            </w:pPr>
            <w:r w:rsidRPr="007B0C4C">
              <w:rPr>
                <w:sz w:val="22"/>
                <w:szCs w:val="22"/>
              </w:rPr>
              <w:t>1 384 108,40</w:t>
            </w:r>
            <w:r w:rsidR="005F2FA8" w:rsidRPr="00CB6B09">
              <w:rPr>
                <w:sz w:val="22"/>
                <w:szCs w:val="22"/>
              </w:rPr>
              <w:tab/>
            </w:r>
            <w:r w:rsidR="005F2FA8" w:rsidRPr="00CB6B09">
              <w:rPr>
                <w:sz w:val="22"/>
                <w:szCs w:val="22"/>
              </w:rPr>
              <w:tab/>
            </w:r>
            <w:r w:rsidR="005F2FA8" w:rsidRPr="00CB6B09">
              <w:rPr>
                <w:sz w:val="22"/>
                <w:szCs w:val="22"/>
              </w:rPr>
              <w:tab/>
            </w:r>
            <w:r w:rsidR="005F2FA8" w:rsidRPr="00CB6B09">
              <w:rPr>
                <w:sz w:val="22"/>
                <w:szCs w:val="22"/>
              </w:rPr>
              <w:tab/>
            </w:r>
            <w:r w:rsidR="005F2FA8" w:rsidRPr="00CB6B09">
              <w:rPr>
                <w:sz w:val="22"/>
                <w:szCs w:val="22"/>
              </w:rPr>
              <w:tab/>
            </w:r>
            <w:r w:rsidR="005F2FA8" w:rsidRPr="00CB6B09">
              <w:rPr>
                <w:sz w:val="22"/>
                <w:szCs w:val="22"/>
              </w:rPr>
              <w:tab/>
            </w:r>
            <w:r w:rsidR="005F2FA8" w:rsidRPr="00CB6B09">
              <w:rPr>
                <w:sz w:val="22"/>
                <w:szCs w:val="22"/>
              </w:rPr>
              <w:tab/>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Pr>
          <w:p w:rsidR="007539F2" w:rsidRPr="008A7C2E" w:rsidRDefault="005F2FA8" w:rsidP="007539F2">
            <w:pPr>
              <w:spacing w:after="200" w:line="276" w:lineRule="auto"/>
              <w:jc w:val="right"/>
              <w:rPr>
                <w:sz w:val="22"/>
                <w:szCs w:val="22"/>
              </w:rPr>
            </w:pPr>
            <w:r>
              <w:rPr>
                <w:sz w:val="22"/>
                <w:szCs w:val="22"/>
              </w:rPr>
              <w:t>227 761,19</w:t>
            </w:r>
            <w:r w:rsidRPr="00601916">
              <w:rPr>
                <w:sz w:val="22"/>
                <w:szCs w:val="22"/>
              </w:rPr>
              <w:tab/>
            </w:r>
            <w:r w:rsidRPr="008A7C2E">
              <w:rPr>
                <w:sz w:val="22"/>
                <w:szCs w:val="22"/>
              </w:rPr>
              <w:tab/>
            </w:r>
            <w:r w:rsidRPr="008A7C2E">
              <w:rPr>
                <w:sz w:val="22"/>
                <w:szCs w:val="22"/>
              </w:rPr>
              <w:tab/>
            </w:r>
            <w:r w:rsidRPr="008A7C2E">
              <w:rPr>
                <w:sz w:val="22"/>
                <w:szCs w:val="22"/>
              </w:rPr>
              <w:tab/>
            </w:r>
            <w:r w:rsidRPr="008A7C2E">
              <w:rPr>
                <w:sz w:val="22"/>
                <w:szCs w:val="22"/>
              </w:rPr>
              <w:tab/>
            </w:r>
            <w:r w:rsidRPr="008A7C2E">
              <w:rPr>
                <w:sz w:val="22"/>
                <w:szCs w:val="22"/>
              </w:rPr>
              <w:tab/>
            </w:r>
          </w:p>
        </w:tc>
        <w:tc>
          <w:tcPr>
            <w:tcW w:w="1134" w:type="dxa"/>
            <w:gridSpan w:val="2"/>
            <w:tcBorders>
              <w:top w:val="single" w:sz="8" w:space="0" w:color="000000"/>
              <w:left w:val="single" w:sz="8" w:space="0" w:color="000000"/>
              <w:bottom w:val="single" w:sz="8" w:space="0" w:color="000000"/>
              <w:right w:val="single" w:sz="8" w:space="0" w:color="000000"/>
            </w:tcBorders>
            <w:shd w:val="clear" w:color="000000" w:fill="FFFFFF"/>
          </w:tcPr>
          <w:p w:rsidR="007539F2" w:rsidRPr="008A7C2E" w:rsidRDefault="00865B07" w:rsidP="00865B07">
            <w:pPr>
              <w:ind w:left="-57"/>
              <w:jc w:val="right"/>
              <w:rPr>
                <w:sz w:val="22"/>
                <w:szCs w:val="22"/>
              </w:rPr>
            </w:pPr>
            <w:r w:rsidRPr="00865B07">
              <w:rPr>
                <w:sz w:val="22"/>
                <w:szCs w:val="22"/>
              </w:rPr>
              <w:t>254 331,32</w:t>
            </w:r>
            <w:r w:rsidRPr="00865B07">
              <w:rPr>
                <w:sz w:val="22"/>
                <w:szCs w:val="22"/>
              </w:rPr>
              <w:tab/>
            </w:r>
            <w:r w:rsidR="006B3FF1" w:rsidRPr="006B3FF1">
              <w:rPr>
                <w:sz w:val="22"/>
                <w:szCs w:val="22"/>
              </w:rPr>
              <w:tab/>
            </w:r>
            <w:r w:rsidR="005F2FA8" w:rsidRPr="008C4A39">
              <w:rPr>
                <w:sz w:val="22"/>
                <w:szCs w:val="22"/>
              </w:rPr>
              <w:tab/>
            </w:r>
            <w:r w:rsidR="005F2FA8" w:rsidRPr="001841D8">
              <w:rPr>
                <w:sz w:val="22"/>
                <w:szCs w:val="22"/>
              </w:rPr>
              <w:tab/>
            </w:r>
            <w:r w:rsidR="005F2FA8" w:rsidRPr="00C65A03">
              <w:rPr>
                <w:sz w:val="22"/>
                <w:szCs w:val="22"/>
              </w:rPr>
              <w:tab/>
            </w:r>
            <w:r w:rsidR="005F2FA8" w:rsidRPr="00394F25">
              <w:rPr>
                <w:sz w:val="22"/>
                <w:szCs w:val="22"/>
              </w:rPr>
              <w:tab/>
            </w:r>
            <w:r w:rsidR="005F2FA8" w:rsidRPr="008A7C2E">
              <w:rPr>
                <w:sz w:val="22"/>
                <w:szCs w:val="22"/>
              </w:rPr>
              <w:tab/>
            </w:r>
            <w:r w:rsidR="005F2FA8" w:rsidRPr="008A7C2E">
              <w:rPr>
                <w:sz w:val="22"/>
                <w:szCs w:val="22"/>
              </w:rPr>
              <w:tab/>
            </w:r>
            <w:r w:rsidR="005F2FA8" w:rsidRPr="008A7C2E">
              <w:rPr>
                <w:sz w:val="22"/>
                <w:szCs w:val="22"/>
              </w:rPr>
              <w:tab/>
            </w:r>
            <w:r w:rsidR="005F2FA8" w:rsidRPr="008A7C2E">
              <w:rPr>
                <w:sz w:val="22"/>
                <w:szCs w:val="22"/>
              </w:rPr>
              <w:tab/>
            </w:r>
          </w:p>
        </w:tc>
        <w:tc>
          <w:tcPr>
            <w:tcW w:w="1134" w:type="dxa"/>
            <w:gridSpan w:val="3"/>
            <w:tcBorders>
              <w:top w:val="single" w:sz="8" w:space="0" w:color="000000"/>
              <w:left w:val="single" w:sz="8" w:space="0" w:color="000000"/>
              <w:bottom w:val="single" w:sz="8" w:space="0" w:color="000000"/>
              <w:right w:val="single" w:sz="8" w:space="0" w:color="000000"/>
            </w:tcBorders>
            <w:shd w:val="clear" w:color="000000" w:fill="FFFFFF"/>
          </w:tcPr>
          <w:p w:rsidR="007539F2" w:rsidRPr="008A7C2E" w:rsidRDefault="00A1408F" w:rsidP="00A1408F">
            <w:pPr>
              <w:ind w:left="-57"/>
              <w:jc w:val="right"/>
              <w:rPr>
                <w:sz w:val="22"/>
                <w:szCs w:val="22"/>
              </w:rPr>
            </w:pPr>
            <w:r w:rsidRPr="00A1408F">
              <w:rPr>
                <w:sz w:val="22"/>
                <w:szCs w:val="22"/>
              </w:rPr>
              <w:t>321 536,65</w:t>
            </w:r>
            <w:r w:rsidRPr="00A1408F">
              <w:rPr>
                <w:sz w:val="22"/>
                <w:szCs w:val="22"/>
              </w:rPr>
              <w:tab/>
            </w:r>
            <w:r w:rsidR="00CB507B" w:rsidRPr="00CB507B">
              <w:rPr>
                <w:sz w:val="22"/>
                <w:szCs w:val="22"/>
              </w:rPr>
              <w:tab/>
            </w:r>
            <w:r w:rsidR="00961B8E" w:rsidRPr="00961B8E">
              <w:rPr>
                <w:sz w:val="22"/>
                <w:szCs w:val="22"/>
              </w:rPr>
              <w:tab/>
            </w:r>
            <w:r w:rsidR="00A9099F" w:rsidRPr="00A9099F">
              <w:rPr>
                <w:sz w:val="22"/>
                <w:szCs w:val="22"/>
              </w:rPr>
              <w:tab/>
            </w:r>
            <w:r w:rsidR="005F2FA8" w:rsidRPr="001A0327">
              <w:rPr>
                <w:sz w:val="22"/>
                <w:szCs w:val="22"/>
              </w:rPr>
              <w:tab/>
            </w:r>
            <w:r w:rsidR="005F2FA8" w:rsidRPr="006703FA">
              <w:rPr>
                <w:sz w:val="22"/>
                <w:szCs w:val="22"/>
              </w:rPr>
              <w:tab/>
            </w:r>
            <w:r w:rsidR="005F2FA8" w:rsidRPr="00394F25">
              <w:rPr>
                <w:sz w:val="22"/>
                <w:szCs w:val="22"/>
              </w:rPr>
              <w:tab/>
            </w:r>
            <w:r w:rsidR="005F2FA8" w:rsidRPr="008A7C2E">
              <w:rPr>
                <w:sz w:val="22"/>
                <w:szCs w:val="22"/>
              </w:rPr>
              <w:tab/>
            </w:r>
            <w:r w:rsidR="005F2FA8" w:rsidRPr="008A7C2E">
              <w:rPr>
                <w:sz w:val="22"/>
                <w:szCs w:val="22"/>
              </w:rPr>
              <w:tab/>
            </w:r>
            <w:r w:rsidR="005F2FA8" w:rsidRPr="008A7C2E">
              <w:rPr>
                <w:sz w:val="22"/>
                <w:szCs w:val="22"/>
              </w:rPr>
              <w:tab/>
            </w:r>
          </w:p>
        </w:tc>
        <w:tc>
          <w:tcPr>
            <w:tcW w:w="1134" w:type="dxa"/>
            <w:gridSpan w:val="2"/>
            <w:tcBorders>
              <w:top w:val="single" w:sz="8" w:space="0" w:color="000000"/>
              <w:left w:val="single" w:sz="8" w:space="0" w:color="000000"/>
              <w:bottom w:val="single" w:sz="8" w:space="0" w:color="000000"/>
              <w:right w:val="single" w:sz="8" w:space="0" w:color="000000"/>
            </w:tcBorders>
            <w:shd w:val="clear" w:color="000000" w:fill="FFFFFF"/>
          </w:tcPr>
          <w:p w:rsidR="007539F2" w:rsidRPr="008A7C2E" w:rsidRDefault="005F2FA8" w:rsidP="007539F2">
            <w:pPr>
              <w:autoSpaceDE w:val="0"/>
              <w:autoSpaceDN w:val="0"/>
              <w:adjustRightInd w:val="0"/>
              <w:ind w:left="27" w:right="27"/>
              <w:jc w:val="right"/>
              <w:rPr>
                <w:sz w:val="22"/>
                <w:szCs w:val="22"/>
              </w:rPr>
            </w:pPr>
            <w:r w:rsidRPr="00BD38DB">
              <w:rPr>
                <w:sz w:val="22"/>
                <w:szCs w:val="22"/>
              </w:rPr>
              <w:t>2</w:t>
            </w:r>
            <w:r w:rsidR="00CB6B09">
              <w:rPr>
                <w:sz w:val="22"/>
                <w:szCs w:val="22"/>
              </w:rPr>
              <w:t>90</w:t>
            </w:r>
            <w:r w:rsidRPr="00BD38DB">
              <w:rPr>
                <w:sz w:val="22"/>
                <w:szCs w:val="22"/>
              </w:rPr>
              <w:t xml:space="preserve"> 20</w:t>
            </w:r>
            <w:r w:rsidR="00CB6B09">
              <w:rPr>
                <w:sz w:val="22"/>
                <w:szCs w:val="22"/>
              </w:rPr>
              <w:t>9</w:t>
            </w:r>
            <w:r w:rsidRPr="00BD38DB">
              <w:rPr>
                <w:sz w:val="22"/>
                <w:szCs w:val="22"/>
              </w:rPr>
              <w:t>,</w:t>
            </w:r>
            <w:r w:rsidR="00CB6B09">
              <w:rPr>
                <w:sz w:val="22"/>
                <w:szCs w:val="22"/>
              </w:rPr>
              <w:t>58</w:t>
            </w:r>
            <w:r w:rsidRPr="00BD38DB">
              <w:rPr>
                <w:sz w:val="22"/>
                <w:szCs w:val="22"/>
              </w:rPr>
              <w:tab/>
            </w:r>
            <w:r w:rsidRPr="00F130CA">
              <w:rPr>
                <w:sz w:val="22"/>
                <w:szCs w:val="22"/>
              </w:rPr>
              <w:tab/>
            </w:r>
            <w:r w:rsidRPr="00050DAD">
              <w:rPr>
                <w:sz w:val="22"/>
                <w:szCs w:val="22"/>
              </w:rPr>
              <w:tab/>
            </w:r>
          </w:p>
        </w:tc>
        <w:tc>
          <w:tcPr>
            <w:tcW w:w="1144" w:type="dxa"/>
            <w:gridSpan w:val="2"/>
            <w:tcBorders>
              <w:top w:val="single" w:sz="8" w:space="0" w:color="000000"/>
              <w:left w:val="single" w:sz="8" w:space="0" w:color="000000"/>
              <w:bottom w:val="single" w:sz="8" w:space="0" w:color="000000"/>
              <w:right w:val="single" w:sz="8" w:space="0" w:color="000000"/>
            </w:tcBorders>
            <w:shd w:val="clear" w:color="000000" w:fill="FFFFFF"/>
          </w:tcPr>
          <w:p w:rsidR="007539F2" w:rsidRPr="008A7C2E" w:rsidRDefault="00CB6B09" w:rsidP="007539F2">
            <w:pPr>
              <w:autoSpaceDE w:val="0"/>
              <w:autoSpaceDN w:val="0"/>
              <w:adjustRightInd w:val="0"/>
              <w:ind w:left="27" w:right="27"/>
              <w:jc w:val="right"/>
              <w:rPr>
                <w:sz w:val="22"/>
                <w:szCs w:val="22"/>
              </w:rPr>
            </w:pPr>
            <w:r>
              <w:rPr>
                <w:sz w:val="22"/>
                <w:szCs w:val="22"/>
              </w:rPr>
              <w:t>290 269</w:t>
            </w:r>
            <w:r w:rsidR="005F2FA8" w:rsidRPr="00652A75">
              <w:rPr>
                <w:sz w:val="22"/>
                <w:szCs w:val="22"/>
              </w:rPr>
              <w:t>,</w:t>
            </w:r>
            <w:r>
              <w:rPr>
                <w:sz w:val="22"/>
                <w:szCs w:val="22"/>
              </w:rPr>
              <w:t>66</w:t>
            </w:r>
            <w:r w:rsidR="005F2FA8" w:rsidRPr="00652A75">
              <w:rPr>
                <w:sz w:val="22"/>
                <w:szCs w:val="22"/>
              </w:rPr>
              <w:tab/>
            </w:r>
            <w:r w:rsidR="005F2FA8" w:rsidRPr="00381F88">
              <w:rPr>
                <w:sz w:val="22"/>
                <w:szCs w:val="22"/>
              </w:rPr>
              <w:tab/>
            </w:r>
            <w:r w:rsidR="005F2FA8" w:rsidRPr="00050DAD">
              <w:rPr>
                <w:sz w:val="22"/>
                <w:szCs w:val="22"/>
              </w:rPr>
              <w:tab/>
            </w:r>
          </w:p>
        </w:tc>
      </w:tr>
    </w:tbl>
    <w:p w:rsidR="00AC0962" w:rsidRPr="008A7C2E" w:rsidRDefault="00AC0962" w:rsidP="00AC0962">
      <w:pPr>
        <w:shd w:val="clear" w:color="auto" w:fill="FFFFFF"/>
        <w:ind w:firstLine="720"/>
        <w:jc w:val="both"/>
        <w:rPr>
          <w:sz w:val="16"/>
          <w:szCs w:val="16"/>
        </w:rPr>
      </w:pPr>
    </w:p>
    <w:p w:rsidR="00AC0962" w:rsidRPr="008A7C2E" w:rsidRDefault="00AC0962" w:rsidP="00AC0962">
      <w:pPr>
        <w:keepNext/>
        <w:keepLines/>
        <w:widowControl w:val="0"/>
        <w:ind w:left="860"/>
        <w:jc w:val="center"/>
        <w:rPr>
          <w:b/>
          <w:bCs/>
        </w:rPr>
      </w:pPr>
    </w:p>
    <w:p w:rsidR="00AC0962" w:rsidRPr="008A7C2E" w:rsidRDefault="005F2FA8" w:rsidP="00AC0962">
      <w:pPr>
        <w:keepNext/>
        <w:keepLines/>
        <w:widowControl w:val="0"/>
        <w:ind w:left="860"/>
        <w:jc w:val="center"/>
        <w:rPr>
          <w:b/>
          <w:bCs/>
        </w:rPr>
      </w:pPr>
      <w:r w:rsidRPr="008A7C2E">
        <w:rPr>
          <w:b/>
          <w:bCs/>
        </w:rPr>
        <w:t>1. Общая характеристика сферы реализации муниципальной</w:t>
      </w:r>
    </w:p>
    <w:p w:rsidR="00AC0962" w:rsidRPr="008A7C2E" w:rsidRDefault="005F2FA8" w:rsidP="00AC0962">
      <w:pPr>
        <w:keepNext/>
        <w:keepLines/>
        <w:widowControl w:val="0"/>
        <w:ind w:left="1220"/>
        <w:jc w:val="center"/>
        <w:rPr>
          <w:b/>
          <w:bCs/>
        </w:rPr>
      </w:pPr>
      <w:r w:rsidRPr="008A7C2E">
        <w:rPr>
          <w:b/>
          <w:bCs/>
        </w:rPr>
        <w:t xml:space="preserve">программы, основные проблемы в сфере безопасности жизнедеятельности населения </w:t>
      </w:r>
      <w:r w:rsidRPr="008A7C2E">
        <w:rPr>
          <w:b/>
          <w:bCs/>
        </w:rPr>
        <w:br/>
        <w:t>и борьбы с преступностью, прогноз развития.</w:t>
      </w:r>
      <w:r w:rsidRPr="008A7C2E">
        <w:rPr>
          <w:rFonts w:ascii="Arial" w:hAnsi="Arial" w:cs="Arial"/>
        </w:rPr>
        <w:t xml:space="preserve"> </w:t>
      </w:r>
    </w:p>
    <w:p w:rsidR="00AC0962" w:rsidRPr="008A7C2E" w:rsidRDefault="00AC0962" w:rsidP="00AC0962">
      <w:pPr>
        <w:keepNext/>
        <w:keepLines/>
        <w:widowControl w:val="0"/>
        <w:jc w:val="center"/>
        <w:rPr>
          <w:b/>
          <w:bCs/>
          <w:sz w:val="16"/>
          <w:szCs w:val="16"/>
        </w:rPr>
      </w:pPr>
    </w:p>
    <w:p w:rsidR="00AC0962" w:rsidRPr="008A7C2E" w:rsidRDefault="005F2FA8" w:rsidP="00AC0962">
      <w:pPr>
        <w:ind w:firstLine="720"/>
        <w:jc w:val="both"/>
      </w:pPr>
      <w:r w:rsidRPr="008A7C2E">
        <w:t>Обеспечение безопасности городского округа Люберцы Московской области является необходимым условием обеспечения жизни и деятельности жителей, соблюдения их законных прав и свобод, эффективного функционирования системы управления, экономики, сохранения на необходимом уровне параметров среды обитания, развития социальной и духовной сферы общества.</w:t>
      </w:r>
    </w:p>
    <w:p w:rsidR="00AC0962" w:rsidRPr="008A7C2E" w:rsidRDefault="005F2FA8" w:rsidP="00AC0962">
      <w:pPr>
        <w:ind w:firstLine="720"/>
        <w:jc w:val="both"/>
      </w:pPr>
      <w:r w:rsidRPr="008A7C2E">
        <w:t>Практика и накопленный за последние годы опыт реализации задач по обеспечению безопасности граждан свидетельствуют о необходимости внедрения комплексного подхода в работе по обеспечению безопасности населения.</w:t>
      </w:r>
    </w:p>
    <w:p w:rsidR="00AC0962" w:rsidRPr="008A7C2E" w:rsidRDefault="005F2FA8" w:rsidP="00AC0962">
      <w:pPr>
        <w:ind w:firstLine="720"/>
        <w:jc w:val="both"/>
      </w:pPr>
      <w:r w:rsidRPr="008A7C2E">
        <w:t>Современный период развития общества характеризуется все более нарастающими противоречиями между человеком и окружающей его природной средой. Крупные пожары, аварии и катастрофы техногенного и природного характера, а также совершение преступлений и в том числе террористического характера в последние десятилетия оказали существенное влияние на жизнь и здоровье населения Московской области, в том числе и жителей городского округа Люберцы Московской области.</w:t>
      </w:r>
    </w:p>
    <w:p w:rsidR="00AC0962" w:rsidRPr="008A7C2E" w:rsidRDefault="005F2FA8" w:rsidP="00AC0962">
      <w:pPr>
        <w:ind w:firstLine="720"/>
        <w:jc w:val="both"/>
      </w:pPr>
      <w:r w:rsidRPr="008A7C2E">
        <w:t>Опасность возникновения чрезвычайных ситуаций в сложившихся социально- экономических условиях повышается, так как все еще сохраняется тенденция ухудшения материально-технического обеспечения производства, снижения качества профилактических и регламентных работ, увеличивается износ основного технологического оборудования, что приводит к неудовлетворительному состоянию основных фондов в целом.</w:t>
      </w:r>
    </w:p>
    <w:p w:rsidR="00AC0962" w:rsidRPr="008A7C2E" w:rsidRDefault="005F2FA8" w:rsidP="00AC0962">
      <w:pPr>
        <w:ind w:firstLine="720"/>
        <w:jc w:val="both"/>
      </w:pPr>
      <w:r w:rsidRPr="008A7C2E">
        <w:t>Сохраняющаяся тенденция ежегодного повышения количества и масштабов последствий аварий, катастроф и стихийных бедствий, совершенных преступлений и террористических актов, заставляет искать новые решения проблемы защиты населения и территорий от чрезвычайных ситуаций, обязывает предвидеть будущие угрозы, риски и опасности, развивать методы их прогноза и предупреждения.</w:t>
      </w:r>
    </w:p>
    <w:p w:rsidR="00AC0962" w:rsidRPr="008A7C2E" w:rsidRDefault="005F2FA8" w:rsidP="00AC0962">
      <w:pPr>
        <w:ind w:firstLine="720"/>
        <w:jc w:val="both"/>
      </w:pPr>
      <w:r w:rsidRPr="008A7C2E">
        <w:t>Основными причинами возникновения чрезвычайных ситуаций техногенного и природного характера являются:</w:t>
      </w:r>
    </w:p>
    <w:p w:rsidR="00AC0962" w:rsidRPr="008A7C2E" w:rsidRDefault="005F2FA8" w:rsidP="00AC0962">
      <w:pPr>
        <w:ind w:firstLine="720"/>
        <w:jc w:val="both"/>
      </w:pPr>
      <w:r w:rsidRPr="008A7C2E">
        <w:t>- повышение концентрации опасных производств в недопустимой близости к жилым массивам и сложным инженерным комплексам;</w:t>
      </w:r>
    </w:p>
    <w:p w:rsidR="00AC0962" w:rsidRPr="008A7C2E" w:rsidRDefault="005F2FA8" w:rsidP="00AC0962">
      <w:pPr>
        <w:ind w:firstLine="720"/>
        <w:jc w:val="both"/>
      </w:pPr>
      <w:r w:rsidRPr="008A7C2E">
        <w:lastRenderedPageBreak/>
        <w:t>- влияние целого ряда необратимых природных факторов;</w:t>
      </w:r>
    </w:p>
    <w:p w:rsidR="00AC0962" w:rsidRPr="008A7C2E" w:rsidRDefault="005F2FA8" w:rsidP="00AC0962">
      <w:pPr>
        <w:ind w:firstLine="720"/>
        <w:jc w:val="both"/>
      </w:pPr>
      <w:r w:rsidRPr="008A7C2E">
        <w:t>- увеличение антропогенного воздействия на окружающую природную среду;</w:t>
      </w:r>
    </w:p>
    <w:p w:rsidR="00AC0962" w:rsidRPr="008A7C2E" w:rsidRDefault="005F2FA8" w:rsidP="00AC0962">
      <w:pPr>
        <w:ind w:firstLine="720"/>
        <w:jc w:val="both"/>
      </w:pPr>
      <w:r w:rsidRPr="008A7C2E">
        <w:t>- неразвитость систем мониторинга компонентов природной среды;</w:t>
      </w:r>
    </w:p>
    <w:p w:rsidR="00AC0962" w:rsidRPr="008A7C2E" w:rsidRDefault="005F2FA8" w:rsidP="00AC0962">
      <w:pPr>
        <w:ind w:firstLine="720"/>
        <w:jc w:val="both"/>
      </w:pPr>
      <w:r w:rsidRPr="008A7C2E">
        <w:t>- низкая достоверность прогнозирования опасных природных явлений.</w:t>
      </w:r>
    </w:p>
    <w:p w:rsidR="00AC0962" w:rsidRPr="008A7C2E" w:rsidRDefault="005F2FA8" w:rsidP="00AC0962">
      <w:pPr>
        <w:ind w:firstLine="720"/>
        <w:jc w:val="both"/>
      </w:pPr>
      <w:r w:rsidRPr="008A7C2E">
        <w:t>Важным фактором устойчивого социально-экономического развития городского округа Люберцы является обеспечение необходимого уровня пожарной безопасности и минимизация потерь вследствие пожаров. Ежегодно в среднем на территории округа происходит до 110-120 пожаров, из них 40-45 - это пожары в жилом секторе. Ежегодно при пожарах погибают в среднем от 5 до 10 человек.</w:t>
      </w:r>
    </w:p>
    <w:p w:rsidR="00AC0962" w:rsidRPr="008A7C2E" w:rsidRDefault="005F2FA8" w:rsidP="00AC0962">
      <w:pPr>
        <w:ind w:firstLine="720"/>
        <w:jc w:val="both"/>
      </w:pPr>
      <w:r w:rsidRPr="008A7C2E">
        <w:t>Сложная обстановка сохраняется в городском округе Люберцы Московской области на водоемах. В связи с большим количеством отдыхающих водоемы засоряются, что может привести к травмам различного характера отдыхающих.</w:t>
      </w:r>
    </w:p>
    <w:p w:rsidR="00AC0962" w:rsidRPr="008A7C2E" w:rsidRDefault="005F2FA8" w:rsidP="00AC0962">
      <w:pPr>
        <w:ind w:firstLine="720"/>
        <w:jc w:val="both"/>
      </w:pPr>
      <w:r w:rsidRPr="008A7C2E">
        <w:t>Высоким остается и уровень преступности в городском округе Люберцы Московской области. Преступность и иные негативные факторы криминогенного характера представляют реальные угрозы стабильному развитию округа.</w:t>
      </w:r>
    </w:p>
    <w:p w:rsidR="00AC0962" w:rsidRPr="008A7C2E" w:rsidRDefault="005F2FA8" w:rsidP="00AC0962">
      <w:pPr>
        <w:ind w:firstLine="720"/>
        <w:jc w:val="both"/>
      </w:pPr>
      <w:r w:rsidRPr="008A7C2E">
        <w:t>Негативное влияние на криминогенную обстановку в городском округе Люберцы Московской области оказывает значительное количество незаконных мигрантов.</w:t>
      </w:r>
    </w:p>
    <w:p w:rsidR="00AC0962" w:rsidRPr="008A7C2E" w:rsidRDefault="005F2FA8" w:rsidP="00AC0962">
      <w:pPr>
        <w:ind w:firstLine="720"/>
        <w:jc w:val="both"/>
      </w:pPr>
      <w:r w:rsidRPr="008A7C2E">
        <w:t>Поток мигрантов, желающих найти в городском округе Люберцы Московской области источник существования, не сокращается. Количество преступлений, совершённых иногородними и</w:t>
      </w:r>
      <w:r w:rsidRPr="00AC0962">
        <w:t xml:space="preserve"> </w:t>
      </w:r>
      <w:r w:rsidRPr="008A7C2E">
        <w:t>иностранными гражданами возрастает.</w:t>
      </w:r>
    </w:p>
    <w:p w:rsidR="00AC0962" w:rsidRPr="008A7C2E" w:rsidRDefault="005F2FA8" w:rsidP="00AC0962">
      <w:pPr>
        <w:ind w:firstLine="720"/>
        <w:jc w:val="both"/>
      </w:pPr>
      <w:r w:rsidRPr="008A7C2E">
        <w:t>Большинство преступлений в городском округе Люберцы Московской области совершены молодыми людьми в возрасте от 16 до 40 лет.</w:t>
      </w:r>
    </w:p>
    <w:p w:rsidR="00AC0962" w:rsidRPr="008A7C2E" w:rsidRDefault="005F2FA8" w:rsidP="00AC0962">
      <w:pPr>
        <w:ind w:firstLine="720"/>
        <w:jc w:val="both"/>
      </w:pPr>
      <w:r w:rsidRPr="008A7C2E">
        <w:t>Основными причинами совершения преступлений экстремистской направленности являются отсутствие у отдельных категорий граждан терпимого отношения к представителям других национальностей, распространение в молодежной среде идей национального превосходства.</w:t>
      </w:r>
    </w:p>
    <w:p w:rsidR="00AC0962" w:rsidRPr="008A7C2E" w:rsidRDefault="005F2FA8" w:rsidP="00AC0962">
      <w:pPr>
        <w:ind w:firstLine="720"/>
        <w:jc w:val="both"/>
      </w:pPr>
      <w:r w:rsidRPr="008A7C2E">
        <w:t>Ситуация в сфере межнациональных отношений имеет устойчивую тенденцию к обострению.</w:t>
      </w:r>
    </w:p>
    <w:p w:rsidR="00AC0962" w:rsidRPr="008A7C2E" w:rsidRDefault="005F2FA8" w:rsidP="00AC0962">
      <w:pPr>
        <w:ind w:firstLine="720"/>
        <w:jc w:val="both"/>
      </w:pPr>
      <w:r w:rsidRPr="008A7C2E">
        <w:t>Опасным явлением для общества является вовлечение в противоправную деятельность несовершеннолетних, в дальнейшем пополняющих ряды преступников. Отмечается рост тяжести преступлений.</w:t>
      </w:r>
    </w:p>
    <w:p w:rsidR="00AC0962" w:rsidRPr="008A7C2E" w:rsidRDefault="005F2FA8" w:rsidP="00AC0962">
      <w:pPr>
        <w:ind w:firstLine="720"/>
        <w:jc w:val="both"/>
      </w:pPr>
      <w:r w:rsidRPr="008A7C2E">
        <w:t>Увеличилось количество преступлений в состоянии алкогольного и наркотического опьянения среди подростков.</w:t>
      </w:r>
    </w:p>
    <w:p w:rsidR="00AC0962" w:rsidRPr="008A7C2E" w:rsidRDefault="005F2FA8" w:rsidP="00AC0962">
      <w:pPr>
        <w:ind w:firstLine="720"/>
        <w:jc w:val="both"/>
      </w:pPr>
      <w:r w:rsidRPr="008A7C2E">
        <w:t>Преступность в сфере незаконного оборота наркотиков приобретает все более организованный характер и имеет своей целью не только обеспечение широкого и разнообразного предложения, но также расширение незаконного спроса на наркотики путем целенаправленной деятельности по вовлечению новых слоев населения в потребление наркотиков.</w:t>
      </w:r>
    </w:p>
    <w:p w:rsidR="00AC0962" w:rsidRPr="008A7C2E" w:rsidRDefault="005F2FA8" w:rsidP="00AC0962">
      <w:pPr>
        <w:ind w:firstLine="720"/>
        <w:jc w:val="both"/>
      </w:pPr>
      <w:r w:rsidRPr="008A7C2E">
        <w:t>Наибольшую опасность представляет распространение наркотиков в образовательных учреждениях и развлекательных заведениях.</w:t>
      </w:r>
    </w:p>
    <w:p w:rsidR="00AC0962" w:rsidRPr="008A7C2E" w:rsidRDefault="005F2FA8" w:rsidP="00AC0962">
      <w:pPr>
        <w:ind w:firstLine="720"/>
        <w:jc w:val="both"/>
      </w:pPr>
      <w:r w:rsidRPr="008A7C2E">
        <w:t>Требуют усиления антитеррористической защищенности объекты социальной сферы и места массового пребывания людей.</w:t>
      </w:r>
    </w:p>
    <w:p w:rsidR="00AC0962" w:rsidRPr="008A7C2E" w:rsidRDefault="005F2FA8" w:rsidP="00AC0962">
      <w:pPr>
        <w:ind w:firstLine="720"/>
        <w:jc w:val="both"/>
      </w:pPr>
      <w:r w:rsidRPr="008A7C2E">
        <w:t>Городской округ Люберцы имеет высокую плотность населения, что вызывает дополнительную потребность в местах захоронения. Созвучными с проблемой дефицита земли является вопрос неблагоустроенных или, другими словами, брошенных могил, вопрос необходимости своевременной реконструкции, ремонта и обустройства военно-мемориальных объектов, расположенных на территории кладбищ. Остается важной проблемой низкий уровень содержания кладбищ.</w:t>
      </w:r>
    </w:p>
    <w:p w:rsidR="00AC0962" w:rsidRPr="008A7C2E" w:rsidRDefault="005F2FA8" w:rsidP="00AC0962">
      <w:pPr>
        <w:ind w:firstLine="720"/>
        <w:jc w:val="both"/>
      </w:pPr>
      <w:r w:rsidRPr="008A7C2E">
        <w:t>На территории городского округа Люберцы расположены 9 кладбищ, на которых деятельность в сфере ритуальных услуг и похоронного дела осуществляет одно муниципальное казенное учреждение.</w:t>
      </w:r>
    </w:p>
    <w:p w:rsidR="00AC0962" w:rsidRPr="008A7C2E" w:rsidRDefault="005F2FA8" w:rsidP="00AC0962">
      <w:pPr>
        <w:ind w:firstLine="720"/>
        <w:jc w:val="both"/>
      </w:pPr>
      <w:r w:rsidRPr="008A7C2E">
        <w:t>В связи с недостаточностью средств, направляемых на содержание кладбищ, их состояние, как правило, не соответствует санитарным правилам и нормам.</w:t>
      </w:r>
    </w:p>
    <w:p w:rsidR="00AC0962" w:rsidRPr="008A7C2E" w:rsidRDefault="005F2FA8" w:rsidP="00AC0962">
      <w:pPr>
        <w:ind w:firstLine="720"/>
        <w:jc w:val="both"/>
      </w:pPr>
      <w:r w:rsidRPr="008A7C2E">
        <w:t xml:space="preserve">При развитии территории городского округа Люберцы к 2023 году возникнет значительный дефицит нормативного обеспечения местами для захоронений. В связи с этим, одной из ключевых проблем остается нехватка земельных участков под размещение кладбищ. </w:t>
      </w:r>
    </w:p>
    <w:p w:rsidR="00AC0962" w:rsidRPr="008A7C2E" w:rsidRDefault="005F2FA8" w:rsidP="00AC0962">
      <w:pPr>
        <w:ind w:firstLine="720"/>
        <w:jc w:val="both"/>
      </w:pPr>
      <w:r w:rsidRPr="008A7C2E">
        <w:t xml:space="preserve">Для создания новых кладбищ орган местного самоуправления в случае отсутствия необходимого для размещения общественного кладбища участка земли должен выкупить землю, вывести ее из состава лесного (или сельскохозяйственного) фонда, возместить потери, связанные со сменой назначения земли, пройти различные согласования и экспертизы, представить проекты и т.д. В то же время, согласно </w:t>
      </w:r>
      <w:r w:rsidRPr="008A7C2E">
        <w:lastRenderedPageBreak/>
        <w:t>статье 7 Федерального закона от 12.01.1996 № 8-ФЗ «О погребении и похоронном деле», государство гарантирует бесплатное предоставление земельных участков всем гражданам для погребения.</w:t>
      </w:r>
    </w:p>
    <w:p w:rsidR="00AC0962" w:rsidRPr="008A7C2E" w:rsidRDefault="005F2FA8" w:rsidP="00AC0962">
      <w:pPr>
        <w:ind w:firstLine="720"/>
        <w:jc w:val="both"/>
      </w:pPr>
      <w:r w:rsidRPr="008A7C2E">
        <w:t>В соответствии с письмом Главного управления региональной безопасности Московской области от 01.08.2019 года согласно «СНиП 2.07.01-89* Градостроительство. Планировка и застройка городских и сельских поселений» в муниципальном образовании городской округ Люберцы расчетный дефицит земельных участков для кладбищ традиционного захоронения по состоянию на 01.01.2022 года составляет более 74 га. Данным письмом администрации городского округа Люберцы дано поручение принять меры по сокращению дефицита земли для создания новых мест захоронений.</w:t>
      </w:r>
    </w:p>
    <w:p w:rsidR="00AC0962" w:rsidRPr="008A7C2E" w:rsidRDefault="005F2FA8" w:rsidP="00AC0962">
      <w:pPr>
        <w:ind w:firstLine="720"/>
        <w:jc w:val="both"/>
      </w:pPr>
      <w:r w:rsidRPr="008A7C2E">
        <w:t xml:space="preserve">В рамках выполнения поручений проведен мониторинг территории городского округа Люберцы для создания нового кладбища (участка) для захоронений. Результат мониторинга показал, что существует возможность прирезки земельного участка площадью 9.82 га с учетом установленных санитарно-защитных зон, путем вовлечения в оборот территории под планируемые цели возле Ново-Люберецкого кладбища, относящейся к землям Государственного лесного фонда принадлежащей Томилинскому участковому лесничеству Подольского лесничества. </w:t>
      </w:r>
    </w:p>
    <w:p w:rsidR="00AC0962" w:rsidRPr="008A7C2E" w:rsidRDefault="005F2FA8" w:rsidP="00AC0962">
      <w:pPr>
        <w:ind w:firstLine="720"/>
        <w:jc w:val="both"/>
      </w:pPr>
      <w:r w:rsidRPr="008A7C2E">
        <w:t>В настоящее время осуществляются мероприятия по изменению границ лесопарковой зоны с исключением из неё лесных участков общей площадью 12 га, расположенных в Подольском лесничестве, Томилинского участкового лесничества и включение равнозначной площади исключаемых лесных участков в границы лесопарковых зон лесных участков, расположенных на территории иных лесничеств (лесопарков).</w:t>
      </w:r>
    </w:p>
    <w:p w:rsidR="00AC0962" w:rsidRPr="008A7C2E" w:rsidRDefault="005F2FA8" w:rsidP="00AC0962">
      <w:pPr>
        <w:ind w:firstLine="720"/>
        <w:jc w:val="both"/>
      </w:pPr>
      <w:r w:rsidRPr="008A7C2E">
        <w:t>Комитетом лесного хозяйства Московской области разработана дорожная карта по переводу земель лесного фонда под кладбища (письмо от 25.01.2022 № ИСХ-1903/28-08).</w:t>
      </w:r>
    </w:p>
    <w:p w:rsidR="00AC0962" w:rsidRPr="008A7C2E" w:rsidRDefault="005F2FA8" w:rsidP="00AC0962">
      <w:pPr>
        <w:ind w:firstLine="720"/>
        <w:jc w:val="both"/>
      </w:pPr>
      <w:r w:rsidRPr="008A7C2E">
        <w:t>В городском округе продолжается планомерная работа по сокращению доли кладбищ, не соответствующих требованиям действующего законодательства.</w:t>
      </w:r>
    </w:p>
    <w:p w:rsidR="00AC0962" w:rsidRPr="008A7C2E" w:rsidRDefault="005F2FA8" w:rsidP="00AC0962">
      <w:pPr>
        <w:ind w:firstLine="720"/>
        <w:jc w:val="both"/>
      </w:pPr>
      <w:r w:rsidRPr="008A7C2E">
        <w:t xml:space="preserve">Проводится работа по увеличению территорий муниципальных кладбищ, в частности Токаревского кладбища, путем перераспределения прилегающих земельных участков. </w:t>
      </w:r>
    </w:p>
    <w:p w:rsidR="00AC0962" w:rsidRPr="008A7C2E" w:rsidRDefault="005F2FA8" w:rsidP="00AC0962">
      <w:pPr>
        <w:ind w:firstLine="720"/>
        <w:jc w:val="both"/>
      </w:pPr>
      <w:r w:rsidRPr="008A7C2E">
        <w:t xml:space="preserve">Выполнение необходимых мероприятий позволит решить ключевые задачи, обеспечивающие достижение целей программы - удовлетворение потребности в новых местах захоронения, обеспечение стабильности санитарно-эпидемиологических условий проживания населения. </w:t>
      </w:r>
    </w:p>
    <w:p w:rsidR="00AC0962" w:rsidRPr="008A7C2E" w:rsidRDefault="005F2FA8" w:rsidP="00AC0962">
      <w:pPr>
        <w:ind w:firstLine="720"/>
        <w:jc w:val="both"/>
      </w:pPr>
      <w:r w:rsidRPr="008A7C2E">
        <w:t>Исходя из этого, обеспечить эффективное противодействие существующим и потенциальным угрозам можно только при учете особенностей каждой из них, а также специфики их проявления в единой системе деструктивных факторов.</w:t>
      </w:r>
    </w:p>
    <w:p w:rsidR="00AC0962" w:rsidRPr="008A7C2E" w:rsidRDefault="005F2FA8" w:rsidP="00AC0962">
      <w:pPr>
        <w:ind w:firstLine="720"/>
        <w:jc w:val="both"/>
      </w:pPr>
      <w:r w:rsidRPr="008A7C2E">
        <w:t>Отсюда вытекает вывод, что меры по обеспечению безопасности населения городского округа Люберцы Московской области должны носить комплексный и системный характер.</w:t>
      </w:r>
    </w:p>
    <w:p w:rsidR="00AC0962" w:rsidRPr="008A7C2E" w:rsidRDefault="005F2FA8" w:rsidP="00AC0962">
      <w:pPr>
        <w:ind w:firstLine="720"/>
        <w:jc w:val="both"/>
      </w:pPr>
      <w:r w:rsidRPr="008A7C2E">
        <w:t>Таким комплексным системным документом является муниципальная программа городского округа Люберцы Московской области «Безопасность и обеспечение безопасности жизнедеятельности населения» (далее - Программа).</w:t>
      </w:r>
    </w:p>
    <w:p w:rsidR="00AC0962" w:rsidRPr="008A7C2E" w:rsidRDefault="005F2FA8" w:rsidP="00AC0962">
      <w:pPr>
        <w:ind w:firstLine="720"/>
        <w:jc w:val="both"/>
      </w:pPr>
      <w:r w:rsidRPr="008A7C2E">
        <w:t>Целью данной Программы является комплексное обеспечение безопасности населения и объектов на территории городского округа Люберцы Московской области, повышение уровня и результативности борьбы с преступностью.</w:t>
      </w:r>
    </w:p>
    <w:p w:rsidR="00AC0962" w:rsidRPr="008A7C2E" w:rsidRDefault="005F2FA8" w:rsidP="00AC0962">
      <w:pPr>
        <w:ind w:firstLine="720"/>
        <w:jc w:val="both"/>
      </w:pPr>
      <w:r w:rsidRPr="008A7C2E">
        <w:t>Нейтрализация указанных угроз в рамках Программы обеспечивается комплексом мероприятий организационного, профилактического, финансового характера, широким внедрением технических средств и инновационных технологий как важнейших элементов обеспечения безопасности объектов.</w:t>
      </w:r>
    </w:p>
    <w:p w:rsidR="00AC0962" w:rsidRPr="008A7C2E" w:rsidRDefault="005F2FA8" w:rsidP="00AC0962">
      <w:pPr>
        <w:ind w:firstLine="720"/>
        <w:jc w:val="both"/>
      </w:pPr>
      <w:r w:rsidRPr="008A7C2E">
        <w:t>Применение программно-целевого метода обеспечения безопасности городского округа Люберцы Московской области позволит осуществить:</w:t>
      </w:r>
    </w:p>
    <w:p w:rsidR="00AC0962" w:rsidRPr="008A7C2E" w:rsidRDefault="005F2FA8" w:rsidP="00AC0962">
      <w:pPr>
        <w:ind w:firstLine="720"/>
        <w:jc w:val="both"/>
      </w:pPr>
      <w:r w:rsidRPr="008A7C2E">
        <w:t>- развитие приоритетных направлений профилактики правонарушений, снижения тяжести последствий преступлений, повышение уровня и результативности борьбы с преступностью;</w:t>
      </w:r>
    </w:p>
    <w:p w:rsidR="00AC0962" w:rsidRPr="008A7C2E" w:rsidRDefault="005F2FA8" w:rsidP="00AC0962">
      <w:pPr>
        <w:ind w:firstLine="720"/>
        <w:jc w:val="both"/>
      </w:pPr>
      <w:r w:rsidRPr="008A7C2E">
        <w:t>- координацию деятельности территориальных органов федеральных правоохранительных органов, центральных исполнительных органов государственной власти Московской области и органов местного самоуправления в сфере обеспечения безопасности граждан;</w:t>
      </w:r>
    </w:p>
    <w:p w:rsidR="00AC0962" w:rsidRPr="008A7C2E" w:rsidRDefault="005F2FA8" w:rsidP="00AC0962">
      <w:pPr>
        <w:ind w:firstLine="720"/>
        <w:jc w:val="both"/>
      </w:pPr>
      <w:r w:rsidRPr="008A7C2E">
        <w:t>- реализацию комплекса мероприятий, в том числе профилактического характера, снижающих количество чрезвычайных ситуаций и пожаров.</w:t>
      </w:r>
    </w:p>
    <w:p w:rsidR="00AC0962" w:rsidRPr="008A7C2E" w:rsidRDefault="00AC0962" w:rsidP="00AC0962">
      <w:pPr>
        <w:ind w:firstLine="720"/>
        <w:jc w:val="both"/>
      </w:pPr>
    </w:p>
    <w:p w:rsidR="00AC0962" w:rsidRPr="008A7C2E" w:rsidRDefault="005F2FA8" w:rsidP="00AC0962">
      <w:pPr>
        <w:keepNext/>
        <w:keepLines/>
        <w:widowControl w:val="0"/>
        <w:tabs>
          <w:tab w:val="left" w:pos="425"/>
        </w:tabs>
        <w:ind w:firstLine="720"/>
        <w:jc w:val="center"/>
        <w:outlineLvl w:val="0"/>
        <w:rPr>
          <w:b/>
          <w:bCs/>
        </w:rPr>
      </w:pPr>
      <w:bookmarkStart w:id="1" w:name="bookmark3"/>
      <w:r w:rsidRPr="008A7C2E">
        <w:rPr>
          <w:b/>
          <w:bCs/>
        </w:rPr>
        <w:lastRenderedPageBreak/>
        <w:t xml:space="preserve">2. Прогноз развития муниципальной политики по обеспечению безопасности </w:t>
      </w:r>
      <w:r w:rsidRPr="008A7C2E">
        <w:rPr>
          <w:b/>
          <w:bCs/>
        </w:rPr>
        <w:br/>
        <w:t>с учетом реализации муниципальной программы</w:t>
      </w:r>
      <w:bookmarkEnd w:id="1"/>
      <w:r w:rsidRPr="008A7C2E">
        <w:rPr>
          <w:b/>
          <w:bCs/>
        </w:rPr>
        <w:t xml:space="preserve">, </w:t>
      </w:r>
      <w:r w:rsidRPr="008A7C2E">
        <w:rPr>
          <w:b/>
        </w:rPr>
        <w:t>преимущества и риски, возникающие при выборе различных вариантов решения проблемы</w:t>
      </w:r>
    </w:p>
    <w:p w:rsidR="00AC0962" w:rsidRPr="008A7C2E" w:rsidRDefault="00AC0962" w:rsidP="00AC0962">
      <w:pPr>
        <w:keepNext/>
        <w:keepLines/>
        <w:widowControl w:val="0"/>
        <w:tabs>
          <w:tab w:val="left" w:pos="425"/>
        </w:tabs>
        <w:ind w:firstLine="720"/>
        <w:outlineLvl w:val="0"/>
        <w:rPr>
          <w:b/>
          <w:bCs/>
          <w:sz w:val="16"/>
          <w:szCs w:val="16"/>
        </w:rPr>
      </w:pPr>
    </w:p>
    <w:p w:rsidR="00AC0962" w:rsidRPr="008A7C2E" w:rsidRDefault="005F2FA8" w:rsidP="00AC0962">
      <w:pPr>
        <w:ind w:firstLine="720"/>
        <w:jc w:val="both"/>
        <w:rPr>
          <w:rFonts w:ascii="Arial" w:hAnsi="Arial" w:cs="Arial"/>
          <w:sz w:val="21"/>
          <w:szCs w:val="21"/>
        </w:rPr>
      </w:pPr>
      <w:r w:rsidRPr="008A7C2E">
        <w:t>Реализация программных мероприятий позволит стабилизировать криминогенную обстановку в </w:t>
      </w:r>
      <w:r w:rsidRPr="008A7C2E">
        <w:rPr>
          <w:shd w:val="clear" w:color="auto" w:fill="FFFFFF"/>
        </w:rPr>
        <w:t>городском округе Люберцы</w:t>
      </w:r>
      <w:r w:rsidRPr="008A7C2E">
        <w:t> Московской области, нейтрализовать рост преступности и других негативных явлений по отдельным направлениям, и тем самым создать условия для повышения реального уровня безопасности жизни жителей </w:t>
      </w:r>
      <w:r w:rsidRPr="008A7C2E">
        <w:rPr>
          <w:shd w:val="clear" w:color="auto" w:fill="FFFFFF"/>
        </w:rPr>
        <w:t>городского округа Люберцы</w:t>
      </w:r>
      <w:r w:rsidRPr="008A7C2E">
        <w:t>, обеспечения защищенности объектов социальной сферы и мест с массовым пребыванием людей.</w:t>
      </w:r>
    </w:p>
    <w:p w:rsidR="00AC0962" w:rsidRPr="008A7C2E" w:rsidRDefault="005F2FA8" w:rsidP="00AC0962">
      <w:pPr>
        <w:ind w:firstLine="709"/>
        <w:jc w:val="both"/>
        <w:rPr>
          <w:rFonts w:eastAsia="Arial"/>
        </w:rPr>
      </w:pPr>
      <w:r w:rsidRPr="008A7C2E">
        <w:rPr>
          <w:rFonts w:eastAsia="Arial"/>
        </w:rPr>
        <w:t>На ход выполнения и эффективность муниципальной программы существенное влияние будет оказывать совокупность факторов внутреннего и внешнего характера. В зависимости от этих факторов возможны два варианта выполнения муниципальной программы - реалистический и пессимистический.</w:t>
      </w:r>
    </w:p>
    <w:p w:rsidR="00AC0962" w:rsidRPr="008A7C2E" w:rsidRDefault="005F2FA8" w:rsidP="00AC0962">
      <w:pPr>
        <w:ind w:firstLine="709"/>
        <w:jc w:val="both"/>
        <w:rPr>
          <w:rFonts w:eastAsia="Arial"/>
        </w:rPr>
      </w:pPr>
      <w:r w:rsidRPr="008A7C2E">
        <w:rPr>
          <w:rFonts w:eastAsia="Arial"/>
        </w:rPr>
        <w:t>Реалистический вариант предполагает, что:</w:t>
      </w:r>
    </w:p>
    <w:p w:rsidR="00AC0962" w:rsidRPr="008A7C2E" w:rsidRDefault="005F2FA8" w:rsidP="00AC0962">
      <w:pPr>
        <w:ind w:firstLine="709"/>
        <w:jc w:val="both"/>
        <w:rPr>
          <w:rFonts w:eastAsia="Arial"/>
        </w:rPr>
      </w:pPr>
      <w:r w:rsidRPr="008A7C2E">
        <w:t>-</w:t>
      </w:r>
      <w:r w:rsidRPr="008A7C2E">
        <w:rPr>
          <w:rFonts w:ascii="Calibri" w:hAnsi="Calibri"/>
          <w:sz w:val="22"/>
          <w:szCs w:val="22"/>
        </w:rPr>
        <w:t xml:space="preserve"> </w:t>
      </w:r>
      <w:r w:rsidRPr="008A7C2E">
        <w:rPr>
          <w:rFonts w:eastAsia="Arial"/>
        </w:rPr>
        <w:t>экономическая ситуация в стране и в городском округе Люберцы Московской области благоприятная;</w:t>
      </w:r>
    </w:p>
    <w:p w:rsidR="00AC0962" w:rsidRPr="008A7C2E" w:rsidRDefault="005F2FA8" w:rsidP="00AC0962">
      <w:pPr>
        <w:ind w:firstLine="709"/>
        <w:jc w:val="both"/>
        <w:rPr>
          <w:rFonts w:eastAsia="Arial"/>
        </w:rPr>
      </w:pPr>
      <w:r w:rsidRPr="008A7C2E">
        <w:t>-</w:t>
      </w:r>
      <w:r w:rsidRPr="008A7C2E">
        <w:rPr>
          <w:rFonts w:ascii="Calibri" w:hAnsi="Calibri"/>
          <w:sz w:val="22"/>
          <w:szCs w:val="22"/>
        </w:rPr>
        <w:t xml:space="preserve"> </w:t>
      </w:r>
      <w:r w:rsidRPr="008A7C2E">
        <w:rPr>
          <w:rFonts w:eastAsia="Arial"/>
        </w:rPr>
        <w:t>аварийность на промышленных объектах находится в пределах среднестатистических показателей;</w:t>
      </w:r>
    </w:p>
    <w:p w:rsidR="00AC0962" w:rsidRPr="008A7C2E" w:rsidRDefault="005F2FA8" w:rsidP="00AC0962">
      <w:pPr>
        <w:ind w:firstLine="709"/>
        <w:jc w:val="both"/>
        <w:rPr>
          <w:rFonts w:eastAsia="Arial"/>
        </w:rPr>
      </w:pPr>
      <w:r w:rsidRPr="008A7C2E">
        <w:t>-</w:t>
      </w:r>
      <w:r w:rsidRPr="008A7C2E">
        <w:rPr>
          <w:rFonts w:ascii="Calibri" w:hAnsi="Calibri"/>
          <w:sz w:val="22"/>
          <w:szCs w:val="22"/>
        </w:rPr>
        <w:t xml:space="preserve"> </w:t>
      </w:r>
      <w:r w:rsidRPr="008A7C2E">
        <w:rPr>
          <w:rFonts w:eastAsia="Arial"/>
        </w:rPr>
        <w:t>социальная напряженность в обществе относительно низкая.</w:t>
      </w:r>
    </w:p>
    <w:p w:rsidR="00AC0962" w:rsidRPr="008A7C2E" w:rsidRDefault="005F2FA8" w:rsidP="00AC0962">
      <w:pPr>
        <w:ind w:firstLine="709"/>
        <w:jc w:val="both"/>
        <w:rPr>
          <w:rFonts w:eastAsia="Arial"/>
        </w:rPr>
      </w:pPr>
      <w:r w:rsidRPr="008A7C2E">
        <w:rPr>
          <w:rFonts w:eastAsia="Arial"/>
        </w:rPr>
        <w:t>В этом случае гарантировано эффективное проведение и выполнение программных мероприятий в срок и в полном объеме, что позволит достичь поставленной муниципальной программой цели.</w:t>
      </w:r>
    </w:p>
    <w:p w:rsidR="00AC0962" w:rsidRPr="008A7C2E" w:rsidRDefault="005F2FA8" w:rsidP="00AC0962">
      <w:pPr>
        <w:ind w:firstLine="709"/>
        <w:jc w:val="both"/>
        <w:rPr>
          <w:rFonts w:eastAsia="Arial"/>
        </w:rPr>
      </w:pPr>
      <w:r w:rsidRPr="008A7C2E">
        <w:rPr>
          <w:rFonts w:eastAsia="Arial"/>
        </w:rPr>
        <w:t>Пессимистический вариант предполагает:</w:t>
      </w:r>
    </w:p>
    <w:p w:rsidR="00AC0962" w:rsidRPr="008A7C2E" w:rsidRDefault="005F2FA8" w:rsidP="00AC0962">
      <w:pPr>
        <w:ind w:firstLine="709"/>
        <w:jc w:val="both"/>
        <w:rPr>
          <w:rFonts w:eastAsia="Arial"/>
        </w:rPr>
      </w:pPr>
      <w:r w:rsidRPr="008A7C2E">
        <w:t>-</w:t>
      </w:r>
      <w:r w:rsidRPr="008A7C2E">
        <w:rPr>
          <w:rFonts w:ascii="Calibri" w:hAnsi="Calibri"/>
          <w:sz w:val="22"/>
          <w:szCs w:val="22"/>
        </w:rPr>
        <w:t xml:space="preserve"> </w:t>
      </w:r>
      <w:r w:rsidRPr="008A7C2E">
        <w:rPr>
          <w:rFonts w:eastAsia="Arial"/>
        </w:rPr>
        <w:t>экономическая ситуация в стране и в городском округе Люберцы Московской области неблагоприятная;</w:t>
      </w:r>
    </w:p>
    <w:p w:rsidR="00AC0962" w:rsidRPr="008A7C2E" w:rsidRDefault="005F2FA8" w:rsidP="00AC0962">
      <w:pPr>
        <w:ind w:firstLine="709"/>
        <w:jc w:val="both"/>
        <w:rPr>
          <w:rFonts w:eastAsia="Arial"/>
        </w:rPr>
      </w:pPr>
      <w:r w:rsidRPr="008A7C2E">
        <w:t>-</w:t>
      </w:r>
      <w:r w:rsidRPr="008A7C2E">
        <w:rPr>
          <w:rFonts w:ascii="Calibri" w:hAnsi="Calibri"/>
          <w:sz w:val="22"/>
          <w:szCs w:val="22"/>
        </w:rPr>
        <w:t xml:space="preserve"> </w:t>
      </w:r>
      <w:r w:rsidRPr="008A7C2E">
        <w:rPr>
          <w:rFonts w:eastAsia="Arial"/>
        </w:rPr>
        <w:t>аварийность на промышленных объектах выше среднестатистических показателей;</w:t>
      </w:r>
    </w:p>
    <w:p w:rsidR="00AC0962" w:rsidRPr="008A7C2E" w:rsidRDefault="005F2FA8" w:rsidP="00AC0962">
      <w:pPr>
        <w:ind w:firstLine="709"/>
        <w:jc w:val="both"/>
        <w:rPr>
          <w:rFonts w:eastAsia="Arial"/>
        </w:rPr>
      </w:pPr>
      <w:r w:rsidRPr="008A7C2E">
        <w:t>-</w:t>
      </w:r>
      <w:r w:rsidRPr="008A7C2E">
        <w:rPr>
          <w:rFonts w:ascii="Calibri" w:hAnsi="Calibri"/>
          <w:sz w:val="22"/>
          <w:szCs w:val="22"/>
        </w:rPr>
        <w:t xml:space="preserve"> </w:t>
      </w:r>
      <w:r w:rsidRPr="008A7C2E">
        <w:rPr>
          <w:rFonts w:eastAsia="Arial"/>
        </w:rPr>
        <w:t>социальная напряженность в обществе относительно высокая.</w:t>
      </w:r>
    </w:p>
    <w:p w:rsidR="00AC0962" w:rsidRPr="008A7C2E" w:rsidRDefault="005F2FA8" w:rsidP="00AC0962">
      <w:pPr>
        <w:ind w:firstLine="709"/>
        <w:jc w:val="both"/>
        <w:rPr>
          <w:rFonts w:eastAsia="Arial"/>
        </w:rPr>
      </w:pPr>
      <w:r w:rsidRPr="008A7C2E">
        <w:rPr>
          <w:rFonts w:eastAsia="Arial"/>
        </w:rPr>
        <w:t>Наличие этих неблагоприятных факторов, а также дефицит финансирования, непопулярность среди населения отдельных мероприятий, затягивание сроков реализации мероприятий, пассивность и неэффективность действий органов власти и силовых структур могут привести к тому, что отдельные мероприятия будут выполнены в ограниченном объеме, что приведет к снижению эффективности муниципальной программы в целом.</w:t>
      </w:r>
    </w:p>
    <w:p w:rsidR="00AC0962" w:rsidRPr="008A7C2E" w:rsidRDefault="005F2FA8" w:rsidP="00AC0962">
      <w:pPr>
        <w:ind w:firstLine="709"/>
        <w:jc w:val="both"/>
        <w:rPr>
          <w:rFonts w:eastAsia="Arial"/>
        </w:rPr>
      </w:pPr>
      <w:r w:rsidRPr="008A7C2E">
        <w:rPr>
          <w:rFonts w:eastAsia="Arial"/>
        </w:rPr>
        <w:t>Внутренние риски:</w:t>
      </w:r>
    </w:p>
    <w:p w:rsidR="00AC0962" w:rsidRPr="008A7C2E" w:rsidRDefault="005F2FA8" w:rsidP="00AC0962">
      <w:pPr>
        <w:ind w:firstLine="709"/>
        <w:jc w:val="both"/>
        <w:rPr>
          <w:rFonts w:eastAsia="Arial"/>
        </w:rPr>
      </w:pPr>
      <w:r w:rsidRPr="008A7C2E">
        <w:t>-</w:t>
      </w:r>
      <w:r w:rsidRPr="008A7C2E">
        <w:rPr>
          <w:rFonts w:ascii="Calibri" w:hAnsi="Calibri"/>
          <w:sz w:val="22"/>
          <w:szCs w:val="22"/>
        </w:rPr>
        <w:t xml:space="preserve"> </w:t>
      </w:r>
      <w:r w:rsidRPr="008A7C2E">
        <w:rPr>
          <w:rFonts w:eastAsia="Arial"/>
        </w:rPr>
        <w:t>неэффективность организации и управления процессом реализации положений программных мероприятий;</w:t>
      </w:r>
    </w:p>
    <w:p w:rsidR="00AC0962" w:rsidRPr="008A7C2E" w:rsidRDefault="005F2FA8" w:rsidP="00AC0962">
      <w:pPr>
        <w:ind w:firstLine="709"/>
        <w:jc w:val="both"/>
        <w:rPr>
          <w:rFonts w:eastAsia="Arial"/>
        </w:rPr>
      </w:pPr>
      <w:r w:rsidRPr="008A7C2E">
        <w:t>-</w:t>
      </w:r>
      <w:r w:rsidRPr="008A7C2E">
        <w:rPr>
          <w:rFonts w:ascii="Calibri" w:hAnsi="Calibri"/>
          <w:sz w:val="22"/>
          <w:szCs w:val="22"/>
        </w:rPr>
        <w:t xml:space="preserve"> </w:t>
      </w:r>
      <w:r w:rsidRPr="008A7C2E">
        <w:rPr>
          <w:rFonts w:eastAsia="Arial"/>
        </w:rPr>
        <w:t>недостаточность профессиональных кадров среднего и высшего звена, необходимых для эффективной реализации мероприятий муниципальной программы;</w:t>
      </w:r>
    </w:p>
    <w:p w:rsidR="00AC0962" w:rsidRPr="008A7C2E" w:rsidRDefault="005F2FA8" w:rsidP="00AC0962">
      <w:pPr>
        <w:ind w:firstLine="709"/>
        <w:jc w:val="both"/>
        <w:rPr>
          <w:rFonts w:eastAsia="Arial"/>
        </w:rPr>
      </w:pPr>
      <w:r w:rsidRPr="008A7C2E">
        <w:t>-</w:t>
      </w:r>
      <w:r w:rsidRPr="008A7C2E">
        <w:rPr>
          <w:rFonts w:ascii="Calibri" w:hAnsi="Calibri"/>
          <w:sz w:val="22"/>
          <w:szCs w:val="22"/>
        </w:rPr>
        <w:t xml:space="preserve"> </w:t>
      </w:r>
      <w:r w:rsidRPr="008A7C2E">
        <w:rPr>
          <w:rFonts w:eastAsia="Arial"/>
        </w:rPr>
        <w:t>отсутствие или недостаточность межведомственной координации в ходе реализации муниципальной программы.</w:t>
      </w:r>
    </w:p>
    <w:p w:rsidR="00AC0962" w:rsidRPr="008A7C2E" w:rsidRDefault="005F2FA8" w:rsidP="00AC0962">
      <w:pPr>
        <w:ind w:firstLine="709"/>
        <w:jc w:val="both"/>
        <w:rPr>
          <w:rFonts w:eastAsia="Arial"/>
        </w:rPr>
      </w:pPr>
      <w:r w:rsidRPr="008A7C2E">
        <w:rPr>
          <w:rFonts w:eastAsia="Arial"/>
        </w:rPr>
        <w:t>Варианты решения указанной проблемы:</w:t>
      </w:r>
    </w:p>
    <w:p w:rsidR="00AC0962" w:rsidRPr="008A7C2E" w:rsidRDefault="005F2FA8" w:rsidP="00AC0962">
      <w:pPr>
        <w:ind w:firstLine="709"/>
        <w:jc w:val="both"/>
        <w:rPr>
          <w:rFonts w:eastAsia="Arial"/>
        </w:rPr>
      </w:pPr>
      <w:r w:rsidRPr="008A7C2E">
        <w:t>-</w:t>
      </w:r>
      <w:r w:rsidRPr="008A7C2E">
        <w:rPr>
          <w:rFonts w:ascii="Calibri" w:hAnsi="Calibri"/>
          <w:sz w:val="22"/>
          <w:szCs w:val="22"/>
        </w:rPr>
        <w:t xml:space="preserve"> </w:t>
      </w:r>
      <w:r w:rsidRPr="008A7C2E">
        <w:rPr>
          <w:rFonts w:eastAsia="Arial"/>
        </w:rPr>
        <w:t>разработка и внедрение эффективной системы контроля реализации программных положений и мероприятий, а также эффективности использования бюджетных средств;</w:t>
      </w:r>
    </w:p>
    <w:p w:rsidR="00AC0962" w:rsidRPr="008A7C2E" w:rsidRDefault="005F2FA8" w:rsidP="00AC0962">
      <w:pPr>
        <w:ind w:firstLine="709"/>
        <w:jc w:val="both"/>
        <w:rPr>
          <w:rFonts w:eastAsia="Arial"/>
        </w:rPr>
      </w:pPr>
      <w:r w:rsidRPr="008A7C2E">
        <w:t xml:space="preserve">- </w:t>
      </w:r>
      <w:r w:rsidRPr="008A7C2E">
        <w:rPr>
          <w:rFonts w:eastAsia="Arial"/>
        </w:rPr>
        <w:t>проведение регулярной оценки результативности и эффективности реализации муниципальной программы;</w:t>
      </w:r>
    </w:p>
    <w:p w:rsidR="00AC0962" w:rsidRPr="008A7C2E" w:rsidRDefault="005F2FA8" w:rsidP="00AC0962">
      <w:pPr>
        <w:ind w:firstLine="709"/>
        <w:jc w:val="both"/>
        <w:rPr>
          <w:rFonts w:eastAsia="Arial"/>
        </w:rPr>
      </w:pPr>
      <w:r w:rsidRPr="008A7C2E">
        <w:t>-</w:t>
      </w:r>
      <w:r w:rsidRPr="008A7C2E">
        <w:rPr>
          <w:rFonts w:ascii="Calibri" w:hAnsi="Calibri"/>
          <w:sz w:val="22"/>
          <w:szCs w:val="22"/>
        </w:rPr>
        <w:t xml:space="preserve"> </w:t>
      </w:r>
      <w:r w:rsidRPr="008A7C2E">
        <w:rPr>
          <w:rFonts w:eastAsia="Arial"/>
        </w:rPr>
        <w:t>осуществление процесса информирования ответственных исполнителей по отдельным мероприятиям муниципальной программы с учетом допустимого уровня риска, а также разработка соответствующих мер по контролю в ходе реализации муниципальной программы.</w:t>
      </w:r>
    </w:p>
    <w:p w:rsidR="00AC0962" w:rsidRPr="008A7C2E" w:rsidRDefault="005F2FA8" w:rsidP="00AC0962">
      <w:pPr>
        <w:ind w:firstLine="709"/>
        <w:jc w:val="both"/>
        <w:rPr>
          <w:rFonts w:eastAsia="Arial"/>
        </w:rPr>
      </w:pPr>
      <w:r w:rsidRPr="008A7C2E">
        <w:rPr>
          <w:rFonts w:eastAsia="Arial"/>
        </w:rPr>
        <w:t>Внешние риски:</w:t>
      </w:r>
    </w:p>
    <w:p w:rsidR="00AC0962" w:rsidRPr="008A7C2E" w:rsidRDefault="005F2FA8" w:rsidP="00AC0962">
      <w:pPr>
        <w:ind w:firstLine="709"/>
        <w:jc w:val="both"/>
        <w:rPr>
          <w:rFonts w:eastAsia="Arial"/>
        </w:rPr>
      </w:pPr>
      <w:r w:rsidRPr="008A7C2E">
        <w:t>-</w:t>
      </w:r>
      <w:r w:rsidRPr="008A7C2E">
        <w:rPr>
          <w:rFonts w:ascii="Calibri" w:hAnsi="Calibri"/>
          <w:sz w:val="22"/>
          <w:szCs w:val="22"/>
        </w:rPr>
        <w:t xml:space="preserve"> </w:t>
      </w:r>
      <w:r w:rsidRPr="008A7C2E">
        <w:rPr>
          <w:rFonts w:eastAsia="Arial"/>
        </w:rPr>
        <w:t>финансовые риски, связанные с недостаточным уровнем бюджетного финансирования муниципальной программы, вызванные различными причинами, в т.ч. возникновением бюджетного дефицита;</w:t>
      </w:r>
    </w:p>
    <w:p w:rsidR="00AC0962" w:rsidRPr="008A7C2E" w:rsidRDefault="005F2FA8" w:rsidP="00AC0962">
      <w:pPr>
        <w:ind w:firstLine="709"/>
        <w:jc w:val="both"/>
        <w:rPr>
          <w:rFonts w:eastAsia="Arial"/>
        </w:rPr>
      </w:pPr>
      <w:r w:rsidRPr="008A7C2E">
        <w:t>-</w:t>
      </w:r>
      <w:r w:rsidRPr="008A7C2E">
        <w:rPr>
          <w:rFonts w:ascii="Calibri" w:hAnsi="Calibri"/>
          <w:sz w:val="22"/>
          <w:szCs w:val="22"/>
        </w:rPr>
        <w:t xml:space="preserve"> </w:t>
      </w:r>
      <w:r w:rsidRPr="008A7C2E">
        <w:rPr>
          <w:rFonts w:eastAsia="Arial"/>
        </w:rPr>
        <w:t>риски природных и техногенных аварий и катастроф. В период реализации муниципальной программы возможно возникновение аварий на отдельных предприятиях, негативных и опасных процессов и явлений природного характера.</w:t>
      </w:r>
    </w:p>
    <w:p w:rsidR="00AC0962" w:rsidRPr="008A7C2E" w:rsidRDefault="005F2FA8" w:rsidP="00AC0962">
      <w:pPr>
        <w:ind w:firstLine="709"/>
        <w:jc w:val="both"/>
        <w:rPr>
          <w:rFonts w:eastAsia="Arial"/>
        </w:rPr>
      </w:pPr>
      <w:r w:rsidRPr="008A7C2E">
        <w:rPr>
          <w:rFonts w:eastAsia="Arial"/>
        </w:rPr>
        <w:t>Варианты решения указанной проблемы:</w:t>
      </w:r>
    </w:p>
    <w:p w:rsidR="00AC0962" w:rsidRPr="008A7C2E" w:rsidRDefault="005F2FA8" w:rsidP="00AC0962">
      <w:pPr>
        <w:ind w:firstLine="709"/>
        <w:jc w:val="both"/>
        <w:rPr>
          <w:rFonts w:eastAsia="Arial"/>
        </w:rPr>
      </w:pPr>
      <w:r w:rsidRPr="008A7C2E">
        <w:lastRenderedPageBreak/>
        <w:t>-</w:t>
      </w:r>
      <w:r w:rsidRPr="008A7C2E">
        <w:rPr>
          <w:rFonts w:ascii="Calibri" w:hAnsi="Calibri"/>
          <w:sz w:val="22"/>
          <w:szCs w:val="22"/>
        </w:rPr>
        <w:t xml:space="preserve"> </w:t>
      </w:r>
      <w:r w:rsidRPr="008A7C2E">
        <w:rPr>
          <w:rFonts w:eastAsia="Arial"/>
        </w:rPr>
        <w:t>проведение комплексного анализа внешней и внутренней среды исполнения муниципальной программы с дальнейшим пересмотром критериев оценки и отбора мероприятий муниципальной программы;</w:t>
      </w:r>
    </w:p>
    <w:p w:rsidR="00AC0962" w:rsidRPr="00A170F5" w:rsidRDefault="005F2FA8" w:rsidP="00AC0962">
      <w:pPr>
        <w:ind w:firstLine="709"/>
        <w:jc w:val="both"/>
        <w:rPr>
          <w:rFonts w:eastAsia="Arial"/>
        </w:rPr>
        <w:sectPr w:rsidR="00AC0962" w:rsidRPr="00A170F5" w:rsidSect="007A5F6C">
          <w:footerReference w:type="default" r:id="rId7"/>
          <w:pgSz w:w="11906" w:h="16838"/>
          <w:pgMar w:top="567" w:right="567" w:bottom="567" w:left="567" w:header="567" w:footer="567" w:gutter="0"/>
          <w:pgNumType w:start="1"/>
          <w:cols w:space="720"/>
          <w:noEndnote/>
          <w:docGrid w:linePitch="299"/>
        </w:sectPr>
      </w:pPr>
      <w:r w:rsidRPr="008A7C2E">
        <w:t>-</w:t>
      </w:r>
      <w:r w:rsidRPr="008A7C2E">
        <w:rPr>
          <w:rFonts w:ascii="Calibri" w:hAnsi="Calibri"/>
          <w:sz w:val="22"/>
          <w:szCs w:val="22"/>
        </w:rPr>
        <w:t xml:space="preserve"> </w:t>
      </w:r>
      <w:r w:rsidRPr="008A7C2E">
        <w:rPr>
          <w:rFonts w:eastAsia="Arial"/>
        </w:rPr>
        <w:t>оперативное реагирование и внесение изменений в муниципальную программу, снижающие воздействие негативных факторов на выполнение целевых показ</w:t>
      </w:r>
      <w:r>
        <w:rPr>
          <w:rFonts w:eastAsia="Arial"/>
        </w:rPr>
        <w:t>ателей муниципальной программ</w:t>
      </w:r>
    </w:p>
    <w:p w:rsidR="009E116F" w:rsidRDefault="009E116F" w:rsidP="004932BE">
      <w:pPr>
        <w:widowControl w:val="0"/>
        <w:tabs>
          <w:tab w:val="left" w:pos="11057"/>
        </w:tabs>
        <w:autoSpaceDE w:val="0"/>
        <w:autoSpaceDN w:val="0"/>
        <w:adjustRightInd w:val="0"/>
        <w:ind w:right="-172"/>
      </w:pPr>
    </w:p>
    <w:p w:rsidR="00310F8F" w:rsidRPr="008A7C2E" w:rsidRDefault="005F2FA8" w:rsidP="002F354B">
      <w:pPr>
        <w:widowControl w:val="0"/>
        <w:tabs>
          <w:tab w:val="left" w:pos="11057"/>
        </w:tabs>
        <w:autoSpaceDE w:val="0"/>
        <w:autoSpaceDN w:val="0"/>
        <w:adjustRightInd w:val="0"/>
        <w:ind w:left="11057" w:right="-172"/>
      </w:pPr>
      <w:r w:rsidRPr="008A7C2E">
        <w:t xml:space="preserve">Приложение № </w:t>
      </w:r>
      <w:r w:rsidR="002F354B" w:rsidRPr="008A7C2E">
        <w:t>1</w:t>
      </w:r>
    </w:p>
    <w:p w:rsidR="00584C54" w:rsidRPr="008A7C2E" w:rsidRDefault="00310F8F" w:rsidP="002F354B">
      <w:pPr>
        <w:tabs>
          <w:tab w:val="left" w:pos="11057"/>
        </w:tabs>
        <w:ind w:left="11057" w:right="-172"/>
      </w:pPr>
      <w:r w:rsidRPr="008A7C2E">
        <w:t xml:space="preserve">к муниципальной программе </w:t>
      </w:r>
      <w:r w:rsidR="003E74C6" w:rsidRPr="003E74C6">
        <w:t xml:space="preserve">городского округа Люберцы Московской области </w:t>
      </w:r>
      <w:r w:rsidRPr="008A7C2E">
        <w:t>«</w:t>
      </w:r>
      <w:r w:rsidRPr="008A7C2E">
        <w:rPr>
          <w:bCs/>
        </w:rPr>
        <w:t>Безопасность и обеспечение безопасности жизнедеятельности населения</w:t>
      </w:r>
      <w:r w:rsidRPr="008A7C2E">
        <w:t>»</w:t>
      </w:r>
      <w:r w:rsidR="005F2FA8" w:rsidRPr="008A7C2E">
        <w:t xml:space="preserve"> </w:t>
      </w:r>
    </w:p>
    <w:p w:rsidR="00B40FF4" w:rsidRPr="008A7C2E" w:rsidRDefault="00B40FF4" w:rsidP="00E80A07"/>
    <w:p w:rsidR="003D55AA" w:rsidRPr="008A7C2E" w:rsidRDefault="000758E5" w:rsidP="00C459F3">
      <w:pPr>
        <w:jc w:val="center"/>
        <w:rPr>
          <w:b/>
        </w:rPr>
      </w:pPr>
      <w:r w:rsidRPr="008A7C2E">
        <w:rPr>
          <w:b/>
        </w:rPr>
        <w:t>Целевые п</w:t>
      </w:r>
      <w:r w:rsidR="00353963" w:rsidRPr="008A7C2E">
        <w:rPr>
          <w:b/>
        </w:rPr>
        <w:t>оказатели муниципальной программы</w:t>
      </w:r>
      <w:r w:rsidR="00E01954" w:rsidRPr="008A7C2E">
        <w:rPr>
          <w:b/>
        </w:rPr>
        <w:t xml:space="preserve"> </w:t>
      </w:r>
      <w:r w:rsidR="004638DB" w:rsidRPr="008A7C2E">
        <w:rPr>
          <w:b/>
        </w:rPr>
        <w:t>городского округа Люберцы Московской области</w:t>
      </w:r>
    </w:p>
    <w:p w:rsidR="0005383A" w:rsidRPr="008A7C2E" w:rsidRDefault="00F407F0" w:rsidP="00D55B27">
      <w:pPr>
        <w:jc w:val="center"/>
        <w:rPr>
          <w:b/>
        </w:rPr>
      </w:pPr>
      <w:r w:rsidRPr="008A7C2E">
        <w:rPr>
          <w:b/>
        </w:rPr>
        <w:t>«Безопасность и обеспечение безопасности жизнедеятельности</w:t>
      </w:r>
      <w:r w:rsidR="00D85252" w:rsidRPr="008A7C2E">
        <w:rPr>
          <w:b/>
        </w:rPr>
        <w:t xml:space="preserve"> населения</w:t>
      </w:r>
      <w:r w:rsidRPr="008A7C2E">
        <w:rPr>
          <w:b/>
        </w:rPr>
        <w:t>»</w:t>
      </w:r>
    </w:p>
    <w:p w:rsidR="00D55B27" w:rsidRPr="008A7C2E" w:rsidRDefault="005F2FA8" w:rsidP="00D55B27">
      <w:pPr>
        <w:jc w:val="right"/>
        <w:rPr>
          <w:b/>
        </w:rPr>
      </w:pPr>
      <w:r w:rsidRPr="008A7C2E">
        <w:t>Таблица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497"/>
        <w:gridCol w:w="3688"/>
        <w:gridCol w:w="1988"/>
        <w:gridCol w:w="1275"/>
        <w:gridCol w:w="992"/>
        <w:gridCol w:w="853"/>
        <w:gridCol w:w="850"/>
        <w:gridCol w:w="847"/>
        <w:gridCol w:w="6"/>
        <w:gridCol w:w="850"/>
        <w:gridCol w:w="704"/>
        <w:gridCol w:w="1849"/>
        <w:gridCol w:w="1455"/>
      </w:tblGrid>
      <w:tr w:rsidR="00F3698B" w:rsidTr="0000656D">
        <w:trPr>
          <w:trHeight w:val="20"/>
          <w:tblHeader/>
        </w:trPr>
        <w:tc>
          <w:tcPr>
            <w:tcW w:w="157" w:type="pct"/>
            <w:vMerge w:val="restart"/>
            <w:vAlign w:val="center"/>
            <w:hideMark/>
          </w:tcPr>
          <w:p w:rsidR="000758E5" w:rsidRPr="008A7C2E" w:rsidRDefault="005F2FA8" w:rsidP="00EB2628">
            <w:pPr>
              <w:widowControl w:val="0"/>
              <w:tabs>
                <w:tab w:val="left" w:pos="709"/>
              </w:tabs>
              <w:autoSpaceDE w:val="0"/>
              <w:autoSpaceDN w:val="0"/>
              <w:adjustRightInd w:val="0"/>
              <w:ind w:left="-57" w:right="-57"/>
              <w:jc w:val="center"/>
              <w:outlineLvl w:val="1"/>
              <w:rPr>
                <w:sz w:val="20"/>
                <w:szCs w:val="20"/>
              </w:rPr>
            </w:pPr>
            <w:r w:rsidRPr="008A7C2E">
              <w:rPr>
                <w:sz w:val="20"/>
                <w:szCs w:val="20"/>
              </w:rPr>
              <w:t xml:space="preserve">№  </w:t>
            </w:r>
            <w:r w:rsidRPr="008A7C2E">
              <w:rPr>
                <w:sz w:val="20"/>
                <w:szCs w:val="20"/>
              </w:rPr>
              <w:br/>
              <w:t>п/п</w:t>
            </w:r>
          </w:p>
        </w:tc>
        <w:tc>
          <w:tcPr>
            <w:tcW w:w="1163" w:type="pct"/>
            <w:vMerge w:val="restart"/>
            <w:vAlign w:val="center"/>
            <w:hideMark/>
          </w:tcPr>
          <w:p w:rsidR="000758E5" w:rsidRPr="008A7C2E" w:rsidRDefault="005F2FA8" w:rsidP="000758E5">
            <w:pPr>
              <w:widowControl w:val="0"/>
              <w:tabs>
                <w:tab w:val="left" w:pos="709"/>
              </w:tabs>
              <w:autoSpaceDE w:val="0"/>
              <w:autoSpaceDN w:val="0"/>
              <w:adjustRightInd w:val="0"/>
              <w:ind w:left="-57" w:right="-57"/>
              <w:jc w:val="center"/>
              <w:outlineLvl w:val="1"/>
              <w:rPr>
                <w:sz w:val="20"/>
                <w:szCs w:val="20"/>
              </w:rPr>
            </w:pPr>
            <w:r w:rsidRPr="008A7C2E">
              <w:rPr>
                <w:sz w:val="20"/>
                <w:szCs w:val="20"/>
              </w:rPr>
              <w:t xml:space="preserve">Наименование целевых показателей </w:t>
            </w:r>
          </w:p>
        </w:tc>
        <w:tc>
          <w:tcPr>
            <w:tcW w:w="627" w:type="pct"/>
            <w:vMerge w:val="restart"/>
            <w:vAlign w:val="center"/>
          </w:tcPr>
          <w:p w:rsidR="000758E5" w:rsidRPr="008A7C2E" w:rsidRDefault="005F2FA8" w:rsidP="00EB2628">
            <w:pPr>
              <w:widowControl w:val="0"/>
              <w:tabs>
                <w:tab w:val="left" w:pos="709"/>
              </w:tabs>
              <w:autoSpaceDE w:val="0"/>
              <w:autoSpaceDN w:val="0"/>
              <w:adjustRightInd w:val="0"/>
              <w:ind w:left="-57" w:right="-57"/>
              <w:jc w:val="center"/>
              <w:outlineLvl w:val="1"/>
              <w:rPr>
                <w:sz w:val="20"/>
                <w:szCs w:val="20"/>
              </w:rPr>
            </w:pPr>
            <w:r w:rsidRPr="008A7C2E">
              <w:rPr>
                <w:sz w:val="20"/>
                <w:szCs w:val="20"/>
              </w:rPr>
              <w:t>Тип показателя</w:t>
            </w:r>
          </w:p>
        </w:tc>
        <w:tc>
          <w:tcPr>
            <w:tcW w:w="402" w:type="pct"/>
            <w:vMerge w:val="restart"/>
            <w:vAlign w:val="center"/>
          </w:tcPr>
          <w:p w:rsidR="00663F9D" w:rsidRPr="008A7C2E" w:rsidRDefault="000758E5" w:rsidP="00EB2628">
            <w:pPr>
              <w:widowControl w:val="0"/>
              <w:tabs>
                <w:tab w:val="left" w:pos="709"/>
              </w:tabs>
              <w:autoSpaceDE w:val="0"/>
              <w:autoSpaceDN w:val="0"/>
              <w:adjustRightInd w:val="0"/>
              <w:ind w:left="-57" w:right="-57"/>
              <w:jc w:val="center"/>
              <w:outlineLvl w:val="1"/>
              <w:rPr>
                <w:sz w:val="20"/>
                <w:szCs w:val="20"/>
              </w:rPr>
            </w:pPr>
            <w:r w:rsidRPr="008A7C2E">
              <w:rPr>
                <w:sz w:val="20"/>
                <w:szCs w:val="20"/>
              </w:rPr>
              <w:t>Единица измерения</w:t>
            </w:r>
            <w:r w:rsidR="005F2FA8" w:rsidRPr="008A7C2E">
              <w:rPr>
                <w:sz w:val="20"/>
                <w:szCs w:val="20"/>
              </w:rPr>
              <w:t xml:space="preserve"> </w:t>
            </w:r>
          </w:p>
          <w:p w:rsidR="000758E5" w:rsidRPr="008A7C2E" w:rsidRDefault="00663F9D" w:rsidP="00EB2628">
            <w:pPr>
              <w:widowControl w:val="0"/>
              <w:tabs>
                <w:tab w:val="left" w:pos="709"/>
              </w:tabs>
              <w:autoSpaceDE w:val="0"/>
              <w:autoSpaceDN w:val="0"/>
              <w:adjustRightInd w:val="0"/>
              <w:ind w:left="-57" w:right="-57"/>
              <w:jc w:val="center"/>
              <w:outlineLvl w:val="1"/>
              <w:rPr>
                <w:sz w:val="20"/>
                <w:szCs w:val="20"/>
              </w:rPr>
            </w:pPr>
            <w:r w:rsidRPr="008A7C2E">
              <w:rPr>
                <w:sz w:val="20"/>
                <w:szCs w:val="20"/>
              </w:rPr>
              <w:t>(по ОКЕИ)</w:t>
            </w:r>
          </w:p>
        </w:tc>
        <w:tc>
          <w:tcPr>
            <w:tcW w:w="313" w:type="pct"/>
            <w:vMerge w:val="restart"/>
            <w:vAlign w:val="center"/>
            <w:hideMark/>
          </w:tcPr>
          <w:p w:rsidR="000758E5" w:rsidRPr="008A7C2E" w:rsidRDefault="005F2FA8" w:rsidP="000758E5">
            <w:pPr>
              <w:widowControl w:val="0"/>
              <w:tabs>
                <w:tab w:val="left" w:pos="709"/>
              </w:tabs>
              <w:autoSpaceDE w:val="0"/>
              <w:autoSpaceDN w:val="0"/>
              <w:adjustRightInd w:val="0"/>
              <w:ind w:left="-57" w:right="-57"/>
              <w:jc w:val="center"/>
              <w:outlineLvl w:val="1"/>
              <w:rPr>
                <w:sz w:val="20"/>
                <w:szCs w:val="20"/>
              </w:rPr>
            </w:pPr>
            <w:r w:rsidRPr="008A7C2E">
              <w:rPr>
                <w:sz w:val="20"/>
                <w:szCs w:val="20"/>
              </w:rPr>
              <w:t xml:space="preserve">Базовое значение </w:t>
            </w:r>
          </w:p>
          <w:p w:rsidR="000758E5" w:rsidRPr="008A7C2E" w:rsidRDefault="000758E5" w:rsidP="00EB2628">
            <w:pPr>
              <w:widowControl w:val="0"/>
              <w:tabs>
                <w:tab w:val="left" w:pos="709"/>
              </w:tabs>
              <w:autoSpaceDE w:val="0"/>
              <w:autoSpaceDN w:val="0"/>
              <w:adjustRightInd w:val="0"/>
              <w:ind w:left="-57" w:right="-57"/>
              <w:jc w:val="center"/>
              <w:outlineLvl w:val="1"/>
              <w:rPr>
                <w:sz w:val="20"/>
                <w:szCs w:val="20"/>
              </w:rPr>
            </w:pPr>
          </w:p>
        </w:tc>
        <w:tc>
          <w:tcPr>
            <w:tcW w:w="1296" w:type="pct"/>
            <w:gridSpan w:val="6"/>
            <w:vAlign w:val="center"/>
          </w:tcPr>
          <w:p w:rsidR="000758E5" w:rsidRPr="008A7C2E" w:rsidRDefault="005F2FA8" w:rsidP="00EB2628">
            <w:pPr>
              <w:widowControl w:val="0"/>
              <w:tabs>
                <w:tab w:val="left" w:pos="709"/>
              </w:tabs>
              <w:autoSpaceDE w:val="0"/>
              <w:autoSpaceDN w:val="0"/>
              <w:adjustRightInd w:val="0"/>
              <w:ind w:left="-57" w:right="-57"/>
              <w:jc w:val="center"/>
              <w:outlineLvl w:val="1"/>
              <w:rPr>
                <w:sz w:val="20"/>
                <w:szCs w:val="20"/>
              </w:rPr>
            </w:pPr>
            <w:r w:rsidRPr="008A7C2E">
              <w:rPr>
                <w:sz w:val="20"/>
                <w:szCs w:val="20"/>
              </w:rPr>
              <w:t>Планируемое значение по годам реализации программы</w:t>
            </w:r>
          </w:p>
        </w:tc>
        <w:tc>
          <w:tcPr>
            <w:tcW w:w="583" w:type="pct"/>
            <w:vMerge w:val="restart"/>
            <w:vAlign w:val="center"/>
          </w:tcPr>
          <w:p w:rsidR="000758E5" w:rsidRPr="008A7C2E" w:rsidRDefault="005F2FA8" w:rsidP="000758E5">
            <w:pPr>
              <w:widowControl w:val="0"/>
              <w:tabs>
                <w:tab w:val="left" w:pos="709"/>
              </w:tabs>
              <w:autoSpaceDE w:val="0"/>
              <w:autoSpaceDN w:val="0"/>
              <w:adjustRightInd w:val="0"/>
              <w:ind w:left="-57" w:right="-57"/>
              <w:jc w:val="center"/>
              <w:outlineLvl w:val="1"/>
              <w:rPr>
                <w:sz w:val="20"/>
                <w:szCs w:val="20"/>
              </w:rPr>
            </w:pPr>
            <w:r w:rsidRPr="008A7C2E">
              <w:rPr>
                <w:sz w:val="20"/>
                <w:szCs w:val="20"/>
              </w:rPr>
              <w:t>Ответственный за достижение показателя</w:t>
            </w:r>
          </w:p>
        </w:tc>
        <w:tc>
          <w:tcPr>
            <w:tcW w:w="459" w:type="pct"/>
            <w:vMerge w:val="restart"/>
          </w:tcPr>
          <w:p w:rsidR="000758E5" w:rsidRPr="008A7C2E" w:rsidRDefault="005F2FA8" w:rsidP="00F24C82">
            <w:pPr>
              <w:widowControl w:val="0"/>
              <w:tabs>
                <w:tab w:val="left" w:pos="709"/>
              </w:tabs>
              <w:autoSpaceDE w:val="0"/>
              <w:autoSpaceDN w:val="0"/>
              <w:adjustRightInd w:val="0"/>
              <w:ind w:left="-57" w:right="-57"/>
              <w:jc w:val="center"/>
              <w:outlineLvl w:val="1"/>
              <w:rPr>
                <w:sz w:val="20"/>
                <w:szCs w:val="20"/>
              </w:rPr>
            </w:pPr>
            <w:r w:rsidRPr="008A7C2E">
              <w:rPr>
                <w:sz w:val="20"/>
                <w:szCs w:val="20"/>
              </w:rPr>
              <w:t xml:space="preserve">Номер </w:t>
            </w:r>
            <w:r w:rsidR="00F24C82" w:rsidRPr="008A7C2E">
              <w:rPr>
                <w:sz w:val="20"/>
                <w:szCs w:val="20"/>
              </w:rPr>
              <w:t xml:space="preserve">подпрограммы, </w:t>
            </w:r>
            <w:r w:rsidRPr="008A7C2E">
              <w:rPr>
                <w:sz w:val="20"/>
                <w:szCs w:val="20"/>
              </w:rPr>
              <w:t>мероприяти</w:t>
            </w:r>
            <w:r w:rsidR="00F24C82" w:rsidRPr="008A7C2E">
              <w:rPr>
                <w:sz w:val="20"/>
                <w:szCs w:val="20"/>
              </w:rPr>
              <w:t>й, оказывающих влияние на достижение показателя</w:t>
            </w:r>
          </w:p>
        </w:tc>
      </w:tr>
      <w:tr w:rsidR="00F3698B" w:rsidTr="00980B36">
        <w:trPr>
          <w:trHeight w:val="775"/>
          <w:tblHeader/>
        </w:trPr>
        <w:tc>
          <w:tcPr>
            <w:tcW w:w="157" w:type="pct"/>
            <w:vMerge/>
            <w:vAlign w:val="center"/>
            <w:hideMark/>
          </w:tcPr>
          <w:p w:rsidR="000758E5" w:rsidRPr="008A7C2E" w:rsidRDefault="000758E5" w:rsidP="00EB2628">
            <w:pPr>
              <w:widowControl w:val="0"/>
              <w:tabs>
                <w:tab w:val="left" w:pos="709"/>
              </w:tabs>
              <w:autoSpaceDE w:val="0"/>
              <w:autoSpaceDN w:val="0"/>
              <w:adjustRightInd w:val="0"/>
              <w:spacing w:after="200" w:line="276" w:lineRule="auto"/>
              <w:ind w:left="-57" w:right="-57"/>
              <w:jc w:val="center"/>
              <w:outlineLvl w:val="1"/>
              <w:rPr>
                <w:sz w:val="20"/>
                <w:szCs w:val="20"/>
              </w:rPr>
            </w:pPr>
          </w:p>
        </w:tc>
        <w:tc>
          <w:tcPr>
            <w:tcW w:w="1163" w:type="pct"/>
            <w:vMerge/>
            <w:vAlign w:val="center"/>
            <w:hideMark/>
          </w:tcPr>
          <w:p w:rsidR="000758E5" w:rsidRPr="008A7C2E" w:rsidRDefault="000758E5" w:rsidP="00EB2628">
            <w:pPr>
              <w:widowControl w:val="0"/>
              <w:tabs>
                <w:tab w:val="left" w:pos="709"/>
              </w:tabs>
              <w:autoSpaceDE w:val="0"/>
              <w:autoSpaceDN w:val="0"/>
              <w:adjustRightInd w:val="0"/>
              <w:spacing w:after="200" w:line="276" w:lineRule="auto"/>
              <w:ind w:left="-57" w:right="-57"/>
              <w:jc w:val="center"/>
              <w:outlineLvl w:val="1"/>
              <w:rPr>
                <w:sz w:val="20"/>
                <w:szCs w:val="20"/>
              </w:rPr>
            </w:pPr>
          </w:p>
        </w:tc>
        <w:tc>
          <w:tcPr>
            <w:tcW w:w="627" w:type="pct"/>
            <w:vMerge/>
            <w:vAlign w:val="center"/>
          </w:tcPr>
          <w:p w:rsidR="000758E5" w:rsidRPr="008A7C2E" w:rsidRDefault="000758E5" w:rsidP="00EB2628">
            <w:pPr>
              <w:widowControl w:val="0"/>
              <w:tabs>
                <w:tab w:val="left" w:pos="709"/>
              </w:tabs>
              <w:autoSpaceDE w:val="0"/>
              <w:autoSpaceDN w:val="0"/>
              <w:adjustRightInd w:val="0"/>
              <w:spacing w:after="200" w:line="276" w:lineRule="auto"/>
              <w:ind w:left="-57" w:right="-57"/>
              <w:jc w:val="center"/>
              <w:outlineLvl w:val="1"/>
              <w:rPr>
                <w:sz w:val="20"/>
                <w:szCs w:val="20"/>
              </w:rPr>
            </w:pPr>
          </w:p>
        </w:tc>
        <w:tc>
          <w:tcPr>
            <w:tcW w:w="402" w:type="pct"/>
            <w:vMerge/>
            <w:vAlign w:val="center"/>
          </w:tcPr>
          <w:p w:rsidR="000758E5" w:rsidRPr="008A7C2E" w:rsidRDefault="000758E5" w:rsidP="00EB2628">
            <w:pPr>
              <w:widowControl w:val="0"/>
              <w:tabs>
                <w:tab w:val="left" w:pos="709"/>
              </w:tabs>
              <w:autoSpaceDE w:val="0"/>
              <w:autoSpaceDN w:val="0"/>
              <w:adjustRightInd w:val="0"/>
              <w:spacing w:after="200" w:line="276" w:lineRule="auto"/>
              <w:ind w:left="-57" w:right="-57"/>
              <w:jc w:val="center"/>
              <w:outlineLvl w:val="1"/>
              <w:rPr>
                <w:sz w:val="20"/>
                <w:szCs w:val="20"/>
              </w:rPr>
            </w:pPr>
          </w:p>
        </w:tc>
        <w:tc>
          <w:tcPr>
            <w:tcW w:w="313" w:type="pct"/>
            <w:vMerge/>
            <w:vAlign w:val="center"/>
            <w:hideMark/>
          </w:tcPr>
          <w:p w:rsidR="000758E5" w:rsidRPr="008A7C2E" w:rsidRDefault="000758E5" w:rsidP="00EB2628">
            <w:pPr>
              <w:widowControl w:val="0"/>
              <w:tabs>
                <w:tab w:val="left" w:pos="709"/>
              </w:tabs>
              <w:autoSpaceDE w:val="0"/>
              <w:autoSpaceDN w:val="0"/>
              <w:adjustRightInd w:val="0"/>
              <w:spacing w:after="200" w:line="276" w:lineRule="auto"/>
              <w:ind w:left="-57" w:right="-57"/>
              <w:jc w:val="center"/>
              <w:outlineLvl w:val="1"/>
              <w:rPr>
                <w:sz w:val="20"/>
                <w:szCs w:val="20"/>
              </w:rPr>
            </w:pPr>
          </w:p>
        </w:tc>
        <w:tc>
          <w:tcPr>
            <w:tcW w:w="269" w:type="pct"/>
            <w:vAlign w:val="center"/>
            <w:hideMark/>
          </w:tcPr>
          <w:p w:rsidR="000758E5" w:rsidRPr="008A7C2E" w:rsidRDefault="005F2FA8" w:rsidP="000758E5">
            <w:pPr>
              <w:autoSpaceDE w:val="0"/>
              <w:autoSpaceDN w:val="0"/>
              <w:adjustRightInd w:val="0"/>
              <w:ind w:left="28" w:right="81"/>
              <w:jc w:val="center"/>
              <w:rPr>
                <w:sz w:val="20"/>
                <w:szCs w:val="20"/>
              </w:rPr>
            </w:pPr>
            <w:r w:rsidRPr="008A7C2E">
              <w:rPr>
                <w:sz w:val="20"/>
                <w:szCs w:val="20"/>
              </w:rPr>
              <w:t>2023</w:t>
            </w:r>
          </w:p>
        </w:tc>
        <w:tc>
          <w:tcPr>
            <w:tcW w:w="268" w:type="pct"/>
            <w:vAlign w:val="center"/>
            <w:hideMark/>
          </w:tcPr>
          <w:p w:rsidR="000758E5" w:rsidRPr="008A7C2E" w:rsidRDefault="005F2FA8" w:rsidP="000758E5">
            <w:pPr>
              <w:autoSpaceDE w:val="0"/>
              <w:autoSpaceDN w:val="0"/>
              <w:adjustRightInd w:val="0"/>
              <w:ind w:left="28" w:right="81"/>
              <w:jc w:val="center"/>
              <w:rPr>
                <w:sz w:val="20"/>
                <w:szCs w:val="20"/>
              </w:rPr>
            </w:pPr>
            <w:r w:rsidRPr="008A7C2E">
              <w:rPr>
                <w:sz w:val="20"/>
                <w:szCs w:val="20"/>
              </w:rPr>
              <w:t>2024</w:t>
            </w:r>
          </w:p>
        </w:tc>
        <w:tc>
          <w:tcPr>
            <w:tcW w:w="269" w:type="pct"/>
            <w:gridSpan w:val="2"/>
            <w:vAlign w:val="center"/>
            <w:hideMark/>
          </w:tcPr>
          <w:p w:rsidR="000758E5" w:rsidRPr="008A7C2E" w:rsidRDefault="005F2FA8" w:rsidP="000758E5">
            <w:pPr>
              <w:autoSpaceDE w:val="0"/>
              <w:autoSpaceDN w:val="0"/>
              <w:adjustRightInd w:val="0"/>
              <w:ind w:left="28" w:right="81"/>
              <w:jc w:val="center"/>
              <w:rPr>
                <w:sz w:val="20"/>
                <w:szCs w:val="20"/>
              </w:rPr>
            </w:pPr>
            <w:r w:rsidRPr="008A7C2E">
              <w:rPr>
                <w:sz w:val="20"/>
                <w:szCs w:val="20"/>
              </w:rPr>
              <w:t>2025</w:t>
            </w:r>
          </w:p>
        </w:tc>
        <w:tc>
          <w:tcPr>
            <w:tcW w:w="268" w:type="pct"/>
            <w:vAlign w:val="center"/>
          </w:tcPr>
          <w:p w:rsidR="000758E5" w:rsidRPr="008A7C2E" w:rsidRDefault="005F2FA8" w:rsidP="000758E5">
            <w:pPr>
              <w:autoSpaceDE w:val="0"/>
              <w:autoSpaceDN w:val="0"/>
              <w:adjustRightInd w:val="0"/>
              <w:ind w:left="28" w:right="81"/>
              <w:jc w:val="center"/>
              <w:rPr>
                <w:sz w:val="20"/>
                <w:szCs w:val="20"/>
              </w:rPr>
            </w:pPr>
            <w:r w:rsidRPr="008A7C2E">
              <w:rPr>
                <w:sz w:val="20"/>
                <w:szCs w:val="20"/>
              </w:rPr>
              <w:t>2026</w:t>
            </w:r>
          </w:p>
        </w:tc>
        <w:tc>
          <w:tcPr>
            <w:tcW w:w="222" w:type="pct"/>
            <w:vAlign w:val="center"/>
            <w:hideMark/>
          </w:tcPr>
          <w:p w:rsidR="000758E5" w:rsidRPr="008A7C2E" w:rsidRDefault="005F2FA8" w:rsidP="000758E5">
            <w:pPr>
              <w:autoSpaceDE w:val="0"/>
              <w:autoSpaceDN w:val="0"/>
              <w:adjustRightInd w:val="0"/>
              <w:ind w:left="28" w:right="28"/>
              <w:jc w:val="center"/>
              <w:rPr>
                <w:sz w:val="20"/>
                <w:szCs w:val="20"/>
              </w:rPr>
            </w:pPr>
            <w:r w:rsidRPr="008A7C2E">
              <w:rPr>
                <w:sz w:val="20"/>
                <w:szCs w:val="20"/>
              </w:rPr>
              <w:t>2027</w:t>
            </w:r>
          </w:p>
        </w:tc>
        <w:tc>
          <w:tcPr>
            <w:tcW w:w="583" w:type="pct"/>
            <w:vMerge/>
            <w:vAlign w:val="center"/>
          </w:tcPr>
          <w:p w:rsidR="000758E5" w:rsidRPr="008A7C2E" w:rsidRDefault="000758E5" w:rsidP="00EB2628">
            <w:pPr>
              <w:widowControl w:val="0"/>
              <w:tabs>
                <w:tab w:val="left" w:pos="709"/>
              </w:tabs>
              <w:autoSpaceDE w:val="0"/>
              <w:autoSpaceDN w:val="0"/>
              <w:adjustRightInd w:val="0"/>
              <w:spacing w:after="200" w:line="276" w:lineRule="auto"/>
              <w:ind w:left="-57" w:right="-57"/>
              <w:jc w:val="center"/>
              <w:outlineLvl w:val="1"/>
              <w:rPr>
                <w:sz w:val="20"/>
                <w:szCs w:val="20"/>
              </w:rPr>
            </w:pPr>
          </w:p>
        </w:tc>
        <w:tc>
          <w:tcPr>
            <w:tcW w:w="459" w:type="pct"/>
            <w:vMerge/>
          </w:tcPr>
          <w:p w:rsidR="000758E5" w:rsidRPr="008A7C2E" w:rsidRDefault="000758E5" w:rsidP="00EB2628">
            <w:pPr>
              <w:widowControl w:val="0"/>
              <w:tabs>
                <w:tab w:val="left" w:pos="709"/>
              </w:tabs>
              <w:autoSpaceDE w:val="0"/>
              <w:autoSpaceDN w:val="0"/>
              <w:adjustRightInd w:val="0"/>
              <w:spacing w:after="200" w:line="276" w:lineRule="auto"/>
              <w:ind w:left="-57" w:right="-57"/>
              <w:jc w:val="center"/>
              <w:outlineLvl w:val="1"/>
              <w:rPr>
                <w:sz w:val="20"/>
                <w:szCs w:val="20"/>
              </w:rPr>
            </w:pPr>
          </w:p>
        </w:tc>
      </w:tr>
      <w:tr w:rsidR="00F3698B" w:rsidTr="0000656D">
        <w:trPr>
          <w:trHeight w:val="20"/>
          <w:tblHeader/>
        </w:trPr>
        <w:tc>
          <w:tcPr>
            <w:tcW w:w="157" w:type="pct"/>
            <w:vAlign w:val="center"/>
            <w:hideMark/>
          </w:tcPr>
          <w:p w:rsidR="000758E5" w:rsidRPr="008A7C2E" w:rsidRDefault="005F2FA8" w:rsidP="00EB2628">
            <w:pPr>
              <w:widowControl w:val="0"/>
              <w:tabs>
                <w:tab w:val="left" w:pos="709"/>
              </w:tabs>
              <w:autoSpaceDE w:val="0"/>
              <w:autoSpaceDN w:val="0"/>
              <w:adjustRightInd w:val="0"/>
              <w:ind w:left="-57" w:right="-57"/>
              <w:jc w:val="center"/>
              <w:outlineLvl w:val="1"/>
              <w:rPr>
                <w:sz w:val="20"/>
                <w:szCs w:val="20"/>
              </w:rPr>
            </w:pPr>
            <w:r w:rsidRPr="008A7C2E">
              <w:rPr>
                <w:sz w:val="20"/>
                <w:szCs w:val="20"/>
              </w:rPr>
              <w:t>1</w:t>
            </w:r>
          </w:p>
        </w:tc>
        <w:tc>
          <w:tcPr>
            <w:tcW w:w="1163" w:type="pct"/>
            <w:vAlign w:val="center"/>
          </w:tcPr>
          <w:p w:rsidR="000758E5" w:rsidRPr="008A7C2E" w:rsidRDefault="005F2FA8" w:rsidP="00EB2628">
            <w:pPr>
              <w:widowControl w:val="0"/>
              <w:tabs>
                <w:tab w:val="left" w:pos="709"/>
              </w:tabs>
              <w:autoSpaceDE w:val="0"/>
              <w:autoSpaceDN w:val="0"/>
              <w:adjustRightInd w:val="0"/>
              <w:ind w:left="-57" w:right="-57"/>
              <w:jc w:val="center"/>
              <w:outlineLvl w:val="1"/>
              <w:rPr>
                <w:sz w:val="20"/>
                <w:szCs w:val="20"/>
              </w:rPr>
            </w:pPr>
            <w:r w:rsidRPr="008A7C2E">
              <w:rPr>
                <w:sz w:val="20"/>
                <w:szCs w:val="20"/>
              </w:rPr>
              <w:t>2</w:t>
            </w:r>
          </w:p>
        </w:tc>
        <w:tc>
          <w:tcPr>
            <w:tcW w:w="627" w:type="pct"/>
            <w:vAlign w:val="center"/>
          </w:tcPr>
          <w:p w:rsidR="000758E5" w:rsidRPr="008A7C2E" w:rsidRDefault="005F2FA8" w:rsidP="00EB2628">
            <w:pPr>
              <w:widowControl w:val="0"/>
              <w:tabs>
                <w:tab w:val="left" w:pos="709"/>
              </w:tabs>
              <w:autoSpaceDE w:val="0"/>
              <w:autoSpaceDN w:val="0"/>
              <w:adjustRightInd w:val="0"/>
              <w:ind w:left="-57" w:right="-57"/>
              <w:jc w:val="center"/>
              <w:outlineLvl w:val="1"/>
              <w:rPr>
                <w:sz w:val="20"/>
                <w:szCs w:val="20"/>
              </w:rPr>
            </w:pPr>
            <w:r w:rsidRPr="008A7C2E">
              <w:rPr>
                <w:sz w:val="20"/>
                <w:szCs w:val="20"/>
              </w:rPr>
              <w:t>3</w:t>
            </w:r>
          </w:p>
        </w:tc>
        <w:tc>
          <w:tcPr>
            <w:tcW w:w="402" w:type="pct"/>
            <w:vAlign w:val="center"/>
          </w:tcPr>
          <w:p w:rsidR="000758E5" w:rsidRPr="008A7C2E" w:rsidRDefault="005F2FA8" w:rsidP="00EB2628">
            <w:pPr>
              <w:widowControl w:val="0"/>
              <w:tabs>
                <w:tab w:val="left" w:pos="709"/>
              </w:tabs>
              <w:autoSpaceDE w:val="0"/>
              <w:autoSpaceDN w:val="0"/>
              <w:adjustRightInd w:val="0"/>
              <w:ind w:left="-57" w:right="-57"/>
              <w:jc w:val="center"/>
              <w:outlineLvl w:val="1"/>
              <w:rPr>
                <w:sz w:val="20"/>
                <w:szCs w:val="20"/>
              </w:rPr>
            </w:pPr>
            <w:r w:rsidRPr="008A7C2E">
              <w:rPr>
                <w:sz w:val="20"/>
                <w:szCs w:val="20"/>
              </w:rPr>
              <w:t>4</w:t>
            </w:r>
          </w:p>
        </w:tc>
        <w:tc>
          <w:tcPr>
            <w:tcW w:w="313" w:type="pct"/>
            <w:vAlign w:val="center"/>
          </w:tcPr>
          <w:p w:rsidR="000758E5" w:rsidRPr="008A7C2E" w:rsidRDefault="005F2FA8" w:rsidP="00EB2628">
            <w:pPr>
              <w:widowControl w:val="0"/>
              <w:tabs>
                <w:tab w:val="left" w:pos="709"/>
              </w:tabs>
              <w:autoSpaceDE w:val="0"/>
              <w:autoSpaceDN w:val="0"/>
              <w:adjustRightInd w:val="0"/>
              <w:ind w:left="-57" w:right="-57"/>
              <w:jc w:val="center"/>
              <w:outlineLvl w:val="1"/>
              <w:rPr>
                <w:sz w:val="20"/>
                <w:szCs w:val="20"/>
              </w:rPr>
            </w:pPr>
            <w:r w:rsidRPr="008A7C2E">
              <w:rPr>
                <w:sz w:val="20"/>
                <w:szCs w:val="20"/>
              </w:rPr>
              <w:t>5</w:t>
            </w:r>
          </w:p>
        </w:tc>
        <w:tc>
          <w:tcPr>
            <w:tcW w:w="269" w:type="pct"/>
            <w:vAlign w:val="center"/>
          </w:tcPr>
          <w:p w:rsidR="000758E5" w:rsidRPr="008A7C2E" w:rsidRDefault="005F2FA8" w:rsidP="00EB2628">
            <w:pPr>
              <w:widowControl w:val="0"/>
              <w:tabs>
                <w:tab w:val="left" w:pos="709"/>
              </w:tabs>
              <w:autoSpaceDE w:val="0"/>
              <w:autoSpaceDN w:val="0"/>
              <w:adjustRightInd w:val="0"/>
              <w:ind w:left="-57" w:right="-57"/>
              <w:jc w:val="center"/>
              <w:outlineLvl w:val="1"/>
              <w:rPr>
                <w:sz w:val="20"/>
                <w:szCs w:val="20"/>
              </w:rPr>
            </w:pPr>
            <w:r w:rsidRPr="008A7C2E">
              <w:rPr>
                <w:sz w:val="20"/>
                <w:szCs w:val="20"/>
              </w:rPr>
              <w:t>6</w:t>
            </w:r>
          </w:p>
        </w:tc>
        <w:tc>
          <w:tcPr>
            <w:tcW w:w="268" w:type="pct"/>
            <w:vAlign w:val="center"/>
          </w:tcPr>
          <w:p w:rsidR="000758E5" w:rsidRPr="008A7C2E" w:rsidRDefault="005F2FA8" w:rsidP="00EB2628">
            <w:pPr>
              <w:widowControl w:val="0"/>
              <w:tabs>
                <w:tab w:val="left" w:pos="709"/>
              </w:tabs>
              <w:autoSpaceDE w:val="0"/>
              <w:autoSpaceDN w:val="0"/>
              <w:adjustRightInd w:val="0"/>
              <w:ind w:left="-57" w:right="-57"/>
              <w:jc w:val="center"/>
              <w:outlineLvl w:val="1"/>
              <w:rPr>
                <w:sz w:val="20"/>
                <w:szCs w:val="20"/>
              </w:rPr>
            </w:pPr>
            <w:r w:rsidRPr="008A7C2E">
              <w:rPr>
                <w:sz w:val="20"/>
                <w:szCs w:val="20"/>
              </w:rPr>
              <w:t>7</w:t>
            </w:r>
          </w:p>
        </w:tc>
        <w:tc>
          <w:tcPr>
            <w:tcW w:w="269" w:type="pct"/>
            <w:gridSpan w:val="2"/>
            <w:vAlign w:val="center"/>
          </w:tcPr>
          <w:p w:rsidR="000758E5" w:rsidRPr="008A7C2E" w:rsidRDefault="005F2FA8" w:rsidP="00EB2628">
            <w:pPr>
              <w:widowControl w:val="0"/>
              <w:tabs>
                <w:tab w:val="left" w:pos="709"/>
              </w:tabs>
              <w:autoSpaceDE w:val="0"/>
              <w:autoSpaceDN w:val="0"/>
              <w:adjustRightInd w:val="0"/>
              <w:ind w:left="-57" w:right="-57"/>
              <w:jc w:val="center"/>
              <w:outlineLvl w:val="1"/>
              <w:rPr>
                <w:sz w:val="20"/>
                <w:szCs w:val="20"/>
              </w:rPr>
            </w:pPr>
            <w:r w:rsidRPr="008A7C2E">
              <w:rPr>
                <w:sz w:val="20"/>
                <w:szCs w:val="20"/>
              </w:rPr>
              <w:t>8</w:t>
            </w:r>
          </w:p>
        </w:tc>
        <w:tc>
          <w:tcPr>
            <w:tcW w:w="268" w:type="pct"/>
            <w:vAlign w:val="center"/>
          </w:tcPr>
          <w:p w:rsidR="000758E5" w:rsidRPr="008A7C2E" w:rsidRDefault="005F2FA8" w:rsidP="00EB2628">
            <w:pPr>
              <w:widowControl w:val="0"/>
              <w:tabs>
                <w:tab w:val="left" w:pos="709"/>
              </w:tabs>
              <w:autoSpaceDE w:val="0"/>
              <w:autoSpaceDN w:val="0"/>
              <w:adjustRightInd w:val="0"/>
              <w:ind w:left="-57" w:right="-57"/>
              <w:jc w:val="center"/>
              <w:outlineLvl w:val="1"/>
              <w:rPr>
                <w:sz w:val="20"/>
                <w:szCs w:val="20"/>
              </w:rPr>
            </w:pPr>
            <w:r w:rsidRPr="008A7C2E">
              <w:rPr>
                <w:sz w:val="20"/>
                <w:szCs w:val="20"/>
              </w:rPr>
              <w:t>9</w:t>
            </w:r>
          </w:p>
        </w:tc>
        <w:tc>
          <w:tcPr>
            <w:tcW w:w="222" w:type="pct"/>
            <w:vAlign w:val="center"/>
          </w:tcPr>
          <w:p w:rsidR="000758E5" w:rsidRPr="008A7C2E" w:rsidRDefault="005F2FA8" w:rsidP="00EB2628">
            <w:pPr>
              <w:widowControl w:val="0"/>
              <w:tabs>
                <w:tab w:val="left" w:pos="709"/>
              </w:tabs>
              <w:autoSpaceDE w:val="0"/>
              <w:autoSpaceDN w:val="0"/>
              <w:adjustRightInd w:val="0"/>
              <w:ind w:left="-57" w:right="-57"/>
              <w:jc w:val="center"/>
              <w:outlineLvl w:val="1"/>
              <w:rPr>
                <w:sz w:val="20"/>
                <w:szCs w:val="20"/>
              </w:rPr>
            </w:pPr>
            <w:r w:rsidRPr="008A7C2E">
              <w:rPr>
                <w:sz w:val="20"/>
                <w:szCs w:val="20"/>
              </w:rPr>
              <w:t>10</w:t>
            </w:r>
          </w:p>
        </w:tc>
        <w:tc>
          <w:tcPr>
            <w:tcW w:w="583" w:type="pct"/>
          </w:tcPr>
          <w:p w:rsidR="000758E5" w:rsidRPr="008A7C2E" w:rsidRDefault="005F2FA8" w:rsidP="00EB2628">
            <w:pPr>
              <w:widowControl w:val="0"/>
              <w:tabs>
                <w:tab w:val="left" w:pos="709"/>
              </w:tabs>
              <w:autoSpaceDE w:val="0"/>
              <w:autoSpaceDN w:val="0"/>
              <w:adjustRightInd w:val="0"/>
              <w:ind w:left="-57" w:right="-57"/>
              <w:jc w:val="center"/>
              <w:outlineLvl w:val="1"/>
              <w:rPr>
                <w:sz w:val="20"/>
                <w:szCs w:val="20"/>
              </w:rPr>
            </w:pPr>
            <w:r w:rsidRPr="008A7C2E">
              <w:rPr>
                <w:sz w:val="20"/>
                <w:szCs w:val="20"/>
              </w:rPr>
              <w:t>11</w:t>
            </w:r>
          </w:p>
        </w:tc>
        <w:tc>
          <w:tcPr>
            <w:tcW w:w="459" w:type="pct"/>
          </w:tcPr>
          <w:p w:rsidR="000758E5" w:rsidRPr="008A7C2E" w:rsidRDefault="005F2FA8" w:rsidP="00EB2628">
            <w:pPr>
              <w:widowControl w:val="0"/>
              <w:tabs>
                <w:tab w:val="left" w:pos="709"/>
              </w:tabs>
              <w:autoSpaceDE w:val="0"/>
              <w:autoSpaceDN w:val="0"/>
              <w:adjustRightInd w:val="0"/>
              <w:ind w:left="-57" w:right="-57"/>
              <w:jc w:val="center"/>
              <w:outlineLvl w:val="1"/>
              <w:rPr>
                <w:sz w:val="20"/>
                <w:szCs w:val="20"/>
              </w:rPr>
            </w:pPr>
            <w:r w:rsidRPr="008A7C2E">
              <w:rPr>
                <w:sz w:val="20"/>
                <w:szCs w:val="20"/>
              </w:rPr>
              <w:t>12</w:t>
            </w:r>
          </w:p>
        </w:tc>
      </w:tr>
      <w:tr w:rsidR="00F3698B" w:rsidTr="0000656D">
        <w:trPr>
          <w:trHeight w:val="20"/>
        </w:trPr>
        <w:tc>
          <w:tcPr>
            <w:tcW w:w="5000" w:type="pct"/>
            <w:gridSpan w:val="13"/>
            <w:vAlign w:val="center"/>
          </w:tcPr>
          <w:p w:rsidR="0000656D" w:rsidRPr="008A7C2E" w:rsidRDefault="005F2FA8" w:rsidP="00EB2628">
            <w:pPr>
              <w:widowControl w:val="0"/>
              <w:tabs>
                <w:tab w:val="left" w:pos="709"/>
              </w:tabs>
              <w:autoSpaceDE w:val="0"/>
              <w:autoSpaceDN w:val="0"/>
              <w:adjustRightInd w:val="0"/>
              <w:ind w:left="-57" w:right="-57"/>
              <w:jc w:val="center"/>
              <w:outlineLvl w:val="1"/>
              <w:rPr>
                <w:sz w:val="20"/>
                <w:szCs w:val="20"/>
              </w:rPr>
            </w:pPr>
            <w:r w:rsidRPr="008A7C2E">
              <w:rPr>
                <w:sz w:val="20"/>
                <w:szCs w:val="20"/>
              </w:rPr>
              <w:t>Комплексное обеспечение безопасности населения и объектов на территории городского округа Люберцы Московской области, повышение уровня и результативности борьбы с преступностью</w:t>
            </w:r>
          </w:p>
        </w:tc>
      </w:tr>
      <w:tr w:rsidR="00F3698B" w:rsidTr="00980B36">
        <w:trPr>
          <w:trHeight w:val="2505"/>
        </w:trPr>
        <w:tc>
          <w:tcPr>
            <w:tcW w:w="157" w:type="pct"/>
            <w:vAlign w:val="center"/>
          </w:tcPr>
          <w:p w:rsidR="006330A7" w:rsidRPr="008A7C2E" w:rsidRDefault="001E0E83" w:rsidP="001E0E83">
            <w:pPr>
              <w:widowControl w:val="0"/>
              <w:tabs>
                <w:tab w:val="left" w:pos="709"/>
              </w:tabs>
              <w:autoSpaceDE w:val="0"/>
              <w:autoSpaceDN w:val="0"/>
              <w:adjustRightInd w:val="0"/>
              <w:ind w:left="-57" w:right="-57"/>
              <w:jc w:val="center"/>
              <w:outlineLvl w:val="1"/>
              <w:rPr>
                <w:sz w:val="20"/>
                <w:szCs w:val="20"/>
              </w:rPr>
            </w:pPr>
            <w:r w:rsidRPr="008A7C2E">
              <w:rPr>
                <w:sz w:val="20"/>
                <w:szCs w:val="20"/>
              </w:rPr>
              <w:t>1</w:t>
            </w:r>
          </w:p>
        </w:tc>
        <w:tc>
          <w:tcPr>
            <w:tcW w:w="1163" w:type="pct"/>
          </w:tcPr>
          <w:p w:rsidR="006330A7" w:rsidRPr="008A7C2E" w:rsidRDefault="005F2FA8" w:rsidP="00684181">
            <w:pPr>
              <w:autoSpaceDE w:val="0"/>
              <w:autoSpaceDN w:val="0"/>
              <w:adjustRightInd w:val="0"/>
              <w:rPr>
                <w:sz w:val="20"/>
                <w:szCs w:val="20"/>
              </w:rPr>
            </w:pPr>
            <w:r w:rsidRPr="008A7C2E">
              <w:rPr>
                <w:sz w:val="20"/>
                <w:szCs w:val="20"/>
              </w:rPr>
              <w:t>Снижение общего количества преступлений, совершенных на территории муниципального образования, не менее чем на 3% ежегодно</w:t>
            </w:r>
          </w:p>
        </w:tc>
        <w:tc>
          <w:tcPr>
            <w:tcW w:w="627" w:type="pct"/>
          </w:tcPr>
          <w:p w:rsidR="006330A7" w:rsidRPr="008A7C2E" w:rsidRDefault="005F2FA8" w:rsidP="006330A7">
            <w:pPr>
              <w:rPr>
                <w:rFonts w:ascii="Calibri" w:hAnsi="Calibri"/>
                <w:sz w:val="20"/>
                <w:szCs w:val="20"/>
              </w:rPr>
            </w:pPr>
            <w:r w:rsidRPr="008A7C2E">
              <w:rPr>
                <w:sz w:val="20"/>
                <w:szCs w:val="20"/>
              </w:rPr>
              <w:t>Отраслевой показатель</w:t>
            </w:r>
          </w:p>
        </w:tc>
        <w:tc>
          <w:tcPr>
            <w:tcW w:w="402" w:type="pct"/>
          </w:tcPr>
          <w:p w:rsidR="006330A7" w:rsidRPr="008A7C2E" w:rsidRDefault="00E04B16" w:rsidP="00684181">
            <w:pPr>
              <w:autoSpaceDE w:val="0"/>
              <w:autoSpaceDN w:val="0"/>
              <w:adjustRightInd w:val="0"/>
              <w:ind w:left="-57" w:right="-57"/>
              <w:rPr>
                <w:sz w:val="20"/>
                <w:szCs w:val="20"/>
              </w:rPr>
            </w:pPr>
            <w:r>
              <w:rPr>
                <w:sz w:val="20"/>
                <w:szCs w:val="20"/>
              </w:rPr>
              <w:t>Количество</w:t>
            </w:r>
          </w:p>
        </w:tc>
        <w:tc>
          <w:tcPr>
            <w:tcW w:w="313" w:type="pct"/>
          </w:tcPr>
          <w:p w:rsidR="006330A7" w:rsidRPr="008A7C2E" w:rsidRDefault="00AD52BA" w:rsidP="00AD52BA">
            <w:pPr>
              <w:spacing w:after="200" w:line="276" w:lineRule="auto"/>
              <w:jc w:val="right"/>
              <w:rPr>
                <w:sz w:val="20"/>
                <w:szCs w:val="20"/>
              </w:rPr>
            </w:pPr>
            <w:r>
              <w:rPr>
                <w:sz w:val="20"/>
                <w:szCs w:val="20"/>
              </w:rPr>
              <w:t xml:space="preserve">     </w:t>
            </w:r>
            <w:r w:rsidR="001574A1" w:rsidRPr="008A7C2E">
              <w:rPr>
                <w:sz w:val="20"/>
                <w:szCs w:val="20"/>
              </w:rPr>
              <w:t>2 883</w:t>
            </w:r>
            <w:r w:rsidR="005F2FA8" w:rsidRPr="008A7C2E">
              <w:rPr>
                <w:sz w:val="20"/>
                <w:szCs w:val="20"/>
              </w:rPr>
              <w:tab/>
            </w:r>
          </w:p>
        </w:tc>
        <w:tc>
          <w:tcPr>
            <w:tcW w:w="269" w:type="pct"/>
          </w:tcPr>
          <w:p w:rsidR="006330A7" w:rsidRPr="008A7C2E" w:rsidRDefault="00820227" w:rsidP="00AD52BA">
            <w:pPr>
              <w:spacing w:after="200" w:line="276" w:lineRule="auto"/>
              <w:jc w:val="right"/>
              <w:rPr>
                <w:sz w:val="20"/>
                <w:szCs w:val="20"/>
              </w:rPr>
            </w:pPr>
            <w:r w:rsidRPr="008A7C2E">
              <w:rPr>
                <w:sz w:val="20"/>
                <w:szCs w:val="20"/>
              </w:rPr>
              <w:t>2</w:t>
            </w:r>
            <w:r w:rsidR="00103A09" w:rsidRPr="008A7C2E">
              <w:rPr>
                <w:sz w:val="20"/>
                <w:szCs w:val="20"/>
              </w:rPr>
              <w:t xml:space="preserve"> </w:t>
            </w:r>
            <w:r w:rsidRPr="008A7C2E">
              <w:rPr>
                <w:sz w:val="20"/>
                <w:szCs w:val="20"/>
              </w:rPr>
              <w:t>797</w:t>
            </w:r>
          </w:p>
        </w:tc>
        <w:tc>
          <w:tcPr>
            <w:tcW w:w="268" w:type="pct"/>
          </w:tcPr>
          <w:p w:rsidR="006330A7" w:rsidRPr="008A7C2E" w:rsidRDefault="00E8620B" w:rsidP="00AD52BA">
            <w:pPr>
              <w:spacing w:after="200" w:line="276" w:lineRule="auto"/>
              <w:jc w:val="right"/>
              <w:rPr>
                <w:sz w:val="20"/>
                <w:szCs w:val="20"/>
              </w:rPr>
            </w:pPr>
            <w:r>
              <w:rPr>
                <w:sz w:val="20"/>
                <w:szCs w:val="20"/>
              </w:rPr>
              <w:t>2 714</w:t>
            </w:r>
          </w:p>
        </w:tc>
        <w:tc>
          <w:tcPr>
            <w:tcW w:w="269" w:type="pct"/>
            <w:gridSpan w:val="2"/>
          </w:tcPr>
          <w:p w:rsidR="006330A7" w:rsidRPr="008A7C2E" w:rsidRDefault="00E8620B" w:rsidP="00AD52BA">
            <w:pPr>
              <w:spacing w:after="200" w:line="276" w:lineRule="auto"/>
              <w:jc w:val="right"/>
              <w:rPr>
                <w:sz w:val="20"/>
                <w:szCs w:val="20"/>
              </w:rPr>
            </w:pPr>
            <w:r>
              <w:rPr>
                <w:sz w:val="20"/>
                <w:szCs w:val="20"/>
              </w:rPr>
              <w:t>2 633</w:t>
            </w:r>
          </w:p>
        </w:tc>
        <w:tc>
          <w:tcPr>
            <w:tcW w:w="268" w:type="pct"/>
          </w:tcPr>
          <w:p w:rsidR="006330A7" w:rsidRPr="008A7C2E" w:rsidRDefault="00E8620B" w:rsidP="00AD52BA">
            <w:pPr>
              <w:spacing w:after="200" w:line="276" w:lineRule="auto"/>
              <w:jc w:val="right"/>
              <w:rPr>
                <w:sz w:val="20"/>
                <w:szCs w:val="20"/>
              </w:rPr>
            </w:pPr>
            <w:r>
              <w:rPr>
                <w:sz w:val="20"/>
                <w:szCs w:val="20"/>
              </w:rPr>
              <w:t>2 554</w:t>
            </w:r>
          </w:p>
        </w:tc>
        <w:tc>
          <w:tcPr>
            <w:tcW w:w="222" w:type="pct"/>
          </w:tcPr>
          <w:p w:rsidR="006330A7" w:rsidRPr="008A7C2E" w:rsidRDefault="00E8620B" w:rsidP="00AD52BA">
            <w:pPr>
              <w:spacing w:after="200" w:line="276" w:lineRule="auto"/>
              <w:jc w:val="right"/>
              <w:rPr>
                <w:sz w:val="20"/>
                <w:szCs w:val="20"/>
              </w:rPr>
            </w:pPr>
            <w:r>
              <w:rPr>
                <w:sz w:val="20"/>
                <w:szCs w:val="20"/>
              </w:rPr>
              <w:t>2 477</w:t>
            </w:r>
          </w:p>
        </w:tc>
        <w:tc>
          <w:tcPr>
            <w:tcW w:w="583" w:type="pct"/>
          </w:tcPr>
          <w:p w:rsidR="006330A7" w:rsidRPr="008A7C2E" w:rsidRDefault="005F2FA8" w:rsidP="00980B36">
            <w:pPr>
              <w:spacing w:line="216" w:lineRule="auto"/>
              <w:ind w:left="-57" w:right="-57"/>
              <w:jc w:val="center"/>
              <w:rPr>
                <w:rFonts w:ascii="Calibri" w:hAnsi="Calibri"/>
                <w:sz w:val="22"/>
                <w:szCs w:val="22"/>
              </w:rPr>
            </w:pPr>
            <w:r w:rsidRPr="008A7C2E">
              <w:rPr>
                <w:sz w:val="20"/>
                <w:szCs w:val="20"/>
              </w:rPr>
              <w:t>Управление безопасности, профилактики правонарушений, антитеррористичес-кой и антинаркотической деятельности администрации городского округа Люберцы Московской области</w:t>
            </w:r>
          </w:p>
        </w:tc>
        <w:tc>
          <w:tcPr>
            <w:tcW w:w="459" w:type="pct"/>
          </w:tcPr>
          <w:p w:rsidR="00013359" w:rsidRPr="008A7C2E" w:rsidRDefault="00845798" w:rsidP="00871398">
            <w:pPr>
              <w:autoSpaceDE w:val="0"/>
              <w:autoSpaceDN w:val="0"/>
              <w:adjustRightInd w:val="0"/>
              <w:jc w:val="center"/>
              <w:rPr>
                <w:sz w:val="18"/>
                <w:szCs w:val="18"/>
              </w:rPr>
            </w:pPr>
            <w:r w:rsidRPr="008A7C2E">
              <w:rPr>
                <w:sz w:val="18"/>
                <w:szCs w:val="18"/>
              </w:rPr>
              <w:t>1.</w:t>
            </w:r>
            <w:r w:rsidR="00871398" w:rsidRPr="008A7C2E">
              <w:rPr>
                <w:sz w:val="18"/>
                <w:szCs w:val="18"/>
              </w:rPr>
              <w:t>0</w:t>
            </w:r>
            <w:r w:rsidR="006330A7" w:rsidRPr="008A7C2E">
              <w:rPr>
                <w:sz w:val="18"/>
                <w:szCs w:val="18"/>
              </w:rPr>
              <w:t>1</w:t>
            </w:r>
            <w:r w:rsidR="005F2FA8" w:rsidRPr="008A7C2E">
              <w:rPr>
                <w:sz w:val="18"/>
                <w:szCs w:val="18"/>
              </w:rPr>
              <w:t>.01</w:t>
            </w:r>
          </w:p>
          <w:p w:rsidR="00013359" w:rsidRPr="008A7C2E" w:rsidRDefault="00845798" w:rsidP="00013359">
            <w:pPr>
              <w:autoSpaceDE w:val="0"/>
              <w:autoSpaceDN w:val="0"/>
              <w:adjustRightInd w:val="0"/>
              <w:jc w:val="center"/>
              <w:rPr>
                <w:sz w:val="18"/>
                <w:szCs w:val="18"/>
              </w:rPr>
            </w:pPr>
            <w:r w:rsidRPr="008A7C2E">
              <w:rPr>
                <w:sz w:val="18"/>
                <w:szCs w:val="18"/>
              </w:rPr>
              <w:t>1.</w:t>
            </w:r>
            <w:r w:rsidR="005F2FA8" w:rsidRPr="008A7C2E">
              <w:rPr>
                <w:sz w:val="18"/>
                <w:szCs w:val="18"/>
              </w:rPr>
              <w:t>01.02</w:t>
            </w:r>
          </w:p>
          <w:p w:rsidR="006330A7" w:rsidRPr="008A7C2E" w:rsidRDefault="00013359" w:rsidP="00013359">
            <w:pPr>
              <w:autoSpaceDE w:val="0"/>
              <w:autoSpaceDN w:val="0"/>
              <w:adjustRightInd w:val="0"/>
              <w:rPr>
                <w:sz w:val="18"/>
                <w:szCs w:val="18"/>
              </w:rPr>
            </w:pPr>
            <w:r w:rsidRPr="008A7C2E">
              <w:rPr>
                <w:sz w:val="18"/>
                <w:szCs w:val="18"/>
              </w:rPr>
              <w:t xml:space="preserve">       </w:t>
            </w:r>
            <w:r w:rsidR="003848A2" w:rsidRPr="008A7C2E">
              <w:rPr>
                <w:sz w:val="18"/>
                <w:szCs w:val="18"/>
              </w:rPr>
              <w:t xml:space="preserve"> </w:t>
            </w:r>
            <w:r w:rsidR="00845798" w:rsidRPr="008A7C2E">
              <w:rPr>
                <w:sz w:val="18"/>
                <w:szCs w:val="18"/>
              </w:rPr>
              <w:t>1.</w:t>
            </w:r>
            <w:r w:rsidRPr="008A7C2E">
              <w:rPr>
                <w:sz w:val="18"/>
                <w:szCs w:val="18"/>
              </w:rPr>
              <w:t>01.03</w:t>
            </w:r>
          </w:p>
          <w:p w:rsidR="00A8673D" w:rsidRPr="008A7C2E" w:rsidRDefault="005F2FA8" w:rsidP="00013359">
            <w:pPr>
              <w:autoSpaceDE w:val="0"/>
              <w:autoSpaceDN w:val="0"/>
              <w:adjustRightInd w:val="0"/>
              <w:rPr>
                <w:sz w:val="18"/>
                <w:szCs w:val="18"/>
              </w:rPr>
            </w:pPr>
            <w:r w:rsidRPr="008A7C2E">
              <w:rPr>
                <w:sz w:val="18"/>
                <w:szCs w:val="18"/>
              </w:rPr>
              <w:t xml:space="preserve">       </w:t>
            </w:r>
            <w:r w:rsidR="003848A2" w:rsidRPr="008A7C2E">
              <w:rPr>
                <w:sz w:val="18"/>
                <w:szCs w:val="18"/>
              </w:rPr>
              <w:t xml:space="preserve"> </w:t>
            </w:r>
            <w:r w:rsidR="00845798" w:rsidRPr="008A7C2E">
              <w:rPr>
                <w:sz w:val="18"/>
                <w:szCs w:val="18"/>
              </w:rPr>
              <w:t>1.</w:t>
            </w:r>
            <w:r w:rsidRPr="008A7C2E">
              <w:rPr>
                <w:sz w:val="18"/>
                <w:szCs w:val="18"/>
              </w:rPr>
              <w:t>02.01</w:t>
            </w:r>
          </w:p>
          <w:p w:rsidR="00A8673D" w:rsidRPr="008A7C2E" w:rsidRDefault="005F2FA8" w:rsidP="00013359">
            <w:pPr>
              <w:autoSpaceDE w:val="0"/>
              <w:autoSpaceDN w:val="0"/>
              <w:adjustRightInd w:val="0"/>
              <w:rPr>
                <w:sz w:val="18"/>
                <w:szCs w:val="18"/>
              </w:rPr>
            </w:pPr>
            <w:r w:rsidRPr="008A7C2E">
              <w:rPr>
                <w:sz w:val="18"/>
                <w:szCs w:val="18"/>
              </w:rPr>
              <w:t xml:space="preserve">       </w:t>
            </w:r>
            <w:r w:rsidR="003848A2" w:rsidRPr="008A7C2E">
              <w:rPr>
                <w:sz w:val="18"/>
                <w:szCs w:val="18"/>
              </w:rPr>
              <w:t xml:space="preserve"> </w:t>
            </w:r>
            <w:r w:rsidR="00845798" w:rsidRPr="008A7C2E">
              <w:rPr>
                <w:sz w:val="18"/>
                <w:szCs w:val="18"/>
              </w:rPr>
              <w:t>1.</w:t>
            </w:r>
            <w:r w:rsidRPr="008A7C2E">
              <w:rPr>
                <w:sz w:val="18"/>
                <w:szCs w:val="18"/>
              </w:rPr>
              <w:t>02.02</w:t>
            </w:r>
          </w:p>
          <w:p w:rsidR="00A8673D" w:rsidRPr="008A7C2E" w:rsidRDefault="005F2FA8" w:rsidP="00013359">
            <w:pPr>
              <w:autoSpaceDE w:val="0"/>
              <w:autoSpaceDN w:val="0"/>
              <w:adjustRightInd w:val="0"/>
              <w:rPr>
                <w:sz w:val="18"/>
                <w:szCs w:val="18"/>
              </w:rPr>
            </w:pPr>
            <w:r w:rsidRPr="008A7C2E">
              <w:rPr>
                <w:sz w:val="18"/>
                <w:szCs w:val="18"/>
              </w:rPr>
              <w:t xml:space="preserve">       </w:t>
            </w:r>
            <w:r w:rsidR="003848A2" w:rsidRPr="008A7C2E">
              <w:rPr>
                <w:sz w:val="18"/>
                <w:szCs w:val="18"/>
              </w:rPr>
              <w:t xml:space="preserve"> </w:t>
            </w:r>
            <w:r w:rsidR="00845798" w:rsidRPr="008A7C2E">
              <w:rPr>
                <w:sz w:val="18"/>
                <w:szCs w:val="18"/>
              </w:rPr>
              <w:t>1.</w:t>
            </w:r>
            <w:r w:rsidRPr="008A7C2E">
              <w:rPr>
                <w:sz w:val="18"/>
                <w:szCs w:val="18"/>
              </w:rPr>
              <w:t>02.03</w:t>
            </w:r>
          </w:p>
          <w:p w:rsidR="00707998" w:rsidRPr="008A7C2E" w:rsidRDefault="005F2FA8" w:rsidP="00013359">
            <w:pPr>
              <w:autoSpaceDE w:val="0"/>
              <w:autoSpaceDN w:val="0"/>
              <w:adjustRightInd w:val="0"/>
              <w:rPr>
                <w:sz w:val="18"/>
                <w:szCs w:val="18"/>
              </w:rPr>
            </w:pPr>
            <w:r w:rsidRPr="008A7C2E">
              <w:rPr>
                <w:sz w:val="18"/>
                <w:szCs w:val="18"/>
              </w:rPr>
              <w:t xml:space="preserve">       </w:t>
            </w:r>
            <w:r w:rsidR="003848A2" w:rsidRPr="008A7C2E">
              <w:rPr>
                <w:sz w:val="18"/>
                <w:szCs w:val="18"/>
              </w:rPr>
              <w:t xml:space="preserve"> </w:t>
            </w:r>
            <w:r w:rsidR="00845798" w:rsidRPr="008A7C2E">
              <w:rPr>
                <w:sz w:val="18"/>
                <w:szCs w:val="18"/>
              </w:rPr>
              <w:t>1.</w:t>
            </w:r>
            <w:r w:rsidRPr="008A7C2E">
              <w:rPr>
                <w:sz w:val="18"/>
                <w:szCs w:val="18"/>
              </w:rPr>
              <w:t>02.04</w:t>
            </w:r>
          </w:p>
          <w:p w:rsidR="00707998" w:rsidRPr="008A7C2E" w:rsidRDefault="005F2FA8" w:rsidP="00013359">
            <w:pPr>
              <w:autoSpaceDE w:val="0"/>
              <w:autoSpaceDN w:val="0"/>
              <w:adjustRightInd w:val="0"/>
              <w:rPr>
                <w:sz w:val="18"/>
                <w:szCs w:val="18"/>
              </w:rPr>
            </w:pPr>
            <w:r w:rsidRPr="008A7C2E">
              <w:rPr>
                <w:sz w:val="18"/>
                <w:szCs w:val="18"/>
              </w:rPr>
              <w:t xml:space="preserve">       </w:t>
            </w:r>
            <w:r w:rsidR="003848A2" w:rsidRPr="008A7C2E">
              <w:rPr>
                <w:sz w:val="18"/>
                <w:szCs w:val="18"/>
              </w:rPr>
              <w:t xml:space="preserve"> </w:t>
            </w:r>
            <w:r w:rsidR="00845798" w:rsidRPr="008A7C2E">
              <w:rPr>
                <w:sz w:val="18"/>
                <w:szCs w:val="18"/>
              </w:rPr>
              <w:t>1.</w:t>
            </w:r>
            <w:r w:rsidRPr="008A7C2E">
              <w:rPr>
                <w:sz w:val="18"/>
                <w:szCs w:val="18"/>
              </w:rPr>
              <w:t>02.05</w:t>
            </w:r>
          </w:p>
          <w:p w:rsidR="003848A2" w:rsidRPr="008A7C2E" w:rsidRDefault="005F2FA8" w:rsidP="00013359">
            <w:pPr>
              <w:autoSpaceDE w:val="0"/>
              <w:autoSpaceDN w:val="0"/>
              <w:adjustRightInd w:val="0"/>
              <w:rPr>
                <w:sz w:val="18"/>
                <w:szCs w:val="18"/>
              </w:rPr>
            </w:pPr>
            <w:r w:rsidRPr="008A7C2E">
              <w:rPr>
                <w:sz w:val="18"/>
                <w:szCs w:val="18"/>
              </w:rPr>
              <w:t xml:space="preserve">        </w:t>
            </w:r>
            <w:r w:rsidR="00845798" w:rsidRPr="008A7C2E">
              <w:rPr>
                <w:sz w:val="18"/>
                <w:szCs w:val="18"/>
              </w:rPr>
              <w:t>1.</w:t>
            </w:r>
            <w:r w:rsidRPr="008A7C2E">
              <w:rPr>
                <w:sz w:val="18"/>
                <w:szCs w:val="18"/>
              </w:rPr>
              <w:t>03.01</w:t>
            </w:r>
          </w:p>
          <w:p w:rsidR="00CF2F7C" w:rsidRPr="008A7C2E" w:rsidRDefault="00845798" w:rsidP="00013359">
            <w:pPr>
              <w:autoSpaceDE w:val="0"/>
              <w:autoSpaceDN w:val="0"/>
              <w:adjustRightInd w:val="0"/>
              <w:rPr>
                <w:sz w:val="18"/>
                <w:szCs w:val="18"/>
              </w:rPr>
            </w:pPr>
            <w:r w:rsidRPr="008A7C2E">
              <w:rPr>
                <w:sz w:val="18"/>
                <w:szCs w:val="18"/>
              </w:rPr>
              <w:t xml:space="preserve">        1.</w:t>
            </w:r>
            <w:r w:rsidR="005F2FA8" w:rsidRPr="008A7C2E">
              <w:rPr>
                <w:sz w:val="18"/>
                <w:szCs w:val="18"/>
              </w:rPr>
              <w:t>03.02</w:t>
            </w:r>
          </w:p>
          <w:p w:rsidR="00CF2F7C" w:rsidRPr="008A7C2E" w:rsidRDefault="00845798" w:rsidP="00013359">
            <w:pPr>
              <w:autoSpaceDE w:val="0"/>
              <w:autoSpaceDN w:val="0"/>
              <w:adjustRightInd w:val="0"/>
              <w:rPr>
                <w:sz w:val="18"/>
                <w:szCs w:val="18"/>
              </w:rPr>
            </w:pPr>
            <w:r w:rsidRPr="008A7C2E">
              <w:rPr>
                <w:sz w:val="18"/>
                <w:szCs w:val="18"/>
              </w:rPr>
              <w:t xml:space="preserve">        1.</w:t>
            </w:r>
            <w:r w:rsidR="000B4200" w:rsidRPr="008A7C2E">
              <w:rPr>
                <w:sz w:val="18"/>
                <w:szCs w:val="18"/>
              </w:rPr>
              <w:t>03.03</w:t>
            </w:r>
            <w:r w:rsidR="005F2FA8" w:rsidRPr="008A7C2E">
              <w:rPr>
                <w:sz w:val="18"/>
                <w:szCs w:val="18"/>
              </w:rPr>
              <w:t xml:space="preserve"> </w:t>
            </w:r>
          </w:p>
          <w:p w:rsidR="00013359" w:rsidRPr="008A7C2E" w:rsidRDefault="00845798" w:rsidP="00980B36">
            <w:pPr>
              <w:autoSpaceDE w:val="0"/>
              <w:autoSpaceDN w:val="0"/>
              <w:adjustRightInd w:val="0"/>
              <w:rPr>
                <w:sz w:val="20"/>
                <w:szCs w:val="20"/>
              </w:rPr>
            </w:pPr>
            <w:r w:rsidRPr="008A7C2E">
              <w:rPr>
                <w:sz w:val="18"/>
                <w:szCs w:val="18"/>
              </w:rPr>
              <w:t xml:space="preserve">        1.</w:t>
            </w:r>
            <w:r w:rsidR="00CF2F7C" w:rsidRPr="008A7C2E">
              <w:rPr>
                <w:sz w:val="18"/>
                <w:szCs w:val="18"/>
              </w:rPr>
              <w:t>03.04</w:t>
            </w:r>
            <w:r w:rsidR="005F2FA8" w:rsidRPr="008A7C2E">
              <w:rPr>
                <w:sz w:val="20"/>
                <w:szCs w:val="20"/>
              </w:rPr>
              <w:t xml:space="preserve">        </w:t>
            </w:r>
          </w:p>
        </w:tc>
      </w:tr>
      <w:tr w:rsidR="00F3698B" w:rsidTr="00980B36">
        <w:trPr>
          <w:trHeight w:val="323"/>
        </w:trPr>
        <w:tc>
          <w:tcPr>
            <w:tcW w:w="157" w:type="pct"/>
            <w:vAlign w:val="center"/>
          </w:tcPr>
          <w:p w:rsidR="006330A7" w:rsidRPr="008A7C2E" w:rsidRDefault="001E0E83" w:rsidP="00684181">
            <w:pPr>
              <w:widowControl w:val="0"/>
              <w:tabs>
                <w:tab w:val="left" w:pos="709"/>
              </w:tabs>
              <w:autoSpaceDE w:val="0"/>
              <w:autoSpaceDN w:val="0"/>
              <w:adjustRightInd w:val="0"/>
              <w:ind w:left="-57" w:right="-57"/>
              <w:jc w:val="center"/>
              <w:outlineLvl w:val="1"/>
              <w:rPr>
                <w:sz w:val="20"/>
                <w:szCs w:val="20"/>
              </w:rPr>
            </w:pPr>
            <w:r w:rsidRPr="008A7C2E">
              <w:rPr>
                <w:sz w:val="20"/>
                <w:szCs w:val="20"/>
              </w:rPr>
              <w:t>2</w:t>
            </w:r>
          </w:p>
        </w:tc>
        <w:tc>
          <w:tcPr>
            <w:tcW w:w="1163" w:type="pct"/>
          </w:tcPr>
          <w:p w:rsidR="006330A7" w:rsidRPr="008A7C2E" w:rsidRDefault="005F2FA8" w:rsidP="00684181">
            <w:pPr>
              <w:autoSpaceDE w:val="0"/>
              <w:autoSpaceDN w:val="0"/>
              <w:adjustRightInd w:val="0"/>
              <w:rPr>
                <w:sz w:val="20"/>
                <w:szCs w:val="20"/>
              </w:rPr>
            </w:pPr>
            <w:r w:rsidRPr="008A7C2E">
              <w:rPr>
                <w:sz w:val="20"/>
                <w:szCs w:val="20"/>
              </w:rPr>
              <w:t>Увеличение общего количества видеокамер, введенных в эксплуатацию в систему технологического обеспечения региональной общественной безопасности и оперативного управления «Безопасный регион», не менее чем на 5 % ежегодно</w:t>
            </w:r>
          </w:p>
        </w:tc>
        <w:tc>
          <w:tcPr>
            <w:tcW w:w="627" w:type="pct"/>
          </w:tcPr>
          <w:p w:rsidR="006330A7" w:rsidRPr="008A7C2E" w:rsidRDefault="005F2FA8" w:rsidP="006330A7">
            <w:pPr>
              <w:rPr>
                <w:rFonts w:ascii="Calibri" w:hAnsi="Calibri"/>
                <w:sz w:val="20"/>
                <w:szCs w:val="20"/>
              </w:rPr>
            </w:pPr>
            <w:r w:rsidRPr="008A7C2E">
              <w:rPr>
                <w:sz w:val="20"/>
                <w:szCs w:val="20"/>
              </w:rPr>
              <w:t>Отраслевой показатель</w:t>
            </w:r>
          </w:p>
        </w:tc>
        <w:tc>
          <w:tcPr>
            <w:tcW w:w="402" w:type="pct"/>
          </w:tcPr>
          <w:p w:rsidR="006330A7" w:rsidRPr="008A7C2E" w:rsidRDefault="005F2FA8" w:rsidP="00684181">
            <w:pPr>
              <w:autoSpaceDE w:val="0"/>
              <w:autoSpaceDN w:val="0"/>
              <w:adjustRightInd w:val="0"/>
              <w:rPr>
                <w:sz w:val="20"/>
                <w:szCs w:val="20"/>
              </w:rPr>
            </w:pPr>
            <w:r w:rsidRPr="008A7C2E">
              <w:rPr>
                <w:sz w:val="20"/>
                <w:szCs w:val="20"/>
              </w:rPr>
              <w:t>Единиц</w:t>
            </w:r>
            <w:r w:rsidR="00581103" w:rsidRPr="008A7C2E">
              <w:rPr>
                <w:sz w:val="20"/>
                <w:szCs w:val="20"/>
              </w:rPr>
              <w:t>а</w:t>
            </w:r>
          </w:p>
        </w:tc>
        <w:tc>
          <w:tcPr>
            <w:tcW w:w="313" w:type="pct"/>
          </w:tcPr>
          <w:p w:rsidR="006330A7" w:rsidRPr="008A7C2E" w:rsidRDefault="0040486C" w:rsidP="00AD52BA">
            <w:pPr>
              <w:spacing w:after="200" w:line="276" w:lineRule="auto"/>
              <w:jc w:val="right"/>
              <w:rPr>
                <w:sz w:val="20"/>
                <w:szCs w:val="20"/>
              </w:rPr>
            </w:pPr>
            <w:r w:rsidRPr="008A7C2E">
              <w:rPr>
                <w:sz w:val="20"/>
                <w:szCs w:val="20"/>
              </w:rPr>
              <w:t>8221</w:t>
            </w:r>
          </w:p>
        </w:tc>
        <w:tc>
          <w:tcPr>
            <w:tcW w:w="269" w:type="pct"/>
          </w:tcPr>
          <w:p w:rsidR="006330A7" w:rsidRPr="008A7C2E" w:rsidRDefault="00BD6E61" w:rsidP="00AD52BA">
            <w:pPr>
              <w:spacing w:after="200" w:line="276" w:lineRule="auto"/>
              <w:jc w:val="right"/>
              <w:rPr>
                <w:sz w:val="20"/>
                <w:szCs w:val="20"/>
              </w:rPr>
            </w:pPr>
            <w:r w:rsidRPr="008A7C2E">
              <w:rPr>
                <w:sz w:val="20"/>
                <w:szCs w:val="20"/>
              </w:rPr>
              <w:t>8623</w:t>
            </w:r>
          </w:p>
        </w:tc>
        <w:tc>
          <w:tcPr>
            <w:tcW w:w="268" w:type="pct"/>
          </w:tcPr>
          <w:p w:rsidR="006330A7" w:rsidRPr="008A7C2E" w:rsidRDefault="002B3BFF" w:rsidP="00AD52BA">
            <w:pPr>
              <w:jc w:val="right"/>
              <w:rPr>
                <w:sz w:val="20"/>
                <w:szCs w:val="20"/>
              </w:rPr>
            </w:pPr>
            <w:r>
              <w:rPr>
                <w:sz w:val="20"/>
                <w:szCs w:val="20"/>
              </w:rPr>
              <w:t>9483</w:t>
            </w:r>
          </w:p>
        </w:tc>
        <w:tc>
          <w:tcPr>
            <w:tcW w:w="269" w:type="pct"/>
            <w:gridSpan w:val="2"/>
          </w:tcPr>
          <w:p w:rsidR="006330A7" w:rsidRPr="008A7C2E" w:rsidRDefault="002B3BFF" w:rsidP="00AD52BA">
            <w:pPr>
              <w:jc w:val="right"/>
              <w:rPr>
                <w:sz w:val="20"/>
                <w:szCs w:val="20"/>
              </w:rPr>
            </w:pPr>
            <w:r>
              <w:rPr>
                <w:sz w:val="20"/>
                <w:szCs w:val="20"/>
              </w:rPr>
              <w:t>9957</w:t>
            </w:r>
          </w:p>
        </w:tc>
        <w:tc>
          <w:tcPr>
            <w:tcW w:w="268" w:type="pct"/>
          </w:tcPr>
          <w:p w:rsidR="006330A7" w:rsidRPr="008A7C2E" w:rsidRDefault="002B3BFF" w:rsidP="00AD52BA">
            <w:pPr>
              <w:jc w:val="right"/>
              <w:rPr>
                <w:sz w:val="20"/>
                <w:szCs w:val="20"/>
              </w:rPr>
            </w:pPr>
            <w:r>
              <w:rPr>
                <w:sz w:val="20"/>
                <w:szCs w:val="20"/>
              </w:rPr>
              <w:t>10455</w:t>
            </w:r>
          </w:p>
        </w:tc>
        <w:tc>
          <w:tcPr>
            <w:tcW w:w="222" w:type="pct"/>
          </w:tcPr>
          <w:p w:rsidR="006330A7" w:rsidRPr="008A7C2E" w:rsidRDefault="002B3BFF" w:rsidP="00AD52BA">
            <w:pPr>
              <w:jc w:val="right"/>
              <w:rPr>
                <w:sz w:val="20"/>
                <w:szCs w:val="20"/>
              </w:rPr>
            </w:pPr>
            <w:r>
              <w:rPr>
                <w:sz w:val="20"/>
                <w:szCs w:val="20"/>
              </w:rPr>
              <w:t>10978</w:t>
            </w:r>
          </w:p>
        </w:tc>
        <w:tc>
          <w:tcPr>
            <w:tcW w:w="583" w:type="pct"/>
          </w:tcPr>
          <w:p w:rsidR="006330A7" w:rsidRPr="008A7C2E" w:rsidRDefault="005F2FA8" w:rsidP="00980B36">
            <w:pPr>
              <w:spacing w:line="216" w:lineRule="auto"/>
              <w:ind w:left="-57" w:right="-57"/>
              <w:jc w:val="center"/>
              <w:rPr>
                <w:rFonts w:ascii="Calibri" w:hAnsi="Calibri"/>
                <w:sz w:val="22"/>
                <w:szCs w:val="22"/>
              </w:rPr>
            </w:pPr>
            <w:r w:rsidRPr="008A7C2E">
              <w:rPr>
                <w:sz w:val="20"/>
                <w:szCs w:val="20"/>
              </w:rPr>
              <w:t xml:space="preserve">Управление безопасности, профилактики правонарушений, антитеррористичес-кой и антинаркотической деятельности администрации городского округа Люберцы </w:t>
            </w:r>
            <w:r w:rsidRPr="008A7C2E">
              <w:rPr>
                <w:sz w:val="20"/>
                <w:szCs w:val="20"/>
              </w:rPr>
              <w:lastRenderedPageBreak/>
              <w:t>Московской области</w:t>
            </w:r>
          </w:p>
        </w:tc>
        <w:tc>
          <w:tcPr>
            <w:tcW w:w="459" w:type="pct"/>
          </w:tcPr>
          <w:p w:rsidR="001F0FE1" w:rsidRPr="008A7C2E" w:rsidRDefault="00A73D19" w:rsidP="001F0FE1">
            <w:pPr>
              <w:autoSpaceDE w:val="0"/>
              <w:autoSpaceDN w:val="0"/>
              <w:adjustRightInd w:val="0"/>
              <w:ind w:left="81" w:right="81"/>
              <w:jc w:val="center"/>
              <w:rPr>
                <w:sz w:val="20"/>
                <w:szCs w:val="20"/>
              </w:rPr>
            </w:pPr>
            <w:r w:rsidRPr="008A7C2E">
              <w:rPr>
                <w:sz w:val="20"/>
                <w:szCs w:val="20"/>
              </w:rPr>
              <w:lastRenderedPageBreak/>
              <w:t xml:space="preserve"> </w:t>
            </w:r>
            <w:r w:rsidR="006330A7" w:rsidRPr="008A7C2E">
              <w:rPr>
                <w:sz w:val="20"/>
                <w:szCs w:val="20"/>
              </w:rPr>
              <w:t>1</w:t>
            </w:r>
            <w:r w:rsidR="00845798" w:rsidRPr="008A7C2E">
              <w:rPr>
                <w:sz w:val="20"/>
                <w:szCs w:val="20"/>
              </w:rPr>
              <w:t>.</w:t>
            </w:r>
            <w:r w:rsidR="009B4C94" w:rsidRPr="008A7C2E">
              <w:rPr>
                <w:sz w:val="20"/>
                <w:szCs w:val="20"/>
              </w:rPr>
              <w:t>04</w:t>
            </w:r>
            <w:r w:rsidR="005F2FA8" w:rsidRPr="008A7C2E">
              <w:rPr>
                <w:sz w:val="20"/>
                <w:szCs w:val="20"/>
              </w:rPr>
              <w:t>.01</w:t>
            </w:r>
          </w:p>
          <w:p w:rsidR="001F0FE1" w:rsidRPr="008A7C2E" w:rsidRDefault="005F2FA8" w:rsidP="001F0FE1">
            <w:pPr>
              <w:autoSpaceDE w:val="0"/>
              <w:autoSpaceDN w:val="0"/>
              <w:adjustRightInd w:val="0"/>
              <w:ind w:left="81" w:right="253"/>
              <w:rPr>
                <w:sz w:val="20"/>
                <w:szCs w:val="20"/>
              </w:rPr>
            </w:pPr>
            <w:r w:rsidRPr="008A7C2E">
              <w:rPr>
                <w:sz w:val="20"/>
                <w:szCs w:val="20"/>
              </w:rPr>
              <w:t xml:space="preserve">     </w:t>
            </w:r>
            <w:r w:rsidR="002A7756" w:rsidRPr="008A7C2E">
              <w:rPr>
                <w:sz w:val="20"/>
                <w:szCs w:val="20"/>
              </w:rPr>
              <w:t xml:space="preserve"> </w:t>
            </w:r>
            <w:r w:rsidR="00845798" w:rsidRPr="008A7C2E">
              <w:rPr>
                <w:sz w:val="20"/>
                <w:szCs w:val="20"/>
              </w:rPr>
              <w:t>1.</w:t>
            </w:r>
            <w:r w:rsidRPr="008A7C2E">
              <w:rPr>
                <w:sz w:val="20"/>
                <w:szCs w:val="20"/>
              </w:rPr>
              <w:t>04.02</w:t>
            </w:r>
          </w:p>
          <w:p w:rsidR="00855421" w:rsidRPr="008A7C2E" w:rsidRDefault="005F2FA8" w:rsidP="001F0FE1">
            <w:pPr>
              <w:autoSpaceDE w:val="0"/>
              <w:autoSpaceDN w:val="0"/>
              <w:adjustRightInd w:val="0"/>
              <w:ind w:left="81" w:right="253"/>
              <w:rPr>
                <w:sz w:val="20"/>
                <w:szCs w:val="20"/>
              </w:rPr>
            </w:pPr>
            <w:r w:rsidRPr="008A7C2E">
              <w:rPr>
                <w:sz w:val="20"/>
                <w:szCs w:val="20"/>
              </w:rPr>
              <w:t xml:space="preserve">     </w:t>
            </w:r>
            <w:r w:rsidR="002A7756" w:rsidRPr="008A7C2E">
              <w:rPr>
                <w:sz w:val="20"/>
                <w:szCs w:val="20"/>
              </w:rPr>
              <w:t xml:space="preserve"> </w:t>
            </w:r>
            <w:r w:rsidR="00845798" w:rsidRPr="008A7C2E">
              <w:rPr>
                <w:sz w:val="20"/>
                <w:szCs w:val="20"/>
              </w:rPr>
              <w:t>1.</w:t>
            </w:r>
            <w:r w:rsidRPr="008A7C2E">
              <w:rPr>
                <w:sz w:val="20"/>
                <w:szCs w:val="20"/>
              </w:rPr>
              <w:t>04.03</w:t>
            </w:r>
          </w:p>
          <w:p w:rsidR="00855421" w:rsidRPr="008A7C2E" w:rsidRDefault="005F2FA8" w:rsidP="001F0FE1">
            <w:pPr>
              <w:autoSpaceDE w:val="0"/>
              <w:autoSpaceDN w:val="0"/>
              <w:adjustRightInd w:val="0"/>
              <w:ind w:left="81" w:right="253"/>
              <w:rPr>
                <w:sz w:val="20"/>
                <w:szCs w:val="20"/>
              </w:rPr>
            </w:pPr>
            <w:r w:rsidRPr="008A7C2E">
              <w:rPr>
                <w:sz w:val="20"/>
                <w:szCs w:val="20"/>
              </w:rPr>
              <w:t xml:space="preserve">     </w:t>
            </w:r>
            <w:r w:rsidR="002A7756" w:rsidRPr="008A7C2E">
              <w:rPr>
                <w:sz w:val="20"/>
                <w:szCs w:val="20"/>
              </w:rPr>
              <w:t xml:space="preserve"> </w:t>
            </w:r>
            <w:r w:rsidR="00845798" w:rsidRPr="008A7C2E">
              <w:rPr>
                <w:sz w:val="20"/>
                <w:szCs w:val="20"/>
              </w:rPr>
              <w:t>1.</w:t>
            </w:r>
            <w:r w:rsidRPr="008A7C2E">
              <w:rPr>
                <w:sz w:val="20"/>
                <w:szCs w:val="20"/>
              </w:rPr>
              <w:t>04.04</w:t>
            </w:r>
          </w:p>
          <w:p w:rsidR="00855421" w:rsidRPr="008A7C2E" w:rsidRDefault="005F2FA8" w:rsidP="001F0FE1">
            <w:pPr>
              <w:autoSpaceDE w:val="0"/>
              <w:autoSpaceDN w:val="0"/>
              <w:adjustRightInd w:val="0"/>
              <w:ind w:left="81" w:right="253"/>
              <w:rPr>
                <w:sz w:val="20"/>
                <w:szCs w:val="20"/>
              </w:rPr>
            </w:pPr>
            <w:r w:rsidRPr="008A7C2E">
              <w:rPr>
                <w:sz w:val="20"/>
                <w:szCs w:val="20"/>
              </w:rPr>
              <w:t xml:space="preserve">     </w:t>
            </w:r>
            <w:r w:rsidR="002A7756" w:rsidRPr="008A7C2E">
              <w:rPr>
                <w:sz w:val="20"/>
                <w:szCs w:val="20"/>
              </w:rPr>
              <w:t xml:space="preserve"> </w:t>
            </w:r>
            <w:r w:rsidR="00845798" w:rsidRPr="008A7C2E">
              <w:rPr>
                <w:sz w:val="20"/>
                <w:szCs w:val="20"/>
              </w:rPr>
              <w:t>1.</w:t>
            </w:r>
            <w:r w:rsidRPr="008A7C2E">
              <w:rPr>
                <w:sz w:val="20"/>
                <w:szCs w:val="20"/>
              </w:rPr>
              <w:t>04.07</w:t>
            </w:r>
          </w:p>
        </w:tc>
      </w:tr>
      <w:tr w:rsidR="00F3698B" w:rsidTr="00E526F8">
        <w:trPr>
          <w:trHeight w:val="2591"/>
        </w:trPr>
        <w:tc>
          <w:tcPr>
            <w:tcW w:w="157" w:type="pct"/>
            <w:vAlign w:val="center"/>
          </w:tcPr>
          <w:p w:rsidR="00056B51" w:rsidRPr="008A7C2E" w:rsidRDefault="00BF3650" w:rsidP="00684181">
            <w:pPr>
              <w:widowControl w:val="0"/>
              <w:tabs>
                <w:tab w:val="left" w:pos="709"/>
              </w:tabs>
              <w:autoSpaceDE w:val="0"/>
              <w:autoSpaceDN w:val="0"/>
              <w:adjustRightInd w:val="0"/>
              <w:ind w:left="-57" w:right="-57"/>
              <w:jc w:val="center"/>
              <w:outlineLvl w:val="1"/>
              <w:rPr>
                <w:sz w:val="20"/>
                <w:szCs w:val="20"/>
              </w:rPr>
            </w:pPr>
            <w:r w:rsidRPr="008A7C2E">
              <w:rPr>
                <w:sz w:val="20"/>
                <w:szCs w:val="20"/>
              </w:rPr>
              <w:lastRenderedPageBreak/>
              <w:t>3</w:t>
            </w:r>
          </w:p>
        </w:tc>
        <w:tc>
          <w:tcPr>
            <w:tcW w:w="1163" w:type="pct"/>
          </w:tcPr>
          <w:p w:rsidR="00056B51" w:rsidRPr="008A7C2E" w:rsidRDefault="005F2FA8" w:rsidP="00684181">
            <w:pPr>
              <w:autoSpaceDE w:val="0"/>
              <w:autoSpaceDN w:val="0"/>
              <w:adjustRightInd w:val="0"/>
              <w:rPr>
                <w:sz w:val="20"/>
                <w:szCs w:val="20"/>
              </w:rPr>
            </w:pPr>
            <w:r w:rsidRPr="008A7C2E">
              <w:rPr>
                <w:sz w:val="20"/>
                <w:szCs w:val="20"/>
                <w:shd w:val="clear" w:color="auto" w:fill="FFFFFF"/>
              </w:rPr>
              <w:t>Снижение уровня вовлеченности населения в незаконный оборот наркотиков на 100 тыс. населения</w:t>
            </w:r>
          </w:p>
        </w:tc>
        <w:tc>
          <w:tcPr>
            <w:tcW w:w="627" w:type="pct"/>
          </w:tcPr>
          <w:p w:rsidR="00056B51" w:rsidRPr="008A7C2E" w:rsidRDefault="005F2FA8" w:rsidP="006330A7">
            <w:pPr>
              <w:widowControl w:val="0"/>
              <w:autoSpaceDE w:val="0"/>
              <w:autoSpaceDN w:val="0"/>
              <w:adjustRightInd w:val="0"/>
              <w:outlineLvl w:val="1"/>
              <w:rPr>
                <w:sz w:val="20"/>
                <w:szCs w:val="20"/>
              </w:rPr>
            </w:pPr>
            <w:r w:rsidRPr="008A7C2E">
              <w:rPr>
                <w:sz w:val="20"/>
                <w:szCs w:val="20"/>
              </w:rPr>
              <w:t xml:space="preserve">Отраслевой </w:t>
            </w:r>
            <w:r w:rsidR="006330A7" w:rsidRPr="008A7C2E">
              <w:rPr>
                <w:sz w:val="20"/>
                <w:szCs w:val="20"/>
              </w:rPr>
              <w:t>показатель</w:t>
            </w:r>
          </w:p>
        </w:tc>
        <w:tc>
          <w:tcPr>
            <w:tcW w:w="402" w:type="pct"/>
          </w:tcPr>
          <w:p w:rsidR="00056B51" w:rsidRPr="008A7C2E" w:rsidRDefault="0042228C" w:rsidP="00684181">
            <w:pPr>
              <w:widowControl w:val="0"/>
              <w:autoSpaceDE w:val="0"/>
              <w:autoSpaceDN w:val="0"/>
              <w:adjustRightInd w:val="0"/>
              <w:outlineLvl w:val="1"/>
              <w:rPr>
                <w:sz w:val="20"/>
                <w:szCs w:val="20"/>
              </w:rPr>
            </w:pPr>
            <w:r w:rsidRPr="008A7C2E">
              <w:rPr>
                <w:sz w:val="20"/>
                <w:szCs w:val="20"/>
              </w:rPr>
              <w:t>Человек</w:t>
            </w:r>
          </w:p>
        </w:tc>
        <w:tc>
          <w:tcPr>
            <w:tcW w:w="313" w:type="pct"/>
            <w:vAlign w:val="center"/>
          </w:tcPr>
          <w:p w:rsidR="00056B51" w:rsidRPr="008A7C2E" w:rsidRDefault="00840647" w:rsidP="00684181">
            <w:pPr>
              <w:spacing w:after="200" w:line="384" w:lineRule="atLeast"/>
              <w:jc w:val="right"/>
              <w:rPr>
                <w:rFonts w:ascii="PT Sans" w:hAnsi="PT Sans" w:cs="Arial"/>
                <w:sz w:val="20"/>
                <w:szCs w:val="20"/>
              </w:rPr>
            </w:pPr>
            <w:r w:rsidRPr="008A7C2E">
              <w:rPr>
                <w:rFonts w:ascii="PT Sans" w:hAnsi="PT Sans" w:cs="Arial"/>
                <w:sz w:val="20"/>
                <w:szCs w:val="20"/>
              </w:rPr>
              <w:t>75,75</w:t>
            </w:r>
          </w:p>
        </w:tc>
        <w:tc>
          <w:tcPr>
            <w:tcW w:w="269" w:type="pct"/>
            <w:vAlign w:val="center"/>
          </w:tcPr>
          <w:p w:rsidR="00056B51" w:rsidRPr="008A7C2E" w:rsidRDefault="005F2FA8" w:rsidP="00684181">
            <w:pPr>
              <w:spacing w:after="200" w:line="384" w:lineRule="atLeast"/>
              <w:jc w:val="right"/>
              <w:rPr>
                <w:rFonts w:ascii="PT Sans" w:hAnsi="PT Sans" w:cs="Arial"/>
                <w:sz w:val="20"/>
                <w:szCs w:val="20"/>
              </w:rPr>
            </w:pPr>
            <w:r w:rsidRPr="008A7C2E">
              <w:rPr>
                <w:rFonts w:ascii="PT Sans" w:hAnsi="PT Sans" w:cs="Arial"/>
                <w:sz w:val="20"/>
                <w:szCs w:val="20"/>
              </w:rPr>
              <w:t>88,4</w:t>
            </w:r>
          </w:p>
        </w:tc>
        <w:tc>
          <w:tcPr>
            <w:tcW w:w="268" w:type="pct"/>
            <w:vAlign w:val="center"/>
          </w:tcPr>
          <w:p w:rsidR="00056B51" w:rsidRPr="008A7C2E" w:rsidRDefault="005F2FA8" w:rsidP="00684181">
            <w:pPr>
              <w:spacing w:after="200" w:line="384" w:lineRule="atLeast"/>
              <w:jc w:val="right"/>
              <w:rPr>
                <w:rFonts w:ascii="PT Sans" w:hAnsi="PT Sans" w:cs="Arial"/>
                <w:sz w:val="20"/>
                <w:szCs w:val="20"/>
              </w:rPr>
            </w:pPr>
            <w:r w:rsidRPr="008A7C2E">
              <w:rPr>
                <w:rFonts w:ascii="PT Sans" w:hAnsi="PT Sans" w:cs="Arial"/>
                <w:sz w:val="20"/>
                <w:szCs w:val="20"/>
              </w:rPr>
              <w:t>87,9</w:t>
            </w:r>
          </w:p>
        </w:tc>
        <w:tc>
          <w:tcPr>
            <w:tcW w:w="269" w:type="pct"/>
            <w:gridSpan w:val="2"/>
            <w:vAlign w:val="center"/>
          </w:tcPr>
          <w:p w:rsidR="00056B51" w:rsidRPr="008A7C2E" w:rsidRDefault="008A3BBE" w:rsidP="00684181">
            <w:pPr>
              <w:spacing w:after="200" w:line="384" w:lineRule="atLeast"/>
              <w:jc w:val="right"/>
              <w:rPr>
                <w:rFonts w:ascii="PT Sans" w:hAnsi="PT Sans" w:cs="Arial"/>
                <w:sz w:val="20"/>
                <w:szCs w:val="20"/>
              </w:rPr>
            </w:pPr>
            <w:r w:rsidRPr="008A7C2E">
              <w:rPr>
                <w:sz w:val="20"/>
                <w:szCs w:val="20"/>
              </w:rPr>
              <w:t>8</w:t>
            </w:r>
            <w:r w:rsidR="005F2FA8" w:rsidRPr="008A7C2E">
              <w:rPr>
                <w:sz w:val="20"/>
                <w:szCs w:val="20"/>
              </w:rPr>
              <w:t>7</w:t>
            </w:r>
            <w:r w:rsidR="000869F5" w:rsidRPr="008A7C2E">
              <w:rPr>
                <w:sz w:val="20"/>
                <w:szCs w:val="20"/>
              </w:rPr>
              <w:t>,</w:t>
            </w:r>
            <w:r w:rsidR="005F2FA8" w:rsidRPr="008A7C2E">
              <w:rPr>
                <w:sz w:val="20"/>
                <w:szCs w:val="20"/>
              </w:rPr>
              <w:t>4</w:t>
            </w:r>
          </w:p>
        </w:tc>
        <w:tc>
          <w:tcPr>
            <w:tcW w:w="268" w:type="pct"/>
            <w:vAlign w:val="center"/>
          </w:tcPr>
          <w:p w:rsidR="00056B51" w:rsidRPr="008A7C2E" w:rsidRDefault="008A3BBE" w:rsidP="000869F5">
            <w:pPr>
              <w:spacing w:after="200" w:line="384" w:lineRule="atLeast"/>
              <w:jc w:val="right"/>
              <w:rPr>
                <w:rFonts w:ascii="PT Sans" w:hAnsi="PT Sans" w:cs="Arial"/>
                <w:sz w:val="20"/>
                <w:szCs w:val="20"/>
              </w:rPr>
            </w:pPr>
            <w:r w:rsidRPr="008A7C2E">
              <w:rPr>
                <w:sz w:val="20"/>
                <w:szCs w:val="20"/>
              </w:rPr>
              <w:t>8</w:t>
            </w:r>
            <w:r w:rsidR="005F2FA8" w:rsidRPr="008A7C2E">
              <w:rPr>
                <w:sz w:val="20"/>
                <w:szCs w:val="20"/>
              </w:rPr>
              <w:t>6</w:t>
            </w:r>
            <w:r w:rsidR="000869F5" w:rsidRPr="008A7C2E">
              <w:rPr>
                <w:sz w:val="20"/>
                <w:szCs w:val="20"/>
              </w:rPr>
              <w:t>,</w:t>
            </w:r>
            <w:r w:rsidR="005F2FA8" w:rsidRPr="008A7C2E">
              <w:rPr>
                <w:sz w:val="20"/>
                <w:szCs w:val="20"/>
              </w:rPr>
              <w:t>9</w:t>
            </w:r>
          </w:p>
        </w:tc>
        <w:tc>
          <w:tcPr>
            <w:tcW w:w="222" w:type="pct"/>
            <w:vAlign w:val="center"/>
          </w:tcPr>
          <w:p w:rsidR="00056B51" w:rsidRPr="008A7C2E" w:rsidRDefault="008A3BBE" w:rsidP="00684181">
            <w:pPr>
              <w:spacing w:after="200" w:line="384" w:lineRule="atLeast"/>
              <w:jc w:val="right"/>
              <w:rPr>
                <w:rFonts w:ascii="PT Sans" w:hAnsi="PT Sans" w:cs="Arial"/>
                <w:sz w:val="20"/>
                <w:szCs w:val="20"/>
              </w:rPr>
            </w:pPr>
            <w:r w:rsidRPr="008A7C2E">
              <w:rPr>
                <w:sz w:val="20"/>
                <w:szCs w:val="20"/>
              </w:rPr>
              <w:t>8</w:t>
            </w:r>
            <w:r w:rsidR="005F2FA8" w:rsidRPr="008A7C2E">
              <w:rPr>
                <w:sz w:val="20"/>
                <w:szCs w:val="20"/>
              </w:rPr>
              <w:t>6</w:t>
            </w:r>
            <w:r w:rsidR="000869F5" w:rsidRPr="008A7C2E">
              <w:rPr>
                <w:sz w:val="20"/>
                <w:szCs w:val="20"/>
              </w:rPr>
              <w:t>,</w:t>
            </w:r>
            <w:r w:rsidR="005F2FA8" w:rsidRPr="008A7C2E">
              <w:rPr>
                <w:sz w:val="20"/>
                <w:szCs w:val="20"/>
              </w:rPr>
              <w:t>4</w:t>
            </w:r>
          </w:p>
        </w:tc>
        <w:tc>
          <w:tcPr>
            <w:tcW w:w="583" w:type="pct"/>
          </w:tcPr>
          <w:p w:rsidR="00980B36" w:rsidRPr="00E526F8" w:rsidRDefault="00056B51" w:rsidP="00E526F8">
            <w:pPr>
              <w:spacing w:line="216" w:lineRule="auto"/>
              <w:ind w:left="-57" w:right="-57"/>
              <w:jc w:val="center"/>
              <w:rPr>
                <w:sz w:val="20"/>
                <w:szCs w:val="20"/>
              </w:rPr>
            </w:pPr>
            <w:r w:rsidRPr="008A7C2E">
              <w:rPr>
                <w:sz w:val="20"/>
                <w:szCs w:val="20"/>
              </w:rPr>
              <w:t>Управление безопасности, профилактики правонарушений, антитеррористичес-кой и антинаркотической деятельности администрации городского ок</w:t>
            </w:r>
            <w:r w:rsidR="00E526F8">
              <w:rPr>
                <w:sz w:val="20"/>
                <w:szCs w:val="20"/>
              </w:rPr>
              <w:t>руга Люберцы Московской области</w:t>
            </w:r>
          </w:p>
        </w:tc>
        <w:tc>
          <w:tcPr>
            <w:tcW w:w="459" w:type="pct"/>
          </w:tcPr>
          <w:p w:rsidR="00F339FD" w:rsidRPr="008A7C2E" w:rsidRDefault="00056B51" w:rsidP="00762709">
            <w:pPr>
              <w:autoSpaceDE w:val="0"/>
              <w:autoSpaceDN w:val="0"/>
              <w:adjustRightInd w:val="0"/>
              <w:ind w:left="81" w:right="81"/>
              <w:jc w:val="center"/>
              <w:rPr>
                <w:sz w:val="20"/>
                <w:szCs w:val="20"/>
              </w:rPr>
            </w:pPr>
            <w:r w:rsidRPr="008A7C2E">
              <w:rPr>
                <w:sz w:val="20"/>
                <w:szCs w:val="20"/>
              </w:rPr>
              <w:t>1</w:t>
            </w:r>
            <w:r w:rsidR="00845798" w:rsidRPr="008A7C2E">
              <w:rPr>
                <w:sz w:val="20"/>
                <w:szCs w:val="20"/>
              </w:rPr>
              <w:t>.</w:t>
            </w:r>
            <w:r w:rsidR="0051628F" w:rsidRPr="008A7C2E">
              <w:rPr>
                <w:sz w:val="20"/>
                <w:szCs w:val="20"/>
              </w:rPr>
              <w:t>05</w:t>
            </w:r>
            <w:r w:rsidR="0028427A" w:rsidRPr="008A7C2E">
              <w:rPr>
                <w:sz w:val="20"/>
                <w:szCs w:val="20"/>
              </w:rPr>
              <w:t>.01</w:t>
            </w:r>
          </w:p>
          <w:p w:rsidR="0028427A" w:rsidRPr="008A7C2E" w:rsidRDefault="00845798" w:rsidP="0028427A">
            <w:pPr>
              <w:autoSpaceDE w:val="0"/>
              <w:autoSpaceDN w:val="0"/>
              <w:adjustRightInd w:val="0"/>
              <w:ind w:right="81"/>
              <w:rPr>
                <w:sz w:val="20"/>
                <w:szCs w:val="20"/>
              </w:rPr>
            </w:pPr>
            <w:r w:rsidRPr="008A7C2E">
              <w:rPr>
                <w:sz w:val="20"/>
                <w:szCs w:val="20"/>
              </w:rPr>
              <w:t xml:space="preserve">       1.</w:t>
            </w:r>
            <w:r w:rsidR="005F2FA8" w:rsidRPr="008A7C2E">
              <w:rPr>
                <w:sz w:val="20"/>
                <w:szCs w:val="20"/>
              </w:rPr>
              <w:t>05.03</w:t>
            </w:r>
          </w:p>
          <w:p w:rsidR="0028427A" w:rsidRPr="008A7C2E" w:rsidRDefault="00845798" w:rsidP="0028427A">
            <w:pPr>
              <w:autoSpaceDE w:val="0"/>
              <w:autoSpaceDN w:val="0"/>
              <w:adjustRightInd w:val="0"/>
              <w:ind w:right="81"/>
              <w:rPr>
                <w:sz w:val="20"/>
                <w:szCs w:val="20"/>
              </w:rPr>
            </w:pPr>
            <w:r w:rsidRPr="008A7C2E">
              <w:rPr>
                <w:sz w:val="20"/>
                <w:szCs w:val="20"/>
              </w:rPr>
              <w:t xml:space="preserve">       1.</w:t>
            </w:r>
            <w:r w:rsidR="005F2FA8" w:rsidRPr="008A7C2E">
              <w:rPr>
                <w:sz w:val="20"/>
                <w:szCs w:val="20"/>
              </w:rPr>
              <w:t>05.04</w:t>
            </w:r>
          </w:p>
          <w:p w:rsidR="0028427A" w:rsidRPr="008A7C2E" w:rsidRDefault="00845798" w:rsidP="0028427A">
            <w:pPr>
              <w:autoSpaceDE w:val="0"/>
              <w:autoSpaceDN w:val="0"/>
              <w:adjustRightInd w:val="0"/>
              <w:ind w:right="81"/>
              <w:rPr>
                <w:sz w:val="20"/>
                <w:szCs w:val="20"/>
              </w:rPr>
            </w:pPr>
            <w:r w:rsidRPr="008A7C2E">
              <w:rPr>
                <w:sz w:val="20"/>
                <w:szCs w:val="20"/>
              </w:rPr>
              <w:t xml:space="preserve">       1.</w:t>
            </w:r>
            <w:r w:rsidR="005F2FA8" w:rsidRPr="008A7C2E">
              <w:rPr>
                <w:sz w:val="20"/>
                <w:szCs w:val="20"/>
              </w:rPr>
              <w:t>05.05</w:t>
            </w:r>
          </w:p>
          <w:p w:rsidR="00F339FD" w:rsidRPr="008A7C2E" w:rsidRDefault="00F339FD" w:rsidP="00684181">
            <w:pPr>
              <w:autoSpaceDE w:val="0"/>
              <w:autoSpaceDN w:val="0"/>
              <w:adjustRightInd w:val="0"/>
              <w:ind w:left="81" w:right="81"/>
              <w:jc w:val="center"/>
              <w:rPr>
                <w:sz w:val="20"/>
                <w:szCs w:val="20"/>
              </w:rPr>
            </w:pPr>
          </w:p>
          <w:p w:rsidR="00F339FD" w:rsidRPr="008A7C2E" w:rsidRDefault="00F339FD" w:rsidP="00684181">
            <w:pPr>
              <w:autoSpaceDE w:val="0"/>
              <w:autoSpaceDN w:val="0"/>
              <w:adjustRightInd w:val="0"/>
              <w:ind w:left="81" w:right="81"/>
              <w:jc w:val="center"/>
              <w:rPr>
                <w:sz w:val="20"/>
                <w:szCs w:val="20"/>
              </w:rPr>
            </w:pPr>
          </w:p>
        </w:tc>
      </w:tr>
      <w:tr w:rsidR="00F3698B" w:rsidTr="0000656D">
        <w:trPr>
          <w:trHeight w:val="660"/>
        </w:trPr>
        <w:tc>
          <w:tcPr>
            <w:tcW w:w="157" w:type="pct"/>
            <w:vAlign w:val="center"/>
          </w:tcPr>
          <w:p w:rsidR="006330A7" w:rsidRPr="008A7C2E" w:rsidRDefault="00BF3650" w:rsidP="00684181">
            <w:pPr>
              <w:widowControl w:val="0"/>
              <w:tabs>
                <w:tab w:val="left" w:pos="709"/>
              </w:tabs>
              <w:autoSpaceDE w:val="0"/>
              <w:autoSpaceDN w:val="0"/>
              <w:adjustRightInd w:val="0"/>
              <w:ind w:left="-57" w:right="-57"/>
              <w:jc w:val="center"/>
              <w:outlineLvl w:val="1"/>
              <w:rPr>
                <w:sz w:val="20"/>
                <w:szCs w:val="20"/>
              </w:rPr>
            </w:pPr>
            <w:r w:rsidRPr="008A7C2E">
              <w:rPr>
                <w:sz w:val="20"/>
                <w:szCs w:val="20"/>
              </w:rPr>
              <w:t>4</w:t>
            </w:r>
          </w:p>
        </w:tc>
        <w:tc>
          <w:tcPr>
            <w:tcW w:w="1163" w:type="pct"/>
          </w:tcPr>
          <w:p w:rsidR="006330A7" w:rsidRPr="008A7C2E" w:rsidRDefault="005F2FA8" w:rsidP="00684181">
            <w:pPr>
              <w:widowControl w:val="0"/>
              <w:autoSpaceDE w:val="0"/>
              <w:autoSpaceDN w:val="0"/>
              <w:adjustRightInd w:val="0"/>
              <w:ind w:right="-108"/>
              <w:rPr>
                <w:sz w:val="20"/>
                <w:szCs w:val="20"/>
              </w:rPr>
            </w:pPr>
            <w:r w:rsidRPr="008A7C2E">
              <w:rPr>
                <w:sz w:val="20"/>
                <w:szCs w:val="20"/>
              </w:rPr>
              <w:t>Снижение уровня криминогенности наркомании на 100 тыс. человек</w:t>
            </w:r>
          </w:p>
        </w:tc>
        <w:tc>
          <w:tcPr>
            <w:tcW w:w="627" w:type="pct"/>
          </w:tcPr>
          <w:p w:rsidR="006330A7" w:rsidRPr="008A7C2E" w:rsidRDefault="005F2FA8" w:rsidP="006330A7">
            <w:pPr>
              <w:rPr>
                <w:rFonts w:ascii="Calibri" w:hAnsi="Calibri"/>
                <w:sz w:val="20"/>
                <w:szCs w:val="20"/>
              </w:rPr>
            </w:pPr>
            <w:r w:rsidRPr="008A7C2E">
              <w:rPr>
                <w:sz w:val="20"/>
                <w:szCs w:val="20"/>
              </w:rPr>
              <w:t>Отраслевой показатель</w:t>
            </w:r>
          </w:p>
        </w:tc>
        <w:tc>
          <w:tcPr>
            <w:tcW w:w="402" w:type="pct"/>
          </w:tcPr>
          <w:p w:rsidR="006330A7" w:rsidRPr="008A7C2E" w:rsidRDefault="005F2FA8" w:rsidP="0042228C">
            <w:pPr>
              <w:widowControl w:val="0"/>
              <w:autoSpaceDE w:val="0"/>
              <w:autoSpaceDN w:val="0"/>
              <w:adjustRightInd w:val="0"/>
              <w:outlineLvl w:val="1"/>
              <w:rPr>
                <w:sz w:val="20"/>
                <w:szCs w:val="20"/>
              </w:rPr>
            </w:pPr>
            <w:r w:rsidRPr="008A7C2E">
              <w:rPr>
                <w:sz w:val="20"/>
                <w:szCs w:val="20"/>
              </w:rPr>
              <w:t xml:space="preserve">Человек </w:t>
            </w:r>
          </w:p>
        </w:tc>
        <w:tc>
          <w:tcPr>
            <w:tcW w:w="313" w:type="pct"/>
            <w:vAlign w:val="center"/>
          </w:tcPr>
          <w:p w:rsidR="006330A7" w:rsidRPr="008A7C2E" w:rsidRDefault="00840647" w:rsidP="00684181">
            <w:pPr>
              <w:spacing w:after="200" w:line="384" w:lineRule="atLeast"/>
              <w:jc w:val="right"/>
              <w:rPr>
                <w:rFonts w:ascii="PT Sans" w:hAnsi="PT Sans" w:cs="Arial"/>
                <w:sz w:val="20"/>
                <w:szCs w:val="20"/>
              </w:rPr>
            </w:pPr>
            <w:r w:rsidRPr="008A7C2E">
              <w:rPr>
                <w:rFonts w:ascii="PT Sans" w:hAnsi="PT Sans" w:cs="Arial"/>
                <w:sz w:val="20"/>
                <w:szCs w:val="20"/>
              </w:rPr>
              <w:t>8,61</w:t>
            </w:r>
          </w:p>
        </w:tc>
        <w:tc>
          <w:tcPr>
            <w:tcW w:w="269" w:type="pct"/>
            <w:vAlign w:val="center"/>
          </w:tcPr>
          <w:p w:rsidR="006330A7" w:rsidRPr="008A7C2E" w:rsidRDefault="005F2FA8" w:rsidP="00684181">
            <w:pPr>
              <w:spacing w:after="200" w:line="384" w:lineRule="atLeast"/>
              <w:jc w:val="right"/>
              <w:rPr>
                <w:rFonts w:ascii="PT Sans" w:hAnsi="PT Sans" w:cs="Arial"/>
                <w:sz w:val="20"/>
                <w:szCs w:val="20"/>
              </w:rPr>
            </w:pPr>
            <w:r w:rsidRPr="008A7C2E">
              <w:rPr>
                <w:rFonts w:ascii="PT Sans" w:hAnsi="PT Sans" w:cs="Arial"/>
                <w:sz w:val="20"/>
                <w:szCs w:val="20"/>
              </w:rPr>
              <w:t>62,8</w:t>
            </w:r>
          </w:p>
        </w:tc>
        <w:tc>
          <w:tcPr>
            <w:tcW w:w="268" w:type="pct"/>
            <w:vAlign w:val="center"/>
          </w:tcPr>
          <w:p w:rsidR="006330A7" w:rsidRPr="008A7C2E" w:rsidRDefault="005F2FA8" w:rsidP="00684181">
            <w:pPr>
              <w:spacing w:after="200" w:line="384" w:lineRule="atLeast"/>
              <w:jc w:val="right"/>
              <w:rPr>
                <w:rFonts w:ascii="PT Sans" w:hAnsi="PT Sans" w:cs="Arial"/>
                <w:sz w:val="20"/>
                <w:szCs w:val="20"/>
              </w:rPr>
            </w:pPr>
            <w:r w:rsidRPr="008A7C2E">
              <w:rPr>
                <w:rFonts w:ascii="PT Sans" w:hAnsi="PT Sans" w:cs="Arial"/>
                <w:sz w:val="20"/>
                <w:szCs w:val="20"/>
              </w:rPr>
              <w:t>62,3</w:t>
            </w:r>
          </w:p>
        </w:tc>
        <w:tc>
          <w:tcPr>
            <w:tcW w:w="269" w:type="pct"/>
            <w:gridSpan w:val="2"/>
            <w:vAlign w:val="center"/>
          </w:tcPr>
          <w:p w:rsidR="006330A7" w:rsidRPr="008A7C2E" w:rsidRDefault="005F2FA8" w:rsidP="00684181">
            <w:pPr>
              <w:spacing w:after="200" w:line="384" w:lineRule="atLeast"/>
              <w:jc w:val="right"/>
              <w:rPr>
                <w:rFonts w:ascii="PT Sans" w:hAnsi="PT Sans" w:cs="Arial"/>
                <w:sz w:val="20"/>
                <w:szCs w:val="20"/>
              </w:rPr>
            </w:pPr>
            <w:r w:rsidRPr="008A7C2E">
              <w:rPr>
                <w:rFonts w:ascii="PT Sans" w:hAnsi="PT Sans" w:cs="Arial"/>
                <w:sz w:val="20"/>
                <w:szCs w:val="20"/>
              </w:rPr>
              <w:t>61,8</w:t>
            </w:r>
          </w:p>
        </w:tc>
        <w:tc>
          <w:tcPr>
            <w:tcW w:w="268" w:type="pct"/>
            <w:vAlign w:val="center"/>
          </w:tcPr>
          <w:p w:rsidR="006330A7" w:rsidRPr="008A7C2E" w:rsidRDefault="00201607" w:rsidP="00684181">
            <w:pPr>
              <w:spacing w:after="200" w:line="384" w:lineRule="atLeast"/>
              <w:jc w:val="right"/>
              <w:rPr>
                <w:rFonts w:ascii="PT Sans" w:hAnsi="PT Sans" w:cs="Arial"/>
                <w:sz w:val="20"/>
                <w:szCs w:val="20"/>
              </w:rPr>
            </w:pPr>
            <w:r w:rsidRPr="008A7C2E">
              <w:rPr>
                <w:sz w:val="20"/>
                <w:szCs w:val="20"/>
              </w:rPr>
              <w:t>61,</w:t>
            </w:r>
            <w:r w:rsidR="005F2FA8" w:rsidRPr="008A7C2E">
              <w:rPr>
                <w:sz w:val="20"/>
                <w:szCs w:val="20"/>
              </w:rPr>
              <w:t>3</w:t>
            </w:r>
          </w:p>
        </w:tc>
        <w:tc>
          <w:tcPr>
            <w:tcW w:w="222" w:type="pct"/>
            <w:vAlign w:val="center"/>
          </w:tcPr>
          <w:p w:rsidR="006330A7" w:rsidRPr="008A7C2E" w:rsidRDefault="00201607" w:rsidP="00684181">
            <w:pPr>
              <w:spacing w:after="200" w:line="384" w:lineRule="atLeast"/>
              <w:jc w:val="right"/>
              <w:rPr>
                <w:rFonts w:ascii="PT Sans" w:hAnsi="PT Sans" w:cs="Arial"/>
                <w:sz w:val="20"/>
                <w:szCs w:val="20"/>
              </w:rPr>
            </w:pPr>
            <w:r w:rsidRPr="008A7C2E">
              <w:rPr>
                <w:sz w:val="20"/>
                <w:szCs w:val="20"/>
              </w:rPr>
              <w:t>60,</w:t>
            </w:r>
            <w:r w:rsidR="005F2FA8" w:rsidRPr="008A7C2E">
              <w:rPr>
                <w:sz w:val="20"/>
                <w:szCs w:val="20"/>
              </w:rPr>
              <w:t>8</w:t>
            </w:r>
          </w:p>
        </w:tc>
        <w:tc>
          <w:tcPr>
            <w:tcW w:w="583" w:type="pct"/>
          </w:tcPr>
          <w:p w:rsidR="00980B36" w:rsidRPr="00E526F8" w:rsidRDefault="006330A7" w:rsidP="00E526F8">
            <w:pPr>
              <w:spacing w:line="216" w:lineRule="auto"/>
              <w:ind w:left="-57" w:right="-57"/>
              <w:jc w:val="center"/>
              <w:rPr>
                <w:sz w:val="20"/>
                <w:szCs w:val="20"/>
              </w:rPr>
            </w:pPr>
            <w:r w:rsidRPr="008A7C2E">
              <w:rPr>
                <w:sz w:val="20"/>
                <w:szCs w:val="20"/>
              </w:rPr>
              <w:t>Управление безопасности, профилактики правонарушений, антитеррористичес-кой и антинаркотической деятельности администрации городского ок</w:t>
            </w:r>
            <w:r w:rsidR="00E526F8">
              <w:rPr>
                <w:sz w:val="20"/>
                <w:szCs w:val="20"/>
              </w:rPr>
              <w:t>руга Люберцы Московской области</w:t>
            </w:r>
          </w:p>
        </w:tc>
        <w:tc>
          <w:tcPr>
            <w:tcW w:w="459" w:type="pct"/>
          </w:tcPr>
          <w:p w:rsidR="009C75D6" w:rsidRPr="008A7C2E" w:rsidRDefault="00845798" w:rsidP="009C75D6">
            <w:pPr>
              <w:autoSpaceDE w:val="0"/>
              <w:autoSpaceDN w:val="0"/>
              <w:adjustRightInd w:val="0"/>
              <w:ind w:left="81" w:right="81"/>
              <w:jc w:val="center"/>
              <w:rPr>
                <w:sz w:val="20"/>
                <w:szCs w:val="20"/>
              </w:rPr>
            </w:pPr>
            <w:r w:rsidRPr="008A7C2E">
              <w:rPr>
                <w:sz w:val="20"/>
                <w:szCs w:val="20"/>
              </w:rPr>
              <w:t>1.</w:t>
            </w:r>
            <w:r w:rsidR="005F2FA8" w:rsidRPr="008A7C2E">
              <w:rPr>
                <w:sz w:val="20"/>
                <w:szCs w:val="20"/>
              </w:rPr>
              <w:t>05.01</w:t>
            </w:r>
          </w:p>
          <w:p w:rsidR="009C75D6" w:rsidRPr="008A7C2E" w:rsidRDefault="00845798" w:rsidP="009C75D6">
            <w:pPr>
              <w:autoSpaceDE w:val="0"/>
              <w:autoSpaceDN w:val="0"/>
              <w:adjustRightInd w:val="0"/>
              <w:ind w:right="81"/>
              <w:rPr>
                <w:sz w:val="20"/>
                <w:szCs w:val="20"/>
              </w:rPr>
            </w:pPr>
            <w:r w:rsidRPr="008A7C2E">
              <w:rPr>
                <w:sz w:val="20"/>
                <w:szCs w:val="20"/>
              </w:rPr>
              <w:t xml:space="preserve">       1.</w:t>
            </w:r>
            <w:r w:rsidR="005F2FA8" w:rsidRPr="008A7C2E">
              <w:rPr>
                <w:sz w:val="20"/>
                <w:szCs w:val="20"/>
              </w:rPr>
              <w:t>05.03</w:t>
            </w:r>
          </w:p>
          <w:p w:rsidR="009C75D6" w:rsidRPr="008A7C2E" w:rsidRDefault="00845798" w:rsidP="009C75D6">
            <w:pPr>
              <w:autoSpaceDE w:val="0"/>
              <w:autoSpaceDN w:val="0"/>
              <w:adjustRightInd w:val="0"/>
              <w:ind w:right="81"/>
              <w:rPr>
                <w:sz w:val="20"/>
                <w:szCs w:val="20"/>
              </w:rPr>
            </w:pPr>
            <w:r w:rsidRPr="008A7C2E">
              <w:rPr>
                <w:sz w:val="20"/>
                <w:szCs w:val="20"/>
              </w:rPr>
              <w:t xml:space="preserve">       1.</w:t>
            </w:r>
            <w:r w:rsidR="005F2FA8" w:rsidRPr="008A7C2E">
              <w:rPr>
                <w:sz w:val="20"/>
                <w:szCs w:val="20"/>
              </w:rPr>
              <w:t>05.04</w:t>
            </w:r>
          </w:p>
          <w:p w:rsidR="009C75D6" w:rsidRPr="008A7C2E" w:rsidRDefault="00845798" w:rsidP="009C75D6">
            <w:pPr>
              <w:autoSpaceDE w:val="0"/>
              <w:autoSpaceDN w:val="0"/>
              <w:adjustRightInd w:val="0"/>
              <w:ind w:right="81"/>
              <w:rPr>
                <w:sz w:val="20"/>
                <w:szCs w:val="20"/>
              </w:rPr>
            </w:pPr>
            <w:r w:rsidRPr="008A7C2E">
              <w:rPr>
                <w:sz w:val="20"/>
                <w:szCs w:val="20"/>
              </w:rPr>
              <w:t xml:space="preserve">       1.</w:t>
            </w:r>
            <w:r w:rsidR="005F2FA8" w:rsidRPr="008A7C2E">
              <w:rPr>
                <w:sz w:val="20"/>
                <w:szCs w:val="20"/>
              </w:rPr>
              <w:t>05.05</w:t>
            </w:r>
          </w:p>
          <w:p w:rsidR="009C75D6" w:rsidRPr="008A7C2E" w:rsidRDefault="009C75D6" w:rsidP="009C75D6">
            <w:pPr>
              <w:autoSpaceDE w:val="0"/>
              <w:autoSpaceDN w:val="0"/>
              <w:adjustRightInd w:val="0"/>
              <w:ind w:left="81" w:right="81"/>
              <w:jc w:val="center"/>
              <w:rPr>
                <w:sz w:val="20"/>
                <w:szCs w:val="20"/>
              </w:rPr>
            </w:pPr>
          </w:p>
          <w:p w:rsidR="00F339FD" w:rsidRPr="008A7C2E" w:rsidRDefault="00F339FD" w:rsidP="00684181">
            <w:pPr>
              <w:autoSpaceDE w:val="0"/>
              <w:autoSpaceDN w:val="0"/>
              <w:adjustRightInd w:val="0"/>
              <w:ind w:left="81" w:right="81"/>
              <w:jc w:val="center"/>
              <w:rPr>
                <w:sz w:val="20"/>
                <w:szCs w:val="20"/>
              </w:rPr>
            </w:pPr>
          </w:p>
        </w:tc>
      </w:tr>
      <w:tr w:rsidR="00F3698B" w:rsidTr="00980B36">
        <w:trPr>
          <w:trHeight w:val="1457"/>
        </w:trPr>
        <w:tc>
          <w:tcPr>
            <w:tcW w:w="157" w:type="pct"/>
            <w:vAlign w:val="center"/>
          </w:tcPr>
          <w:p w:rsidR="006330A7" w:rsidRPr="008A7C2E" w:rsidRDefault="00BF3650" w:rsidP="00684181">
            <w:pPr>
              <w:widowControl w:val="0"/>
              <w:tabs>
                <w:tab w:val="left" w:pos="709"/>
              </w:tabs>
              <w:autoSpaceDE w:val="0"/>
              <w:autoSpaceDN w:val="0"/>
              <w:adjustRightInd w:val="0"/>
              <w:ind w:left="-57" w:right="-57"/>
              <w:jc w:val="center"/>
              <w:outlineLvl w:val="1"/>
              <w:rPr>
                <w:sz w:val="20"/>
                <w:szCs w:val="20"/>
              </w:rPr>
            </w:pPr>
            <w:r w:rsidRPr="008A7C2E">
              <w:rPr>
                <w:sz w:val="20"/>
                <w:szCs w:val="20"/>
              </w:rPr>
              <w:t>5</w:t>
            </w:r>
          </w:p>
        </w:tc>
        <w:tc>
          <w:tcPr>
            <w:tcW w:w="1163" w:type="pct"/>
          </w:tcPr>
          <w:p w:rsidR="006330A7" w:rsidRPr="008A7C2E" w:rsidRDefault="005F2FA8" w:rsidP="00684181">
            <w:pPr>
              <w:widowControl w:val="0"/>
              <w:autoSpaceDE w:val="0"/>
              <w:autoSpaceDN w:val="0"/>
              <w:adjustRightInd w:val="0"/>
              <w:ind w:right="-108"/>
              <w:rPr>
                <w:sz w:val="20"/>
                <w:szCs w:val="20"/>
              </w:rPr>
            </w:pPr>
            <w:r w:rsidRPr="008A7C2E">
              <w:rPr>
                <w:sz w:val="20"/>
                <w:szCs w:val="20"/>
              </w:rPr>
              <w:t>Доля кладбищ, соответствующих требованиям Регионального стандарта</w:t>
            </w:r>
          </w:p>
        </w:tc>
        <w:tc>
          <w:tcPr>
            <w:tcW w:w="627" w:type="pct"/>
          </w:tcPr>
          <w:p w:rsidR="006330A7" w:rsidRPr="008A7C2E" w:rsidRDefault="005F2FA8" w:rsidP="006330A7">
            <w:pPr>
              <w:rPr>
                <w:rFonts w:ascii="Calibri" w:hAnsi="Calibri"/>
                <w:sz w:val="20"/>
                <w:szCs w:val="20"/>
              </w:rPr>
            </w:pPr>
            <w:r w:rsidRPr="008A7C2E">
              <w:rPr>
                <w:sz w:val="20"/>
                <w:szCs w:val="20"/>
              </w:rPr>
              <w:t>Отраслевой показатель</w:t>
            </w:r>
          </w:p>
        </w:tc>
        <w:tc>
          <w:tcPr>
            <w:tcW w:w="402" w:type="pct"/>
          </w:tcPr>
          <w:p w:rsidR="006330A7" w:rsidRPr="008A7C2E" w:rsidRDefault="005F2FA8" w:rsidP="00684181">
            <w:pPr>
              <w:autoSpaceDE w:val="0"/>
              <w:autoSpaceDN w:val="0"/>
              <w:adjustRightInd w:val="0"/>
              <w:rPr>
                <w:sz w:val="20"/>
                <w:szCs w:val="20"/>
              </w:rPr>
            </w:pPr>
            <w:r w:rsidRPr="008A7C2E">
              <w:rPr>
                <w:sz w:val="20"/>
                <w:szCs w:val="20"/>
              </w:rPr>
              <w:t>Процент</w:t>
            </w:r>
          </w:p>
        </w:tc>
        <w:tc>
          <w:tcPr>
            <w:tcW w:w="313" w:type="pct"/>
          </w:tcPr>
          <w:p w:rsidR="006330A7" w:rsidRPr="008A7C2E" w:rsidRDefault="00644834" w:rsidP="00684181">
            <w:pPr>
              <w:autoSpaceDE w:val="0"/>
              <w:autoSpaceDN w:val="0"/>
              <w:adjustRightInd w:val="0"/>
              <w:jc w:val="right"/>
              <w:rPr>
                <w:sz w:val="20"/>
                <w:szCs w:val="20"/>
              </w:rPr>
            </w:pPr>
            <w:r w:rsidRPr="008A7C2E">
              <w:rPr>
                <w:sz w:val="20"/>
                <w:szCs w:val="20"/>
              </w:rPr>
              <w:t>88,89</w:t>
            </w:r>
          </w:p>
        </w:tc>
        <w:tc>
          <w:tcPr>
            <w:tcW w:w="269" w:type="pct"/>
          </w:tcPr>
          <w:p w:rsidR="006330A7" w:rsidRPr="008A7C2E" w:rsidRDefault="00644834" w:rsidP="00684181">
            <w:pPr>
              <w:autoSpaceDE w:val="0"/>
              <w:autoSpaceDN w:val="0"/>
              <w:adjustRightInd w:val="0"/>
              <w:jc w:val="right"/>
              <w:rPr>
                <w:sz w:val="20"/>
                <w:szCs w:val="20"/>
              </w:rPr>
            </w:pPr>
            <w:r w:rsidRPr="008A7C2E">
              <w:rPr>
                <w:sz w:val="20"/>
                <w:szCs w:val="20"/>
              </w:rPr>
              <w:t>88,89</w:t>
            </w:r>
          </w:p>
        </w:tc>
        <w:tc>
          <w:tcPr>
            <w:tcW w:w="268" w:type="pct"/>
          </w:tcPr>
          <w:p w:rsidR="006330A7" w:rsidRPr="008A7C2E" w:rsidRDefault="00CD273B" w:rsidP="00684181">
            <w:pPr>
              <w:autoSpaceDE w:val="0"/>
              <w:autoSpaceDN w:val="0"/>
              <w:adjustRightInd w:val="0"/>
              <w:jc w:val="right"/>
              <w:rPr>
                <w:sz w:val="20"/>
                <w:szCs w:val="20"/>
              </w:rPr>
            </w:pPr>
            <w:r>
              <w:rPr>
                <w:sz w:val="20"/>
                <w:szCs w:val="20"/>
              </w:rPr>
              <w:t>88,89</w:t>
            </w:r>
          </w:p>
        </w:tc>
        <w:tc>
          <w:tcPr>
            <w:tcW w:w="269" w:type="pct"/>
            <w:gridSpan w:val="2"/>
          </w:tcPr>
          <w:p w:rsidR="006330A7" w:rsidRPr="008A7C2E" w:rsidRDefault="005F2FA8" w:rsidP="00684181">
            <w:pPr>
              <w:autoSpaceDE w:val="0"/>
              <w:autoSpaceDN w:val="0"/>
              <w:adjustRightInd w:val="0"/>
              <w:jc w:val="right"/>
              <w:rPr>
                <w:sz w:val="20"/>
                <w:szCs w:val="20"/>
              </w:rPr>
            </w:pPr>
            <w:r w:rsidRPr="008A7C2E">
              <w:rPr>
                <w:sz w:val="20"/>
                <w:szCs w:val="20"/>
              </w:rPr>
              <w:t>100</w:t>
            </w:r>
          </w:p>
        </w:tc>
        <w:tc>
          <w:tcPr>
            <w:tcW w:w="268" w:type="pct"/>
          </w:tcPr>
          <w:p w:rsidR="006330A7" w:rsidRPr="008A7C2E" w:rsidRDefault="005F2FA8" w:rsidP="00684181">
            <w:pPr>
              <w:autoSpaceDE w:val="0"/>
              <w:autoSpaceDN w:val="0"/>
              <w:adjustRightInd w:val="0"/>
              <w:jc w:val="right"/>
              <w:rPr>
                <w:sz w:val="20"/>
                <w:szCs w:val="20"/>
              </w:rPr>
            </w:pPr>
            <w:r w:rsidRPr="008A7C2E">
              <w:rPr>
                <w:sz w:val="20"/>
                <w:szCs w:val="20"/>
              </w:rPr>
              <w:t>100</w:t>
            </w:r>
          </w:p>
        </w:tc>
        <w:tc>
          <w:tcPr>
            <w:tcW w:w="222" w:type="pct"/>
          </w:tcPr>
          <w:p w:rsidR="006330A7" w:rsidRPr="008A7C2E" w:rsidRDefault="005F2FA8" w:rsidP="00684181">
            <w:pPr>
              <w:autoSpaceDE w:val="0"/>
              <w:autoSpaceDN w:val="0"/>
              <w:adjustRightInd w:val="0"/>
              <w:jc w:val="right"/>
              <w:rPr>
                <w:sz w:val="20"/>
                <w:szCs w:val="20"/>
              </w:rPr>
            </w:pPr>
            <w:r w:rsidRPr="008A7C2E">
              <w:rPr>
                <w:sz w:val="20"/>
                <w:szCs w:val="20"/>
              </w:rPr>
              <w:t>100</w:t>
            </w:r>
          </w:p>
          <w:p w:rsidR="00393572" w:rsidRPr="008A7C2E" w:rsidRDefault="00393572" w:rsidP="00684181">
            <w:pPr>
              <w:autoSpaceDE w:val="0"/>
              <w:autoSpaceDN w:val="0"/>
              <w:adjustRightInd w:val="0"/>
              <w:jc w:val="right"/>
              <w:rPr>
                <w:sz w:val="20"/>
                <w:szCs w:val="20"/>
              </w:rPr>
            </w:pPr>
          </w:p>
          <w:p w:rsidR="00393572" w:rsidRPr="008A7C2E" w:rsidRDefault="00393572" w:rsidP="00684181">
            <w:pPr>
              <w:autoSpaceDE w:val="0"/>
              <w:autoSpaceDN w:val="0"/>
              <w:adjustRightInd w:val="0"/>
              <w:jc w:val="right"/>
              <w:rPr>
                <w:sz w:val="20"/>
                <w:szCs w:val="20"/>
              </w:rPr>
            </w:pPr>
          </w:p>
        </w:tc>
        <w:tc>
          <w:tcPr>
            <w:tcW w:w="583" w:type="pct"/>
          </w:tcPr>
          <w:p w:rsidR="00393572" w:rsidRPr="008A7C2E" w:rsidRDefault="006330A7" w:rsidP="00980B36">
            <w:pPr>
              <w:spacing w:line="216" w:lineRule="auto"/>
              <w:ind w:left="-57" w:right="-57"/>
              <w:jc w:val="center"/>
              <w:rPr>
                <w:rFonts w:ascii="Calibri" w:hAnsi="Calibri"/>
                <w:sz w:val="22"/>
                <w:szCs w:val="22"/>
              </w:rPr>
            </w:pPr>
            <w:r w:rsidRPr="008A7C2E">
              <w:rPr>
                <w:sz w:val="20"/>
                <w:szCs w:val="20"/>
              </w:rPr>
              <w:t>Управление безопасности, профилактики правонарушений, антитеррористичес-кой и антинаркотической деятельности администрации городского округа Люберцы Московской области</w:t>
            </w:r>
          </w:p>
        </w:tc>
        <w:tc>
          <w:tcPr>
            <w:tcW w:w="459" w:type="pct"/>
          </w:tcPr>
          <w:p w:rsidR="006330A7" w:rsidRPr="008A7C2E" w:rsidRDefault="005F2FA8" w:rsidP="00684181">
            <w:pPr>
              <w:autoSpaceDE w:val="0"/>
              <w:autoSpaceDN w:val="0"/>
              <w:adjustRightInd w:val="0"/>
              <w:ind w:left="81" w:right="81"/>
              <w:jc w:val="center"/>
              <w:rPr>
                <w:sz w:val="20"/>
                <w:szCs w:val="20"/>
              </w:rPr>
            </w:pPr>
            <w:r w:rsidRPr="008A7C2E">
              <w:rPr>
                <w:sz w:val="20"/>
                <w:szCs w:val="20"/>
              </w:rPr>
              <w:t>1</w:t>
            </w:r>
            <w:r w:rsidR="00845798" w:rsidRPr="008A7C2E">
              <w:rPr>
                <w:sz w:val="20"/>
                <w:szCs w:val="20"/>
              </w:rPr>
              <w:t>.</w:t>
            </w:r>
            <w:r w:rsidR="0051628F" w:rsidRPr="008A7C2E">
              <w:rPr>
                <w:sz w:val="20"/>
                <w:szCs w:val="20"/>
              </w:rPr>
              <w:t>07</w:t>
            </w:r>
            <w:r w:rsidR="00C9270A" w:rsidRPr="008A7C2E">
              <w:rPr>
                <w:sz w:val="20"/>
                <w:szCs w:val="20"/>
              </w:rPr>
              <w:t>.01</w:t>
            </w:r>
          </w:p>
          <w:p w:rsidR="00C9270A" w:rsidRPr="008A7C2E" w:rsidRDefault="00845798" w:rsidP="00C9270A">
            <w:pPr>
              <w:autoSpaceDE w:val="0"/>
              <w:autoSpaceDN w:val="0"/>
              <w:adjustRightInd w:val="0"/>
              <w:ind w:left="81" w:right="81"/>
              <w:rPr>
                <w:sz w:val="20"/>
                <w:szCs w:val="20"/>
              </w:rPr>
            </w:pPr>
            <w:r w:rsidRPr="008A7C2E">
              <w:rPr>
                <w:sz w:val="20"/>
                <w:szCs w:val="20"/>
              </w:rPr>
              <w:t xml:space="preserve">     1.</w:t>
            </w:r>
            <w:r w:rsidR="005F2FA8" w:rsidRPr="008A7C2E">
              <w:rPr>
                <w:sz w:val="20"/>
                <w:szCs w:val="20"/>
              </w:rPr>
              <w:t>07.02</w:t>
            </w:r>
          </w:p>
          <w:p w:rsidR="00C9270A" w:rsidRPr="008A7C2E" w:rsidRDefault="00845798" w:rsidP="00C9270A">
            <w:pPr>
              <w:autoSpaceDE w:val="0"/>
              <w:autoSpaceDN w:val="0"/>
              <w:adjustRightInd w:val="0"/>
              <w:ind w:left="81" w:right="81"/>
              <w:rPr>
                <w:sz w:val="20"/>
                <w:szCs w:val="20"/>
              </w:rPr>
            </w:pPr>
            <w:r w:rsidRPr="008A7C2E">
              <w:rPr>
                <w:sz w:val="20"/>
                <w:szCs w:val="20"/>
              </w:rPr>
              <w:t xml:space="preserve">     1.</w:t>
            </w:r>
            <w:r w:rsidR="005F2FA8" w:rsidRPr="008A7C2E">
              <w:rPr>
                <w:sz w:val="20"/>
                <w:szCs w:val="20"/>
              </w:rPr>
              <w:t>07.03</w:t>
            </w:r>
          </w:p>
          <w:p w:rsidR="00C9270A" w:rsidRPr="008A7C2E" w:rsidRDefault="00845798" w:rsidP="00C9270A">
            <w:pPr>
              <w:autoSpaceDE w:val="0"/>
              <w:autoSpaceDN w:val="0"/>
              <w:adjustRightInd w:val="0"/>
              <w:ind w:left="81" w:right="81"/>
              <w:rPr>
                <w:sz w:val="20"/>
                <w:szCs w:val="20"/>
              </w:rPr>
            </w:pPr>
            <w:r w:rsidRPr="008A7C2E">
              <w:rPr>
                <w:sz w:val="20"/>
                <w:szCs w:val="20"/>
              </w:rPr>
              <w:t xml:space="preserve">     1.</w:t>
            </w:r>
            <w:r w:rsidR="005F2FA8" w:rsidRPr="008A7C2E">
              <w:rPr>
                <w:sz w:val="20"/>
                <w:szCs w:val="20"/>
              </w:rPr>
              <w:t>07.04</w:t>
            </w:r>
          </w:p>
          <w:p w:rsidR="00C9270A" w:rsidRPr="008A7C2E" w:rsidRDefault="00845798" w:rsidP="00C9270A">
            <w:pPr>
              <w:autoSpaceDE w:val="0"/>
              <w:autoSpaceDN w:val="0"/>
              <w:adjustRightInd w:val="0"/>
              <w:ind w:left="81" w:right="81"/>
              <w:rPr>
                <w:sz w:val="20"/>
                <w:szCs w:val="20"/>
              </w:rPr>
            </w:pPr>
            <w:r w:rsidRPr="008A7C2E">
              <w:rPr>
                <w:sz w:val="20"/>
                <w:szCs w:val="20"/>
              </w:rPr>
              <w:t xml:space="preserve">     1.</w:t>
            </w:r>
            <w:r w:rsidR="005F2FA8" w:rsidRPr="008A7C2E">
              <w:rPr>
                <w:sz w:val="20"/>
                <w:szCs w:val="20"/>
              </w:rPr>
              <w:t>07.05</w:t>
            </w:r>
          </w:p>
          <w:p w:rsidR="00C9270A" w:rsidRPr="008A7C2E" w:rsidRDefault="00845798" w:rsidP="00C9270A">
            <w:pPr>
              <w:autoSpaceDE w:val="0"/>
              <w:autoSpaceDN w:val="0"/>
              <w:adjustRightInd w:val="0"/>
              <w:ind w:left="81" w:right="81"/>
              <w:rPr>
                <w:sz w:val="20"/>
                <w:szCs w:val="20"/>
              </w:rPr>
            </w:pPr>
            <w:r w:rsidRPr="008A7C2E">
              <w:rPr>
                <w:sz w:val="20"/>
                <w:szCs w:val="20"/>
              </w:rPr>
              <w:t xml:space="preserve">     1.</w:t>
            </w:r>
            <w:r w:rsidR="005F2FA8" w:rsidRPr="008A7C2E">
              <w:rPr>
                <w:sz w:val="20"/>
                <w:szCs w:val="20"/>
              </w:rPr>
              <w:t>07.06</w:t>
            </w:r>
          </w:p>
          <w:p w:rsidR="00C9270A" w:rsidRPr="008A7C2E" w:rsidRDefault="00845798" w:rsidP="00C9270A">
            <w:pPr>
              <w:autoSpaceDE w:val="0"/>
              <w:autoSpaceDN w:val="0"/>
              <w:adjustRightInd w:val="0"/>
              <w:ind w:left="81" w:right="81"/>
              <w:rPr>
                <w:sz w:val="20"/>
                <w:szCs w:val="20"/>
              </w:rPr>
            </w:pPr>
            <w:r w:rsidRPr="008A7C2E">
              <w:rPr>
                <w:sz w:val="20"/>
                <w:szCs w:val="20"/>
              </w:rPr>
              <w:t xml:space="preserve">     1.</w:t>
            </w:r>
            <w:r w:rsidR="00814489" w:rsidRPr="008A7C2E">
              <w:rPr>
                <w:sz w:val="20"/>
                <w:szCs w:val="20"/>
              </w:rPr>
              <w:t>07.09</w:t>
            </w:r>
          </w:p>
        </w:tc>
      </w:tr>
      <w:tr w:rsidR="00F3698B" w:rsidTr="00C00B1D">
        <w:trPr>
          <w:trHeight w:val="2579"/>
        </w:trPr>
        <w:tc>
          <w:tcPr>
            <w:tcW w:w="157" w:type="pct"/>
            <w:vAlign w:val="center"/>
          </w:tcPr>
          <w:p w:rsidR="00196F33" w:rsidRPr="008A7C2E" w:rsidRDefault="001E0E83">
            <w:pPr>
              <w:widowControl w:val="0"/>
              <w:tabs>
                <w:tab w:val="left" w:pos="709"/>
              </w:tabs>
              <w:autoSpaceDE w:val="0"/>
              <w:autoSpaceDN w:val="0"/>
              <w:adjustRightInd w:val="0"/>
              <w:ind w:left="-57" w:right="-57"/>
              <w:jc w:val="center"/>
              <w:outlineLvl w:val="1"/>
              <w:rPr>
                <w:sz w:val="20"/>
                <w:szCs w:val="20"/>
              </w:rPr>
            </w:pPr>
            <w:r w:rsidRPr="008A7C2E">
              <w:rPr>
                <w:sz w:val="20"/>
                <w:szCs w:val="20"/>
              </w:rPr>
              <w:lastRenderedPageBreak/>
              <w:t>6</w:t>
            </w:r>
          </w:p>
        </w:tc>
        <w:tc>
          <w:tcPr>
            <w:tcW w:w="1163" w:type="pct"/>
          </w:tcPr>
          <w:p w:rsidR="00196F33" w:rsidRPr="008A7C2E" w:rsidRDefault="005F2FA8">
            <w:pPr>
              <w:autoSpaceDE w:val="0"/>
              <w:autoSpaceDN w:val="0"/>
              <w:adjustRightInd w:val="0"/>
              <w:ind w:left="28" w:right="28"/>
              <w:rPr>
                <w:sz w:val="20"/>
                <w:szCs w:val="20"/>
              </w:rPr>
            </w:pPr>
            <w:r w:rsidRPr="008A7C2E">
              <w:rPr>
                <w:sz w:val="20"/>
                <w:szCs w:val="20"/>
              </w:rPr>
              <w:t>Сокращение среднего времени совместного реагирования нескольких экстренных оперативных служб на обращения населения по единому номеру «112» на территории муниципального образования Московской области</w:t>
            </w:r>
          </w:p>
        </w:tc>
        <w:tc>
          <w:tcPr>
            <w:tcW w:w="627" w:type="pct"/>
          </w:tcPr>
          <w:p w:rsidR="00196F33" w:rsidRPr="008A7C2E" w:rsidRDefault="005F2FA8" w:rsidP="00DB4B6C">
            <w:pPr>
              <w:widowControl w:val="0"/>
              <w:autoSpaceDE w:val="0"/>
              <w:autoSpaceDN w:val="0"/>
              <w:adjustRightInd w:val="0"/>
              <w:ind w:right="-108"/>
              <w:rPr>
                <w:sz w:val="20"/>
                <w:szCs w:val="20"/>
              </w:rPr>
            </w:pPr>
            <w:r w:rsidRPr="008A7C2E">
              <w:rPr>
                <w:sz w:val="20"/>
                <w:szCs w:val="20"/>
              </w:rPr>
              <w:t xml:space="preserve">Указ ПРФ от 28.12.2010 </w:t>
            </w:r>
          </w:p>
          <w:p w:rsidR="00196F33" w:rsidRPr="008A7C2E" w:rsidRDefault="005F2FA8" w:rsidP="00DB4B6C">
            <w:pPr>
              <w:tabs>
                <w:tab w:val="left" w:pos="175"/>
              </w:tabs>
              <w:rPr>
                <w:sz w:val="20"/>
                <w:szCs w:val="20"/>
              </w:rPr>
            </w:pPr>
            <w:r w:rsidRPr="008A7C2E">
              <w:rPr>
                <w:sz w:val="20"/>
                <w:szCs w:val="20"/>
              </w:rPr>
              <w:t>№ 1632 «О совершенствовании системы обеспечения вызова экстренных оперативных служб на территории Российской Федерации»</w:t>
            </w:r>
          </w:p>
        </w:tc>
        <w:tc>
          <w:tcPr>
            <w:tcW w:w="402" w:type="pct"/>
          </w:tcPr>
          <w:p w:rsidR="00196F33" w:rsidRPr="008A7C2E" w:rsidRDefault="005F2FA8">
            <w:pPr>
              <w:autoSpaceDE w:val="0"/>
              <w:autoSpaceDN w:val="0"/>
              <w:adjustRightInd w:val="0"/>
              <w:ind w:left="28" w:right="28"/>
              <w:rPr>
                <w:sz w:val="20"/>
                <w:szCs w:val="20"/>
              </w:rPr>
            </w:pPr>
            <w:r w:rsidRPr="008A7C2E">
              <w:rPr>
                <w:sz w:val="20"/>
                <w:szCs w:val="20"/>
              </w:rPr>
              <w:t>Минута</w:t>
            </w:r>
          </w:p>
        </w:tc>
        <w:tc>
          <w:tcPr>
            <w:tcW w:w="313" w:type="pct"/>
          </w:tcPr>
          <w:p w:rsidR="00196F33" w:rsidRPr="008A7C2E" w:rsidRDefault="005F2FA8" w:rsidP="00780920">
            <w:pPr>
              <w:widowControl w:val="0"/>
              <w:autoSpaceDE w:val="0"/>
              <w:autoSpaceDN w:val="0"/>
              <w:adjustRightInd w:val="0"/>
              <w:jc w:val="right"/>
              <w:rPr>
                <w:sz w:val="20"/>
                <w:szCs w:val="20"/>
              </w:rPr>
            </w:pPr>
            <w:r w:rsidRPr="008A7C2E">
              <w:rPr>
                <w:sz w:val="20"/>
                <w:szCs w:val="20"/>
              </w:rPr>
              <w:t>45,5</w:t>
            </w:r>
          </w:p>
        </w:tc>
        <w:tc>
          <w:tcPr>
            <w:tcW w:w="269" w:type="pct"/>
          </w:tcPr>
          <w:p w:rsidR="00196F33" w:rsidRPr="008A7C2E" w:rsidRDefault="005F2FA8" w:rsidP="00780920">
            <w:pPr>
              <w:widowControl w:val="0"/>
              <w:autoSpaceDE w:val="0"/>
              <w:autoSpaceDN w:val="0"/>
              <w:adjustRightInd w:val="0"/>
              <w:jc w:val="right"/>
              <w:rPr>
                <w:sz w:val="20"/>
                <w:szCs w:val="20"/>
              </w:rPr>
            </w:pPr>
            <w:r w:rsidRPr="008A7C2E">
              <w:rPr>
                <w:sz w:val="20"/>
                <w:szCs w:val="20"/>
              </w:rPr>
              <w:t>42</w:t>
            </w:r>
          </w:p>
        </w:tc>
        <w:tc>
          <w:tcPr>
            <w:tcW w:w="268" w:type="pct"/>
          </w:tcPr>
          <w:p w:rsidR="00196F33" w:rsidRPr="008A7C2E" w:rsidRDefault="005F2FA8" w:rsidP="00780920">
            <w:pPr>
              <w:widowControl w:val="0"/>
              <w:autoSpaceDE w:val="0"/>
              <w:autoSpaceDN w:val="0"/>
              <w:adjustRightInd w:val="0"/>
              <w:jc w:val="right"/>
              <w:rPr>
                <w:sz w:val="20"/>
                <w:szCs w:val="20"/>
              </w:rPr>
            </w:pPr>
            <w:r w:rsidRPr="008A7C2E">
              <w:rPr>
                <w:sz w:val="20"/>
                <w:szCs w:val="20"/>
              </w:rPr>
              <w:t>38,5</w:t>
            </w:r>
          </w:p>
        </w:tc>
        <w:tc>
          <w:tcPr>
            <w:tcW w:w="269" w:type="pct"/>
            <w:gridSpan w:val="2"/>
          </w:tcPr>
          <w:p w:rsidR="00196F33" w:rsidRPr="008A7C2E" w:rsidRDefault="005F2FA8" w:rsidP="00780920">
            <w:pPr>
              <w:widowControl w:val="0"/>
              <w:autoSpaceDE w:val="0"/>
              <w:autoSpaceDN w:val="0"/>
              <w:adjustRightInd w:val="0"/>
              <w:jc w:val="right"/>
              <w:rPr>
                <w:sz w:val="20"/>
                <w:szCs w:val="20"/>
              </w:rPr>
            </w:pPr>
            <w:r w:rsidRPr="008A7C2E">
              <w:rPr>
                <w:sz w:val="20"/>
                <w:szCs w:val="20"/>
              </w:rPr>
              <w:t>37</w:t>
            </w:r>
          </w:p>
        </w:tc>
        <w:tc>
          <w:tcPr>
            <w:tcW w:w="268" w:type="pct"/>
          </w:tcPr>
          <w:p w:rsidR="00196F33" w:rsidRPr="008A7C2E" w:rsidRDefault="005F2FA8" w:rsidP="00780920">
            <w:pPr>
              <w:widowControl w:val="0"/>
              <w:autoSpaceDE w:val="0"/>
              <w:autoSpaceDN w:val="0"/>
              <w:adjustRightInd w:val="0"/>
              <w:jc w:val="right"/>
              <w:rPr>
                <w:sz w:val="20"/>
                <w:szCs w:val="20"/>
              </w:rPr>
            </w:pPr>
            <w:r w:rsidRPr="008A7C2E">
              <w:rPr>
                <w:sz w:val="20"/>
                <w:szCs w:val="20"/>
              </w:rPr>
              <w:t>36</w:t>
            </w:r>
          </w:p>
        </w:tc>
        <w:tc>
          <w:tcPr>
            <w:tcW w:w="222" w:type="pct"/>
          </w:tcPr>
          <w:p w:rsidR="00196F33" w:rsidRPr="008A7C2E" w:rsidRDefault="005F2FA8" w:rsidP="00780920">
            <w:pPr>
              <w:widowControl w:val="0"/>
              <w:autoSpaceDE w:val="0"/>
              <w:autoSpaceDN w:val="0"/>
              <w:adjustRightInd w:val="0"/>
              <w:jc w:val="right"/>
              <w:rPr>
                <w:sz w:val="20"/>
                <w:szCs w:val="20"/>
              </w:rPr>
            </w:pPr>
            <w:r w:rsidRPr="008A7C2E">
              <w:rPr>
                <w:sz w:val="20"/>
                <w:szCs w:val="20"/>
              </w:rPr>
              <w:t>35</w:t>
            </w:r>
          </w:p>
        </w:tc>
        <w:tc>
          <w:tcPr>
            <w:tcW w:w="583" w:type="pct"/>
          </w:tcPr>
          <w:p w:rsidR="00196F33" w:rsidRPr="008A7C2E" w:rsidRDefault="005F2FA8">
            <w:pPr>
              <w:autoSpaceDE w:val="0"/>
              <w:autoSpaceDN w:val="0"/>
              <w:adjustRightInd w:val="0"/>
              <w:spacing w:line="216" w:lineRule="auto"/>
              <w:jc w:val="center"/>
              <w:rPr>
                <w:sz w:val="20"/>
                <w:szCs w:val="20"/>
              </w:rPr>
            </w:pPr>
            <w:r w:rsidRPr="008A7C2E">
              <w:rPr>
                <w:sz w:val="20"/>
                <w:szCs w:val="20"/>
              </w:rPr>
              <w:t>Управление по гражданской обороне и чрезвычайным ситуациям администрации городского округа Люберцы Московской области</w:t>
            </w:r>
          </w:p>
        </w:tc>
        <w:tc>
          <w:tcPr>
            <w:tcW w:w="459" w:type="pct"/>
          </w:tcPr>
          <w:p w:rsidR="00196F33" w:rsidRPr="008A7C2E" w:rsidRDefault="001E0E83">
            <w:pPr>
              <w:autoSpaceDE w:val="0"/>
              <w:autoSpaceDN w:val="0"/>
              <w:adjustRightInd w:val="0"/>
              <w:ind w:left="81" w:right="81"/>
              <w:jc w:val="center"/>
              <w:rPr>
                <w:sz w:val="20"/>
                <w:szCs w:val="20"/>
              </w:rPr>
            </w:pPr>
            <w:r w:rsidRPr="008A7C2E">
              <w:rPr>
                <w:sz w:val="20"/>
                <w:szCs w:val="20"/>
              </w:rPr>
              <w:t>2.</w:t>
            </w:r>
            <w:r w:rsidR="005F2FA8" w:rsidRPr="008A7C2E">
              <w:rPr>
                <w:sz w:val="20"/>
                <w:szCs w:val="20"/>
              </w:rPr>
              <w:t>01</w:t>
            </w:r>
            <w:r w:rsidR="00B06E89" w:rsidRPr="008A7C2E">
              <w:rPr>
                <w:sz w:val="20"/>
                <w:szCs w:val="20"/>
              </w:rPr>
              <w:t>.01</w:t>
            </w:r>
          </w:p>
          <w:p w:rsidR="00B06E89" w:rsidRPr="008A7C2E" w:rsidRDefault="00B06E89">
            <w:pPr>
              <w:autoSpaceDE w:val="0"/>
              <w:autoSpaceDN w:val="0"/>
              <w:adjustRightInd w:val="0"/>
              <w:ind w:left="81" w:right="81"/>
              <w:jc w:val="center"/>
              <w:rPr>
                <w:sz w:val="20"/>
                <w:szCs w:val="20"/>
              </w:rPr>
            </w:pPr>
          </w:p>
          <w:p w:rsidR="00B06E89" w:rsidRPr="008A7C2E" w:rsidRDefault="00B06E89">
            <w:pPr>
              <w:autoSpaceDE w:val="0"/>
              <w:autoSpaceDN w:val="0"/>
              <w:adjustRightInd w:val="0"/>
              <w:ind w:left="81" w:right="81"/>
              <w:jc w:val="center"/>
              <w:rPr>
                <w:sz w:val="20"/>
                <w:szCs w:val="20"/>
              </w:rPr>
            </w:pPr>
          </w:p>
          <w:p w:rsidR="00196F33" w:rsidRPr="008A7C2E" w:rsidRDefault="00196F33">
            <w:pPr>
              <w:autoSpaceDE w:val="0"/>
              <w:autoSpaceDN w:val="0"/>
              <w:adjustRightInd w:val="0"/>
              <w:ind w:left="81" w:right="81"/>
              <w:jc w:val="center"/>
              <w:rPr>
                <w:sz w:val="20"/>
                <w:szCs w:val="20"/>
              </w:rPr>
            </w:pPr>
          </w:p>
        </w:tc>
      </w:tr>
      <w:tr w:rsidR="00F3698B" w:rsidTr="00C00B1D">
        <w:trPr>
          <w:trHeight w:val="3680"/>
        </w:trPr>
        <w:tc>
          <w:tcPr>
            <w:tcW w:w="157" w:type="pct"/>
            <w:vAlign w:val="center"/>
          </w:tcPr>
          <w:p w:rsidR="00223BF5" w:rsidRPr="008A7C2E" w:rsidRDefault="001E0E83" w:rsidP="00971582">
            <w:pPr>
              <w:widowControl w:val="0"/>
              <w:tabs>
                <w:tab w:val="left" w:pos="709"/>
              </w:tabs>
              <w:autoSpaceDE w:val="0"/>
              <w:autoSpaceDN w:val="0"/>
              <w:adjustRightInd w:val="0"/>
              <w:ind w:left="-57" w:right="-57"/>
              <w:jc w:val="center"/>
              <w:outlineLvl w:val="1"/>
              <w:rPr>
                <w:sz w:val="20"/>
                <w:szCs w:val="20"/>
              </w:rPr>
            </w:pPr>
            <w:r w:rsidRPr="008A7C2E">
              <w:rPr>
                <w:sz w:val="20"/>
                <w:szCs w:val="20"/>
              </w:rPr>
              <w:t>7</w:t>
            </w:r>
          </w:p>
        </w:tc>
        <w:tc>
          <w:tcPr>
            <w:tcW w:w="1163" w:type="pct"/>
          </w:tcPr>
          <w:p w:rsidR="00223BF5" w:rsidRPr="008A7C2E" w:rsidRDefault="00E445C2" w:rsidP="00684181">
            <w:pPr>
              <w:rPr>
                <w:sz w:val="20"/>
                <w:szCs w:val="20"/>
              </w:rPr>
            </w:pPr>
            <w:r w:rsidRPr="008A7C2E">
              <w:rPr>
                <w:sz w:val="20"/>
                <w:szCs w:val="20"/>
              </w:rPr>
              <w:t>Укомплектованность резервного фонда материальных ресурсов для ликвидации чрезвычайных ситуаций муниципального характера</w:t>
            </w:r>
          </w:p>
        </w:tc>
        <w:tc>
          <w:tcPr>
            <w:tcW w:w="627" w:type="pct"/>
          </w:tcPr>
          <w:p w:rsidR="00223BF5" w:rsidRPr="008A7C2E" w:rsidRDefault="005F2FA8" w:rsidP="008C02F4">
            <w:pPr>
              <w:widowControl w:val="0"/>
              <w:autoSpaceDE w:val="0"/>
              <w:autoSpaceDN w:val="0"/>
              <w:adjustRightInd w:val="0"/>
              <w:rPr>
                <w:sz w:val="20"/>
                <w:szCs w:val="20"/>
              </w:rPr>
            </w:pPr>
            <w:r w:rsidRPr="008A7C2E">
              <w:rPr>
                <w:sz w:val="20"/>
                <w:szCs w:val="20"/>
              </w:rPr>
              <w:t xml:space="preserve">Указ ПРФ от 16.10.2019 № 501 «О Стратегии </w:t>
            </w:r>
          </w:p>
          <w:p w:rsidR="00223BF5" w:rsidRPr="008A7C2E" w:rsidRDefault="005F2FA8" w:rsidP="008C02F4">
            <w:pPr>
              <w:shd w:val="clear" w:color="auto" w:fill="FEFEFE"/>
              <w:spacing w:line="216" w:lineRule="auto"/>
              <w:rPr>
                <w:sz w:val="20"/>
                <w:szCs w:val="20"/>
              </w:rPr>
            </w:pPr>
            <w:r w:rsidRPr="008A7C2E">
              <w:rPr>
                <w:sz w:val="20"/>
                <w:szCs w:val="20"/>
              </w:rPr>
              <w:t>в области развития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на период до 2030 года»</w:t>
            </w:r>
          </w:p>
        </w:tc>
        <w:tc>
          <w:tcPr>
            <w:tcW w:w="402" w:type="pct"/>
          </w:tcPr>
          <w:p w:rsidR="00223BF5" w:rsidRPr="008A7C2E" w:rsidRDefault="005F2FA8" w:rsidP="008C02F4">
            <w:pPr>
              <w:autoSpaceDE w:val="0"/>
              <w:autoSpaceDN w:val="0"/>
              <w:adjustRightInd w:val="0"/>
              <w:ind w:left="28" w:right="28"/>
              <w:rPr>
                <w:sz w:val="20"/>
                <w:szCs w:val="20"/>
              </w:rPr>
            </w:pPr>
            <w:r w:rsidRPr="008A7C2E">
              <w:rPr>
                <w:sz w:val="20"/>
                <w:szCs w:val="20"/>
              </w:rPr>
              <w:t>Процент</w:t>
            </w:r>
          </w:p>
        </w:tc>
        <w:tc>
          <w:tcPr>
            <w:tcW w:w="313" w:type="pct"/>
          </w:tcPr>
          <w:p w:rsidR="00223BF5" w:rsidRPr="008A7C2E" w:rsidRDefault="005F2FA8" w:rsidP="00780920">
            <w:pPr>
              <w:widowControl w:val="0"/>
              <w:autoSpaceDE w:val="0"/>
              <w:autoSpaceDN w:val="0"/>
              <w:adjustRightInd w:val="0"/>
              <w:jc w:val="right"/>
              <w:rPr>
                <w:sz w:val="20"/>
                <w:szCs w:val="20"/>
              </w:rPr>
            </w:pPr>
            <w:r w:rsidRPr="008A7C2E">
              <w:rPr>
                <w:sz w:val="20"/>
                <w:szCs w:val="20"/>
              </w:rPr>
              <w:t>57</w:t>
            </w:r>
          </w:p>
        </w:tc>
        <w:tc>
          <w:tcPr>
            <w:tcW w:w="269" w:type="pct"/>
          </w:tcPr>
          <w:p w:rsidR="00223BF5" w:rsidRPr="008A7C2E" w:rsidRDefault="005F2FA8" w:rsidP="00780920">
            <w:pPr>
              <w:widowControl w:val="0"/>
              <w:autoSpaceDE w:val="0"/>
              <w:autoSpaceDN w:val="0"/>
              <w:adjustRightInd w:val="0"/>
              <w:jc w:val="right"/>
              <w:rPr>
                <w:sz w:val="20"/>
                <w:szCs w:val="20"/>
              </w:rPr>
            </w:pPr>
            <w:r w:rsidRPr="008A7C2E">
              <w:rPr>
                <w:sz w:val="20"/>
                <w:szCs w:val="20"/>
              </w:rPr>
              <w:t>61</w:t>
            </w:r>
          </w:p>
        </w:tc>
        <w:tc>
          <w:tcPr>
            <w:tcW w:w="268" w:type="pct"/>
          </w:tcPr>
          <w:p w:rsidR="00223BF5" w:rsidRPr="008A7C2E" w:rsidRDefault="005F2FA8" w:rsidP="00780920">
            <w:pPr>
              <w:widowControl w:val="0"/>
              <w:autoSpaceDE w:val="0"/>
              <w:autoSpaceDN w:val="0"/>
              <w:adjustRightInd w:val="0"/>
              <w:jc w:val="right"/>
              <w:rPr>
                <w:sz w:val="20"/>
                <w:szCs w:val="20"/>
              </w:rPr>
            </w:pPr>
            <w:r w:rsidRPr="008A7C2E">
              <w:rPr>
                <w:sz w:val="20"/>
                <w:szCs w:val="20"/>
              </w:rPr>
              <w:t>65</w:t>
            </w:r>
          </w:p>
        </w:tc>
        <w:tc>
          <w:tcPr>
            <w:tcW w:w="269" w:type="pct"/>
            <w:gridSpan w:val="2"/>
          </w:tcPr>
          <w:p w:rsidR="00223BF5" w:rsidRPr="008A7C2E" w:rsidRDefault="005F2FA8" w:rsidP="00780920">
            <w:pPr>
              <w:widowControl w:val="0"/>
              <w:autoSpaceDE w:val="0"/>
              <w:autoSpaceDN w:val="0"/>
              <w:adjustRightInd w:val="0"/>
              <w:jc w:val="right"/>
              <w:rPr>
                <w:sz w:val="20"/>
                <w:szCs w:val="20"/>
              </w:rPr>
            </w:pPr>
            <w:r w:rsidRPr="008A7C2E">
              <w:rPr>
                <w:sz w:val="20"/>
                <w:szCs w:val="20"/>
              </w:rPr>
              <w:t>69</w:t>
            </w:r>
          </w:p>
        </w:tc>
        <w:tc>
          <w:tcPr>
            <w:tcW w:w="268" w:type="pct"/>
          </w:tcPr>
          <w:p w:rsidR="00223BF5" w:rsidRPr="008A7C2E" w:rsidRDefault="005F2FA8" w:rsidP="00780920">
            <w:pPr>
              <w:widowControl w:val="0"/>
              <w:autoSpaceDE w:val="0"/>
              <w:autoSpaceDN w:val="0"/>
              <w:adjustRightInd w:val="0"/>
              <w:jc w:val="right"/>
              <w:rPr>
                <w:sz w:val="20"/>
                <w:szCs w:val="20"/>
              </w:rPr>
            </w:pPr>
            <w:r w:rsidRPr="008A7C2E">
              <w:rPr>
                <w:sz w:val="20"/>
                <w:szCs w:val="20"/>
              </w:rPr>
              <w:t>73</w:t>
            </w:r>
          </w:p>
        </w:tc>
        <w:tc>
          <w:tcPr>
            <w:tcW w:w="222" w:type="pct"/>
          </w:tcPr>
          <w:p w:rsidR="00223BF5" w:rsidRPr="008A7C2E" w:rsidRDefault="005F2FA8" w:rsidP="00780920">
            <w:pPr>
              <w:widowControl w:val="0"/>
              <w:autoSpaceDE w:val="0"/>
              <w:autoSpaceDN w:val="0"/>
              <w:adjustRightInd w:val="0"/>
              <w:jc w:val="right"/>
              <w:rPr>
                <w:sz w:val="20"/>
                <w:szCs w:val="20"/>
              </w:rPr>
            </w:pPr>
            <w:r w:rsidRPr="008A7C2E">
              <w:rPr>
                <w:sz w:val="20"/>
                <w:szCs w:val="20"/>
              </w:rPr>
              <w:t>77</w:t>
            </w:r>
          </w:p>
        </w:tc>
        <w:tc>
          <w:tcPr>
            <w:tcW w:w="583" w:type="pct"/>
          </w:tcPr>
          <w:p w:rsidR="00223BF5" w:rsidRPr="008A7C2E" w:rsidRDefault="005F2FA8" w:rsidP="008C02F4">
            <w:pPr>
              <w:autoSpaceDE w:val="0"/>
              <w:autoSpaceDN w:val="0"/>
              <w:adjustRightInd w:val="0"/>
              <w:ind w:left="81" w:right="81"/>
              <w:jc w:val="center"/>
              <w:rPr>
                <w:sz w:val="20"/>
                <w:szCs w:val="20"/>
              </w:rPr>
            </w:pPr>
            <w:r w:rsidRPr="008A7C2E">
              <w:rPr>
                <w:sz w:val="20"/>
                <w:szCs w:val="20"/>
              </w:rPr>
              <w:t>Управление по гражданской обороне и чрезвычайным ситуациям администрации городского округа Люберцы Московской области</w:t>
            </w:r>
          </w:p>
        </w:tc>
        <w:tc>
          <w:tcPr>
            <w:tcW w:w="459" w:type="pct"/>
          </w:tcPr>
          <w:p w:rsidR="00223BF5" w:rsidRPr="008A7C2E" w:rsidRDefault="001E0E83" w:rsidP="008C02F4">
            <w:pPr>
              <w:autoSpaceDE w:val="0"/>
              <w:autoSpaceDN w:val="0"/>
              <w:adjustRightInd w:val="0"/>
              <w:ind w:left="81" w:right="81"/>
              <w:jc w:val="center"/>
              <w:rPr>
                <w:sz w:val="20"/>
                <w:szCs w:val="20"/>
              </w:rPr>
            </w:pPr>
            <w:r w:rsidRPr="008A7C2E">
              <w:rPr>
                <w:sz w:val="20"/>
                <w:szCs w:val="20"/>
              </w:rPr>
              <w:t>2.</w:t>
            </w:r>
            <w:r w:rsidR="005F2FA8" w:rsidRPr="008A7C2E">
              <w:rPr>
                <w:sz w:val="20"/>
                <w:szCs w:val="20"/>
              </w:rPr>
              <w:t>02.01</w:t>
            </w:r>
          </w:p>
          <w:p w:rsidR="00223BF5" w:rsidRPr="008A7C2E" w:rsidRDefault="00223BF5" w:rsidP="008C02F4">
            <w:pPr>
              <w:autoSpaceDE w:val="0"/>
              <w:autoSpaceDN w:val="0"/>
              <w:adjustRightInd w:val="0"/>
              <w:ind w:left="81" w:right="81"/>
              <w:jc w:val="center"/>
              <w:rPr>
                <w:sz w:val="20"/>
                <w:szCs w:val="20"/>
              </w:rPr>
            </w:pPr>
          </w:p>
          <w:p w:rsidR="00223BF5" w:rsidRPr="008A7C2E" w:rsidRDefault="00223BF5" w:rsidP="008C02F4">
            <w:pPr>
              <w:autoSpaceDE w:val="0"/>
              <w:autoSpaceDN w:val="0"/>
              <w:adjustRightInd w:val="0"/>
              <w:ind w:left="81" w:right="81"/>
              <w:jc w:val="center"/>
              <w:rPr>
                <w:sz w:val="20"/>
                <w:szCs w:val="20"/>
              </w:rPr>
            </w:pPr>
          </w:p>
          <w:p w:rsidR="00223BF5" w:rsidRPr="008A7C2E" w:rsidRDefault="00223BF5" w:rsidP="008C02F4">
            <w:pPr>
              <w:autoSpaceDE w:val="0"/>
              <w:autoSpaceDN w:val="0"/>
              <w:adjustRightInd w:val="0"/>
              <w:ind w:left="81" w:right="81"/>
              <w:jc w:val="center"/>
              <w:rPr>
                <w:sz w:val="20"/>
                <w:szCs w:val="20"/>
              </w:rPr>
            </w:pPr>
          </w:p>
        </w:tc>
      </w:tr>
      <w:tr w:rsidR="00F3698B" w:rsidTr="00C00B1D">
        <w:trPr>
          <w:trHeight w:val="3997"/>
        </w:trPr>
        <w:tc>
          <w:tcPr>
            <w:tcW w:w="157" w:type="pct"/>
            <w:vAlign w:val="center"/>
          </w:tcPr>
          <w:p w:rsidR="00E445C2" w:rsidRPr="008A7C2E" w:rsidRDefault="001E0E83" w:rsidP="00971582">
            <w:pPr>
              <w:widowControl w:val="0"/>
              <w:tabs>
                <w:tab w:val="left" w:pos="709"/>
              </w:tabs>
              <w:autoSpaceDE w:val="0"/>
              <w:autoSpaceDN w:val="0"/>
              <w:adjustRightInd w:val="0"/>
              <w:ind w:left="-57" w:right="-57"/>
              <w:jc w:val="center"/>
              <w:outlineLvl w:val="1"/>
              <w:rPr>
                <w:sz w:val="20"/>
                <w:szCs w:val="20"/>
              </w:rPr>
            </w:pPr>
            <w:r w:rsidRPr="008A7C2E">
              <w:rPr>
                <w:sz w:val="20"/>
                <w:szCs w:val="20"/>
              </w:rPr>
              <w:lastRenderedPageBreak/>
              <w:t>8</w:t>
            </w:r>
          </w:p>
        </w:tc>
        <w:tc>
          <w:tcPr>
            <w:tcW w:w="1163" w:type="pct"/>
          </w:tcPr>
          <w:p w:rsidR="00E445C2" w:rsidRPr="008A7C2E" w:rsidRDefault="005F2FA8" w:rsidP="00613578">
            <w:pPr>
              <w:rPr>
                <w:i/>
                <w:sz w:val="20"/>
                <w:szCs w:val="20"/>
              </w:rPr>
            </w:pPr>
            <w:r w:rsidRPr="008A7C2E">
              <w:rPr>
                <w:sz w:val="20"/>
                <w:szCs w:val="20"/>
              </w:rPr>
              <w:t xml:space="preserve">Степень готовности органа местного </w:t>
            </w:r>
            <w:r w:rsidR="006363EC" w:rsidRPr="008A7C2E">
              <w:rPr>
                <w:sz w:val="20"/>
                <w:szCs w:val="20"/>
              </w:rPr>
              <w:t>самоуправления муниципального</w:t>
            </w:r>
            <w:r w:rsidRPr="008A7C2E">
              <w:rPr>
                <w:sz w:val="20"/>
                <w:szCs w:val="20"/>
              </w:rPr>
              <w:t xml:space="preserve"> </w:t>
            </w:r>
            <w:r w:rsidR="006363EC" w:rsidRPr="008A7C2E">
              <w:rPr>
                <w:sz w:val="20"/>
                <w:szCs w:val="20"/>
              </w:rPr>
              <w:t>образования Московской</w:t>
            </w:r>
            <w:r w:rsidRPr="008A7C2E">
              <w:rPr>
                <w:sz w:val="20"/>
                <w:szCs w:val="20"/>
              </w:rPr>
              <w:t xml:space="preserve"> области к действиям по предупреждению и ликвидации чрезвычайных ситуаций природного и техногенного характера</w:t>
            </w:r>
          </w:p>
        </w:tc>
        <w:tc>
          <w:tcPr>
            <w:tcW w:w="627" w:type="pct"/>
          </w:tcPr>
          <w:p w:rsidR="00E445C2" w:rsidRPr="008A7C2E" w:rsidRDefault="005F2FA8" w:rsidP="00613578">
            <w:pPr>
              <w:widowControl w:val="0"/>
              <w:autoSpaceDE w:val="0"/>
              <w:autoSpaceDN w:val="0"/>
              <w:adjustRightInd w:val="0"/>
              <w:rPr>
                <w:sz w:val="20"/>
                <w:szCs w:val="20"/>
              </w:rPr>
            </w:pPr>
            <w:r w:rsidRPr="008A7C2E">
              <w:rPr>
                <w:sz w:val="20"/>
                <w:szCs w:val="20"/>
              </w:rPr>
              <w:t xml:space="preserve">Указ ПРФ от 16.10.2019 № 501 «О Стратегии </w:t>
            </w:r>
          </w:p>
          <w:p w:rsidR="00E445C2" w:rsidRPr="008A7C2E" w:rsidRDefault="005F2FA8" w:rsidP="00613578">
            <w:pPr>
              <w:shd w:val="clear" w:color="auto" w:fill="FEFEFE"/>
              <w:rPr>
                <w:sz w:val="20"/>
                <w:szCs w:val="20"/>
              </w:rPr>
            </w:pPr>
            <w:r w:rsidRPr="008A7C2E">
              <w:rPr>
                <w:sz w:val="20"/>
                <w:szCs w:val="20"/>
              </w:rPr>
              <w:t>в области развития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на период до 2030 года»</w:t>
            </w:r>
          </w:p>
        </w:tc>
        <w:tc>
          <w:tcPr>
            <w:tcW w:w="402" w:type="pct"/>
          </w:tcPr>
          <w:p w:rsidR="00E445C2" w:rsidRPr="008A7C2E" w:rsidRDefault="005F2FA8" w:rsidP="00613578">
            <w:pPr>
              <w:autoSpaceDE w:val="0"/>
              <w:autoSpaceDN w:val="0"/>
              <w:adjustRightInd w:val="0"/>
              <w:ind w:left="28" w:right="28"/>
              <w:rPr>
                <w:sz w:val="20"/>
                <w:szCs w:val="20"/>
              </w:rPr>
            </w:pPr>
            <w:r w:rsidRPr="008A7C2E">
              <w:rPr>
                <w:sz w:val="20"/>
                <w:szCs w:val="20"/>
              </w:rPr>
              <w:t>Процент</w:t>
            </w:r>
          </w:p>
        </w:tc>
        <w:tc>
          <w:tcPr>
            <w:tcW w:w="313" w:type="pct"/>
          </w:tcPr>
          <w:p w:rsidR="00E445C2" w:rsidRPr="008A7C2E" w:rsidRDefault="005F2FA8" w:rsidP="00056FB0">
            <w:pPr>
              <w:widowControl w:val="0"/>
              <w:autoSpaceDE w:val="0"/>
              <w:autoSpaceDN w:val="0"/>
              <w:adjustRightInd w:val="0"/>
              <w:jc w:val="right"/>
              <w:rPr>
                <w:sz w:val="20"/>
                <w:szCs w:val="20"/>
              </w:rPr>
            </w:pPr>
            <w:r w:rsidRPr="008A7C2E">
              <w:rPr>
                <w:sz w:val="20"/>
                <w:szCs w:val="20"/>
              </w:rPr>
              <w:t>23</w:t>
            </w:r>
          </w:p>
        </w:tc>
        <w:tc>
          <w:tcPr>
            <w:tcW w:w="269" w:type="pct"/>
          </w:tcPr>
          <w:p w:rsidR="00E445C2" w:rsidRPr="008A7C2E" w:rsidRDefault="005F2FA8" w:rsidP="00056FB0">
            <w:pPr>
              <w:widowControl w:val="0"/>
              <w:autoSpaceDE w:val="0"/>
              <w:autoSpaceDN w:val="0"/>
              <w:adjustRightInd w:val="0"/>
              <w:jc w:val="right"/>
              <w:rPr>
                <w:sz w:val="20"/>
                <w:szCs w:val="20"/>
              </w:rPr>
            </w:pPr>
            <w:r w:rsidRPr="008A7C2E">
              <w:rPr>
                <w:sz w:val="20"/>
                <w:szCs w:val="20"/>
              </w:rPr>
              <w:t>28</w:t>
            </w:r>
          </w:p>
        </w:tc>
        <w:tc>
          <w:tcPr>
            <w:tcW w:w="268" w:type="pct"/>
          </w:tcPr>
          <w:p w:rsidR="00E445C2" w:rsidRPr="008A7C2E" w:rsidRDefault="005F2FA8" w:rsidP="00056FB0">
            <w:pPr>
              <w:widowControl w:val="0"/>
              <w:autoSpaceDE w:val="0"/>
              <w:autoSpaceDN w:val="0"/>
              <w:adjustRightInd w:val="0"/>
              <w:jc w:val="right"/>
              <w:rPr>
                <w:sz w:val="20"/>
                <w:szCs w:val="20"/>
              </w:rPr>
            </w:pPr>
            <w:r w:rsidRPr="008A7C2E">
              <w:rPr>
                <w:sz w:val="20"/>
                <w:szCs w:val="20"/>
              </w:rPr>
              <w:t>31,5</w:t>
            </w:r>
          </w:p>
        </w:tc>
        <w:tc>
          <w:tcPr>
            <w:tcW w:w="269" w:type="pct"/>
            <w:gridSpan w:val="2"/>
          </w:tcPr>
          <w:p w:rsidR="00E445C2" w:rsidRPr="008A7C2E" w:rsidRDefault="005F2FA8" w:rsidP="00056FB0">
            <w:pPr>
              <w:widowControl w:val="0"/>
              <w:autoSpaceDE w:val="0"/>
              <w:autoSpaceDN w:val="0"/>
              <w:adjustRightInd w:val="0"/>
              <w:jc w:val="right"/>
              <w:rPr>
                <w:sz w:val="20"/>
                <w:szCs w:val="20"/>
              </w:rPr>
            </w:pPr>
            <w:r w:rsidRPr="008A7C2E">
              <w:rPr>
                <w:sz w:val="20"/>
                <w:szCs w:val="20"/>
              </w:rPr>
              <w:t>33,5</w:t>
            </w:r>
          </w:p>
        </w:tc>
        <w:tc>
          <w:tcPr>
            <w:tcW w:w="268" w:type="pct"/>
          </w:tcPr>
          <w:p w:rsidR="00E445C2" w:rsidRPr="008A7C2E" w:rsidRDefault="005F2FA8" w:rsidP="00056FB0">
            <w:pPr>
              <w:widowControl w:val="0"/>
              <w:autoSpaceDE w:val="0"/>
              <w:autoSpaceDN w:val="0"/>
              <w:adjustRightInd w:val="0"/>
              <w:jc w:val="right"/>
              <w:rPr>
                <w:sz w:val="20"/>
                <w:szCs w:val="20"/>
              </w:rPr>
            </w:pPr>
            <w:r w:rsidRPr="008A7C2E">
              <w:rPr>
                <w:sz w:val="20"/>
                <w:szCs w:val="20"/>
              </w:rPr>
              <w:t>35,5</w:t>
            </w:r>
          </w:p>
        </w:tc>
        <w:tc>
          <w:tcPr>
            <w:tcW w:w="222" w:type="pct"/>
          </w:tcPr>
          <w:p w:rsidR="00E445C2" w:rsidRPr="008A7C2E" w:rsidRDefault="005F2FA8" w:rsidP="00056FB0">
            <w:pPr>
              <w:widowControl w:val="0"/>
              <w:autoSpaceDE w:val="0"/>
              <w:autoSpaceDN w:val="0"/>
              <w:adjustRightInd w:val="0"/>
              <w:jc w:val="right"/>
              <w:rPr>
                <w:sz w:val="20"/>
                <w:szCs w:val="20"/>
              </w:rPr>
            </w:pPr>
            <w:r w:rsidRPr="008A7C2E">
              <w:rPr>
                <w:sz w:val="20"/>
                <w:szCs w:val="20"/>
              </w:rPr>
              <w:t>37,5</w:t>
            </w:r>
          </w:p>
        </w:tc>
        <w:tc>
          <w:tcPr>
            <w:tcW w:w="583" w:type="pct"/>
          </w:tcPr>
          <w:p w:rsidR="00E445C2" w:rsidRPr="008A7C2E" w:rsidRDefault="005F2FA8" w:rsidP="00613578">
            <w:pPr>
              <w:autoSpaceDE w:val="0"/>
              <w:autoSpaceDN w:val="0"/>
              <w:adjustRightInd w:val="0"/>
              <w:spacing w:line="216" w:lineRule="auto"/>
              <w:jc w:val="center"/>
              <w:rPr>
                <w:sz w:val="20"/>
                <w:szCs w:val="20"/>
              </w:rPr>
            </w:pPr>
            <w:r w:rsidRPr="008A7C2E">
              <w:rPr>
                <w:sz w:val="20"/>
                <w:szCs w:val="20"/>
              </w:rPr>
              <w:t>Управление по гражданской обороне и чрезвычайным ситуациям администрации городского округа Люберцы Московской области</w:t>
            </w:r>
          </w:p>
        </w:tc>
        <w:tc>
          <w:tcPr>
            <w:tcW w:w="459" w:type="pct"/>
          </w:tcPr>
          <w:p w:rsidR="00E445C2" w:rsidRPr="008A7C2E" w:rsidRDefault="00845798" w:rsidP="00613578">
            <w:pPr>
              <w:autoSpaceDE w:val="0"/>
              <w:autoSpaceDN w:val="0"/>
              <w:adjustRightInd w:val="0"/>
              <w:ind w:left="81" w:right="81"/>
              <w:jc w:val="center"/>
              <w:rPr>
                <w:sz w:val="20"/>
                <w:szCs w:val="20"/>
              </w:rPr>
            </w:pPr>
            <w:r w:rsidRPr="008A7C2E">
              <w:rPr>
                <w:sz w:val="20"/>
                <w:szCs w:val="20"/>
              </w:rPr>
              <w:t>2.</w:t>
            </w:r>
            <w:r w:rsidR="005F2FA8" w:rsidRPr="008A7C2E">
              <w:rPr>
                <w:sz w:val="20"/>
                <w:szCs w:val="20"/>
              </w:rPr>
              <w:t>03.01</w:t>
            </w:r>
          </w:p>
          <w:p w:rsidR="00E445C2" w:rsidRPr="008A7C2E" w:rsidRDefault="00845798" w:rsidP="00613578">
            <w:pPr>
              <w:autoSpaceDE w:val="0"/>
              <w:autoSpaceDN w:val="0"/>
              <w:adjustRightInd w:val="0"/>
              <w:ind w:left="81" w:right="81"/>
              <w:jc w:val="center"/>
              <w:rPr>
                <w:sz w:val="20"/>
                <w:szCs w:val="20"/>
              </w:rPr>
            </w:pPr>
            <w:r w:rsidRPr="008A7C2E">
              <w:rPr>
                <w:sz w:val="20"/>
                <w:szCs w:val="20"/>
              </w:rPr>
              <w:t>2.</w:t>
            </w:r>
            <w:r w:rsidR="005F2FA8" w:rsidRPr="008A7C2E">
              <w:rPr>
                <w:sz w:val="20"/>
                <w:szCs w:val="20"/>
              </w:rPr>
              <w:t>03.0</w:t>
            </w:r>
            <w:r w:rsidR="00C653D8" w:rsidRPr="008A7C2E">
              <w:rPr>
                <w:sz w:val="20"/>
                <w:szCs w:val="20"/>
              </w:rPr>
              <w:t>3</w:t>
            </w:r>
          </w:p>
          <w:p w:rsidR="00E445C2" w:rsidRDefault="00845798" w:rsidP="00613578">
            <w:pPr>
              <w:autoSpaceDE w:val="0"/>
              <w:autoSpaceDN w:val="0"/>
              <w:adjustRightInd w:val="0"/>
              <w:ind w:left="81" w:right="81"/>
              <w:jc w:val="center"/>
              <w:rPr>
                <w:sz w:val="20"/>
                <w:szCs w:val="20"/>
              </w:rPr>
            </w:pPr>
            <w:r w:rsidRPr="008A7C2E">
              <w:rPr>
                <w:sz w:val="20"/>
                <w:szCs w:val="20"/>
              </w:rPr>
              <w:t>2.</w:t>
            </w:r>
            <w:r w:rsidR="00C653D8" w:rsidRPr="008A7C2E">
              <w:rPr>
                <w:sz w:val="20"/>
                <w:szCs w:val="20"/>
              </w:rPr>
              <w:t>03.04</w:t>
            </w:r>
          </w:p>
          <w:p w:rsidR="00B37F40" w:rsidRPr="008A7C2E" w:rsidRDefault="005F2FA8" w:rsidP="00B37F40">
            <w:pPr>
              <w:autoSpaceDE w:val="0"/>
              <w:autoSpaceDN w:val="0"/>
              <w:adjustRightInd w:val="0"/>
              <w:ind w:left="81" w:right="81"/>
              <w:jc w:val="center"/>
              <w:rPr>
                <w:sz w:val="20"/>
                <w:szCs w:val="20"/>
              </w:rPr>
            </w:pPr>
            <w:r w:rsidRPr="008A7C2E">
              <w:rPr>
                <w:sz w:val="20"/>
                <w:szCs w:val="20"/>
              </w:rPr>
              <w:t>2.03.0</w:t>
            </w:r>
            <w:r>
              <w:rPr>
                <w:sz w:val="20"/>
                <w:szCs w:val="20"/>
              </w:rPr>
              <w:t>5</w:t>
            </w:r>
          </w:p>
          <w:p w:rsidR="00B37F40" w:rsidRPr="008A7C2E" w:rsidRDefault="005F2FA8" w:rsidP="00B37F40">
            <w:pPr>
              <w:autoSpaceDE w:val="0"/>
              <w:autoSpaceDN w:val="0"/>
              <w:adjustRightInd w:val="0"/>
              <w:ind w:left="81" w:right="81"/>
              <w:jc w:val="center"/>
              <w:rPr>
                <w:sz w:val="20"/>
                <w:szCs w:val="20"/>
              </w:rPr>
            </w:pPr>
            <w:r w:rsidRPr="008A7C2E">
              <w:rPr>
                <w:sz w:val="20"/>
                <w:szCs w:val="20"/>
              </w:rPr>
              <w:t>2.03.0</w:t>
            </w:r>
            <w:r>
              <w:rPr>
                <w:sz w:val="20"/>
                <w:szCs w:val="20"/>
              </w:rPr>
              <w:t>6</w:t>
            </w:r>
          </w:p>
          <w:p w:rsidR="00B37F40" w:rsidRDefault="00B37F40" w:rsidP="00613578">
            <w:pPr>
              <w:autoSpaceDE w:val="0"/>
              <w:autoSpaceDN w:val="0"/>
              <w:adjustRightInd w:val="0"/>
              <w:ind w:left="81" w:right="81"/>
              <w:jc w:val="center"/>
              <w:rPr>
                <w:sz w:val="20"/>
                <w:szCs w:val="20"/>
              </w:rPr>
            </w:pPr>
          </w:p>
          <w:p w:rsidR="00B37F40" w:rsidRPr="008A7C2E" w:rsidRDefault="00B37F40" w:rsidP="00613578">
            <w:pPr>
              <w:autoSpaceDE w:val="0"/>
              <w:autoSpaceDN w:val="0"/>
              <w:adjustRightInd w:val="0"/>
              <w:ind w:left="81" w:right="81"/>
              <w:jc w:val="center"/>
              <w:rPr>
                <w:sz w:val="20"/>
                <w:szCs w:val="20"/>
              </w:rPr>
            </w:pPr>
          </w:p>
          <w:p w:rsidR="00E445C2" w:rsidRPr="008A7C2E" w:rsidRDefault="00E445C2" w:rsidP="00E445C2">
            <w:pPr>
              <w:autoSpaceDE w:val="0"/>
              <w:autoSpaceDN w:val="0"/>
              <w:adjustRightInd w:val="0"/>
              <w:ind w:left="81" w:right="81"/>
              <w:jc w:val="center"/>
              <w:rPr>
                <w:sz w:val="20"/>
                <w:szCs w:val="20"/>
              </w:rPr>
            </w:pPr>
          </w:p>
        </w:tc>
      </w:tr>
      <w:tr w:rsidR="00F3698B" w:rsidTr="00C00B1D">
        <w:trPr>
          <w:trHeight w:val="3827"/>
        </w:trPr>
        <w:tc>
          <w:tcPr>
            <w:tcW w:w="157" w:type="pct"/>
            <w:vAlign w:val="center"/>
          </w:tcPr>
          <w:p w:rsidR="00E445C2" w:rsidRPr="008A7C2E" w:rsidRDefault="001E0E83" w:rsidP="00EB2628">
            <w:pPr>
              <w:widowControl w:val="0"/>
              <w:tabs>
                <w:tab w:val="left" w:pos="709"/>
              </w:tabs>
              <w:autoSpaceDE w:val="0"/>
              <w:autoSpaceDN w:val="0"/>
              <w:adjustRightInd w:val="0"/>
              <w:ind w:left="-57" w:right="-57"/>
              <w:jc w:val="center"/>
              <w:outlineLvl w:val="1"/>
              <w:rPr>
                <w:sz w:val="20"/>
                <w:szCs w:val="20"/>
              </w:rPr>
            </w:pPr>
            <w:r w:rsidRPr="008A7C2E">
              <w:rPr>
                <w:sz w:val="20"/>
                <w:szCs w:val="20"/>
              </w:rPr>
              <w:t>9</w:t>
            </w:r>
          </w:p>
        </w:tc>
        <w:tc>
          <w:tcPr>
            <w:tcW w:w="1163" w:type="pct"/>
          </w:tcPr>
          <w:p w:rsidR="00E445C2" w:rsidRPr="008A7C2E" w:rsidRDefault="00E025A1" w:rsidP="00920673">
            <w:pPr>
              <w:autoSpaceDE w:val="0"/>
              <w:autoSpaceDN w:val="0"/>
              <w:adjustRightInd w:val="0"/>
              <w:rPr>
                <w:sz w:val="20"/>
                <w:szCs w:val="20"/>
              </w:rPr>
            </w:pPr>
            <w:r w:rsidRPr="00AE20DA">
              <w:rPr>
                <w:sz w:val="20"/>
                <w:szCs w:val="22"/>
              </w:rPr>
              <w:t>Доля населения Московской области, проживающего в границах зоны действия технических средств оповещения (электрических, электронных сирен и мощных акустических системам) муниципальной системы оповещения населения (далее – МСОН)</w:t>
            </w:r>
          </w:p>
        </w:tc>
        <w:tc>
          <w:tcPr>
            <w:tcW w:w="627" w:type="pct"/>
          </w:tcPr>
          <w:p w:rsidR="00E445C2" w:rsidRPr="008A7C2E" w:rsidRDefault="005F2FA8" w:rsidP="007A5F6C">
            <w:pPr>
              <w:autoSpaceDE w:val="0"/>
              <w:autoSpaceDN w:val="0"/>
              <w:adjustRightInd w:val="0"/>
              <w:spacing w:line="216" w:lineRule="auto"/>
              <w:rPr>
                <w:sz w:val="20"/>
                <w:szCs w:val="20"/>
              </w:rPr>
            </w:pPr>
            <w:r w:rsidRPr="008A7C2E">
              <w:rPr>
                <w:sz w:val="20"/>
                <w:szCs w:val="20"/>
              </w:rPr>
              <w:t>Указ ПРФ от 16.10.2019 № 501 «О Стратегии в области развития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на период до 2030 года»</w:t>
            </w:r>
          </w:p>
        </w:tc>
        <w:tc>
          <w:tcPr>
            <w:tcW w:w="402" w:type="pct"/>
          </w:tcPr>
          <w:p w:rsidR="00E445C2" w:rsidRPr="008A7C2E" w:rsidRDefault="005F2FA8" w:rsidP="006242EC">
            <w:pPr>
              <w:autoSpaceDE w:val="0"/>
              <w:autoSpaceDN w:val="0"/>
              <w:adjustRightInd w:val="0"/>
              <w:rPr>
                <w:sz w:val="20"/>
                <w:szCs w:val="20"/>
              </w:rPr>
            </w:pPr>
            <w:r w:rsidRPr="008A7C2E">
              <w:rPr>
                <w:sz w:val="20"/>
                <w:szCs w:val="20"/>
              </w:rPr>
              <w:t>Процент</w:t>
            </w:r>
          </w:p>
        </w:tc>
        <w:tc>
          <w:tcPr>
            <w:tcW w:w="313" w:type="pct"/>
          </w:tcPr>
          <w:p w:rsidR="00E445C2" w:rsidRPr="008A7C2E" w:rsidRDefault="005F2FA8" w:rsidP="00056FB0">
            <w:pPr>
              <w:spacing w:after="200" w:line="276" w:lineRule="auto"/>
              <w:jc w:val="right"/>
              <w:rPr>
                <w:sz w:val="20"/>
                <w:szCs w:val="20"/>
              </w:rPr>
            </w:pPr>
            <w:r w:rsidRPr="008A7C2E">
              <w:rPr>
                <w:sz w:val="20"/>
                <w:szCs w:val="20"/>
              </w:rPr>
              <w:t>84</w:t>
            </w:r>
          </w:p>
        </w:tc>
        <w:tc>
          <w:tcPr>
            <w:tcW w:w="269" w:type="pct"/>
          </w:tcPr>
          <w:p w:rsidR="00E445C2" w:rsidRPr="008A7C2E" w:rsidRDefault="005F2FA8" w:rsidP="00056FB0">
            <w:pPr>
              <w:widowControl w:val="0"/>
              <w:autoSpaceDE w:val="0"/>
              <w:autoSpaceDN w:val="0"/>
              <w:adjustRightInd w:val="0"/>
              <w:spacing w:after="200" w:line="276" w:lineRule="auto"/>
              <w:jc w:val="right"/>
              <w:outlineLvl w:val="0"/>
              <w:rPr>
                <w:bCs/>
                <w:sz w:val="20"/>
                <w:szCs w:val="20"/>
              </w:rPr>
            </w:pPr>
            <w:r w:rsidRPr="008A7C2E">
              <w:rPr>
                <w:bCs/>
                <w:sz w:val="20"/>
                <w:szCs w:val="20"/>
              </w:rPr>
              <w:t>85</w:t>
            </w:r>
          </w:p>
        </w:tc>
        <w:tc>
          <w:tcPr>
            <w:tcW w:w="268" w:type="pct"/>
          </w:tcPr>
          <w:p w:rsidR="00E445C2" w:rsidRPr="008A7C2E" w:rsidRDefault="005F2FA8" w:rsidP="00056FB0">
            <w:pPr>
              <w:widowControl w:val="0"/>
              <w:autoSpaceDE w:val="0"/>
              <w:autoSpaceDN w:val="0"/>
              <w:adjustRightInd w:val="0"/>
              <w:spacing w:after="200" w:line="276" w:lineRule="auto"/>
              <w:jc w:val="right"/>
              <w:outlineLvl w:val="0"/>
              <w:rPr>
                <w:bCs/>
                <w:sz w:val="20"/>
                <w:szCs w:val="20"/>
              </w:rPr>
            </w:pPr>
            <w:r w:rsidRPr="008A7C2E">
              <w:rPr>
                <w:bCs/>
                <w:sz w:val="20"/>
                <w:szCs w:val="20"/>
              </w:rPr>
              <w:t>85</w:t>
            </w:r>
          </w:p>
        </w:tc>
        <w:tc>
          <w:tcPr>
            <w:tcW w:w="269" w:type="pct"/>
            <w:gridSpan w:val="2"/>
          </w:tcPr>
          <w:p w:rsidR="00E445C2" w:rsidRPr="008A7C2E" w:rsidRDefault="005F2FA8" w:rsidP="00056FB0">
            <w:pPr>
              <w:widowControl w:val="0"/>
              <w:autoSpaceDE w:val="0"/>
              <w:autoSpaceDN w:val="0"/>
              <w:adjustRightInd w:val="0"/>
              <w:spacing w:after="200" w:line="276" w:lineRule="auto"/>
              <w:jc w:val="right"/>
              <w:outlineLvl w:val="0"/>
              <w:rPr>
                <w:bCs/>
                <w:sz w:val="20"/>
                <w:szCs w:val="20"/>
              </w:rPr>
            </w:pPr>
            <w:r w:rsidRPr="008A7C2E">
              <w:rPr>
                <w:bCs/>
                <w:sz w:val="20"/>
                <w:szCs w:val="20"/>
              </w:rPr>
              <w:t>8</w:t>
            </w:r>
            <w:r w:rsidR="002A40C9">
              <w:rPr>
                <w:bCs/>
                <w:sz w:val="20"/>
                <w:szCs w:val="20"/>
              </w:rPr>
              <w:t>6</w:t>
            </w:r>
          </w:p>
        </w:tc>
        <w:tc>
          <w:tcPr>
            <w:tcW w:w="268" w:type="pct"/>
          </w:tcPr>
          <w:p w:rsidR="00E445C2" w:rsidRPr="008A7C2E" w:rsidRDefault="005F2FA8" w:rsidP="00056FB0">
            <w:pPr>
              <w:widowControl w:val="0"/>
              <w:autoSpaceDE w:val="0"/>
              <w:autoSpaceDN w:val="0"/>
              <w:adjustRightInd w:val="0"/>
              <w:spacing w:after="200" w:line="276" w:lineRule="auto"/>
              <w:jc w:val="right"/>
              <w:outlineLvl w:val="0"/>
              <w:rPr>
                <w:bCs/>
                <w:sz w:val="20"/>
                <w:szCs w:val="20"/>
              </w:rPr>
            </w:pPr>
            <w:r w:rsidRPr="008A7C2E">
              <w:rPr>
                <w:bCs/>
                <w:sz w:val="20"/>
                <w:szCs w:val="20"/>
              </w:rPr>
              <w:t>8</w:t>
            </w:r>
            <w:r w:rsidR="0095018B">
              <w:rPr>
                <w:bCs/>
                <w:sz w:val="20"/>
                <w:szCs w:val="20"/>
              </w:rPr>
              <w:t>7</w:t>
            </w:r>
          </w:p>
        </w:tc>
        <w:tc>
          <w:tcPr>
            <w:tcW w:w="222" w:type="pct"/>
          </w:tcPr>
          <w:p w:rsidR="00E445C2" w:rsidRPr="008A7C2E" w:rsidRDefault="0095018B" w:rsidP="00056FB0">
            <w:pPr>
              <w:widowControl w:val="0"/>
              <w:autoSpaceDE w:val="0"/>
              <w:autoSpaceDN w:val="0"/>
              <w:adjustRightInd w:val="0"/>
              <w:spacing w:after="200" w:line="276" w:lineRule="auto"/>
              <w:jc w:val="right"/>
              <w:outlineLvl w:val="0"/>
              <w:rPr>
                <w:bCs/>
                <w:sz w:val="20"/>
                <w:szCs w:val="20"/>
              </w:rPr>
            </w:pPr>
            <w:r>
              <w:rPr>
                <w:bCs/>
                <w:sz w:val="20"/>
                <w:szCs w:val="20"/>
              </w:rPr>
              <w:t>90</w:t>
            </w:r>
          </w:p>
        </w:tc>
        <w:tc>
          <w:tcPr>
            <w:tcW w:w="583" w:type="pct"/>
          </w:tcPr>
          <w:p w:rsidR="00E445C2" w:rsidRPr="008A7C2E" w:rsidRDefault="005F2FA8" w:rsidP="006242EC">
            <w:pPr>
              <w:autoSpaceDE w:val="0"/>
              <w:autoSpaceDN w:val="0"/>
              <w:adjustRightInd w:val="0"/>
              <w:ind w:left="81" w:right="81"/>
              <w:jc w:val="center"/>
              <w:rPr>
                <w:sz w:val="20"/>
                <w:szCs w:val="20"/>
              </w:rPr>
            </w:pPr>
            <w:r w:rsidRPr="008A7C2E">
              <w:rPr>
                <w:sz w:val="20"/>
                <w:szCs w:val="20"/>
              </w:rPr>
              <w:t>Управление по гражданской обороне и чрезвычайным ситуациям администрации городского округа Люберцы Московской области</w:t>
            </w:r>
          </w:p>
        </w:tc>
        <w:tc>
          <w:tcPr>
            <w:tcW w:w="459" w:type="pct"/>
          </w:tcPr>
          <w:p w:rsidR="00E445C2" w:rsidRPr="008A7C2E" w:rsidRDefault="00845798" w:rsidP="004C2755">
            <w:pPr>
              <w:autoSpaceDE w:val="0"/>
              <w:autoSpaceDN w:val="0"/>
              <w:adjustRightInd w:val="0"/>
              <w:ind w:left="81" w:right="81"/>
              <w:jc w:val="center"/>
              <w:rPr>
                <w:sz w:val="20"/>
                <w:szCs w:val="20"/>
              </w:rPr>
            </w:pPr>
            <w:r w:rsidRPr="008A7C2E">
              <w:rPr>
                <w:sz w:val="20"/>
                <w:szCs w:val="20"/>
              </w:rPr>
              <w:t>3.</w:t>
            </w:r>
            <w:r w:rsidR="005F2FA8" w:rsidRPr="008A7C2E">
              <w:rPr>
                <w:sz w:val="20"/>
                <w:szCs w:val="20"/>
              </w:rPr>
              <w:t>01.01</w:t>
            </w:r>
          </w:p>
          <w:p w:rsidR="00E445C2" w:rsidRPr="008A7C2E" w:rsidRDefault="00845798" w:rsidP="004C2755">
            <w:pPr>
              <w:autoSpaceDE w:val="0"/>
              <w:autoSpaceDN w:val="0"/>
              <w:adjustRightInd w:val="0"/>
              <w:ind w:left="81" w:right="81"/>
              <w:jc w:val="center"/>
              <w:rPr>
                <w:sz w:val="20"/>
                <w:szCs w:val="20"/>
              </w:rPr>
            </w:pPr>
            <w:r w:rsidRPr="008A7C2E">
              <w:rPr>
                <w:sz w:val="20"/>
                <w:szCs w:val="20"/>
              </w:rPr>
              <w:t>3.</w:t>
            </w:r>
            <w:r w:rsidR="005F2FA8" w:rsidRPr="008A7C2E">
              <w:rPr>
                <w:sz w:val="20"/>
                <w:szCs w:val="20"/>
              </w:rPr>
              <w:t>01.02</w:t>
            </w:r>
          </w:p>
        </w:tc>
      </w:tr>
      <w:tr w:rsidR="00F3698B" w:rsidTr="00C00B1D">
        <w:trPr>
          <w:trHeight w:val="3855"/>
        </w:trPr>
        <w:tc>
          <w:tcPr>
            <w:tcW w:w="157" w:type="pct"/>
            <w:vAlign w:val="center"/>
          </w:tcPr>
          <w:p w:rsidR="00E445C2" w:rsidRPr="008A7C2E" w:rsidRDefault="001E0E83" w:rsidP="00971582">
            <w:pPr>
              <w:widowControl w:val="0"/>
              <w:tabs>
                <w:tab w:val="left" w:pos="709"/>
              </w:tabs>
              <w:autoSpaceDE w:val="0"/>
              <w:autoSpaceDN w:val="0"/>
              <w:adjustRightInd w:val="0"/>
              <w:ind w:left="-57" w:right="-57"/>
              <w:jc w:val="center"/>
              <w:outlineLvl w:val="1"/>
              <w:rPr>
                <w:sz w:val="20"/>
                <w:szCs w:val="20"/>
              </w:rPr>
            </w:pPr>
            <w:r w:rsidRPr="008A7C2E">
              <w:rPr>
                <w:sz w:val="20"/>
                <w:szCs w:val="20"/>
              </w:rPr>
              <w:lastRenderedPageBreak/>
              <w:t>10</w:t>
            </w:r>
          </w:p>
        </w:tc>
        <w:tc>
          <w:tcPr>
            <w:tcW w:w="1163" w:type="pct"/>
          </w:tcPr>
          <w:p w:rsidR="00E445C2" w:rsidRPr="008A7C2E" w:rsidRDefault="00E025A1">
            <w:pPr>
              <w:autoSpaceDE w:val="0"/>
              <w:autoSpaceDN w:val="0"/>
              <w:adjustRightInd w:val="0"/>
              <w:rPr>
                <w:sz w:val="20"/>
                <w:szCs w:val="20"/>
              </w:rPr>
            </w:pPr>
            <w:r w:rsidRPr="00AE20DA">
              <w:rPr>
                <w:sz w:val="20"/>
                <w:szCs w:val="22"/>
              </w:rPr>
              <w:t>Обеспеченность населения Московской области средствами индивидуальной защиты, медицинскими средствами индивидуальной защиты</w:t>
            </w:r>
          </w:p>
        </w:tc>
        <w:tc>
          <w:tcPr>
            <w:tcW w:w="627" w:type="pct"/>
          </w:tcPr>
          <w:p w:rsidR="00E445C2" w:rsidRPr="008A7C2E" w:rsidRDefault="005F2FA8" w:rsidP="00BE63B1">
            <w:pPr>
              <w:widowControl w:val="0"/>
              <w:autoSpaceDE w:val="0"/>
              <w:autoSpaceDN w:val="0"/>
              <w:adjustRightInd w:val="0"/>
              <w:spacing w:line="216" w:lineRule="auto"/>
              <w:rPr>
                <w:sz w:val="20"/>
                <w:szCs w:val="20"/>
              </w:rPr>
            </w:pPr>
            <w:r w:rsidRPr="008A7C2E">
              <w:rPr>
                <w:sz w:val="20"/>
                <w:szCs w:val="20"/>
              </w:rPr>
              <w:t xml:space="preserve">Указ ПРФ от 16.10.2019 № 501 «О Стратегии </w:t>
            </w:r>
          </w:p>
          <w:p w:rsidR="00E445C2" w:rsidRPr="008A7C2E" w:rsidRDefault="005F2FA8" w:rsidP="00BE63B1">
            <w:pPr>
              <w:widowControl w:val="0"/>
              <w:autoSpaceDE w:val="0"/>
              <w:autoSpaceDN w:val="0"/>
              <w:adjustRightInd w:val="0"/>
              <w:rPr>
                <w:sz w:val="20"/>
                <w:szCs w:val="20"/>
              </w:rPr>
            </w:pPr>
            <w:r w:rsidRPr="008A7C2E">
              <w:rPr>
                <w:sz w:val="20"/>
                <w:szCs w:val="20"/>
              </w:rPr>
              <w:t>в области развития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на период до 2030 года»</w:t>
            </w:r>
          </w:p>
        </w:tc>
        <w:tc>
          <w:tcPr>
            <w:tcW w:w="402" w:type="pct"/>
          </w:tcPr>
          <w:p w:rsidR="00E445C2" w:rsidRPr="008A7C2E" w:rsidRDefault="005F2FA8">
            <w:pPr>
              <w:autoSpaceDE w:val="0"/>
              <w:autoSpaceDN w:val="0"/>
              <w:adjustRightInd w:val="0"/>
              <w:ind w:left="28" w:right="28"/>
              <w:rPr>
                <w:sz w:val="20"/>
                <w:szCs w:val="20"/>
              </w:rPr>
            </w:pPr>
            <w:r w:rsidRPr="008A7C2E">
              <w:rPr>
                <w:sz w:val="20"/>
                <w:szCs w:val="20"/>
              </w:rPr>
              <w:t>Процент</w:t>
            </w:r>
          </w:p>
        </w:tc>
        <w:tc>
          <w:tcPr>
            <w:tcW w:w="313" w:type="pct"/>
          </w:tcPr>
          <w:p w:rsidR="00E445C2" w:rsidRPr="008A7C2E" w:rsidRDefault="005F2FA8" w:rsidP="008C02F4">
            <w:pPr>
              <w:autoSpaceDE w:val="0"/>
              <w:autoSpaceDN w:val="0"/>
              <w:adjustRightInd w:val="0"/>
              <w:ind w:left="81" w:right="81"/>
              <w:jc w:val="right"/>
              <w:rPr>
                <w:sz w:val="20"/>
                <w:szCs w:val="20"/>
              </w:rPr>
            </w:pPr>
            <w:r w:rsidRPr="008A7C2E">
              <w:rPr>
                <w:sz w:val="20"/>
                <w:szCs w:val="20"/>
              </w:rPr>
              <w:t>70</w:t>
            </w:r>
          </w:p>
        </w:tc>
        <w:tc>
          <w:tcPr>
            <w:tcW w:w="269" w:type="pct"/>
          </w:tcPr>
          <w:p w:rsidR="00E445C2" w:rsidRPr="008A7C2E" w:rsidRDefault="005F2FA8" w:rsidP="008C02F4">
            <w:pPr>
              <w:autoSpaceDE w:val="0"/>
              <w:autoSpaceDN w:val="0"/>
              <w:adjustRightInd w:val="0"/>
              <w:ind w:left="81" w:right="81"/>
              <w:jc w:val="right"/>
              <w:rPr>
                <w:sz w:val="20"/>
                <w:szCs w:val="20"/>
              </w:rPr>
            </w:pPr>
            <w:r w:rsidRPr="008A7C2E">
              <w:rPr>
                <w:sz w:val="20"/>
                <w:szCs w:val="20"/>
              </w:rPr>
              <w:t>80</w:t>
            </w:r>
          </w:p>
        </w:tc>
        <w:tc>
          <w:tcPr>
            <w:tcW w:w="268" w:type="pct"/>
          </w:tcPr>
          <w:p w:rsidR="00E445C2" w:rsidRPr="008A7C2E" w:rsidRDefault="005F2FA8" w:rsidP="008C02F4">
            <w:pPr>
              <w:autoSpaceDE w:val="0"/>
              <w:autoSpaceDN w:val="0"/>
              <w:adjustRightInd w:val="0"/>
              <w:ind w:left="81" w:right="81"/>
              <w:jc w:val="right"/>
              <w:rPr>
                <w:sz w:val="20"/>
                <w:szCs w:val="20"/>
              </w:rPr>
            </w:pPr>
            <w:r w:rsidRPr="008A7C2E">
              <w:rPr>
                <w:sz w:val="20"/>
                <w:szCs w:val="20"/>
              </w:rPr>
              <w:t>90</w:t>
            </w:r>
          </w:p>
        </w:tc>
        <w:tc>
          <w:tcPr>
            <w:tcW w:w="269" w:type="pct"/>
            <w:gridSpan w:val="2"/>
          </w:tcPr>
          <w:p w:rsidR="00E445C2" w:rsidRPr="008A7C2E" w:rsidRDefault="005F2FA8" w:rsidP="008C02F4">
            <w:pPr>
              <w:autoSpaceDE w:val="0"/>
              <w:autoSpaceDN w:val="0"/>
              <w:adjustRightInd w:val="0"/>
              <w:ind w:left="81" w:right="81"/>
              <w:jc w:val="right"/>
              <w:rPr>
                <w:sz w:val="20"/>
                <w:szCs w:val="20"/>
              </w:rPr>
            </w:pPr>
            <w:r w:rsidRPr="008A7C2E">
              <w:rPr>
                <w:sz w:val="20"/>
                <w:szCs w:val="20"/>
              </w:rPr>
              <w:t>100</w:t>
            </w:r>
          </w:p>
        </w:tc>
        <w:tc>
          <w:tcPr>
            <w:tcW w:w="268" w:type="pct"/>
          </w:tcPr>
          <w:p w:rsidR="00E445C2" w:rsidRPr="008A7C2E" w:rsidRDefault="005F2FA8" w:rsidP="008C02F4">
            <w:pPr>
              <w:autoSpaceDE w:val="0"/>
              <w:autoSpaceDN w:val="0"/>
              <w:adjustRightInd w:val="0"/>
              <w:ind w:left="81" w:right="81"/>
              <w:jc w:val="right"/>
              <w:rPr>
                <w:sz w:val="20"/>
                <w:szCs w:val="20"/>
              </w:rPr>
            </w:pPr>
            <w:r w:rsidRPr="008A7C2E">
              <w:rPr>
                <w:sz w:val="20"/>
                <w:szCs w:val="20"/>
              </w:rPr>
              <w:t>100</w:t>
            </w:r>
          </w:p>
        </w:tc>
        <w:tc>
          <w:tcPr>
            <w:tcW w:w="222" w:type="pct"/>
          </w:tcPr>
          <w:p w:rsidR="00E445C2" w:rsidRPr="008A7C2E" w:rsidRDefault="005F2FA8" w:rsidP="008C02F4">
            <w:pPr>
              <w:autoSpaceDE w:val="0"/>
              <w:autoSpaceDN w:val="0"/>
              <w:adjustRightInd w:val="0"/>
              <w:ind w:left="81" w:right="81"/>
              <w:jc w:val="right"/>
              <w:rPr>
                <w:sz w:val="20"/>
                <w:szCs w:val="20"/>
              </w:rPr>
            </w:pPr>
            <w:r w:rsidRPr="008A7C2E">
              <w:rPr>
                <w:sz w:val="20"/>
                <w:szCs w:val="20"/>
              </w:rPr>
              <w:t>100</w:t>
            </w:r>
          </w:p>
        </w:tc>
        <w:tc>
          <w:tcPr>
            <w:tcW w:w="583" w:type="pct"/>
          </w:tcPr>
          <w:p w:rsidR="00E445C2" w:rsidRPr="008A7C2E" w:rsidRDefault="005F2FA8" w:rsidP="00067E88">
            <w:pPr>
              <w:autoSpaceDE w:val="0"/>
              <w:autoSpaceDN w:val="0"/>
              <w:adjustRightInd w:val="0"/>
              <w:spacing w:line="216" w:lineRule="auto"/>
              <w:jc w:val="center"/>
              <w:rPr>
                <w:sz w:val="20"/>
                <w:szCs w:val="20"/>
              </w:rPr>
            </w:pPr>
            <w:r w:rsidRPr="008A7C2E">
              <w:rPr>
                <w:sz w:val="20"/>
                <w:szCs w:val="20"/>
              </w:rPr>
              <w:t>Управление по гражданской обороне и чрезвычайным ситуациям администрации городского округа Люберцы Московской области</w:t>
            </w:r>
          </w:p>
        </w:tc>
        <w:tc>
          <w:tcPr>
            <w:tcW w:w="459" w:type="pct"/>
          </w:tcPr>
          <w:p w:rsidR="00E445C2" w:rsidRPr="008A7C2E" w:rsidRDefault="00845798" w:rsidP="00BE63B1">
            <w:pPr>
              <w:autoSpaceDE w:val="0"/>
              <w:autoSpaceDN w:val="0"/>
              <w:adjustRightInd w:val="0"/>
              <w:ind w:left="81" w:right="81"/>
              <w:jc w:val="center"/>
              <w:rPr>
                <w:sz w:val="20"/>
                <w:szCs w:val="20"/>
              </w:rPr>
            </w:pPr>
            <w:r w:rsidRPr="008A7C2E">
              <w:rPr>
                <w:sz w:val="20"/>
                <w:szCs w:val="20"/>
              </w:rPr>
              <w:t>3.</w:t>
            </w:r>
            <w:r w:rsidR="005F2FA8" w:rsidRPr="008A7C2E">
              <w:rPr>
                <w:sz w:val="20"/>
                <w:szCs w:val="20"/>
              </w:rPr>
              <w:t>02.01</w:t>
            </w:r>
          </w:p>
          <w:p w:rsidR="00E445C2" w:rsidRPr="008A7C2E" w:rsidRDefault="00E445C2" w:rsidP="00BE63B1">
            <w:pPr>
              <w:autoSpaceDE w:val="0"/>
              <w:autoSpaceDN w:val="0"/>
              <w:adjustRightInd w:val="0"/>
              <w:ind w:left="81" w:right="81"/>
              <w:jc w:val="center"/>
              <w:rPr>
                <w:sz w:val="20"/>
                <w:szCs w:val="20"/>
              </w:rPr>
            </w:pPr>
          </w:p>
        </w:tc>
      </w:tr>
      <w:tr w:rsidR="00F3698B" w:rsidTr="00C00B1D">
        <w:trPr>
          <w:trHeight w:val="3967"/>
        </w:trPr>
        <w:tc>
          <w:tcPr>
            <w:tcW w:w="157" w:type="pct"/>
            <w:vAlign w:val="center"/>
          </w:tcPr>
          <w:p w:rsidR="00E445C2" w:rsidRPr="008A7C2E" w:rsidRDefault="001E0E83" w:rsidP="00971582">
            <w:pPr>
              <w:widowControl w:val="0"/>
              <w:tabs>
                <w:tab w:val="left" w:pos="709"/>
              </w:tabs>
              <w:autoSpaceDE w:val="0"/>
              <w:autoSpaceDN w:val="0"/>
              <w:adjustRightInd w:val="0"/>
              <w:ind w:left="-57" w:right="-57"/>
              <w:jc w:val="center"/>
              <w:outlineLvl w:val="1"/>
              <w:rPr>
                <w:sz w:val="20"/>
                <w:szCs w:val="20"/>
              </w:rPr>
            </w:pPr>
            <w:r w:rsidRPr="008A7C2E">
              <w:rPr>
                <w:sz w:val="20"/>
                <w:szCs w:val="20"/>
              </w:rPr>
              <w:t>11</w:t>
            </w:r>
          </w:p>
        </w:tc>
        <w:tc>
          <w:tcPr>
            <w:tcW w:w="1163" w:type="pct"/>
          </w:tcPr>
          <w:p w:rsidR="00E445C2" w:rsidRPr="008A7C2E" w:rsidRDefault="005F2FA8" w:rsidP="008C02F4">
            <w:pPr>
              <w:autoSpaceDE w:val="0"/>
              <w:autoSpaceDN w:val="0"/>
              <w:adjustRightInd w:val="0"/>
              <w:ind w:left="28" w:right="28"/>
              <w:rPr>
                <w:sz w:val="20"/>
                <w:szCs w:val="20"/>
              </w:rPr>
            </w:pPr>
            <w:r w:rsidRPr="008A7C2E">
              <w:rPr>
                <w:sz w:val="20"/>
                <w:szCs w:val="20"/>
              </w:rPr>
              <w:t>Обеспеченность населения защитными сооружениями гражданской обороны</w:t>
            </w:r>
          </w:p>
        </w:tc>
        <w:tc>
          <w:tcPr>
            <w:tcW w:w="627" w:type="pct"/>
          </w:tcPr>
          <w:p w:rsidR="00E445C2" w:rsidRPr="008A7C2E" w:rsidRDefault="005F2FA8" w:rsidP="00BE63B1">
            <w:pPr>
              <w:widowControl w:val="0"/>
              <w:autoSpaceDE w:val="0"/>
              <w:autoSpaceDN w:val="0"/>
              <w:adjustRightInd w:val="0"/>
              <w:spacing w:line="216" w:lineRule="auto"/>
              <w:rPr>
                <w:sz w:val="20"/>
                <w:szCs w:val="20"/>
              </w:rPr>
            </w:pPr>
            <w:r w:rsidRPr="008A7C2E">
              <w:rPr>
                <w:sz w:val="20"/>
                <w:szCs w:val="20"/>
              </w:rPr>
              <w:t xml:space="preserve">Указ ПРФ от 16.10.2019 № 501 «О Стратегии </w:t>
            </w:r>
          </w:p>
          <w:p w:rsidR="00980B36" w:rsidRPr="008A7C2E" w:rsidRDefault="00E445C2" w:rsidP="00E526F8">
            <w:pPr>
              <w:autoSpaceDE w:val="0"/>
              <w:autoSpaceDN w:val="0"/>
              <w:adjustRightInd w:val="0"/>
              <w:ind w:left="28" w:right="28"/>
              <w:rPr>
                <w:sz w:val="20"/>
                <w:szCs w:val="20"/>
              </w:rPr>
            </w:pPr>
            <w:r w:rsidRPr="008A7C2E">
              <w:rPr>
                <w:sz w:val="20"/>
                <w:szCs w:val="20"/>
              </w:rPr>
              <w:t>в области развития гражданской обороны, защиты населения и территорий от чрезвычайных ситуаций, обеспечения пожарной безопасности и безопасности людей на водных о</w:t>
            </w:r>
            <w:r w:rsidR="00E526F8">
              <w:rPr>
                <w:sz w:val="20"/>
                <w:szCs w:val="20"/>
              </w:rPr>
              <w:t>бъектах на период до 2030 года»</w:t>
            </w:r>
          </w:p>
        </w:tc>
        <w:tc>
          <w:tcPr>
            <w:tcW w:w="402" w:type="pct"/>
          </w:tcPr>
          <w:p w:rsidR="00E445C2" w:rsidRPr="008A7C2E" w:rsidRDefault="005F2FA8" w:rsidP="008C02F4">
            <w:pPr>
              <w:autoSpaceDE w:val="0"/>
              <w:autoSpaceDN w:val="0"/>
              <w:adjustRightInd w:val="0"/>
              <w:ind w:left="28" w:right="28"/>
              <w:rPr>
                <w:sz w:val="20"/>
                <w:szCs w:val="20"/>
              </w:rPr>
            </w:pPr>
            <w:r w:rsidRPr="008A7C2E">
              <w:rPr>
                <w:sz w:val="20"/>
                <w:szCs w:val="20"/>
              </w:rPr>
              <w:t>Процент</w:t>
            </w:r>
          </w:p>
        </w:tc>
        <w:tc>
          <w:tcPr>
            <w:tcW w:w="313" w:type="pct"/>
          </w:tcPr>
          <w:p w:rsidR="00E445C2" w:rsidRPr="008A7C2E" w:rsidRDefault="005F2FA8" w:rsidP="008C02F4">
            <w:pPr>
              <w:autoSpaceDE w:val="0"/>
              <w:autoSpaceDN w:val="0"/>
              <w:adjustRightInd w:val="0"/>
              <w:ind w:left="81" w:right="81"/>
              <w:jc w:val="right"/>
              <w:rPr>
                <w:sz w:val="20"/>
                <w:szCs w:val="20"/>
              </w:rPr>
            </w:pPr>
            <w:r w:rsidRPr="008A7C2E">
              <w:rPr>
                <w:sz w:val="20"/>
                <w:szCs w:val="20"/>
              </w:rPr>
              <w:t>12</w:t>
            </w:r>
          </w:p>
        </w:tc>
        <w:tc>
          <w:tcPr>
            <w:tcW w:w="269" w:type="pct"/>
          </w:tcPr>
          <w:p w:rsidR="00E445C2" w:rsidRPr="008A7C2E" w:rsidRDefault="005F2FA8" w:rsidP="008C02F4">
            <w:pPr>
              <w:autoSpaceDE w:val="0"/>
              <w:autoSpaceDN w:val="0"/>
              <w:adjustRightInd w:val="0"/>
              <w:ind w:left="81" w:right="81"/>
              <w:jc w:val="right"/>
              <w:rPr>
                <w:sz w:val="20"/>
                <w:szCs w:val="20"/>
              </w:rPr>
            </w:pPr>
            <w:r w:rsidRPr="008A7C2E">
              <w:rPr>
                <w:sz w:val="20"/>
                <w:szCs w:val="20"/>
              </w:rPr>
              <w:t>16</w:t>
            </w:r>
          </w:p>
        </w:tc>
        <w:tc>
          <w:tcPr>
            <w:tcW w:w="268" w:type="pct"/>
          </w:tcPr>
          <w:p w:rsidR="00E445C2" w:rsidRPr="008A7C2E" w:rsidRDefault="005F2FA8" w:rsidP="008C02F4">
            <w:pPr>
              <w:autoSpaceDE w:val="0"/>
              <w:autoSpaceDN w:val="0"/>
              <w:adjustRightInd w:val="0"/>
              <w:ind w:left="81" w:right="81"/>
              <w:jc w:val="right"/>
              <w:rPr>
                <w:sz w:val="20"/>
                <w:szCs w:val="20"/>
              </w:rPr>
            </w:pPr>
            <w:r w:rsidRPr="008A7C2E">
              <w:rPr>
                <w:sz w:val="20"/>
                <w:szCs w:val="20"/>
              </w:rPr>
              <w:t>18</w:t>
            </w:r>
          </w:p>
        </w:tc>
        <w:tc>
          <w:tcPr>
            <w:tcW w:w="269" w:type="pct"/>
            <w:gridSpan w:val="2"/>
          </w:tcPr>
          <w:p w:rsidR="00E445C2" w:rsidRPr="008A7C2E" w:rsidRDefault="005F2FA8" w:rsidP="008C02F4">
            <w:pPr>
              <w:autoSpaceDE w:val="0"/>
              <w:autoSpaceDN w:val="0"/>
              <w:adjustRightInd w:val="0"/>
              <w:ind w:left="81" w:right="81"/>
              <w:jc w:val="right"/>
              <w:rPr>
                <w:sz w:val="20"/>
                <w:szCs w:val="20"/>
              </w:rPr>
            </w:pPr>
            <w:r w:rsidRPr="008A7C2E">
              <w:rPr>
                <w:sz w:val="20"/>
                <w:szCs w:val="20"/>
              </w:rPr>
              <w:t>20</w:t>
            </w:r>
          </w:p>
        </w:tc>
        <w:tc>
          <w:tcPr>
            <w:tcW w:w="268" w:type="pct"/>
          </w:tcPr>
          <w:p w:rsidR="00E445C2" w:rsidRPr="008A7C2E" w:rsidRDefault="005F2FA8" w:rsidP="008C02F4">
            <w:pPr>
              <w:autoSpaceDE w:val="0"/>
              <w:autoSpaceDN w:val="0"/>
              <w:adjustRightInd w:val="0"/>
              <w:ind w:left="81" w:right="81"/>
              <w:jc w:val="right"/>
              <w:rPr>
                <w:sz w:val="20"/>
                <w:szCs w:val="20"/>
              </w:rPr>
            </w:pPr>
            <w:r w:rsidRPr="008A7C2E">
              <w:rPr>
                <w:sz w:val="20"/>
                <w:szCs w:val="20"/>
              </w:rPr>
              <w:t>22</w:t>
            </w:r>
          </w:p>
        </w:tc>
        <w:tc>
          <w:tcPr>
            <w:tcW w:w="222" w:type="pct"/>
          </w:tcPr>
          <w:p w:rsidR="00E445C2" w:rsidRPr="008A7C2E" w:rsidRDefault="005F2FA8" w:rsidP="008C02F4">
            <w:pPr>
              <w:autoSpaceDE w:val="0"/>
              <w:autoSpaceDN w:val="0"/>
              <w:adjustRightInd w:val="0"/>
              <w:ind w:left="81" w:right="81"/>
              <w:jc w:val="right"/>
              <w:rPr>
                <w:sz w:val="20"/>
                <w:szCs w:val="20"/>
              </w:rPr>
            </w:pPr>
            <w:r w:rsidRPr="008A7C2E">
              <w:rPr>
                <w:sz w:val="20"/>
                <w:szCs w:val="20"/>
              </w:rPr>
              <w:t>24</w:t>
            </w:r>
          </w:p>
        </w:tc>
        <w:tc>
          <w:tcPr>
            <w:tcW w:w="583" w:type="pct"/>
          </w:tcPr>
          <w:p w:rsidR="00E445C2" w:rsidRPr="008A7C2E" w:rsidRDefault="005F2FA8" w:rsidP="008C02F4">
            <w:pPr>
              <w:autoSpaceDE w:val="0"/>
              <w:autoSpaceDN w:val="0"/>
              <w:adjustRightInd w:val="0"/>
              <w:ind w:left="81" w:right="81"/>
              <w:jc w:val="center"/>
              <w:rPr>
                <w:sz w:val="20"/>
                <w:szCs w:val="20"/>
              </w:rPr>
            </w:pPr>
            <w:r w:rsidRPr="008A7C2E">
              <w:rPr>
                <w:sz w:val="20"/>
                <w:szCs w:val="20"/>
              </w:rPr>
              <w:t>Управление по гражданской обороне и чрезвычайным ситуациям администрации городского округа Люберцы Московской области</w:t>
            </w:r>
          </w:p>
        </w:tc>
        <w:tc>
          <w:tcPr>
            <w:tcW w:w="459" w:type="pct"/>
          </w:tcPr>
          <w:p w:rsidR="00E445C2" w:rsidRPr="008A7C2E" w:rsidRDefault="00845798" w:rsidP="008C02F4">
            <w:pPr>
              <w:autoSpaceDE w:val="0"/>
              <w:autoSpaceDN w:val="0"/>
              <w:adjustRightInd w:val="0"/>
              <w:ind w:left="81" w:right="81"/>
              <w:jc w:val="center"/>
              <w:rPr>
                <w:sz w:val="20"/>
                <w:szCs w:val="20"/>
              </w:rPr>
            </w:pPr>
            <w:r w:rsidRPr="008A7C2E">
              <w:rPr>
                <w:sz w:val="20"/>
                <w:szCs w:val="20"/>
              </w:rPr>
              <w:t>3.</w:t>
            </w:r>
            <w:r w:rsidR="005F2FA8" w:rsidRPr="008A7C2E">
              <w:rPr>
                <w:sz w:val="20"/>
                <w:szCs w:val="20"/>
              </w:rPr>
              <w:t>03.01</w:t>
            </w:r>
          </w:p>
          <w:p w:rsidR="00E445C2" w:rsidRPr="008A7C2E" w:rsidRDefault="00845798" w:rsidP="008C02F4">
            <w:pPr>
              <w:autoSpaceDE w:val="0"/>
              <w:autoSpaceDN w:val="0"/>
              <w:adjustRightInd w:val="0"/>
              <w:ind w:left="81" w:right="81"/>
              <w:jc w:val="center"/>
              <w:rPr>
                <w:sz w:val="20"/>
                <w:szCs w:val="20"/>
              </w:rPr>
            </w:pPr>
            <w:r w:rsidRPr="008A7C2E">
              <w:rPr>
                <w:sz w:val="20"/>
                <w:szCs w:val="20"/>
              </w:rPr>
              <w:t>3.</w:t>
            </w:r>
            <w:r w:rsidR="005F2FA8" w:rsidRPr="008A7C2E">
              <w:rPr>
                <w:sz w:val="20"/>
                <w:szCs w:val="20"/>
              </w:rPr>
              <w:t>03.02</w:t>
            </w:r>
          </w:p>
          <w:p w:rsidR="00E445C2" w:rsidRDefault="00845798" w:rsidP="00F84E4E">
            <w:pPr>
              <w:autoSpaceDE w:val="0"/>
              <w:autoSpaceDN w:val="0"/>
              <w:adjustRightInd w:val="0"/>
              <w:ind w:left="81" w:right="81"/>
              <w:jc w:val="center"/>
              <w:rPr>
                <w:sz w:val="20"/>
                <w:szCs w:val="20"/>
              </w:rPr>
            </w:pPr>
            <w:r w:rsidRPr="008A7C2E">
              <w:rPr>
                <w:sz w:val="20"/>
                <w:szCs w:val="20"/>
              </w:rPr>
              <w:t>3.</w:t>
            </w:r>
            <w:r w:rsidR="005F2FA8" w:rsidRPr="008A7C2E">
              <w:rPr>
                <w:sz w:val="20"/>
                <w:szCs w:val="20"/>
              </w:rPr>
              <w:t>03.04</w:t>
            </w:r>
          </w:p>
          <w:p w:rsidR="00B37F40" w:rsidRDefault="005F2FA8" w:rsidP="00F84E4E">
            <w:pPr>
              <w:autoSpaceDE w:val="0"/>
              <w:autoSpaceDN w:val="0"/>
              <w:adjustRightInd w:val="0"/>
              <w:ind w:left="81" w:right="81"/>
              <w:jc w:val="center"/>
              <w:rPr>
                <w:sz w:val="20"/>
                <w:szCs w:val="20"/>
              </w:rPr>
            </w:pPr>
            <w:r w:rsidRPr="008A7C2E">
              <w:rPr>
                <w:sz w:val="20"/>
                <w:szCs w:val="20"/>
              </w:rPr>
              <w:t>3.03.0</w:t>
            </w:r>
            <w:r>
              <w:rPr>
                <w:sz w:val="20"/>
                <w:szCs w:val="20"/>
              </w:rPr>
              <w:t>5</w:t>
            </w:r>
          </w:p>
          <w:p w:rsidR="00B37F40" w:rsidRPr="008A7C2E" w:rsidRDefault="005F2FA8" w:rsidP="00F84E4E">
            <w:pPr>
              <w:autoSpaceDE w:val="0"/>
              <w:autoSpaceDN w:val="0"/>
              <w:adjustRightInd w:val="0"/>
              <w:ind w:left="81" w:right="81"/>
              <w:jc w:val="center"/>
              <w:rPr>
                <w:sz w:val="20"/>
                <w:szCs w:val="20"/>
              </w:rPr>
            </w:pPr>
            <w:r w:rsidRPr="008A7C2E">
              <w:rPr>
                <w:sz w:val="20"/>
                <w:szCs w:val="20"/>
              </w:rPr>
              <w:t>3.03.0</w:t>
            </w:r>
            <w:r>
              <w:rPr>
                <w:sz w:val="20"/>
                <w:szCs w:val="20"/>
              </w:rPr>
              <w:t>6</w:t>
            </w:r>
          </w:p>
        </w:tc>
      </w:tr>
      <w:tr w:rsidR="00F3698B" w:rsidTr="00C00B1D">
        <w:trPr>
          <w:trHeight w:val="3713"/>
        </w:trPr>
        <w:tc>
          <w:tcPr>
            <w:tcW w:w="157" w:type="pct"/>
            <w:vAlign w:val="center"/>
          </w:tcPr>
          <w:p w:rsidR="00E445C2" w:rsidRPr="008A7C2E" w:rsidRDefault="001E0E83" w:rsidP="00EB2628">
            <w:pPr>
              <w:widowControl w:val="0"/>
              <w:tabs>
                <w:tab w:val="left" w:pos="709"/>
              </w:tabs>
              <w:autoSpaceDE w:val="0"/>
              <w:autoSpaceDN w:val="0"/>
              <w:adjustRightInd w:val="0"/>
              <w:ind w:left="-57" w:right="-57"/>
              <w:jc w:val="center"/>
              <w:outlineLvl w:val="1"/>
              <w:rPr>
                <w:sz w:val="20"/>
                <w:szCs w:val="20"/>
              </w:rPr>
            </w:pPr>
            <w:r w:rsidRPr="008A7C2E">
              <w:rPr>
                <w:sz w:val="20"/>
                <w:szCs w:val="20"/>
              </w:rPr>
              <w:lastRenderedPageBreak/>
              <w:t>12</w:t>
            </w:r>
          </w:p>
        </w:tc>
        <w:tc>
          <w:tcPr>
            <w:tcW w:w="1163" w:type="pct"/>
          </w:tcPr>
          <w:p w:rsidR="00E445C2" w:rsidRPr="008A7C2E" w:rsidRDefault="005F2FA8" w:rsidP="008C02F4">
            <w:pPr>
              <w:autoSpaceDE w:val="0"/>
              <w:autoSpaceDN w:val="0"/>
              <w:adjustRightInd w:val="0"/>
              <w:ind w:left="28" w:right="28"/>
              <w:rPr>
                <w:sz w:val="20"/>
                <w:szCs w:val="20"/>
              </w:rPr>
            </w:pPr>
            <w:r w:rsidRPr="008A7C2E">
              <w:rPr>
                <w:sz w:val="20"/>
                <w:szCs w:val="20"/>
              </w:rPr>
              <w:t>Снижение числа погибших при пожарах</w:t>
            </w:r>
          </w:p>
        </w:tc>
        <w:tc>
          <w:tcPr>
            <w:tcW w:w="627" w:type="pct"/>
          </w:tcPr>
          <w:p w:rsidR="00E445C2" w:rsidRPr="008A7C2E" w:rsidRDefault="005F2FA8" w:rsidP="008C02F4">
            <w:pPr>
              <w:widowControl w:val="0"/>
              <w:autoSpaceDE w:val="0"/>
              <w:autoSpaceDN w:val="0"/>
              <w:adjustRightInd w:val="0"/>
              <w:spacing w:line="216" w:lineRule="auto"/>
              <w:ind w:right="-108"/>
              <w:rPr>
                <w:sz w:val="20"/>
                <w:szCs w:val="20"/>
              </w:rPr>
            </w:pPr>
            <w:r w:rsidRPr="008A7C2E">
              <w:rPr>
                <w:sz w:val="20"/>
                <w:szCs w:val="20"/>
              </w:rPr>
              <w:t xml:space="preserve">Указ ПРФ от 16.10.2019 № 501 «О Стратегии </w:t>
            </w:r>
          </w:p>
          <w:p w:rsidR="00E445C2" w:rsidRPr="008A7C2E" w:rsidRDefault="005F2FA8" w:rsidP="008C02F4">
            <w:pPr>
              <w:autoSpaceDE w:val="0"/>
              <w:autoSpaceDN w:val="0"/>
              <w:adjustRightInd w:val="0"/>
              <w:spacing w:line="216" w:lineRule="auto"/>
              <w:rPr>
                <w:sz w:val="20"/>
                <w:szCs w:val="20"/>
              </w:rPr>
            </w:pPr>
            <w:r w:rsidRPr="008A7C2E">
              <w:rPr>
                <w:sz w:val="20"/>
                <w:szCs w:val="20"/>
              </w:rPr>
              <w:t>в области развития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на период до 2030 года»</w:t>
            </w:r>
          </w:p>
        </w:tc>
        <w:tc>
          <w:tcPr>
            <w:tcW w:w="402" w:type="pct"/>
          </w:tcPr>
          <w:p w:rsidR="00E445C2" w:rsidRPr="008A7C2E" w:rsidRDefault="005F2FA8" w:rsidP="008C02F4">
            <w:pPr>
              <w:autoSpaceDE w:val="0"/>
              <w:autoSpaceDN w:val="0"/>
              <w:adjustRightInd w:val="0"/>
              <w:ind w:left="28" w:right="28"/>
              <w:rPr>
                <w:sz w:val="20"/>
                <w:szCs w:val="20"/>
              </w:rPr>
            </w:pPr>
            <w:r w:rsidRPr="008A7C2E">
              <w:rPr>
                <w:sz w:val="20"/>
                <w:szCs w:val="20"/>
              </w:rPr>
              <w:t>Процент</w:t>
            </w:r>
          </w:p>
        </w:tc>
        <w:tc>
          <w:tcPr>
            <w:tcW w:w="313" w:type="pct"/>
          </w:tcPr>
          <w:p w:rsidR="00E445C2" w:rsidRPr="008A7C2E" w:rsidRDefault="005F2FA8" w:rsidP="008C02F4">
            <w:pPr>
              <w:autoSpaceDE w:val="0"/>
              <w:autoSpaceDN w:val="0"/>
              <w:adjustRightInd w:val="0"/>
              <w:ind w:left="81" w:right="81"/>
              <w:jc w:val="right"/>
              <w:rPr>
                <w:sz w:val="20"/>
                <w:szCs w:val="20"/>
              </w:rPr>
            </w:pPr>
            <w:r w:rsidRPr="008A7C2E">
              <w:rPr>
                <w:sz w:val="20"/>
                <w:szCs w:val="20"/>
              </w:rPr>
              <w:t>95</w:t>
            </w:r>
          </w:p>
        </w:tc>
        <w:tc>
          <w:tcPr>
            <w:tcW w:w="269" w:type="pct"/>
          </w:tcPr>
          <w:p w:rsidR="00E445C2" w:rsidRPr="008A7C2E" w:rsidRDefault="005F2FA8" w:rsidP="008C02F4">
            <w:pPr>
              <w:autoSpaceDE w:val="0"/>
              <w:autoSpaceDN w:val="0"/>
              <w:adjustRightInd w:val="0"/>
              <w:ind w:left="81" w:right="81"/>
              <w:jc w:val="right"/>
              <w:rPr>
                <w:sz w:val="20"/>
                <w:szCs w:val="20"/>
              </w:rPr>
            </w:pPr>
            <w:r w:rsidRPr="008A7C2E">
              <w:rPr>
                <w:sz w:val="20"/>
                <w:szCs w:val="20"/>
              </w:rPr>
              <w:t>92,5</w:t>
            </w:r>
          </w:p>
        </w:tc>
        <w:tc>
          <w:tcPr>
            <w:tcW w:w="268" w:type="pct"/>
          </w:tcPr>
          <w:p w:rsidR="00E445C2" w:rsidRPr="008A7C2E" w:rsidRDefault="005F2FA8" w:rsidP="008C02F4">
            <w:pPr>
              <w:autoSpaceDE w:val="0"/>
              <w:autoSpaceDN w:val="0"/>
              <w:adjustRightInd w:val="0"/>
              <w:ind w:left="81" w:right="81"/>
              <w:jc w:val="right"/>
              <w:rPr>
                <w:sz w:val="20"/>
                <w:szCs w:val="20"/>
              </w:rPr>
            </w:pPr>
            <w:r w:rsidRPr="008A7C2E">
              <w:rPr>
                <w:sz w:val="20"/>
                <w:szCs w:val="20"/>
              </w:rPr>
              <w:t>90</w:t>
            </w:r>
          </w:p>
        </w:tc>
        <w:tc>
          <w:tcPr>
            <w:tcW w:w="269" w:type="pct"/>
            <w:gridSpan w:val="2"/>
          </w:tcPr>
          <w:p w:rsidR="00E445C2" w:rsidRPr="008A7C2E" w:rsidRDefault="005F2FA8" w:rsidP="008C02F4">
            <w:pPr>
              <w:autoSpaceDE w:val="0"/>
              <w:autoSpaceDN w:val="0"/>
              <w:adjustRightInd w:val="0"/>
              <w:ind w:left="81" w:right="81"/>
              <w:jc w:val="right"/>
              <w:rPr>
                <w:sz w:val="20"/>
                <w:szCs w:val="20"/>
              </w:rPr>
            </w:pPr>
            <w:r w:rsidRPr="008A7C2E">
              <w:rPr>
                <w:sz w:val="20"/>
                <w:szCs w:val="20"/>
              </w:rPr>
              <w:t>87,5</w:t>
            </w:r>
          </w:p>
        </w:tc>
        <w:tc>
          <w:tcPr>
            <w:tcW w:w="268" w:type="pct"/>
          </w:tcPr>
          <w:p w:rsidR="00E445C2" w:rsidRPr="008A7C2E" w:rsidRDefault="005F2FA8" w:rsidP="008C02F4">
            <w:pPr>
              <w:autoSpaceDE w:val="0"/>
              <w:autoSpaceDN w:val="0"/>
              <w:adjustRightInd w:val="0"/>
              <w:ind w:left="81" w:right="81"/>
              <w:jc w:val="right"/>
              <w:rPr>
                <w:sz w:val="20"/>
                <w:szCs w:val="20"/>
              </w:rPr>
            </w:pPr>
            <w:r w:rsidRPr="008A7C2E">
              <w:rPr>
                <w:sz w:val="20"/>
                <w:szCs w:val="20"/>
              </w:rPr>
              <w:t>85</w:t>
            </w:r>
          </w:p>
        </w:tc>
        <w:tc>
          <w:tcPr>
            <w:tcW w:w="222" w:type="pct"/>
          </w:tcPr>
          <w:p w:rsidR="00E445C2" w:rsidRPr="008A7C2E" w:rsidRDefault="005F2FA8" w:rsidP="008C02F4">
            <w:pPr>
              <w:autoSpaceDE w:val="0"/>
              <w:autoSpaceDN w:val="0"/>
              <w:adjustRightInd w:val="0"/>
              <w:ind w:left="81" w:right="81"/>
              <w:jc w:val="right"/>
              <w:rPr>
                <w:sz w:val="20"/>
                <w:szCs w:val="20"/>
              </w:rPr>
            </w:pPr>
            <w:r w:rsidRPr="008A7C2E">
              <w:rPr>
                <w:sz w:val="20"/>
                <w:szCs w:val="20"/>
              </w:rPr>
              <w:t>83</w:t>
            </w:r>
          </w:p>
        </w:tc>
        <w:tc>
          <w:tcPr>
            <w:tcW w:w="583" w:type="pct"/>
          </w:tcPr>
          <w:p w:rsidR="00E445C2" w:rsidRPr="008A7C2E" w:rsidRDefault="005F2FA8" w:rsidP="008C02F4">
            <w:pPr>
              <w:autoSpaceDE w:val="0"/>
              <w:autoSpaceDN w:val="0"/>
              <w:adjustRightInd w:val="0"/>
              <w:ind w:left="81" w:right="81"/>
              <w:jc w:val="center"/>
              <w:rPr>
                <w:sz w:val="20"/>
                <w:szCs w:val="20"/>
              </w:rPr>
            </w:pPr>
            <w:r w:rsidRPr="008A7C2E">
              <w:rPr>
                <w:sz w:val="20"/>
                <w:szCs w:val="20"/>
              </w:rPr>
              <w:t>Управление по гражданской обороне и чрезвычайным ситуациям администрации городского округа Люберцы Московской области</w:t>
            </w:r>
          </w:p>
        </w:tc>
        <w:tc>
          <w:tcPr>
            <w:tcW w:w="459" w:type="pct"/>
          </w:tcPr>
          <w:p w:rsidR="00E445C2" w:rsidRPr="008A7C2E" w:rsidRDefault="00845798" w:rsidP="008C02F4">
            <w:pPr>
              <w:autoSpaceDE w:val="0"/>
              <w:autoSpaceDN w:val="0"/>
              <w:adjustRightInd w:val="0"/>
              <w:ind w:left="81" w:right="81"/>
              <w:jc w:val="center"/>
              <w:rPr>
                <w:sz w:val="20"/>
                <w:szCs w:val="20"/>
              </w:rPr>
            </w:pPr>
            <w:r w:rsidRPr="008A7C2E">
              <w:rPr>
                <w:sz w:val="20"/>
                <w:szCs w:val="20"/>
              </w:rPr>
              <w:t>4.</w:t>
            </w:r>
            <w:r w:rsidR="005F2FA8" w:rsidRPr="008A7C2E">
              <w:rPr>
                <w:sz w:val="20"/>
                <w:szCs w:val="20"/>
              </w:rPr>
              <w:t>01.01</w:t>
            </w:r>
          </w:p>
          <w:p w:rsidR="00E445C2" w:rsidRPr="008A7C2E" w:rsidRDefault="00845798" w:rsidP="008C02F4">
            <w:pPr>
              <w:autoSpaceDE w:val="0"/>
              <w:autoSpaceDN w:val="0"/>
              <w:adjustRightInd w:val="0"/>
              <w:ind w:left="81" w:right="81"/>
              <w:jc w:val="center"/>
              <w:rPr>
                <w:sz w:val="20"/>
                <w:szCs w:val="20"/>
              </w:rPr>
            </w:pPr>
            <w:r w:rsidRPr="008A7C2E">
              <w:rPr>
                <w:sz w:val="20"/>
                <w:szCs w:val="20"/>
              </w:rPr>
              <w:t>4.</w:t>
            </w:r>
            <w:r w:rsidR="005F2FA8" w:rsidRPr="008A7C2E">
              <w:rPr>
                <w:sz w:val="20"/>
                <w:szCs w:val="20"/>
              </w:rPr>
              <w:t>01.03</w:t>
            </w:r>
          </w:p>
          <w:p w:rsidR="00E445C2" w:rsidRPr="008A7C2E" w:rsidRDefault="00845798" w:rsidP="008C02F4">
            <w:pPr>
              <w:autoSpaceDE w:val="0"/>
              <w:autoSpaceDN w:val="0"/>
              <w:adjustRightInd w:val="0"/>
              <w:ind w:left="81" w:right="81"/>
              <w:jc w:val="center"/>
              <w:rPr>
                <w:sz w:val="20"/>
                <w:szCs w:val="20"/>
              </w:rPr>
            </w:pPr>
            <w:r w:rsidRPr="008A7C2E">
              <w:rPr>
                <w:sz w:val="20"/>
                <w:szCs w:val="20"/>
              </w:rPr>
              <w:t>4.</w:t>
            </w:r>
            <w:r w:rsidR="005F2FA8" w:rsidRPr="008A7C2E">
              <w:rPr>
                <w:sz w:val="20"/>
                <w:szCs w:val="20"/>
              </w:rPr>
              <w:t>01.04</w:t>
            </w:r>
          </w:p>
          <w:p w:rsidR="00E445C2" w:rsidRPr="008A7C2E" w:rsidRDefault="00845798" w:rsidP="008C02F4">
            <w:pPr>
              <w:autoSpaceDE w:val="0"/>
              <w:autoSpaceDN w:val="0"/>
              <w:adjustRightInd w:val="0"/>
              <w:ind w:left="81" w:right="81"/>
              <w:jc w:val="center"/>
              <w:rPr>
                <w:sz w:val="20"/>
                <w:szCs w:val="20"/>
              </w:rPr>
            </w:pPr>
            <w:r w:rsidRPr="008A7C2E">
              <w:rPr>
                <w:sz w:val="20"/>
                <w:szCs w:val="20"/>
              </w:rPr>
              <w:t>4.</w:t>
            </w:r>
            <w:r w:rsidR="005F2FA8" w:rsidRPr="008A7C2E">
              <w:rPr>
                <w:sz w:val="20"/>
                <w:szCs w:val="20"/>
              </w:rPr>
              <w:t>01.05</w:t>
            </w:r>
          </w:p>
          <w:p w:rsidR="00E445C2" w:rsidRPr="008A7C2E" w:rsidRDefault="00845798" w:rsidP="008C02F4">
            <w:pPr>
              <w:autoSpaceDE w:val="0"/>
              <w:autoSpaceDN w:val="0"/>
              <w:adjustRightInd w:val="0"/>
              <w:ind w:left="81" w:right="81"/>
              <w:jc w:val="center"/>
              <w:rPr>
                <w:sz w:val="20"/>
                <w:szCs w:val="20"/>
              </w:rPr>
            </w:pPr>
            <w:r w:rsidRPr="008A7C2E">
              <w:rPr>
                <w:sz w:val="20"/>
                <w:szCs w:val="20"/>
              </w:rPr>
              <w:t>4.</w:t>
            </w:r>
            <w:r w:rsidR="005F2FA8" w:rsidRPr="008A7C2E">
              <w:rPr>
                <w:sz w:val="20"/>
                <w:szCs w:val="20"/>
              </w:rPr>
              <w:t>01.06</w:t>
            </w:r>
          </w:p>
          <w:p w:rsidR="00E445C2" w:rsidRPr="008A7C2E" w:rsidRDefault="00845798" w:rsidP="008C02F4">
            <w:pPr>
              <w:autoSpaceDE w:val="0"/>
              <w:autoSpaceDN w:val="0"/>
              <w:adjustRightInd w:val="0"/>
              <w:ind w:left="81" w:right="81"/>
              <w:jc w:val="center"/>
              <w:rPr>
                <w:sz w:val="20"/>
                <w:szCs w:val="20"/>
              </w:rPr>
            </w:pPr>
            <w:r w:rsidRPr="008A7C2E">
              <w:rPr>
                <w:sz w:val="20"/>
                <w:szCs w:val="20"/>
              </w:rPr>
              <w:t>4.</w:t>
            </w:r>
            <w:r w:rsidR="005F2FA8" w:rsidRPr="008A7C2E">
              <w:rPr>
                <w:sz w:val="20"/>
                <w:szCs w:val="20"/>
              </w:rPr>
              <w:t>01.07</w:t>
            </w:r>
          </w:p>
          <w:p w:rsidR="00E445C2" w:rsidRPr="008A7C2E" w:rsidRDefault="00845798" w:rsidP="00817730">
            <w:pPr>
              <w:autoSpaceDE w:val="0"/>
              <w:autoSpaceDN w:val="0"/>
              <w:adjustRightInd w:val="0"/>
              <w:ind w:left="81" w:right="81"/>
              <w:jc w:val="center"/>
              <w:rPr>
                <w:sz w:val="20"/>
                <w:szCs w:val="20"/>
              </w:rPr>
            </w:pPr>
            <w:r w:rsidRPr="008A7C2E">
              <w:rPr>
                <w:sz w:val="20"/>
                <w:szCs w:val="20"/>
              </w:rPr>
              <w:t>4.</w:t>
            </w:r>
            <w:r w:rsidR="005F2FA8" w:rsidRPr="008A7C2E">
              <w:rPr>
                <w:sz w:val="20"/>
                <w:szCs w:val="20"/>
              </w:rPr>
              <w:t>01</w:t>
            </w:r>
            <w:r w:rsidRPr="008A7C2E">
              <w:rPr>
                <w:sz w:val="20"/>
                <w:szCs w:val="20"/>
              </w:rPr>
              <w:t>.08</w:t>
            </w:r>
          </w:p>
          <w:p w:rsidR="00E445C2" w:rsidRPr="008A7C2E" w:rsidRDefault="00845798" w:rsidP="00817730">
            <w:pPr>
              <w:autoSpaceDE w:val="0"/>
              <w:autoSpaceDN w:val="0"/>
              <w:adjustRightInd w:val="0"/>
              <w:ind w:left="81" w:right="81"/>
              <w:jc w:val="center"/>
              <w:rPr>
                <w:sz w:val="20"/>
                <w:szCs w:val="20"/>
              </w:rPr>
            </w:pPr>
            <w:r w:rsidRPr="008A7C2E">
              <w:rPr>
                <w:sz w:val="20"/>
                <w:szCs w:val="20"/>
              </w:rPr>
              <w:t>4.</w:t>
            </w:r>
            <w:r w:rsidR="005F2FA8" w:rsidRPr="008A7C2E">
              <w:rPr>
                <w:sz w:val="20"/>
                <w:szCs w:val="20"/>
              </w:rPr>
              <w:t>01.11</w:t>
            </w:r>
          </w:p>
          <w:p w:rsidR="00E445C2" w:rsidRPr="008A7C2E" w:rsidRDefault="00E445C2" w:rsidP="00817730">
            <w:pPr>
              <w:autoSpaceDE w:val="0"/>
              <w:autoSpaceDN w:val="0"/>
              <w:adjustRightInd w:val="0"/>
              <w:ind w:left="81" w:right="81"/>
              <w:jc w:val="center"/>
              <w:rPr>
                <w:sz w:val="20"/>
                <w:szCs w:val="20"/>
              </w:rPr>
            </w:pPr>
          </w:p>
          <w:p w:rsidR="00E445C2" w:rsidRPr="008A7C2E" w:rsidRDefault="00E445C2" w:rsidP="008C02F4">
            <w:pPr>
              <w:autoSpaceDE w:val="0"/>
              <w:autoSpaceDN w:val="0"/>
              <w:adjustRightInd w:val="0"/>
              <w:ind w:left="81" w:right="81"/>
              <w:jc w:val="center"/>
              <w:rPr>
                <w:sz w:val="20"/>
                <w:szCs w:val="20"/>
              </w:rPr>
            </w:pPr>
          </w:p>
          <w:p w:rsidR="00E445C2" w:rsidRPr="008A7C2E" w:rsidRDefault="00E445C2" w:rsidP="008C02F4">
            <w:pPr>
              <w:autoSpaceDE w:val="0"/>
              <w:autoSpaceDN w:val="0"/>
              <w:adjustRightInd w:val="0"/>
              <w:ind w:left="81" w:right="81"/>
              <w:jc w:val="center"/>
              <w:rPr>
                <w:sz w:val="20"/>
                <w:szCs w:val="20"/>
              </w:rPr>
            </w:pPr>
          </w:p>
          <w:p w:rsidR="00E445C2" w:rsidRPr="008A7C2E" w:rsidRDefault="00E445C2" w:rsidP="008C02F4">
            <w:pPr>
              <w:autoSpaceDE w:val="0"/>
              <w:autoSpaceDN w:val="0"/>
              <w:adjustRightInd w:val="0"/>
              <w:ind w:left="81" w:right="81"/>
              <w:jc w:val="center"/>
              <w:rPr>
                <w:sz w:val="20"/>
                <w:szCs w:val="20"/>
              </w:rPr>
            </w:pPr>
          </w:p>
        </w:tc>
      </w:tr>
      <w:tr w:rsidR="00F3698B" w:rsidTr="00C00B1D">
        <w:trPr>
          <w:trHeight w:val="2548"/>
        </w:trPr>
        <w:tc>
          <w:tcPr>
            <w:tcW w:w="157" w:type="pct"/>
            <w:vAlign w:val="center"/>
          </w:tcPr>
          <w:p w:rsidR="00E445C2" w:rsidRPr="008A7C2E" w:rsidRDefault="001E0E83" w:rsidP="00EB2628">
            <w:pPr>
              <w:widowControl w:val="0"/>
              <w:tabs>
                <w:tab w:val="left" w:pos="709"/>
              </w:tabs>
              <w:autoSpaceDE w:val="0"/>
              <w:autoSpaceDN w:val="0"/>
              <w:adjustRightInd w:val="0"/>
              <w:ind w:left="-57" w:right="-57"/>
              <w:jc w:val="center"/>
              <w:outlineLvl w:val="1"/>
              <w:rPr>
                <w:sz w:val="20"/>
                <w:szCs w:val="20"/>
              </w:rPr>
            </w:pPr>
            <w:r w:rsidRPr="008A7C2E">
              <w:rPr>
                <w:sz w:val="20"/>
                <w:szCs w:val="20"/>
              </w:rPr>
              <w:t>13</w:t>
            </w:r>
          </w:p>
        </w:tc>
        <w:tc>
          <w:tcPr>
            <w:tcW w:w="1163" w:type="pct"/>
          </w:tcPr>
          <w:p w:rsidR="00E445C2" w:rsidRPr="008A7C2E" w:rsidRDefault="005F2FA8" w:rsidP="00EB2628">
            <w:pPr>
              <w:autoSpaceDE w:val="0"/>
              <w:autoSpaceDN w:val="0"/>
              <w:adjustRightInd w:val="0"/>
              <w:rPr>
                <w:sz w:val="20"/>
                <w:szCs w:val="20"/>
              </w:rPr>
            </w:pPr>
            <w:r w:rsidRPr="008A7C2E">
              <w:rPr>
                <w:bCs/>
                <w:sz w:val="20"/>
                <w:szCs w:val="20"/>
                <w:shd w:val="clear" w:color="auto" w:fill="FFFFFF"/>
              </w:rPr>
              <w:t>Прирост уровня безопасности людей на водных объектах, расположенных на территории Московской области</w:t>
            </w:r>
          </w:p>
        </w:tc>
        <w:tc>
          <w:tcPr>
            <w:tcW w:w="627" w:type="pct"/>
          </w:tcPr>
          <w:p w:rsidR="00E445C2" w:rsidRPr="008A7C2E" w:rsidRDefault="005F2FA8" w:rsidP="00067E88">
            <w:pPr>
              <w:spacing w:line="216" w:lineRule="auto"/>
              <w:rPr>
                <w:sz w:val="20"/>
                <w:szCs w:val="20"/>
              </w:rPr>
            </w:pPr>
            <w:r w:rsidRPr="008A7C2E">
              <w:rPr>
                <w:sz w:val="20"/>
                <w:szCs w:val="20"/>
                <w:shd w:val="clear" w:color="auto" w:fill="FFFFFF"/>
              </w:rPr>
              <w:t>Указ ПРФ от 11.01.2018 № 12 «Об утверждении Основ государственной политики Российской Федерации в области защиты населения и территорий от чрезвычайных ситуаций на период до 2030 года»</w:t>
            </w:r>
          </w:p>
        </w:tc>
        <w:tc>
          <w:tcPr>
            <w:tcW w:w="402" w:type="pct"/>
          </w:tcPr>
          <w:p w:rsidR="00E445C2" w:rsidRPr="008A7C2E" w:rsidRDefault="005F2FA8" w:rsidP="00F7437A">
            <w:pPr>
              <w:autoSpaceDE w:val="0"/>
              <w:autoSpaceDN w:val="0"/>
              <w:adjustRightInd w:val="0"/>
              <w:ind w:left="28" w:right="28"/>
              <w:rPr>
                <w:sz w:val="20"/>
                <w:szCs w:val="20"/>
              </w:rPr>
            </w:pPr>
            <w:r w:rsidRPr="008A7C2E">
              <w:rPr>
                <w:sz w:val="20"/>
                <w:szCs w:val="20"/>
              </w:rPr>
              <w:t>Процент</w:t>
            </w:r>
          </w:p>
        </w:tc>
        <w:tc>
          <w:tcPr>
            <w:tcW w:w="313" w:type="pct"/>
          </w:tcPr>
          <w:p w:rsidR="00E445C2" w:rsidRPr="008A7C2E" w:rsidRDefault="005F2FA8" w:rsidP="002629B9">
            <w:pPr>
              <w:autoSpaceDE w:val="0"/>
              <w:autoSpaceDN w:val="0"/>
              <w:adjustRightInd w:val="0"/>
              <w:ind w:left="81" w:right="81"/>
              <w:jc w:val="right"/>
              <w:rPr>
                <w:sz w:val="20"/>
                <w:szCs w:val="20"/>
              </w:rPr>
            </w:pPr>
            <w:r w:rsidRPr="008A7C2E">
              <w:rPr>
                <w:sz w:val="20"/>
                <w:szCs w:val="20"/>
              </w:rPr>
              <w:t>18</w:t>
            </w:r>
          </w:p>
        </w:tc>
        <w:tc>
          <w:tcPr>
            <w:tcW w:w="269" w:type="pct"/>
          </w:tcPr>
          <w:p w:rsidR="00E445C2" w:rsidRPr="008A7C2E" w:rsidRDefault="005F2FA8" w:rsidP="002629B9">
            <w:pPr>
              <w:autoSpaceDE w:val="0"/>
              <w:autoSpaceDN w:val="0"/>
              <w:adjustRightInd w:val="0"/>
              <w:ind w:left="81" w:right="81"/>
              <w:jc w:val="right"/>
              <w:rPr>
                <w:sz w:val="20"/>
                <w:szCs w:val="20"/>
              </w:rPr>
            </w:pPr>
            <w:r w:rsidRPr="008A7C2E">
              <w:rPr>
                <w:sz w:val="20"/>
                <w:szCs w:val="20"/>
              </w:rPr>
              <w:t>24</w:t>
            </w:r>
          </w:p>
        </w:tc>
        <w:tc>
          <w:tcPr>
            <w:tcW w:w="268" w:type="pct"/>
          </w:tcPr>
          <w:p w:rsidR="00E445C2" w:rsidRPr="008A7C2E" w:rsidRDefault="005F2FA8" w:rsidP="002629B9">
            <w:pPr>
              <w:autoSpaceDE w:val="0"/>
              <w:autoSpaceDN w:val="0"/>
              <w:adjustRightInd w:val="0"/>
              <w:ind w:left="81" w:right="81"/>
              <w:jc w:val="right"/>
              <w:rPr>
                <w:sz w:val="20"/>
                <w:szCs w:val="20"/>
              </w:rPr>
            </w:pPr>
            <w:r w:rsidRPr="008A7C2E">
              <w:rPr>
                <w:sz w:val="20"/>
                <w:szCs w:val="20"/>
              </w:rPr>
              <w:t>26</w:t>
            </w:r>
          </w:p>
        </w:tc>
        <w:tc>
          <w:tcPr>
            <w:tcW w:w="267" w:type="pct"/>
          </w:tcPr>
          <w:p w:rsidR="00E445C2" w:rsidRPr="008A7C2E" w:rsidRDefault="005F2FA8" w:rsidP="002629B9">
            <w:pPr>
              <w:autoSpaceDE w:val="0"/>
              <w:autoSpaceDN w:val="0"/>
              <w:adjustRightInd w:val="0"/>
              <w:ind w:left="81" w:right="81"/>
              <w:jc w:val="right"/>
              <w:rPr>
                <w:sz w:val="20"/>
                <w:szCs w:val="20"/>
              </w:rPr>
            </w:pPr>
            <w:r w:rsidRPr="008A7C2E">
              <w:rPr>
                <w:sz w:val="20"/>
                <w:szCs w:val="20"/>
              </w:rPr>
              <w:t>28</w:t>
            </w:r>
          </w:p>
        </w:tc>
        <w:tc>
          <w:tcPr>
            <w:tcW w:w="270" w:type="pct"/>
            <w:gridSpan w:val="2"/>
          </w:tcPr>
          <w:p w:rsidR="00E445C2" w:rsidRPr="008A7C2E" w:rsidRDefault="005F2FA8" w:rsidP="002629B9">
            <w:pPr>
              <w:autoSpaceDE w:val="0"/>
              <w:autoSpaceDN w:val="0"/>
              <w:adjustRightInd w:val="0"/>
              <w:ind w:left="81" w:right="81"/>
              <w:jc w:val="right"/>
              <w:rPr>
                <w:sz w:val="20"/>
                <w:szCs w:val="20"/>
              </w:rPr>
            </w:pPr>
            <w:r w:rsidRPr="008A7C2E">
              <w:rPr>
                <w:sz w:val="20"/>
                <w:szCs w:val="20"/>
              </w:rPr>
              <w:t>30</w:t>
            </w:r>
          </w:p>
        </w:tc>
        <w:tc>
          <w:tcPr>
            <w:tcW w:w="222" w:type="pct"/>
          </w:tcPr>
          <w:p w:rsidR="00E445C2" w:rsidRPr="008A7C2E" w:rsidRDefault="005F2FA8" w:rsidP="002629B9">
            <w:pPr>
              <w:autoSpaceDE w:val="0"/>
              <w:autoSpaceDN w:val="0"/>
              <w:adjustRightInd w:val="0"/>
              <w:ind w:left="81" w:right="81"/>
              <w:jc w:val="right"/>
              <w:rPr>
                <w:sz w:val="20"/>
                <w:szCs w:val="20"/>
              </w:rPr>
            </w:pPr>
            <w:r w:rsidRPr="008A7C2E">
              <w:rPr>
                <w:sz w:val="20"/>
                <w:szCs w:val="20"/>
              </w:rPr>
              <w:t>32</w:t>
            </w:r>
          </w:p>
        </w:tc>
        <w:tc>
          <w:tcPr>
            <w:tcW w:w="583" w:type="pct"/>
          </w:tcPr>
          <w:p w:rsidR="00E445C2" w:rsidRPr="008A7C2E" w:rsidRDefault="005F2FA8" w:rsidP="00EB2628">
            <w:pPr>
              <w:autoSpaceDE w:val="0"/>
              <w:autoSpaceDN w:val="0"/>
              <w:adjustRightInd w:val="0"/>
              <w:ind w:left="28" w:right="28"/>
              <w:jc w:val="center"/>
              <w:rPr>
                <w:sz w:val="20"/>
                <w:szCs w:val="20"/>
              </w:rPr>
            </w:pPr>
            <w:r w:rsidRPr="008A7C2E">
              <w:rPr>
                <w:sz w:val="20"/>
                <w:szCs w:val="20"/>
              </w:rPr>
              <w:t>Управление по гражданской обороне и чрезвычайным ситуациям администрации городского округа Люберцы Московской области</w:t>
            </w:r>
          </w:p>
        </w:tc>
        <w:tc>
          <w:tcPr>
            <w:tcW w:w="459" w:type="pct"/>
          </w:tcPr>
          <w:p w:rsidR="00E445C2" w:rsidRPr="008A7C2E" w:rsidRDefault="00845798" w:rsidP="00F7437A">
            <w:pPr>
              <w:autoSpaceDE w:val="0"/>
              <w:autoSpaceDN w:val="0"/>
              <w:adjustRightInd w:val="0"/>
              <w:ind w:left="28" w:right="28"/>
              <w:jc w:val="center"/>
              <w:rPr>
                <w:sz w:val="20"/>
                <w:szCs w:val="20"/>
              </w:rPr>
            </w:pPr>
            <w:r w:rsidRPr="008A7C2E">
              <w:rPr>
                <w:sz w:val="20"/>
                <w:szCs w:val="20"/>
              </w:rPr>
              <w:t>5.</w:t>
            </w:r>
            <w:r w:rsidR="005F2FA8" w:rsidRPr="008A7C2E">
              <w:rPr>
                <w:sz w:val="20"/>
                <w:szCs w:val="20"/>
              </w:rPr>
              <w:t>01.01</w:t>
            </w:r>
          </w:p>
          <w:p w:rsidR="00E445C2" w:rsidRPr="008A7C2E" w:rsidRDefault="00845798" w:rsidP="00F7437A">
            <w:pPr>
              <w:autoSpaceDE w:val="0"/>
              <w:autoSpaceDN w:val="0"/>
              <w:adjustRightInd w:val="0"/>
              <w:ind w:left="28" w:right="28"/>
              <w:jc w:val="center"/>
              <w:rPr>
                <w:sz w:val="20"/>
                <w:szCs w:val="20"/>
              </w:rPr>
            </w:pPr>
            <w:r w:rsidRPr="008A7C2E">
              <w:rPr>
                <w:sz w:val="20"/>
                <w:szCs w:val="20"/>
              </w:rPr>
              <w:t>5.</w:t>
            </w:r>
            <w:r w:rsidR="005F2FA8" w:rsidRPr="008A7C2E">
              <w:rPr>
                <w:sz w:val="20"/>
                <w:szCs w:val="20"/>
              </w:rPr>
              <w:t>01.02</w:t>
            </w:r>
          </w:p>
          <w:p w:rsidR="00E445C2" w:rsidRPr="008A7C2E" w:rsidRDefault="00E445C2" w:rsidP="00F7437A">
            <w:pPr>
              <w:autoSpaceDE w:val="0"/>
              <w:autoSpaceDN w:val="0"/>
              <w:adjustRightInd w:val="0"/>
              <w:ind w:left="28" w:right="28"/>
              <w:jc w:val="center"/>
              <w:rPr>
                <w:sz w:val="20"/>
                <w:szCs w:val="20"/>
              </w:rPr>
            </w:pPr>
          </w:p>
        </w:tc>
      </w:tr>
    </w:tbl>
    <w:p w:rsidR="007A5F6C" w:rsidRPr="008A7C2E" w:rsidRDefault="007A5F6C" w:rsidP="00D55B27">
      <w:pPr>
        <w:widowControl w:val="0"/>
        <w:tabs>
          <w:tab w:val="left" w:pos="709"/>
        </w:tabs>
        <w:autoSpaceDE w:val="0"/>
        <w:autoSpaceDN w:val="0"/>
        <w:adjustRightInd w:val="0"/>
        <w:spacing w:after="200" w:line="276" w:lineRule="auto"/>
        <w:ind w:firstLine="709"/>
        <w:jc w:val="right"/>
        <w:outlineLvl w:val="1"/>
      </w:pPr>
    </w:p>
    <w:p w:rsidR="00845798" w:rsidRPr="008A7C2E" w:rsidRDefault="00845798" w:rsidP="00D55B27">
      <w:pPr>
        <w:widowControl w:val="0"/>
        <w:tabs>
          <w:tab w:val="left" w:pos="709"/>
        </w:tabs>
        <w:autoSpaceDE w:val="0"/>
        <w:autoSpaceDN w:val="0"/>
        <w:adjustRightInd w:val="0"/>
        <w:spacing w:after="200" w:line="276" w:lineRule="auto"/>
        <w:ind w:firstLine="709"/>
        <w:jc w:val="right"/>
        <w:outlineLvl w:val="1"/>
      </w:pPr>
    </w:p>
    <w:p w:rsidR="00845798" w:rsidRPr="008A7C2E" w:rsidRDefault="00845798" w:rsidP="00D55B27">
      <w:pPr>
        <w:widowControl w:val="0"/>
        <w:tabs>
          <w:tab w:val="left" w:pos="709"/>
        </w:tabs>
        <w:autoSpaceDE w:val="0"/>
        <w:autoSpaceDN w:val="0"/>
        <w:adjustRightInd w:val="0"/>
        <w:spacing w:after="200" w:line="276" w:lineRule="auto"/>
        <w:ind w:firstLine="709"/>
        <w:jc w:val="right"/>
        <w:outlineLvl w:val="1"/>
      </w:pPr>
    </w:p>
    <w:p w:rsidR="00C00B1D" w:rsidRDefault="00C00B1D" w:rsidP="00C00B1D">
      <w:pPr>
        <w:widowControl w:val="0"/>
        <w:tabs>
          <w:tab w:val="left" w:pos="709"/>
        </w:tabs>
        <w:autoSpaceDE w:val="0"/>
        <w:autoSpaceDN w:val="0"/>
        <w:adjustRightInd w:val="0"/>
        <w:jc w:val="center"/>
        <w:outlineLvl w:val="1"/>
      </w:pPr>
    </w:p>
    <w:p w:rsidR="00D55B27" w:rsidRPr="008A7C2E" w:rsidRDefault="005F2FA8" w:rsidP="00C00B1D">
      <w:pPr>
        <w:widowControl w:val="0"/>
        <w:tabs>
          <w:tab w:val="left" w:pos="709"/>
        </w:tabs>
        <w:autoSpaceDE w:val="0"/>
        <w:autoSpaceDN w:val="0"/>
        <w:adjustRightInd w:val="0"/>
        <w:jc w:val="center"/>
        <w:outlineLvl w:val="1"/>
        <w:rPr>
          <w:b/>
        </w:rPr>
      </w:pPr>
      <w:r w:rsidRPr="008A7C2E">
        <w:rPr>
          <w:b/>
        </w:rPr>
        <w:lastRenderedPageBreak/>
        <w:t xml:space="preserve">Взаимосвязь </w:t>
      </w:r>
      <w:r w:rsidR="002F75A4" w:rsidRPr="008A7C2E">
        <w:rPr>
          <w:b/>
        </w:rPr>
        <w:t xml:space="preserve">целевых </w:t>
      </w:r>
      <w:r w:rsidRPr="008A7C2E">
        <w:rPr>
          <w:b/>
        </w:rPr>
        <w:t xml:space="preserve">показателей муниципальной программы </w:t>
      </w:r>
      <w:r w:rsidR="004638DB" w:rsidRPr="008A7C2E">
        <w:rPr>
          <w:b/>
        </w:rPr>
        <w:t>городского округа Люберцы Московской области</w:t>
      </w:r>
    </w:p>
    <w:p w:rsidR="00D55B27" w:rsidRPr="008A7C2E" w:rsidRDefault="005F2FA8" w:rsidP="00D55B27">
      <w:pPr>
        <w:widowControl w:val="0"/>
        <w:tabs>
          <w:tab w:val="left" w:pos="709"/>
        </w:tabs>
        <w:autoSpaceDE w:val="0"/>
        <w:autoSpaceDN w:val="0"/>
        <w:adjustRightInd w:val="0"/>
        <w:jc w:val="center"/>
        <w:outlineLvl w:val="1"/>
        <w:rPr>
          <w:b/>
        </w:rPr>
      </w:pPr>
      <w:r w:rsidRPr="008A7C2E">
        <w:rPr>
          <w:b/>
        </w:rPr>
        <w:t>«Безопасность и обеспечение безопасности жизнедеятельности населения»</w:t>
      </w:r>
    </w:p>
    <w:p w:rsidR="00845798" w:rsidRPr="008A7C2E" w:rsidRDefault="00D55B27" w:rsidP="00C00B1D">
      <w:pPr>
        <w:widowControl w:val="0"/>
        <w:tabs>
          <w:tab w:val="left" w:pos="709"/>
        </w:tabs>
        <w:autoSpaceDE w:val="0"/>
        <w:autoSpaceDN w:val="0"/>
        <w:adjustRightInd w:val="0"/>
        <w:jc w:val="center"/>
        <w:outlineLvl w:val="1"/>
        <w:rPr>
          <w:b/>
        </w:rPr>
      </w:pPr>
      <w:r w:rsidRPr="008A7C2E">
        <w:rPr>
          <w:b/>
        </w:rPr>
        <w:t>с целями (задачами), на достижение которых направлен показатель</w:t>
      </w:r>
    </w:p>
    <w:p w:rsidR="00D55B27" w:rsidRPr="008A7C2E" w:rsidRDefault="00845798" w:rsidP="00845798">
      <w:pPr>
        <w:widowControl w:val="0"/>
        <w:tabs>
          <w:tab w:val="left" w:pos="709"/>
        </w:tabs>
        <w:autoSpaceDE w:val="0"/>
        <w:autoSpaceDN w:val="0"/>
        <w:adjustRightInd w:val="0"/>
        <w:ind w:right="111"/>
        <w:jc w:val="right"/>
        <w:outlineLvl w:val="1"/>
        <w:rPr>
          <w:b/>
        </w:rPr>
      </w:pPr>
      <w:r w:rsidRPr="008A7C2E">
        <w:t>Таблица 2</w:t>
      </w:r>
    </w:p>
    <w:tbl>
      <w:tblPr>
        <w:tblW w:w="49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93"/>
        <w:gridCol w:w="5477"/>
        <w:gridCol w:w="3970"/>
        <w:gridCol w:w="5527"/>
      </w:tblGrid>
      <w:tr w:rsidR="00F3698B" w:rsidTr="00EB2628">
        <w:trPr>
          <w:trHeight w:val="20"/>
          <w:tblHeader/>
        </w:trPr>
        <w:tc>
          <w:tcPr>
            <w:tcW w:w="221" w:type="pct"/>
            <w:vAlign w:val="center"/>
            <w:hideMark/>
          </w:tcPr>
          <w:p w:rsidR="003E4696" w:rsidRPr="008A7C2E" w:rsidRDefault="005F2FA8" w:rsidP="00EB2628">
            <w:pPr>
              <w:widowControl w:val="0"/>
              <w:tabs>
                <w:tab w:val="left" w:pos="709"/>
              </w:tabs>
              <w:autoSpaceDE w:val="0"/>
              <w:autoSpaceDN w:val="0"/>
              <w:adjustRightInd w:val="0"/>
              <w:jc w:val="center"/>
              <w:outlineLvl w:val="1"/>
            </w:pPr>
            <w:r w:rsidRPr="008A7C2E">
              <w:t>№   п/п</w:t>
            </w:r>
          </w:p>
        </w:tc>
        <w:tc>
          <w:tcPr>
            <w:tcW w:w="1748" w:type="pct"/>
            <w:vAlign w:val="center"/>
          </w:tcPr>
          <w:p w:rsidR="003E4696" w:rsidRPr="008A7C2E" w:rsidRDefault="005F2FA8" w:rsidP="00EB2628">
            <w:pPr>
              <w:widowControl w:val="0"/>
              <w:tabs>
                <w:tab w:val="left" w:pos="709"/>
              </w:tabs>
              <w:autoSpaceDE w:val="0"/>
              <w:autoSpaceDN w:val="0"/>
              <w:adjustRightInd w:val="0"/>
              <w:jc w:val="center"/>
              <w:outlineLvl w:val="1"/>
            </w:pPr>
            <w:r w:rsidRPr="008A7C2E">
              <w:t>Цели муниципальной программы</w:t>
            </w:r>
          </w:p>
        </w:tc>
        <w:tc>
          <w:tcPr>
            <w:tcW w:w="1267" w:type="pct"/>
            <w:vAlign w:val="center"/>
          </w:tcPr>
          <w:p w:rsidR="003E4696" w:rsidRPr="008A7C2E" w:rsidRDefault="002F75A4" w:rsidP="002F75A4">
            <w:pPr>
              <w:widowControl w:val="0"/>
              <w:tabs>
                <w:tab w:val="left" w:pos="709"/>
              </w:tabs>
              <w:autoSpaceDE w:val="0"/>
              <w:autoSpaceDN w:val="0"/>
              <w:adjustRightInd w:val="0"/>
              <w:jc w:val="center"/>
              <w:outlineLvl w:val="1"/>
            </w:pPr>
            <w:r w:rsidRPr="008A7C2E">
              <w:t>Задачи муниципальной программы</w:t>
            </w:r>
          </w:p>
        </w:tc>
        <w:tc>
          <w:tcPr>
            <w:tcW w:w="1764" w:type="pct"/>
            <w:vAlign w:val="center"/>
            <w:hideMark/>
          </w:tcPr>
          <w:p w:rsidR="003E4696" w:rsidRPr="008A7C2E" w:rsidRDefault="002F75A4" w:rsidP="00EB2628">
            <w:pPr>
              <w:widowControl w:val="0"/>
              <w:tabs>
                <w:tab w:val="left" w:pos="709"/>
              </w:tabs>
              <w:autoSpaceDE w:val="0"/>
              <w:autoSpaceDN w:val="0"/>
              <w:adjustRightInd w:val="0"/>
              <w:jc w:val="center"/>
              <w:outlineLvl w:val="1"/>
            </w:pPr>
            <w:r w:rsidRPr="008A7C2E">
              <w:t>Наименование целевых показателей</w:t>
            </w:r>
          </w:p>
        </w:tc>
      </w:tr>
      <w:tr w:rsidR="00F3698B" w:rsidTr="00EB2628">
        <w:trPr>
          <w:trHeight w:val="20"/>
          <w:tblHeader/>
        </w:trPr>
        <w:tc>
          <w:tcPr>
            <w:tcW w:w="221" w:type="pct"/>
            <w:vAlign w:val="center"/>
          </w:tcPr>
          <w:p w:rsidR="003E4696" w:rsidRPr="008A7C2E" w:rsidRDefault="005F2FA8" w:rsidP="00EB2628">
            <w:pPr>
              <w:widowControl w:val="0"/>
              <w:tabs>
                <w:tab w:val="left" w:pos="709"/>
              </w:tabs>
              <w:autoSpaceDE w:val="0"/>
              <w:autoSpaceDN w:val="0"/>
              <w:adjustRightInd w:val="0"/>
              <w:ind w:left="-57" w:right="-57"/>
              <w:jc w:val="center"/>
              <w:outlineLvl w:val="1"/>
            </w:pPr>
            <w:r w:rsidRPr="008A7C2E">
              <w:t>1</w:t>
            </w:r>
          </w:p>
        </w:tc>
        <w:tc>
          <w:tcPr>
            <w:tcW w:w="1748" w:type="pct"/>
          </w:tcPr>
          <w:p w:rsidR="003E4696" w:rsidRPr="008A7C2E" w:rsidRDefault="005F2FA8" w:rsidP="00EB2628">
            <w:pPr>
              <w:widowControl w:val="0"/>
              <w:tabs>
                <w:tab w:val="left" w:pos="709"/>
              </w:tabs>
              <w:autoSpaceDE w:val="0"/>
              <w:autoSpaceDN w:val="0"/>
              <w:adjustRightInd w:val="0"/>
              <w:ind w:left="-57" w:right="-57"/>
              <w:jc w:val="center"/>
              <w:outlineLvl w:val="1"/>
            </w:pPr>
            <w:r w:rsidRPr="008A7C2E">
              <w:t>2</w:t>
            </w:r>
          </w:p>
        </w:tc>
        <w:tc>
          <w:tcPr>
            <w:tcW w:w="1267" w:type="pct"/>
          </w:tcPr>
          <w:p w:rsidR="003E4696" w:rsidRPr="008A7C2E" w:rsidRDefault="005F2FA8" w:rsidP="00EB2628">
            <w:pPr>
              <w:widowControl w:val="0"/>
              <w:tabs>
                <w:tab w:val="left" w:pos="709"/>
              </w:tabs>
              <w:autoSpaceDE w:val="0"/>
              <w:autoSpaceDN w:val="0"/>
              <w:adjustRightInd w:val="0"/>
              <w:ind w:left="-57" w:right="-57"/>
              <w:jc w:val="center"/>
              <w:outlineLvl w:val="1"/>
            </w:pPr>
            <w:r w:rsidRPr="008A7C2E">
              <w:t>3</w:t>
            </w:r>
          </w:p>
        </w:tc>
        <w:tc>
          <w:tcPr>
            <w:tcW w:w="1764" w:type="pct"/>
            <w:vAlign w:val="center"/>
          </w:tcPr>
          <w:p w:rsidR="003E4696" w:rsidRPr="008A7C2E" w:rsidRDefault="005F2FA8" w:rsidP="00EB2628">
            <w:pPr>
              <w:widowControl w:val="0"/>
              <w:tabs>
                <w:tab w:val="left" w:pos="709"/>
              </w:tabs>
              <w:autoSpaceDE w:val="0"/>
              <w:autoSpaceDN w:val="0"/>
              <w:adjustRightInd w:val="0"/>
              <w:ind w:left="-57" w:right="-57"/>
              <w:jc w:val="center"/>
              <w:outlineLvl w:val="1"/>
            </w:pPr>
            <w:r w:rsidRPr="008A7C2E">
              <w:t>4</w:t>
            </w:r>
          </w:p>
        </w:tc>
      </w:tr>
      <w:tr w:rsidR="00F3698B" w:rsidTr="00E445C2">
        <w:trPr>
          <w:trHeight w:val="974"/>
        </w:trPr>
        <w:tc>
          <w:tcPr>
            <w:tcW w:w="221" w:type="pct"/>
            <w:vAlign w:val="center"/>
          </w:tcPr>
          <w:p w:rsidR="003E4696" w:rsidRPr="008A7C2E" w:rsidRDefault="005F2FA8" w:rsidP="00EB2628">
            <w:pPr>
              <w:widowControl w:val="0"/>
              <w:tabs>
                <w:tab w:val="left" w:pos="709"/>
              </w:tabs>
              <w:autoSpaceDE w:val="0"/>
              <w:autoSpaceDN w:val="0"/>
              <w:adjustRightInd w:val="0"/>
              <w:ind w:left="-57" w:right="-57"/>
              <w:jc w:val="center"/>
              <w:outlineLvl w:val="1"/>
            </w:pPr>
            <w:r w:rsidRPr="008A7C2E">
              <w:t>1</w:t>
            </w:r>
          </w:p>
        </w:tc>
        <w:tc>
          <w:tcPr>
            <w:tcW w:w="1748" w:type="pct"/>
          </w:tcPr>
          <w:p w:rsidR="003E4696" w:rsidRPr="008A7C2E" w:rsidRDefault="005F2FA8" w:rsidP="00965F55">
            <w:pPr>
              <w:spacing w:line="216" w:lineRule="auto"/>
              <w:rPr>
                <w:b/>
              </w:rPr>
            </w:pPr>
            <w:r w:rsidRPr="008A7C2E">
              <w:t>Комплексное обеспечение безопасности населения и объектов на территории городского округа Люберцы Московской области, повышение уровня и результативности борьбы с преступностью</w:t>
            </w:r>
          </w:p>
        </w:tc>
        <w:tc>
          <w:tcPr>
            <w:tcW w:w="1267" w:type="pct"/>
          </w:tcPr>
          <w:p w:rsidR="00980B36" w:rsidRPr="00DF22B0" w:rsidRDefault="003E4696" w:rsidP="00965F55">
            <w:pPr>
              <w:spacing w:line="216" w:lineRule="auto"/>
            </w:pPr>
            <w:r w:rsidRPr="008A7C2E">
              <w:t>Безопасность и обеспечение безопасности жизнедеятельности населения городского округа Люберцы</w:t>
            </w:r>
            <w:r w:rsidR="00DF22B0">
              <w:t xml:space="preserve"> Московской области</w:t>
            </w:r>
          </w:p>
        </w:tc>
        <w:tc>
          <w:tcPr>
            <w:tcW w:w="1764" w:type="pct"/>
          </w:tcPr>
          <w:p w:rsidR="003E4696" w:rsidRPr="008A7C2E" w:rsidRDefault="005F2FA8" w:rsidP="00965F55">
            <w:pPr>
              <w:autoSpaceDE w:val="0"/>
              <w:autoSpaceDN w:val="0"/>
              <w:adjustRightInd w:val="0"/>
              <w:spacing w:line="216" w:lineRule="auto"/>
            </w:pPr>
            <w:r w:rsidRPr="008A7C2E">
              <w:t>Снижение общего количества преступлений, совершенных на территории муниципальног</w:t>
            </w:r>
            <w:r w:rsidR="0098150D" w:rsidRPr="008A7C2E">
              <w:t>о образования, не менее чем на 3</w:t>
            </w:r>
            <w:r w:rsidRPr="008A7C2E">
              <w:t>% ежегодно</w:t>
            </w:r>
          </w:p>
        </w:tc>
      </w:tr>
      <w:tr w:rsidR="00F3698B" w:rsidTr="00EB2628">
        <w:trPr>
          <w:trHeight w:val="1180"/>
        </w:trPr>
        <w:tc>
          <w:tcPr>
            <w:tcW w:w="221" w:type="pct"/>
            <w:vAlign w:val="center"/>
          </w:tcPr>
          <w:p w:rsidR="003E4696" w:rsidRPr="008A7C2E" w:rsidRDefault="007C1285" w:rsidP="00EB2628">
            <w:pPr>
              <w:widowControl w:val="0"/>
              <w:tabs>
                <w:tab w:val="left" w:pos="709"/>
              </w:tabs>
              <w:autoSpaceDE w:val="0"/>
              <w:autoSpaceDN w:val="0"/>
              <w:adjustRightInd w:val="0"/>
              <w:ind w:left="-57" w:right="-57"/>
              <w:jc w:val="center"/>
              <w:outlineLvl w:val="1"/>
            </w:pPr>
            <w:r w:rsidRPr="008A7C2E">
              <w:t>2</w:t>
            </w:r>
          </w:p>
        </w:tc>
        <w:tc>
          <w:tcPr>
            <w:tcW w:w="1748" w:type="pct"/>
          </w:tcPr>
          <w:p w:rsidR="003E4696" w:rsidRPr="008A7C2E" w:rsidRDefault="005F2FA8" w:rsidP="00965F55">
            <w:pPr>
              <w:spacing w:line="216" w:lineRule="auto"/>
            </w:pPr>
            <w:r w:rsidRPr="008A7C2E">
              <w:t>Комплексное обеспечение безопасности населения и объектов на территории городского округа Люберцы Московской области, повышение уровня и результативности борьбы с преступностью</w:t>
            </w:r>
          </w:p>
        </w:tc>
        <w:tc>
          <w:tcPr>
            <w:tcW w:w="1267" w:type="pct"/>
          </w:tcPr>
          <w:p w:rsidR="003E4696" w:rsidRPr="008A7C2E" w:rsidRDefault="005F2FA8" w:rsidP="00965F55">
            <w:pPr>
              <w:spacing w:line="216" w:lineRule="auto"/>
            </w:pPr>
            <w:r w:rsidRPr="008A7C2E">
              <w:t>Безопасность и обеспечение безопасности жизнедеятельности населения городского округа Люберцы Московской области</w:t>
            </w:r>
          </w:p>
        </w:tc>
        <w:tc>
          <w:tcPr>
            <w:tcW w:w="1764" w:type="pct"/>
          </w:tcPr>
          <w:p w:rsidR="00980B36" w:rsidRPr="008A7C2E" w:rsidRDefault="003E4696" w:rsidP="00965F55">
            <w:pPr>
              <w:autoSpaceDE w:val="0"/>
              <w:autoSpaceDN w:val="0"/>
              <w:adjustRightInd w:val="0"/>
              <w:spacing w:line="216" w:lineRule="auto"/>
            </w:pPr>
            <w:r w:rsidRPr="008A7C2E">
              <w:t>Увеличение общего количества видеокамер, введенных в эксплуатацию в систему технологического обеспечения региональной общественной безопасности и оперативного управления «Безопасный регион</w:t>
            </w:r>
            <w:r w:rsidR="00DF22B0">
              <w:t>», не менее чем на 5 % ежегодно</w:t>
            </w:r>
          </w:p>
        </w:tc>
      </w:tr>
      <w:tr w:rsidR="00F3698B" w:rsidTr="00EB2628">
        <w:trPr>
          <w:trHeight w:val="20"/>
        </w:trPr>
        <w:tc>
          <w:tcPr>
            <w:tcW w:w="221" w:type="pct"/>
            <w:vAlign w:val="center"/>
          </w:tcPr>
          <w:p w:rsidR="003E4696" w:rsidRPr="008A7C2E" w:rsidRDefault="007C1285" w:rsidP="00EB2628">
            <w:pPr>
              <w:widowControl w:val="0"/>
              <w:tabs>
                <w:tab w:val="left" w:pos="709"/>
              </w:tabs>
              <w:autoSpaceDE w:val="0"/>
              <w:autoSpaceDN w:val="0"/>
              <w:adjustRightInd w:val="0"/>
              <w:ind w:left="-57" w:right="-57"/>
              <w:jc w:val="center"/>
              <w:outlineLvl w:val="1"/>
            </w:pPr>
            <w:r w:rsidRPr="008A7C2E">
              <w:t>3</w:t>
            </w:r>
          </w:p>
        </w:tc>
        <w:tc>
          <w:tcPr>
            <w:tcW w:w="1748" w:type="pct"/>
          </w:tcPr>
          <w:p w:rsidR="003E4696" w:rsidRPr="008A7C2E" w:rsidRDefault="005F2FA8" w:rsidP="00965F55">
            <w:pPr>
              <w:spacing w:line="216" w:lineRule="auto"/>
            </w:pPr>
            <w:r w:rsidRPr="008A7C2E">
              <w:t>Комплексное обеспечение безопасности населения и объектов на территории городского округа Люберцы Московской области, повышение уровня и результативности борьбы с преступностью</w:t>
            </w:r>
          </w:p>
        </w:tc>
        <w:tc>
          <w:tcPr>
            <w:tcW w:w="1267" w:type="pct"/>
          </w:tcPr>
          <w:p w:rsidR="00980B36" w:rsidRPr="008A7C2E" w:rsidRDefault="003E4696" w:rsidP="00845798">
            <w:pPr>
              <w:spacing w:line="216" w:lineRule="auto"/>
            </w:pPr>
            <w:r w:rsidRPr="008A7C2E">
              <w:t>Безопасность и обеспечение безопасности жизнедеятельности населения городского округа Люберцы Московской области</w:t>
            </w:r>
          </w:p>
        </w:tc>
        <w:tc>
          <w:tcPr>
            <w:tcW w:w="1764" w:type="pct"/>
          </w:tcPr>
          <w:p w:rsidR="003E4696" w:rsidRPr="008A7C2E" w:rsidRDefault="005F2FA8" w:rsidP="00965F55">
            <w:pPr>
              <w:autoSpaceDE w:val="0"/>
              <w:autoSpaceDN w:val="0"/>
              <w:adjustRightInd w:val="0"/>
              <w:spacing w:line="216" w:lineRule="auto"/>
            </w:pPr>
            <w:r w:rsidRPr="008A7C2E">
              <w:t>Снижение уровня вовлеченности населения в незаконный оборот наркотиков на 100 тыс. населения</w:t>
            </w:r>
          </w:p>
        </w:tc>
      </w:tr>
      <w:tr w:rsidR="00F3698B" w:rsidTr="00EB2628">
        <w:trPr>
          <w:trHeight w:val="1015"/>
        </w:trPr>
        <w:tc>
          <w:tcPr>
            <w:tcW w:w="221" w:type="pct"/>
            <w:vAlign w:val="center"/>
          </w:tcPr>
          <w:p w:rsidR="003E4696" w:rsidRPr="008A7C2E" w:rsidRDefault="007C1285" w:rsidP="00EB2628">
            <w:pPr>
              <w:widowControl w:val="0"/>
              <w:tabs>
                <w:tab w:val="left" w:pos="709"/>
              </w:tabs>
              <w:autoSpaceDE w:val="0"/>
              <w:autoSpaceDN w:val="0"/>
              <w:adjustRightInd w:val="0"/>
              <w:ind w:left="-57" w:right="-57"/>
              <w:jc w:val="center"/>
              <w:outlineLvl w:val="1"/>
            </w:pPr>
            <w:r w:rsidRPr="008A7C2E">
              <w:t>4</w:t>
            </w:r>
          </w:p>
        </w:tc>
        <w:tc>
          <w:tcPr>
            <w:tcW w:w="1748" w:type="pct"/>
          </w:tcPr>
          <w:p w:rsidR="003E4696" w:rsidRPr="008A7C2E" w:rsidRDefault="005F2FA8" w:rsidP="00965F55">
            <w:pPr>
              <w:spacing w:line="216" w:lineRule="auto"/>
            </w:pPr>
            <w:r w:rsidRPr="008A7C2E">
              <w:t>Комплексное обеспечение безопасности населения и объектов на территории городского округа Люберцы Московской области, повышение уровня и результативности борьбы с преступностью</w:t>
            </w:r>
          </w:p>
        </w:tc>
        <w:tc>
          <w:tcPr>
            <w:tcW w:w="1267" w:type="pct"/>
          </w:tcPr>
          <w:p w:rsidR="00980B36" w:rsidRPr="008A7C2E" w:rsidRDefault="003E4696" w:rsidP="00845798">
            <w:pPr>
              <w:spacing w:line="216" w:lineRule="auto"/>
            </w:pPr>
            <w:r w:rsidRPr="008A7C2E">
              <w:t>Безопасность и обеспечение безопасности жизнедеятельности населения городского округа Люберцы Московской области</w:t>
            </w:r>
          </w:p>
        </w:tc>
        <w:tc>
          <w:tcPr>
            <w:tcW w:w="1764" w:type="pct"/>
          </w:tcPr>
          <w:p w:rsidR="003E4696" w:rsidRPr="008A7C2E" w:rsidRDefault="005F2FA8" w:rsidP="00965F55">
            <w:pPr>
              <w:widowControl w:val="0"/>
              <w:autoSpaceDE w:val="0"/>
              <w:autoSpaceDN w:val="0"/>
              <w:adjustRightInd w:val="0"/>
              <w:spacing w:line="216" w:lineRule="auto"/>
              <w:ind w:right="-108"/>
            </w:pPr>
            <w:r w:rsidRPr="008A7C2E">
              <w:t>Снижение уровня криминогенности наркомании на 100 тыс. человек</w:t>
            </w:r>
          </w:p>
        </w:tc>
      </w:tr>
      <w:tr w:rsidR="00F3698B" w:rsidTr="00EB2628">
        <w:trPr>
          <w:trHeight w:val="20"/>
        </w:trPr>
        <w:tc>
          <w:tcPr>
            <w:tcW w:w="221" w:type="pct"/>
            <w:vAlign w:val="center"/>
          </w:tcPr>
          <w:p w:rsidR="003E4696" w:rsidRPr="008A7C2E" w:rsidRDefault="007C1285" w:rsidP="00EB2628">
            <w:pPr>
              <w:widowControl w:val="0"/>
              <w:tabs>
                <w:tab w:val="left" w:pos="709"/>
              </w:tabs>
              <w:autoSpaceDE w:val="0"/>
              <w:autoSpaceDN w:val="0"/>
              <w:adjustRightInd w:val="0"/>
              <w:ind w:left="-57" w:right="-57"/>
              <w:jc w:val="center"/>
              <w:outlineLvl w:val="1"/>
            </w:pPr>
            <w:r w:rsidRPr="008A7C2E">
              <w:t>5</w:t>
            </w:r>
          </w:p>
        </w:tc>
        <w:tc>
          <w:tcPr>
            <w:tcW w:w="1748" w:type="pct"/>
          </w:tcPr>
          <w:p w:rsidR="003E4696" w:rsidRPr="008A7C2E" w:rsidRDefault="005F2FA8" w:rsidP="00965F55">
            <w:pPr>
              <w:spacing w:line="216" w:lineRule="auto"/>
            </w:pPr>
            <w:r w:rsidRPr="008A7C2E">
              <w:t>Комплексное обеспечение безопасности населения и объектов на территории городского округа Люберцы Московской области, повышение уровня и результативности борьбы с преступностью</w:t>
            </w:r>
          </w:p>
        </w:tc>
        <w:tc>
          <w:tcPr>
            <w:tcW w:w="1267" w:type="pct"/>
          </w:tcPr>
          <w:p w:rsidR="00980B36" w:rsidRPr="008A7C2E" w:rsidRDefault="003E4696" w:rsidP="00845798">
            <w:pPr>
              <w:spacing w:line="216" w:lineRule="auto"/>
            </w:pPr>
            <w:r w:rsidRPr="008A7C2E">
              <w:t>Безопасность и обеспечение безопасности жизнедеятельности населения городского округа Люберцы Московской области</w:t>
            </w:r>
          </w:p>
        </w:tc>
        <w:tc>
          <w:tcPr>
            <w:tcW w:w="1764" w:type="pct"/>
          </w:tcPr>
          <w:p w:rsidR="003E4696" w:rsidRPr="008A7C2E" w:rsidRDefault="005F2FA8" w:rsidP="00965F55">
            <w:pPr>
              <w:widowControl w:val="0"/>
              <w:autoSpaceDE w:val="0"/>
              <w:autoSpaceDN w:val="0"/>
              <w:adjustRightInd w:val="0"/>
              <w:spacing w:line="216" w:lineRule="auto"/>
              <w:ind w:right="-108"/>
            </w:pPr>
            <w:r w:rsidRPr="008A7C2E">
              <w:t>Доля кладбищ, соответствующих требованиям Регионального стандарта</w:t>
            </w:r>
          </w:p>
        </w:tc>
      </w:tr>
      <w:tr w:rsidR="00F3698B" w:rsidTr="00EB2628">
        <w:trPr>
          <w:trHeight w:val="20"/>
        </w:trPr>
        <w:tc>
          <w:tcPr>
            <w:tcW w:w="221" w:type="pct"/>
            <w:vAlign w:val="center"/>
          </w:tcPr>
          <w:p w:rsidR="00B85EB4" w:rsidRPr="008A7C2E" w:rsidRDefault="00845798" w:rsidP="006242EC">
            <w:pPr>
              <w:widowControl w:val="0"/>
              <w:tabs>
                <w:tab w:val="left" w:pos="709"/>
              </w:tabs>
              <w:autoSpaceDE w:val="0"/>
              <w:autoSpaceDN w:val="0"/>
              <w:adjustRightInd w:val="0"/>
              <w:ind w:left="-57" w:right="-57"/>
              <w:jc w:val="center"/>
              <w:outlineLvl w:val="1"/>
            </w:pPr>
            <w:r w:rsidRPr="008A7C2E">
              <w:t>6</w:t>
            </w:r>
          </w:p>
        </w:tc>
        <w:tc>
          <w:tcPr>
            <w:tcW w:w="1748" w:type="pct"/>
          </w:tcPr>
          <w:p w:rsidR="00B85EB4" w:rsidRPr="008A7C2E" w:rsidRDefault="005F2FA8">
            <w:pPr>
              <w:spacing w:line="228" w:lineRule="auto"/>
              <w:rPr>
                <w:b/>
              </w:rPr>
            </w:pPr>
            <w:r w:rsidRPr="008A7C2E">
              <w:t>Комплексное обеспечение безопасности населения и объектов на территории городского округа Люберцы Московской области, повышение уровня и результативности борьбы с преступностью</w:t>
            </w:r>
          </w:p>
        </w:tc>
        <w:tc>
          <w:tcPr>
            <w:tcW w:w="1267" w:type="pct"/>
          </w:tcPr>
          <w:p w:rsidR="00B85EB4" w:rsidRPr="008A7C2E" w:rsidRDefault="005F2FA8">
            <w:pPr>
              <w:spacing w:line="228" w:lineRule="auto"/>
              <w:rPr>
                <w:b/>
              </w:rPr>
            </w:pPr>
            <w:r w:rsidRPr="008A7C2E">
              <w:t>Безопасность и обеспечение безопасности жизнедеятельности населения городского округа Люберцы Московской области</w:t>
            </w:r>
          </w:p>
        </w:tc>
        <w:tc>
          <w:tcPr>
            <w:tcW w:w="1764" w:type="pct"/>
          </w:tcPr>
          <w:p w:rsidR="00845798" w:rsidRPr="008A7C2E" w:rsidRDefault="00382DAF" w:rsidP="00DF22B0">
            <w:pPr>
              <w:autoSpaceDE w:val="0"/>
              <w:autoSpaceDN w:val="0"/>
              <w:adjustRightInd w:val="0"/>
              <w:spacing w:line="228" w:lineRule="auto"/>
              <w:ind w:left="28" w:right="28"/>
            </w:pPr>
            <w:r w:rsidRPr="008A7C2E">
              <w:t>Сокращение среднего времени совместного реагирования нескольких экстренных оперативных служб на обращения населения по единому номеру «112» на территории муниципального образования Московской области</w:t>
            </w:r>
          </w:p>
        </w:tc>
      </w:tr>
      <w:tr w:rsidR="00F3698B" w:rsidTr="00EB2628">
        <w:trPr>
          <w:trHeight w:val="20"/>
        </w:trPr>
        <w:tc>
          <w:tcPr>
            <w:tcW w:w="221" w:type="pct"/>
            <w:vAlign w:val="center"/>
          </w:tcPr>
          <w:p w:rsidR="00B85EB4" w:rsidRPr="008A7C2E" w:rsidRDefault="00845798" w:rsidP="006242EC">
            <w:pPr>
              <w:widowControl w:val="0"/>
              <w:tabs>
                <w:tab w:val="left" w:pos="709"/>
              </w:tabs>
              <w:autoSpaceDE w:val="0"/>
              <w:autoSpaceDN w:val="0"/>
              <w:adjustRightInd w:val="0"/>
              <w:ind w:left="-57" w:right="-57"/>
              <w:jc w:val="center"/>
              <w:outlineLvl w:val="1"/>
            </w:pPr>
            <w:r w:rsidRPr="008A7C2E">
              <w:t>7</w:t>
            </w:r>
          </w:p>
        </w:tc>
        <w:tc>
          <w:tcPr>
            <w:tcW w:w="1748" w:type="pct"/>
          </w:tcPr>
          <w:p w:rsidR="00B85EB4" w:rsidRPr="008A7C2E" w:rsidRDefault="005F2FA8">
            <w:pPr>
              <w:spacing w:line="228" w:lineRule="auto"/>
              <w:rPr>
                <w:b/>
              </w:rPr>
            </w:pPr>
            <w:r w:rsidRPr="008A7C2E">
              <w:t>Комплексное обеспечение безопасности населения и объектов на территории городского округа Люберцы Московской области, повышение уровня и результативности борьбы с преступностью</w:t>
            </w:r>
          </w:p>
        </w:tc>
        <w:tc>
          <w:tcPr>
            <w:tcW w:w="1267" w:type="pct"/>
          </w:tcPr>
          <w:p w:rsidR="00B85EB4" w:rsidRPr="008A7C2E" w:rsidRDefault="005F2FA8">
            <w:pPr>
              <w:spacing w:line="228" w:lineRule="auto"/>
              <w:rPr>
                <w:b/>
              </w:rPr>
            </w:pPr>
            <w:r w:rsidRPr="008A7C2E">
              <w:t>Безопасность и обеспечение безопасности жизнедеятельности населения городского округа Люберцы Московской области</w:t>
            </w:r>
          </w:p>
        </w:tc>
        <w:tc>
          <w:tcPr>
            <w:tcW w:w="1764" w:type="pct"/>
          </w:tcPr>
          <w:p w:rsidR="00B85EB4" w:rsidRPr="008A7C2E" w:rsidRDefault="00E445C2">
            <w:pPr>
              <w:autoSpaceDE w:val="0"/>
              <w:autoSpaceDN w:val="0"/>
              <w:adjustRightInd w:val="0"/>
              <w:spacing w:line="228" w:lineRule="auto"/>
              <w:ind w:left="28" w:right="28"/>
            </w:pPr>
            <w:r w:rsidRPr="008A7C2E">
              <w:t>Укомплектованность резервного фонда материальных ресурсов для ликвидации чрезвычайных ситуаций муниципального характера</w:t>
            </w:r>
          </w:p>
        </w:tc>
      </w:tr>
      <w:tr w:rsidR="00F3698B" w:rsidTr="00EB2628">
        <w:trPr>
          <w:trHeight w:val="20"/>
        </w:trPr>
        <w:tc>
          <w:tcPr>
            <w:tcW w:w="221" w:type="pct"/>
            <w:vAlign w:val="center"/>
          </w:tcPr>
          <w:p w:rsidR="00E445C2" w:rsidRPr="008A7C2E" w:rsidRDefault="00845798" w:rsidP="006242EC">
            <w:pPr>
              <w:widowControl w:val="0"/>
              <w:tabs>
                <w:tab w:val="left" w:pos="709"/>
              </w:tabs>
              <w:autoSpaceDE w:val="0"/>
              <w:autoSpaceDN w:val="0"/>
              <w:adjustRightInd w:val="0"/>
              <w:ind w:left="-57" w:right="-57"/>
              <w:jc w:val="center"/>
              <w:outlineLvl w:val="1"/>
            </w:pPr>
            <w:r w:rsidRPr="008A7C2E">
              <w:lastRenderedPageBreak/>
              <w:t>8</w:t>
            </w:r>
          </w:p>
        </w:tc>
        <w:tc>
          <w:tcPr>
            <w:tcW w:w="1748" w:type="pct"/>
          </w:tcPr>
          <w:p w:rsidR="00E445C2" w:rsidRPr="008A7C2E" w:rsidRDefault="005F2FA8" w:rsidP="00613578">
            <w:pPr>
              <w:spacing w:line="228" w:lineRule="auto"/>
              <w:rPr>
                <w:b/>
              </w:rPr>
            </w:pPr>
            <w:r w:rsidRPr="008A7C2E">
              <w:t>Комплексное обеспечение безопасности населения и объектов на территории городского округа Люберцы Московской области, повышение уровня и результативности борьбы с преступностью</w:t>
            </w:r>
          </w:p>
        </w:tc>
        <w:tc>
          <w:tcPr>
            <w:tcW w:w="1267" w:type="pct"/>
          </w:tcPr>
          <w:p w:rsidR="00E445C2" w:rsidRPr="008A7C2E" w:rsidRDefault="005F2FA8" w:rsidP="00613578">
            <w:pPr>
              <w:spacing w:line="228" w:lineRule="auto"/>
              <w:rPr>
                <w:b/>
              </w:rPr>
            </w:pPr>
            <w:r w:rsidRPr="008A7C2E">
              <w:t>Безопасность и обеспечение безопасности жизнедеятельности населения городского округа Люберцы Московской области</w:t>
            </w:r>
          </w:p>
        </w:tc>
        <w:tc>
          <w:tcPr>
            <w:tcW w:w="1764" w:type="pct"/>
          </w:tcPr>
          <w:p w:rsidR="00980B36" w:rsidRPr="008A7C2E" w:rsidRDefault="00E445C2" w:rsidP="006F22AF">
            <w:pPr>
              <w:autoSpaceDE w:val="0"/>
              <w:autoSpaceDN w:val="0"/>
              <w:adjustRightInd w:val="0"/>
              <w:spacing w:line="228" w:lineRule="auto"/>
              <w:ind w:left="28" w:right="28"/>
            </w:pPr>
            <w:r w:rsidRPr="008A7C2E">
              <w:t xml:space="preserve">Степень готовности органа местного </w:t>
            </w:r>
            <w:r w:rsidR="006F22AF" w:rsidRPr="008A7C2E">
              <w:t>самоуправления муниципального</w:t>
            </w:r>
            <w:r w:rsidRPr="008A7C2E">
              <w:t xml:space="preserve"> </w:t>
            </w:r>
            <w:r w:rsidR="006F22AF" w:rsidRPr="008A7C2E">
              <w:t>образования Московской</w:t>
            </w:r>
            <w:r w:rsidRPr="008A7C2E">
              <w:t xml:space="preserve"> области к действиям по предупреждению и ликвидации чрезвычайных ситуаций прир</w:t>
            </w:r>
            <w:r w:rsidR="006F22AF">
              <w:t>одного и техногенного характера</w:t>
            </w:r>
          </w:p>
        </w:tc>
      </w:tr>
      <w:tr w:rsidR="00F3698B" w:rsidTr="00EB2628">
        <w:trPr>
          <w:trHeight w:val="415"/>
        </w:trPr>
        <w:tc>
          <w:tcPr>
            <w:tcW w:w="221" w:type="pct"/>
            <w:vAlign w:val="center"/>
          </w:tcPr>
          <w:p w:rsidR="00E445C2" w:rsidRPr="008A7C2E" w:rsidRDefault="00845798" w:rsidP="006242EC">
            <w:pPr>
              <w:widowControl w:val="0"/>
              <w:tabs>
                <w:tab w:val="left" w:pos="709"/>
              </w:tabs>
              <w:autoSpaceDE w:val="0"/>
              <w:autoSpaceDN w:val="0"/>
              <w:adjustRightInd w:val="0"/>
              <w:ind w:left="-57" w:right="-57"/>
              <w:jc w:val="center"/>
              <w:outlineLvl w:val="1"/>
            </w:pPr>
            <w:r w:rsidRPr="008A7C2E">
              <w:t>9</w:t>
            </w:r>
          </w:p>
        </w:tc>
        <w:tc>
          <w:tcPr>
            <w:tcW w:w="1748" w:type="pct"/>
          </w:tcPr>
          <w:p w:rsidR="00E445C2" w:rsidRPr="008A7C2E" w:rsidRDefault="005F2FA8">
            <w:pPr>
              <w:spacing w:line="216" w:lineRule="auto"/>
              <w:rPr>
                <w:b/>
              </w:rPr>
            </w:pPr>
            <w:r w:rsidRPr="008A7C2E">
              <w:t>Комплексное обеспечение безопасности населения и объектов на территории городского округа Люберцы Московской области, повышение уровня и результативности борьбы с преступностью</w:t>
            </w:r>
          </w:p>
        </w:tc>
        <w:tc>
          <w:tcPr>
            <w:tcW w:w="1267" w:type="pct"/>
          </w:tcPr>
          <w:p w:rsidR="00E445C2" w:rsidRPr="008A7C2E" w:rsidRDefault="005F2FA8">
            <w:pPr>
              <w:spacing w:line="216" w:lineRule="auto"/>
              <w:rPr>
                <w:b/>
              </w:rPr>
            </w:pPr>
            <w:r w:rsidRPr="008A7C2E">
              <w:t>Безопасность и обеспечение безопасности жизнедеятельности населения городского округа Люберцы Московской области</w:t>
            </w:r>
          </w:p>
        </w:tc>
        <w:tc>
          <w:tcPr>
            <w:tcW w:w="1764" w:type="pct"/>
          </w:tcPr>
          <w:p w:rsidR="00E445C2" w:rsidRPr="001F6B6D" w:rsidRDefault="001F6B6D" w:rsidP="00E445C2">
            <w:pPr>
              <w:autoSpaceDE w:val="0"/>
              <w:autoSpaceDN w:val="0"/>
              <w:adjustRightInd w:val="0"/>
              <w:spacing w:line="216" w:lineRule="auto"/>
            </w:pPr>
            <w:r w:rsidRPr="001F6B6D">
              <w:t>Доля населения Московской области, проживающего в границах зоны действия технических средств оповещения (электрических, электронных сирен и мощных акустических системам) муниципальной системы оповещения населения (далее – МСОН)</w:t>
            </w:r>
          </w:p>
        </w:tc>
      </w:tr>
      <w:tr w:rsidR="00F3698B" w:rsidTr="00EB2628">
        <w:trPr>
          <w:trHeight w:val="415"/>
        </w:trPr>
        <w:tc>
          <w:tcPr>
            <w:tcW w:w="221" w:type="pct"/>
            <w:vAlign w:val="center"/>
          </w:tcPr>
          <w:p w:rsidR="00E445C2" w:rsidRPr="008A7C2E" w:rsidRDefault="00845798" w:rsidP="006242EC">
            <w:pPr>
              <w:widowControl w:val="0"/>
              <w:tabs>
                <w:tab w:val="left" w:pos="709"/>
              </w:tabs>
              <w:autoSpaceDE w:val="0"/>
              <w:autoSpaceDN w:val="0"/>
              <w:adjustRightInd w:val="0"/>
              <w:ind w:left="-57" w:right="-57"/>
              <w:jc w:val="center"/>
              <w:outlineLvl w:val="1"/>
            </w:pPr>
            <w:r w:rsidRPr="008A7C2E">
              <w:t>10</w:t>
            </w:r>
          </w:p>
        </w:tc>
        <w:tc>
          <w:tcPr>
            <w:tcW w:w="1748" w:type="pct"/>
          </w:tcPr>
          <w:p w:rsidR="00E445C2" w:rsidRPr="008A7C2E" w:rsidRDefault="005F2FA8">
            <w:pPr>
              <w:spacing w:line="216" w:lineRule="auto"/>
              <w:rPr>
                <w:b/>
              </w:rPr>
            </w:pPr>
            <w:r w:rsidRPr="008A7C2E">
              <w:t>Комплексное обеспечение безопасности населения и объектов на территории городского округа Люберцы Московской области, повышение уровня и результативности борьбы с преступностью</w:t>
            </w:r>
          </w:p>
        </w:tc>
        <w:tc>
          <w:tcPr>
            <w:tcW w:w="1267" w:type="pct"/>
          </w:tcPr>
          <w:p w:rsidR="00E445C2" w:rsidRPr="008A7C2E" w:rsidRDefault="005F2FA8">
            <w:pPr>
              <w:spacing w:line="216" w:lineRule="auto"/>
              <w:rPr>
                <w:b/>
              </w:rPr>
            </w:pPr>
            <w:r w:rsidRPr="008A7C2E">
              <w:t>Безопасность и обеспечение безопасности жизнедеятельности населения городского округа Люберцы Московской области</w:t>
            </w:r>
          </w:p>
        </w:tc>
        <w:tc>
          <w:tcPr>
            <w:tcW w:w="1764" w:type="pct"/>
          </w:tcPr>
          <w:p w:rsidR="00E445C2" w:rsidRPr="001F6B6D" w:rsidRDefault="001F6B6D">
            <w:pPr>
              <w:autoSpaceDE w:val="0"/>
              <w:autoSpaceDN w:val="0"/>
              <w:adjustRightInd w:val="0"/>
            </w:pPr>
            <w:r w:rsidRPr="001F6B6D">
              <w:t>Обеспеченность населения Московской области средствами индивидуальной защиты, медицинскими средствами индивидуальной защиты</w:t>
            </w:r>
          </w:p>
        </w:tc>
      </w:tr>
      <w:tr w:rsidR="00F3698B" w:rsidTr="00EB2628">
        <w:trPr>
          <w:trHeight w:val="415"/>
        </w:trPr>
        <w:tc>
          <w:tcPr>
            <w:tcW w:w="221" w:type="pct"/>
            <w:vAlign w:val="center"/>
          </w:tcPr>
          <w:p w:rsidR="00E445C2" w:rsidRPr="008A7C2E" w:rsidRDefault="00845798" w:rsidP="006242EC">
            <w:pPr>
              <w:widowControl w:val="0"/>
              <w:tabs>
                <w:tab w:val="left" w:pos="709"/>
              </w:tabs>
              <w:autoSpaceDE w:val="0"/>
              <w:autoSpaceDN w:val="0"/>
              <w:adjustRightInd w:val="0"/>
              <w:ind w:left="-57" w:right="-57"/>
              <w:jc w:val="center"/>
              <w:outlineLvl w:val="1"/>
            </w:pPr>
            <w:r w:rsidRPr="008A7C2E">
              <w:t>11</w:t>
            </w:r>
          </w:p>
        </w:tc>
        <w:tc>
          <w:tcPr>
            <w:tcW w:w="1748" w:type="pct"/>
          </w:tcPr>
          <w:p w:rsidR="00E445C2" w:rsidRPr="008A7C2E" w:rsidRDefault="005F2FA8">
            <w:pPr>
              <w:spacing w:line="216" w:lineRule="auto"/>
              <w:rPr>
                <w:b/>
              </w:rPr>
            </w:pPr>
            <w:r w:rsidRPr="008A7C2E">
              <w:t>Комплексное обеспечение безопасности населения и объектов на территории городского округа Люберцы Московской области, повышение уровня и результативности борьбы с преступностью</w:t>
            </w:r>
          </w:p>
        </w:tc>
        <w:tc>
          <w:tcPr>
            <w:tcW w:w="1267" w:type="pct"/>
          </w:tcPr>
          <w:p w:rsidR="00980B36" w:rsidRPr="006F22AF" w:rsidRDefault="00E445C2" w:rsidP="00E445C2">
            <w:pPr>
              <w:spacing w:line="216" w:lineRule="auto"/>
            </w:pPr>
            <w:r w:rsidRPr="008A7C2E">
              <w:t>Безопасность и обеспечение безопасности жизнедеятельности населения городского ок</w:t>
            </w:r>
            <w:r w:rsidR="006F22AF">
              <w:t>руга Люберцы Московской области</w:t>
            </w:r>
          </w:p>
        </w:tc>
        <w:tc>
          <w:tcPr>
            <w:tcW w:w="1764" w:type="pct"/>
          </w:tcPr>
          <w:p w:rsidR="00E445C2" w:rsidRPr="008A7C2E" w:rsidRDefault="005F2FA8">
            <w:pPr>
              <w:autoSpaceDE w:val="0"/>
              <w:autoSpaceDN w:val="0"/>
              <w:adjustRightInd w:val="0"/>
              <w:spacing w:line="216" w:lineRule="auto"/>
              <w:ind w:left="28" w:right="28"/>
            </w:pPr>
            <w:r w:rsidRPr="008A7C2E">
              <w:t>Обеспеченность населения защитными сооружениями гражданской обороны</w:t>
            </w:r>
          </w:p>
        </w:tc>
      </w:tr>
      <w:tr w:rsidR="00F3698B" w:rsidTr="00EB2628">
        <w:trPr>
          <w:trHeight w:val="1053"/>
        </w:trPr>
        <w:tc>
          <w:tcPr>
            <w:tcW w:w="221" w:type="pct"/>
            <w:vAlign w:val="center"/>
          </w:tcPr>
          <w:p w:rsidR="00E445C2" w:rsidRPr="008A7C2E" w:rsidRDefault="00845798" w:rsidP="00EB2628">
            <w:pPr>
              <w:widowControl w:val="0"/>
              <w:tabs>
                <w:tab w:val="left" w:pos="709"/>
              </w:tabs>
              <w:autoSpaceDE w:val="0"/>
              <w:autoSpaceDN w:val="0"/>
              <w:adjustRightInd w:val="0"/>
              <w:ind w:left="-57" w:right="-57"/>
              <w:jc w:val="center"/>
              <w:outlineLvl w:val="1"/>
            </w:pPr>
            <w:r w:rsidRPr="008A7C2E">
              <w:t>12</w:t>
            </w:r>
          </w:p>
        </w:tc>
        <w:tc>
          <w:tcPr>
            <w:tcW w:w="1748" w:type="pct"/>
          </w:tcPr>
          <w:p w:rsidR="00E445C2" w:rsidRPr="008A7C2E" w:rsidRDefault="005F2FA8">
            <w:pPr>
              <w:spacing w:line="216" w:lineRule="auto"/>
              <w:rPr>
                <w:b/>
              </w:rPr>
            </w:pPr>
            <w:r w:rsidRPr="008A7C2E">
              <w:t>Комплексное обеспечение безопасности населения и объектов на территории городского округа Люберцы Московской области, повышение уровня и результативности борьбы с преступностью</w:t>
            </w:r>
          </w:p>
        </w:tc>
        <w:tc>
          <w:tcPr>
            <w:tcW w:w="1267" w:type="pct"/>
          </w:tcPr>
          <w:p w:rsidR="00E445C2" w:rsidRPr="008A7C2E" w:rsidRDefault="005F2FA8">
            <w:pPr>
              <w:spacing w:line="216" w:lineRule="auto"/>
              <w:rPr>
                <w:b/>
              </w:rPr>
            </w:pPr>
            <w:r w:rsidRPr="008A7C2E">
              <w:t>Безопасность и обеспечение безопасности жизнедеятельности населения городского округа Люберцы Московской области</w:t>
            </w:r>
          </w:p>
        </w:tc>
        <w:tc>
          <w:tcPr>
            <w:tcW w:w="1764" w:type="pct"/>
          </w:tcPr>
          <w:p w:rsidR="00E445C2" w:rsidRPr="008A7C2E" w:rsidRDefault="005F2FA8">
            <w:pPr>
              <w:autoSpaceDE w:val="0"/>
              <w:autoSpaceDN w:val="0"/>
              <w:adjustRightInd w:val="0"/>
              <w:spacing w:line="216" w:lineRule="auto"/>
            </w:pPr>
            <w:r w:rsidRPr="008A7C2E">
              <w:t>Снижение числа погибших при пожарах</w:t>
            </w:r>
          </w:p>
        </w:tc>
      </w:tr>
      <w:tr w:rsidR="00F3698B" w:rsidTr="00EB2628">
        <w:trPr>
          <w:trHeight w:val="20"/>
        </w:trPr>
        <w:tc>
          <w:tcPr>
            <w:tcW w:w="221" w:type="pct"/>
            <w:vAlign w:val="center"/>
          </w:tcPr>
          <w:p w:rsidR="00E445C2" w:rsidRPr="008A7C2E" w:rsidRDefault="00845798" w:rsidP="00EB2628">
            <w:pPr>
              <w:widowControl w:val="0"/>
              <w:tabs>
                <w:tab w:val="left" w:pos="709"/>
              </w:tabs>
              <w:autoSpaceDE w:val="0"/>
              <w:autoSpaceDN w:val="0"/>
              <w:adjustRightInd w:val="0"/>
              <w:ind w:left="-57" w:right="-57"/>
              <w:jc w:val="center"/>
              <w:outlineLvl w:val="1"/>
            </w:pPr>
            <w:r w:rsidRPr="008A7C2E">
              <w:t>13</w:t>
            </w:r>
          </w:p>
        </w:tc>
        <w:tc>
          <w:tcPr>
            <w:tcW w:w="1748" w:type="pct"/>
          </w:tcPr>
          <w:p w:rsidR="00E445C2" w:rsidRPr="008A7C2E" w:rsidRDefault="005F2FA8" w:rsidP="007A5F6C">
            <w:pPr>
              <w:spacing w:line="216" w:lineRule="auto"/>
              <w:rPr>
                <w:b/>
              </w:rPr>
            </w:pPr>
            <w:r w:rsidRPr="008A7C2E">
              <w:t>Комплексное обеспечение безопасности населения и объектов на территории городского округа Люберцы Московской области, повышение уровня и результативности борьбы с преступностью</w:t>
            </w:r>
          </w:p>
        </w:tc>
        <w:tc>
          <w:tcPr>
            <w:tcW w:w="1267" w:type="pct"/>
          </w:tcPr>
          <w:p w:rsidR="00E445C2" w:rsidRPr="008A7C2E" w:rsidRDefault="005F2FA8" w:rsidP="00E445C2">
            <w:pPr>
              <w:spacing w:line="216" w:lineRule="auto"/>
              <w:rPr>
                <w:b/>
              </w:rPr>
            </w:pPr>
            <w:r w:rsidRPr="008A7C2E">
              <w:t>Безопасность и обеспечение безопасности жизнедеятельности населения городского округа Люберцы Московской области</w:t>
            </w:r>
          </w:p>
        </w:tc>
        <w:tc>
          <w:tcPr>
            <w:tcW w:w="1764" w:type="pct"/>
          </w:tcPr>
          <w:p w:rsidR="00E445C2" w:rsidRPr="008A7C2E" w:rsidRDefault="005F2FA8" w:rsidP="00B14533">
            <w:pPr>
              <w:autoSpaceDE w:val="0"/>
              <w:autoSpaceDN w:val="0"/>
              <w:adjustRightInd w:val="0"/>
            </w:pPr>
            <w:r w:rsidRPr="008A7C2E">
              <w:rPr>
                <w:bCs/>
                <w:shd w:val="clear" w:color="auto" w:fill="FFFFFF"/>
              </w:rPr>
              <w:t>Прирост уровня безопасности людей на водных объектах, расположенных на территории Московской области</w:t>
            </w:r>
          </w:p>
        </w:tc>
      </w:tr>
    </w:tbl>
    <w:p w:rsidR="00D55B27" w:rsidRPr="008A7C2E" w:rsidRDefault="00D55B27" w:rsidP="005F5635">
      <w:pPr>
        <w:spacing w:after="200"/>
        <w:jc w:val="center"/>
        <w:rPr>
          <w:b/>
        </w:rPr>
        <w:sectPr w:rsidR="00D55B27" w:rsidRPr="008A7C2E" w:rsidSect="009E116F">
          <w:footerReference w:type="default" r:id="rId8"/>
          <w:pgSz w:w="16838" w:h="11906" w:orient="landscape"/>
          <w:pgMar w:top="851" w:right="567" w:bottom="567" w:left="567" w:header="567" w:footer="567" w:gutter="0"/>
          <w:cols w:space="720"/>
          <w:noEndnote/>
          <w:docGrid w:linePitch="299"/>
        </w:sectPr>
      </w:pPr>
    </w:p>
    <w:p w:rsidR="002F354B" w:rsidRPr="008A7C2E" w:rsidRDefault="005F2FA8" w:rsidP="002F354B">
      <w:pPr>
        <w:widowControl w:val="0"/>
        <w:autoSpaceDE w:val="0"/>
        <w:autoSpaceDN w:val="0"/>
        <w:adjustRightInd w:val="0"/>
        <w:ind w:left="10915"/>
      </w:pPr>
      <w:r w:rsidRPr="008A7C2E">
        <w:lastRenderedPageBreak/>
        <w:t xml:space="preserve">Приложение № </w:t>
      </w:r>
      <w:r w:rsidR="00335131" w:rsidRPr="008A7C2E">
        <w:t>2</w:t>
      </w:r>
    </w:p>
    <w:p w:rsidR="00215D14" w:rsidRPr="008A7C2E" w:rsidRDefault="002F354B" w:rsidP="002F354B">
      <w:pPr>
        <w:ind w:left="10915"/>
      </w:pPr>
      <w:r w:rsidRPr="008A7C2E">
        <w:t xml:space="preserve">к муниципальной программе </w:t>
      </w:r>
      <w:r w:rsidR="00E95D0D" w:rsidRPr="00E95D0D">
        <w:t xml:space="preserve">городского округа Люберцы Московской области </w:t>
      </w:r>
      <w:r w:rsidRPr="008A7C2E">
        <w:t>«</w:t>
      </w:r>
      <w:r w:rsidRPr="008A7C2E">
        <w:rPr>
          <w:bCs/>
        </w:rPr>
        <w:t>Безопасность и обеспечение безопасности жизнедеятельности населения</w:t>
      </w:r>
      <w:r w:rsidRPr="008A7C2E">
        <w:t>»</w:t>
      </w:r>
    </w:p>
    <w:p w:rsidR="002F75A4" w:rsidRPr="008A7C2E" w:rsidRDefault="002F75A4" w:rsidP="00C90ED2">
      <w:pPr>
        <w:jc w:val="center"/>
        <w:rPr>
          <w:b/>
        </w:rPr>
      </w:pPr>
    </w:p>
    <w:p w:rsidR="00C90ED2" w:rsidRPr="008A7C2E" w:rsidRDefault="005F5635" w:rsidP="00C90ED2">
      <w:pPr>
        <w:jc w:val="center"/>
        <w:rPr>
          <w:b/>
        </w:rPr>
      </w:pPr>
      <w:r w:rsidRPr="008A7C2E">
        <w:rPr>
          <w:b/>
        </w:rPr>
        <w:t xml:space="preserve">Методика расчета значений </w:t>
      </w:r>
      <w:r w:rsidR="002F75A4" w:rsidRPr="008A7C2E">
        <w:rPr>
          <w:b/>
        </w:rPr>
        <w:t xml:space="preserve">целевых </w:t>
      </w:r>
      <w:r w:rsidRPr="008A7C2E">
        <w:rPr>
          <w:b/>
        </w:rPr>
        <w:t xml:space="preserve">показателей муниципальной программы </w:t>
      </w:r>
      <w:r w:rsidR="004638DB" w:rsidRPr="008A7C2E">
        <w:rPr>
          <w:b/>
        </w:rPr>
        <w:t>городского округа Люберцы Московской области</w:t>
      </w:r>
    </w:p>
    <w:p w:rsidR="005F5635" w:rsidRPr="008A7C2E" w:rsidRDefault="0075552C" w:rsidP="00C90ED2">
      <w:pPr>
        <w:jc w:val="center"/>
        <w:rPr>
          <w:b/>
        </w:rPr>
      </w:pPr>
      <w:r w:rsidRPr="008A7C2E">
        <w:rPr>
          <w:b/>
        </w:rPr>
        <w:t>«Безопасность и обеспечение безопасности жизнедеятельности</w:t>
      </w:r>
      <w:r w:rsidR="002F75A4" w:rsidRPr="008A7C2E">
        <w:rPr>
          <w:b/>
        </w:rPr>
        <w:t xml:space="preserve"> населения</w:t>
      </w:r>
      <w:r w:rsidRPr="008A7C2E">
        <w:rPr>
          <w:b/>
        </w:rPr>
        <w:t>»</w:t>
      </w:r>
    </w:p>
    <w:p w:rsidR="00C90ED2" w:rsidRPr="008A7C2E" w:rsidRDefault="00845798" w:rsidP="00845798">
      <w:pPr>
        <w:jc w:val="right"/>
        <w:rPr>
          <w:b/>
        </w:rPr>
      </w:pPr>
      <w:r w:rsidRPr="008A7C2E">
        <w:t>Таблица 1</w:t>
      </w:r>
    </w:p>
    <w:tbl>
      <w:tblPr>
        <w:tblW w:w="15735" w:type="dxa"/>
        <w:tblInd w:w="57" w:type="dxa"/>
        <w:tblBorders>
          <w:top w:val="single" w:sz="4" w:space="0" w:color="auto"/>
          <w:left w:val="single" w:sz="4" w:space="0" w:color="auto"/>
          <w:bottom w:val="single" w:sz="4" w:space="0" w:color="auto"/>
          <w:right w:val="single" w:sz="4" w:space="0" w:color="auto"/>
        </w:tblBorders>
        <w:tblLayout w:type="fixed"/>
        <w:tblCellMar>
          <w:left w:w="57" w:type="dxa"/>
          <w:right w:w="57" w:type="dxa"/>
        </w:tblCellMar>
        <w:tblLook w:val="0000" w:firstRow="0" w:lastRow="0" w:firstColumn="0" w:lastColumn="0" w:noHBand="0" w:noVBand="0"/>
      </w:tblPr>
      <w:tblGrid>
        <w:gridCol w:w="567"/>
        <w:gridCol w:w="2410"/>
        <w:gridCol w:w="1418"/>
        <w:gridCol w:w="5811"/>
        <w:gridCol w:w="3402"/>
        <w:gridCol w:w="2127"/>
      </w:tblGrid>
      <w:tr w:rsidR="00F3698B" w:rsidTr="00EB2628">
        <w:trPr>
          <w:trHeight w:val="648"/>
        </w:trPr>
        <w:tc>
          <w:tcPr>
            <w:tcW w:w="567" w:type="dxa"/>
            <w:tcBorders>
              <w:top w:val="single" w:sz="4" w:space="0" w:color="auto"/>
              <w:bottom w:val="single" w:sz="4" w:space="0" w:color="auto"/>
              <w:right w:val="single" w:sz="4" w:space="0" w:color="auto"/>
            </w:tcBorders>
          </w:tcPr>
          <w:p w:rsidR="003E4696" w:rsidRPr="008A7C2E" w:rsidRDefault="005F2FA8" w:rsidP="00EB2628">
            <w:pPr>
              <w:jc w:val="center"/>
            </w:pPr>
            <w:bookmarkStart w:id="2" w:name="Par257"/>
            <w:bookmarkEnd w:id="2"/>
            <w:r w:rsidRPr="008A7C2E">
              <w:t>№</w:t>
            </w:r>
          </w:p>
          <w:p w:rsidR="003E4696" w:rsidRPr="008A7C2E" w:rsidRDefault="005F2FA8" w:rsidP="00EB2628">
            <w:pPr>
              <w:jc w:val="center"/>
            </w:pPr>
            <w:r w:rsidRPr="008A7C2E">
              <w:t>п/п</w:t>
            </w:r>
          </w:p>
        </w:tc>
        <w:tc>
          <w:tcPr>
            <w:tcW w:w="2410" w:type="dxa"/>
            <w:tcBorders>
              <w:top w:val="single" w:sz="4" w:space="0" w:color="auto"/>
              <w:left w:val="single" w:sz="4" w:space="0" w:color="auto"/>
              <w:bottom w:val="single" w:sz="4" w:space="0" w:color="auto"/>
              <w:right w:val="single" w:sz="4" w:space="0" w:color="auto"/>
            </w:tcBorders>
          </w:tcPr>
          <w:p w:rsidR="003E4696" w:rsidRPr="008A7C2E" w:rsidRDefault="005F2FA8" w:rsidP="00C433E4">
            <w:pPr>
              <w:jc w:val="center"/>
            </w:pPr>
            <w:r w:rsidRPr="008A7C2E">
              <w:t xml:space="preserve">Наименование </w:t>
            </w:r>
            <w:r w:rsidR="00C433E4" w:rsidRPr="008A7C2E">
              <w:t xml:space="preserve">целевых </w:t>
            </w:r>
            <w:r w:rsidRPr="008A7C2E">
              <w:t>показател</w:t>
            </w:r>
            <w:r w:rsidR="00C433E4" w:rsidRPr="008A7C2E">
              <w:t>ей</w:t>
            </w:r>
          </w:p>
        </w:tc>
        <w:tc>
          <w:tcPr>
            <w:tcW w:w="1418" w:type="dxa"/>
            <w:tcBorders>
              <w:top w:val="single" w:sz="4" w:space="0" w:color="auto"/>
              <w:left w:val="single" w:sz="4" w:space="0" w:color="auto"/>
              <w:bottom w:val="single" w:sz="4" w:space="0" w:color="auto"/>
              <w:right w:val="single" w:sz="4" w:space="0" w:color="auto"/>
            </w:tcBorders>
          </w:tcPr>
          <w:p w:rsidR="003E4696" w:rsidRPr="008A7C2E" w:rsidRDefault="005F2FA8" w:rsidP="00EB2628">
            <w:pPr>
              <w:jc w:val="center"/>
            </w:pPr>
            <w:r w:rsidRPr="008A7C2E">
              <w:t>Единица измерения</w:t>
            </w:r>
          </w:p>
        </w:tc>
        <w:tc>
          <w:tcPr>
            <w:tcW w:w="5811" w:type="dxa"/>
            <w:tcBorders>
              <w:top w:val="single" w:sz="4" w:space="0" w:color="auto"/>
              <w:left w:val="single" w:sz="4" w:space="0" w:color="auto"/>
              <w:bottom w:val="single" w:sz="4" w:space="0" w:color="auto"/>
              <w:right w:val="single" w:sz="4" w:space="0" w:color="auto"/>
            </w:tcBorders>
          </w:tcPr>
          <w:p w:rsidR="003E4696" w:rsidRPr="008A7C2E" w:rsidRDefault="005F2FA8" w:rsidP="00EB2628">
            <w:pPr>
              <w:jc w:val="center"/>
            </w:pPr>
            <w:r w:rsidRPr="008A7C2E">
              <w:t xml:space="preserve">Методика расчета </w:t>
            </w:r>
            <w:r w:rsidR="00C433E4" w:rsidRPr="008A7C2E">
              <w:t xml:space="preserve">целевого </w:t>
            </w:r>
            <w:r w:rsidRPr="008A7C2E">
              <w:t>показателя</w:t>
            </w:r>
          </w:p>
        </w:tc>
        <w:tc>
          <w:tcPr>
            <w:tcW w:w="3402" w:type="dxa"/>
            <w:tcBorders>
              <w:top w:val="single" w:sz="4" w:space="0" w:color="auto"/>
              <w:left w:val="single" w:sz="4" w:space="0" w:color="auto"/>
              <w:bottom w:val="single" w:sz="4" w:space="0" w:color="auto"/>
              <w:right w:val="single" w:sz="4" w:space="0" w:color="auto"/>
            </w:tcBorders>
          </w:tcPr>
          <w:p w:rsidR="003E4696" w:rsidRPr="008A7C2E" w:rsidRDefault="005F2FA8" w:rsidP="00EB2628">
            <w:pPr>
              <w:jc w:val="center"/>
            </w:pPr>
            <w:r w:rsidRPr="008A7C2E">
              <w:t>Источник данных</w:t>
            </w:r>
          </w:p>
        </w:tc>
        <w:tc>
          <w:tcPr>
            <w:tcW w:w="2127" w:type="dxa"/>
            <w:tcBorders>
              <w:top w:val="single" w:sz="4" w:space="0" w:color="auto"/>
              <w:left w:val="single" w:sz="4" w:space="0" w:color="auto"/>
              <w:bottom w:val="single" w:sz="4" w:space="0" w:color="auto"/>
            </w:tcBorders>
          </w:tcPr>
          <w:p w:rsidR="003E4696" w:rsidRPr="008A7C2E" w:rsidRDefault="005F2FA8" w:rsidP="00EB2628">
            <w:pPr>
              <w:jc w:val="center"/>
            </w:pPr>
            <w:r w:rsidRPr="008A7C2E">
              <w:t>Период представления отчетности</w:t>
            </w:r>
          </w:p>
        </w:tc>
      </w:tr>
      <w:tr w:rsidR="00F3698B" w:rsidTr="00EB2628">
        <w:trPr>
          <w:trHeight w:val="381"/>
        </w:trPr>
        <w:tc>
          <w:tcPr>
            <w:tcW w:w="567" w:type="dxa"/>
            <w:tcBorders>
              <w:top w:val="single" w:sz="4" w:space="0" w:color="auto"/>
              <w:bottom w:val="single" w:sz="4" w:space="0" w:color="auto"/>
              <w:right w:val="single" w:sz="4" w:space="0" w:color="auto"/>
            </w:tcBorders>
          </w:tcPr>
          <w:p w:rsidR="003E4696" w:rsidRPr="008A7C2E" w:rsidRDefault="005F2FA8" w:rsidP="00EB2628">
            <w:pPr>
              <w:jc w:val="center"/>
            </w:pPr>
            <w:r w:rsidRPr="008A7C2E">
              <w:t>1</w:t>
            </w:r>
          </w:p>
        </w:tc>
        <w:tc>
          <w:tcPr>
            <w:tcW w:w="2410" w:type="dxa"/>
            <w:tcBorders>
              <w:top w:val="single" w:sz="4" w:space="0" w:color="auto"/>
              <w:left w:val="single" w:sz="4" w:space="0" w:color="auto"/>
              <w:bottom w:val="single" w:sz="4" w:space="0" w:color="auto"/>
              <w:right w:val="single" w:sz="4" w:space="0" w:color="auto"/>
            </w:tcBorders>
          </w:tcPr>
          <w:p w:rsidR="003E4696" w:rsidRPr="008A7C2E" w:rsidRDefault="005F2FA8" w:rsidP="00EB2628">
            <w:pPr>
              <w:jc w:val="center"/>
            </w:pPr>
            <w:r w:rsidRPr="008A7C2E">
              <w:t>2</w:t>
            </w:r>
          </w:p>
        </w:tc>
        <w:tc>
          <w:tcPr>
            <w:tcW w:w="1418" w:type="dxa"/>
            <w:tcBorders>
              <w:top w:val="single" w:sz="4" w:space="0" w:color="auto"/>
              <w:left w:val="single" w:sz="4" w:space="0" w:color="auto"/>
              <w:bottom w:val="single" w:sz="4" w:space="0" w:color="auto"/>
              <w:right w:val="single" w:sz="4" w:space="0" w:color="auto"/>
            </w:tcBorders>
          </w:tcPr>
          <w:p w:rsidR="003E4696" w:rsidRPr="008A7C2E" w:rsidRDefault="005F2FA8" w:rsidP="00EB2628">
            <w:pPr>
              <w:jc w:val="center"/>
            </w:pPr>
            <w:r w:rsidRPr="008A7C2E">
              <w:t>3</w:t>
            </w:r>
          </w:p>
        </w:tc>
        <w:tc>
          <w:tcPr>
            <w:tcW w:w="5811" w:type="dxa"/>
            <w:tcBorders>
              <w:top w:val="single" w:sz="4" w:space="0" w:color="auto"/>
              <w:left w:val="single" w:sz="4" w:space="0" w:color="auto"/>
              <w:bottom w:val="single" w:sz="4" w:space="0" w:color="auto"/>
              <w:right w:val="single" w:sz="4" w:space="0" w:color="auto"/>
            </w:tcBorders>
          </w:tcPr>
          <w:p w:rsidR="003E4696" w:rsidRPr="008A7C2E" w:rsidRDefault="005F2FA8" w:rsidP="00EB2628">
            <w:pPr>
              <w:jc w:val="center"/>
            </w:pPr>
            <w:r w:rsidRPr="008A7C2E">
              <w:t>4</w:t>
            </w:r>
          </w:p>
        </w:tc>
        <w:tc>
          <w:tcPr>
            <w:tcW w:w="3402" w:type="dxa"/>
            <w:tcBorders>
              <w:top w:val="single" w:sz="4" w:space="0" w:color="auto"/>
              <w:left w:val="single" w:sz="4" w:space="0" w:color="auto"/>
              <w:bottom w:val="single" w:sz="4" w:space="0" w:color="auto"/>
              <w:right w:val="single" w:sz="4" w:space="0" w:color="auto"/>
            </w:tcBorders>
          </w:tcPr>
          <w:p w:rsidR="003E4696" w:rsidRPr="008A7C2E" w:rsidRDefault="005F2FA8" w:rsidP="00EB2628">
            <w:pPr>
              <w:jc w:val="center"/>
            </w:pPr>
            <w:r w:rsidRPr="008A7C2E">
              <w:t>5</w:t>
            </w:r>
          </w:p>
        </w:tc>
        <w:tc>
          <w:tcPr>
            <w:tcW w:w="2127" w:type="dxa"/>
            <w:tcBorders>
              <w:top w:val="single" w:sz="4" w:space="0" w:color="auto"/>
              <w:left w:val="single" w:sz="4" w:space="0" w:color="auto"/>
              <w:bottom w:val="single" w:sz="4" w:space="0" w:color="auto"/>
            </w:tcBorders>
          </w:tcPr>
          <w:p w:rsidR="003E4696" w:rsidRPr="008A7C2E" w:rsidRDefault="005F2FA8" w:rsidP="00EB2628">
            <w:pPr>
              <w:jc w:val="center"/>
            </w:pPr>
            <w:r w:rsidRPr="008A7C2E">
              <w:t>6</w:t>
            </w:r>
          </w:p>
        </w:tc>
      </w:tr>
      <w:tr w:rsidR="00F3698B" w:rsidTr="00EB2628">
        <w:trPr>
          <w:trHeight w:val="684"/>
        </w:trPr>
        <w:tc>
          <w:tcPr>
            <w:tcW w:w="567" w:type="dxa"/>
            <w:tcBorders>
              <w:top w:val="single" w:sz="4" w:space="0" w:color="auto"/>
              <w:bottom w:val="single" w:sz="4" w:space="0" w:color="auto"/>
              <w:right w:val="single" w:sz="4" w:space="0" w:color="auto"/>
            </w:tcBorders>
          </w:tcPr>
          <w:p w:rsidR="003E4696" w:rsidRPr="008A7C2E" w:rsidRDefault="005F2FA8" w:rsidP="00845798">
            <w:pPr>
              <w:jc w:val="center"/>
            </w:pPr>
            <w:r w:rsidRPr="008A7C2E">
              <w:t>1</w:t>
            </w:r>
          </w:p>
        </w:tc>
        <w:tc>
          <w:tcPr>
            <w:tcW w:w="2410" w:type="dxa"/>
            <w:tcBorders>
              <w:top w:val="single" w:sz="4" w:space="0" w:color="auto"/>
              <w:left w:val="single" w:sz="4" w:space="0" w:color="auto"/>
              <w:bottom w:val="single" w:sz="4" w:space="0" w:color="auto"/>
              <w:right w:val="single" w:sz="4" w:space="0" w:color="auto"/>
            </w:tcBorders>
          </w:tcPr>
          <w:p w:rsidR="003E4696" w:rsidRPr="008A7C2E" w:rsidRDefault="005F2FA8" w:rsidP="00EB2628">
            <w:r w:rsidRPr="008A7C2E">
              <w:t>Снижение общего количества преступлений, совершенных на территории муниципальног</w:t>
            </w:r>
            <w:r w:rsidR="008D03AA" w:rsidRPr="008A7C2E">
              <w:t>о образования, не менее чем на 3</w:t>
            </w:r>
            <w:r w:rsidRPr="008A7C2E">
              <w:t xml:space="preserve"> % ежегодно</w:t>
            </w:r>
          </w:p>
        </w:tc>
        <w:tc>
          <w:tcPr>
            <w:tcW w:w="1418" w:type="dxa"/>
            <w:tcBorders>
              <w:top w:val="single" w:sz="4" w:space="0" w:color="auto"/>
              <w:left w:val="single" w:sz="4" w:space="0" w:color="auto"/>
              <w:bottom w:val="single" w:sz="4" w:space="0" w:color="auto"/>
              <w:right w:val="single" w:sz="4" w:space="0" w:color="auto"/>
            </w:tcBorders>
          </w:tcPr>
          <w:p w:rsidR="003E4696" w:rsidRPr="008A7C2E" w:rsidRDefault="00DC4FDD" w:rsidP="00EB2628">
            <w:pPr>
              <w:autoSpaceDE w:val="0"/>
              <w:autoSpaceDN w:val="0"/>
              <w:adjustRightInd w:val="0"/>
              <w:ind w:left="-57" w:right="-113"/>
            </w:pPr>
            <w:r w:rsidRPr="008A7C2E">
              <w:rPr>
                <w:sz w:val="23"/>
                <w:szCs w:val="23"/>
              </w:rPr>
              <w:t>Единица</w:t>
            </w:r>
          </w:p>
        </w:tc>
        <w:tc>
          <w:tcPr>
            <w:tcW w:w="5811" w:type="dxa"/>
            <w:tcBorders>
              <w:top w:val="single" w:sz="4" w:space="0" w:color="auto"/>
              <w:left w:val="single" w:sz="4" w:space="0" w:color="auto"/>
              <w:bottom w:val="single" w:sz="4" w:space="0" w:color="auto"/>
              <w:right w:val="single" w:sz="4" w:space="0" w:color="auto"/>
            </w:tcBorders>
          </w:tcPr>
          <w:p w:rsidR="003E4696" w:rsidRPr="008A7C2E" w:rsidRDefault="005F2FA8" w:rsidP="00EB2628">
            <w:r w:rsidRPr="008A7C2E">
              <w:t>Значение показателя рассчитывается по формуле:</w:t>
            </w:r>
          </w:p>
          <w:p w:rsidR="003E4696" w:rsidRPr="008A7C2E" w:rsidRDefault="003E4696" w:rsidP="00EB2628"/>
          <w:p w:rsidR="003E4696" w:rsidRPr="008A7C2E" w:rsidRDefault="00EE35EB" w:rsidP="00EB2628">
            <w:r w:rsidRPr="008A7C2E">
              <w:t>Кптг = Кппг x 0,97</w:t>
            </w:r>
            <w:r w:rsidR="005F2FA8" w:rsidRPr="008A7C2E">
              <w:t>,</w:t>
            </w:r>
          </w:p>
          <w:p w:rsidR="003E4696" w:rsidRPr="008A7C2E" w:rsidRDefault="005F2FA8" w:rsidP="00EB2628">
            <w:r w:rsidRPr="008A7C2E">
              <w:t>где:</w:t>
            </w:r>
          </w:p>
          <w:p w:rsidR="003E4696" w:rsidRPr="008A7C2E" w:rsidRDefault="00456D3A" w:rsidP="00EB2628">
            <w:r w:rsidRPr="008A7C2E">
              <w:t>Кптг –</w:t>
            </w:r>
            <w:r w:rsidR="005F2FA8" w:rsidRPr="008A7C2E">
              <w:t xml:space="preserve"> кол-во преступлений текущего года, </w:t>
            </w:r>
          </w:p>
          <w:p w:rsidR="003E4696" w:rsidRPr="008A7C2E" w:rsidRDefault="00456D3A" w:rsidP="00EB2628">
            <w:r w:rsidRPr="008A7C2E">
              <w:t>Кппг –</w:t>
            </w:r>
            <w:r w:rsidR="005F2FA8" w:rsidRPr="008A7C2E">
              <w:t xml:space="preserve"> кол-во преступлений предыдущего года</w:t>
            </w:r>
          </w:p>
        </w:tc>
        <w:tc>
          <w:tcPr>
            <w:tcW w:w="3402" w:type="dxa"/>
            <w:tcBorders>
              <w:top w:val="single" w:sz="4" w:space="0" w:color="auto"/>
              <w:left w:val="single" w:sz="4" w:space="0" w:color="auto"/>
              <w:bottom w:val="single" w:sz="4" w:space="0" w:color="auto"/>
              <w:right w:val="single" w:sz="4" w:space="0" w:color="auto"/>
            </w:tcBorders>
          </w:tcPr>
          <w:p w:rsidR="003E4696" w:rsidRPr="008A7C2E" w:rsidRDefault="00033DDC" w:rsidP="00EB2628">
            <w:pPr>
              <w:spacing w:before="100" w:beforeAutospacing="1"/>
            </w:pPr>
            <w:r w:rsidRPr="008A7C2E">
              <w:t>Статистический сборник «Состояние преступности в Московской области» информационного центра Главного управления МВД России по Московской области</w:t>
            </w:r>
          </w:p>
        </w:tc>
        <w:tc>
          <w:tcPr>
            <w:tcW w:w="2127" w:type="dxa"/>
            <w:tcBorders>
              <w:top w:val="single" w:sz="4" w:space="0" w:color="auto"/>
              <w:left w:val="single" w:sz="4" w:space="0" w:color="auto"/>
              <w:bottom w:val="single" w:sz="4" w:space="0" w:color="auto"/>
            </w:tcBorders>
          </w:tcPr>
          <w:p w:rsidR="003E4696" w:rsidRPr="008A7C2E" w:rsidRDefault="005F2FA8" w:rsidP="00EB2628">
            <w:pPr>
              <w:spacing w:before="100" w:beforeAutospacing="1"/>
            </w:pPr>
            <w:r w:rsidRPr="008A7C2E">
              <w:t>Один раз в квартал</w:t>
            </w:r>
          </w:p>
        </w:tc>
      </w:tr>
      <w:tr w:rsidR="00F3698B" w:rsidTr="00EB2628">
        <w:trPr>
          <w:trHeight w:val="684"/>
        </w:trPr>
        <w:tc>
          <w:tcPr>
            <w:tcW w:w="567" w:type="dxa"/>
            <w:tcBorders>
              <w:top w:val="single" w:sz="4" w:space="0" w:color="auto"/>
              <w:bottom w:val="single" w:sz="4" w:space="0" w:color="auto"/>
              <w:right w:val="single" w:sz="4" w:space="0" w:color="auto"/>
            </w:tcBorders>
          </w:tcPr>
          <w:p w:rsidR="003E4696" w:rsidRPr="008A7C2E" w:rsidRDefault="003B67FC" w:rsidP="00845798">
            <w:pPr>
              <w:jc w:val="center"/>
            </w:pPr>
            <w:r w:rsidRPr="008A7C2E">
              <w:t>2</w:t>
            </w:r>
          </w:p>
        </w:tc>
        <w:tc>
          <w:tcPr>
            <w:tcW w:w="2410" w:type="dxa"/>
            <w:tcBorders>
              <w:top w:val="single" w:sz="4" w:space="0" w:color="auto"/>
              <w:left w:val="single" w:sz="4" w:space="0" w:color="auto"/>
              <w:bottom w:val="single" w:sz="4" w:space="0" w:color="auto"/>
              <w:right w:val="single" w:sz="4" w:space="0" w:color="auto"/>
            </w:tcBorders>
          </w:tcPr>
          <w:p w:rsidR="003E4696" w:rsidRPr="008A7C2E" w:rsidRDefault="005F2FA8" w:rsidP="00EB2628">
            <w:pPr>
              <w:ind w:left="51" w:right="-108" w:hanging="18"/>
            </w:pPr>
            <w:r w:rsidRPr="008A7C2E">
              <w:t>Увеличение общего количества видеокамер, введенных в эксплуатацию в систему технологического обеспечения региональной общественной безопасности и оперативного управления «Безопасный регион», не менее чем на 5 % ежегодно</w:t>
            </w:r>
          </w:p>
        </w:tc>
        <w:tc>
          <w:tcPr>
            <w:tcW w:w="1418" w:type="dxa"/>
            <w:tcBorders>
              <w:top w:val="single" w:sz="4" w:space="0" w:color="auto"/>
              <w:left w:val="single" w:sz="4" w:space="0" w:color="auto"/>
              <w:bottom w:val="single" w:sz="4" w:space="0" w:color="auto"/>
              <w:right w:val="single" w:sz="4" w:space="0" w:color="auto"/>
            </w:tcBorders>
          </w:tcPr>
          <w:p w:rsidR="003E4696" w:rsidRPr="008A7C2E" w:rsidRDefault="00F9229A" w:rsidP="00EB2628">
            <w:pPr>
              <w:autoSpaceDE w:val="0"/>
              <w:autoSpaceDN w:val="0"/>
              <w:adjustRightInd w:val="0"/>
              <w:ind w:left="17" w:right="-108" w:hanging="17"/>
            </w:pPr>
            <w:r w:rsidRPr="008A7C2E">
              <w:t>Единица</w:t>
            </w:r>
          </w:p>
          <w:p w:rsidR="003E4696" w:rsidRPr="008A7C2E" w:rsidRDefault="003E4696" w:rsidP="00EB2628">
            <w:pPr>
              <w:autoSpaceDE w:val="0"/>
              <w:autoSpaceDN w:val="0"/>
              <w:adjustRightInd w:val="0"/>
              <w:ind w:left="51" w:right="-108" w:hanging="18"/>
            </w:pPr>
          </w:p>
        </w:tc>
        <w:tc>
          <w:tcPr>
            <w:tcW w:w="5811" w:type="dxa"/>
            <w:tcBorders>
              <w:top w:val="single" w:sz="4" w:space="0" w:color="auto"/>
              <w:left w:val="single" w:sz="4" w:space="0" w:color="auto"/>
              <w:bottom w:val="single" w:sz="4" w:space="0" w:color="auto"/>
              <w:right w:val="single" w:sz="4" w:space="0" w:color="auto"/>
            </w:tcBorders>
          </w:tcPr>
          <w:p w:rsidR="003E4696" w:rsidRPr="008A7C2E" w:rsidRDefault="005F2FA8" w:rsidP="00EB2628">
            <w:pPr>
              <w:autoSpaceDE w:val="0"/>
              <w:autoSpaceDN w:val="0"/>
              <w:adjustRightInd w:val="0"/>
              <w:ind w:left="51" w:right="-108" w:hanging="18"/>
            </w:pPr>
            <w:r w:rsidRPr="008A7C2E">
              <w:t>Значение показателя рассчитывается по формуле:</w:t>
            </w:r>
          </w:p>
          <w:p w:rsidR="003E4696" w:rsidRPr="008A7C2E" w:rsidRDefault="003E4696" w:rsidP="00EB2628">
            <w:pPr>
              <w:autoSpaceDE w:val="0"/>
              <w:autoSpaceDN w:val="0"/>
              <w:adjustRightInd w:val="0"/>
              <w:ind w:left="51" w:right="-108" w:hanging="18"/>
            </w:pPr>
          </w:p>
          <w:p w:rsidR="003E4696" w:rsidRPr="008A7C2E" w:rsidRDefault="005F2FA8" w:rsidP="00EB2628">
            <w:pPr>
              <w:autoSpaceDE w:val="0"/>
              <w:autoSpaceDN w:val="0"/>
              <w:adjustRightInd w:val="0"/>
              <w:ind w:left="51" w:right="-108" w:hanging="18"/>
            </w:pPr>
            <w:r w:rsidRPr="008A7C2E">
              <w:t>Вбртг = Вбрпг х 1,05</w:t>
            </w:r>
          </w:p>
          <w:p w:rsidR="003E4696" w:rsidRPr="008A7C2E" w:rsidRDefault="005F2FA8" w:rsidP="00EB2628">
            <w:pPr>
              <w:autoSpaceDE w:val="0"/>
              <w:autoSpaceDN w:val="0"/>
              <w:adjustRightInd w:val="0"/>
              <w:ind w:left="51" w:right="-108" w:hanging="18"/>
            </w:pPr>
            <w:r w:rsidRPr="008A7C2E">
              <w:t>где:</w:t>
            </w:r>
          </w:p>
          <w:p w:rsidR="003E4696" w:rsidRPr="008A7C2E" w:rsidRDefault="005F2FA8" w:rsidP="00EB2628">
            <w:pPr>
              <w:autoSpaceDE w:val="0"/>
              <w:autoSpaceDN w:val="0"/>
              <w:adjustRightInd w:val="0"/>
              <w:ind w:left="51" w:right="-108" w:hanging="18"/>
            </w:pPr>
            <w:r w:rsidRPr="008A7C2E">
              <w:t>Вбртг – кол-во видеокамер, подключенных к системе БР в текущем году,</w:t>
            </w:r>
          </w:p>
          <w:p w:rsidR="003E4696" w:rsidRPr="008A7C2E" w:rsidRDefault="005F2FA8" w:rsidP="00EB2628">
            <w:pPr>
              <w:autoSpaceDE w:val="0"/>
              <w:autoSpaceDN w:val="0"/>
              <w:adjustRightInd w:val="0"/>
              <w:ind w:left="51" w:right="-108" w:hanging="18"/>
            </w:pPr>
            <w:r w:rsidRPr="008A7C2E">
              <w:t>Вбрпг – кол-во видеокамер, подключенных к системе БР в предыдущем году</w:t>
            </w:r>
          </w:p>
        </w:tc>
        <w:tc>
          <w:tcPr>
            <w:tcW w:w="3402" w:type="dxa"/>
            <w:tcBorders>
              <w:top w:val="single" w:sz="4" w:space="0" w:color="auto"/>
              <w:left w:val="single" w:sz="4" w:space="0" w:color="auto"/>
              <w:bottom w:val="single" w:sz="4" w:space="0" w:color="auto"/>
              <w:right w:val="single" w:sz="4" w:space="0" w:color="auto"/>
            </w:tcBorders>
          </w:tcPr>
          <w:p w:rsidR="003E4696" w:rsidRPr="008A7C2E" w:rsidRDefault="005F2FA8" w:rsidP="00EB2628">
            <w:pPr>
              <w:ind w:left="51" w:right="-108" w:hanging="18"/>
            </w:pPr>
            <w:r w:rsidRPr="008A7C2E">
              <w:t>Данные Администрации муниципального образования</w:t>
            </w:r>
          </w:p>
        </w:tc>
        <w:tc>
          <w:tcPr>
            <w:tcW w:w="2127" w:type="dxa"/>
            <w:tcBorders>
              <w:top w:val="single" w:sz="4" w:space="0" w:color="auto"/>
              <w:left w:val="single" w:sz="4" w:space="0" w:color="auto"/>
              <w:bottom w:val="single" w:sz="4" w:space="0" w:color="auto"/>
            </w:tcBorders>
          </w:tcPr>
          <w:p w:rsidR="003E4696" w:rsidRPr="008A7C2E" w:rsidRDefault="005F2FA8" w:rsidP="00EB2628">
            <w:pPr>
              <w:ind w:left="51" w:right="-108" w:hanging="18"/>
            </w:pPr>
            <w:r w:rsidRPr="008A7C2E">
              <w:t>Один раз в квартал</w:t>
            </w:r>
          </w:p>
        </w:tc>
      </w:tr>
      <w:tr w:rsidR="00F3698B" w:rsidTr="00EB2628">
        <w:trPr>
          <w:trHeight w:val="684"/>
        </w:trPr>
        <w:tc>
          <w:tcPr>
            <w:tcW w:w="567" w:type="dxa"/>
            <w:tcBorders>
              <w:top w:val="single" w:sz="4" w:space="0" w:color="auto"/>
              <w:bottom w:val="single" w:sz="4" w:space="0" w:color="auto"/>
              <w:right w:val="single" w:sz="4" w:space="0" w:color="auto"/>
            </w:tcBorders>
          </w:tcPr>
          <w:p w:rsidR="003E4696" w:rsidRPr="008A7C2E" w:rsidRDefault="003B67FC" w:rsidP="00845798">
            <w:pPr>
              <w:jc w:val="center"/>
            </w:pPr>
            <w:r w:rsidRPr="008A7C2E">
              <w:lastRenderedPageBreak/>
              <w:t>3</w:t>
            </w:r>
          </w:p>
        </w:tc>
        <w:tc>
          <w:tcPr>
            <w:tcW w:w="2410" w:type="dxa"/>
            <w:tcBorders>
              <w:top w:val="single" w:sz="4" w:space="0" w:color="auto"/>
              <w:left w:val="single" w:sz="4" w:space="0" w:color="auto"/>
              <w:bottom w:val="single" w:sz="4" w:space="0" w:color="auto"/>
              <w:right w:val="single" w:sz="4" w:space="0" w:color="auto"/>
            </w:tcBorders>
          </w:tcPr>
          <w:p w:rsidR="003E4696" w:rsidRPr="008A7C2E" w:rsidRDefault="008D7F9A" w:rsidP="00EB2628">
            <w:pPr>
              <w:widowControl w:val="0"/>
              <w:autoSpaceDE w:val="0"/>
              <w:autoSpaceDN w:val="0"/>
              <w:adjustRightInd w:val="0"/>
              <w:outlineLvl w:val="1"/>
            </w:pPr>
            <w:r w:rsidRPr="008A7C2E">
              <w:rPr>
                <w:shd w:val="clear" w:color="auto" w:fill="FFFFFF"/>
              </w:rPr>
              <w:t>Снижение уровня вовлеченности населения в незаконный оборот наркотиков на 100 тыс. населения</w:t>
            </w:r>
          </w:p>
        </w:tc>
        <w:tc>
          <w:tcPr>
            <w:tcW w:w="1418" w:type="dxa"/>
            <w:tcBorders>
              <w:top w:val="single" w:sz="4" w:space="0" w:color="auto"/>
              <w:left w:val="single" w:sz="4" w:space="0" w:color="auto"/>
              <w:bottom w:val="single" w:sz="4" w:space="0" w:color="auto"/>
              <w:right w:val="single" w:sz="4" w:space="0" w:color="auto"/>
            </w:tcBorders>
          </w:tcPr>
          <w:p w:rsidR="003E4696" w:rsidRPr="008A7C2E" w:rsidRDefault="005F2FA8" w:rsidP="008109BA">
            <w:pPr>
              <w:widowControl w:val="0"/>
              <w:autoSpaceDE w:val="0"/>
              <w:autoSpaceDN w:val="0"/>
              <w:adjustRightInd w:val="0"/>
              <w:ind w:firstLine="32"/>
              <w:outlineLvl w:val="1"/>
            </w:pPr>
            <w:r w:rsidRPr="008A7C2E">
              <w:t xml:space="preserve">Человек </w:t>
            </w:r>
          </w:p>
        </w:tc>
        <w:tc>
          <w:tcPr>
            <w:tcW w:w="5811" w:type="dxa"/>
            <w:tcBorders>
              <w:top w:val="single" w:sz="4" w:space="0" w:color="auto"/>
              <w:left w:val="single" w:sz="4" w:space="0" w:color="auto"/>
              <w:bottom w:val="single" w:sz="4" w:space="0" w:color="auto"/>
              <w:right w:val="single" w:sz="4" w:space="0" w:color="auto"/>
            </w:tcBorders>
          </w:tcPr>
          <w:p w:rsidR="003E4696" w:rsidRPr="008A7C2E" w:rsidRDefault="005F2FA8" w:rsidP="00EB2628">
            <w:pPr>
              <w:widowControl w:val="0"/>
              <w:autoSpaceDE w:val="0"/>
              <w:autoSpaceDN w:val="0"/>
              <w:adjustRightInd w:val="0"/>
              <w:ind w:firstLine="17"/>
              <w:outlineLvl w:val="1"/>
              <w:rPr>
                <w:rFonts w:cs="Arial"/>
              </w:rPr>
            </w:pPr>
            <w:r w:rsidRPr="008A7C2E">
              <w:rPr>
                <w:rFonts w:cs="Arial"/>
              </w:rPr>
              <w:t>Значение показателя рассчитывается по формуле:</w:t>
            </w:r>
          </w:p>
          <w:p w:rsidR="003E4696" w:rsidRPr="008A7C2E" w:rsidRDefault="00456D3A" w:rsidP="00EB2628">
            <w:pPr>
              <w:widowControl w:val="0"/>
              <w:autoSpaceDE w:val="0"/>
              <w:autoSpaceDN w:val="0"/>
              <w:adjustRightInd w:val="0"/>
              <w:outlineLvl w:val="1"/>
              <w:rPr>
                <w:rFonts w:cs="Arial"/>
              </w:rPr>
            </w:pPr>
            <w:r w:rsidRPr="008A7C2E">
              <w:rPr>
                <w:rFonts w:cs="Arial"/>
              </w:rPr>
              <w:t>Внон = (</w:t>
            </w:r>
            <w:r w:rsidR="005F2FA8" w:rsidRPr="008A7C2E">
              <w:rPr>
                <w:rFonts w:cs="Arial"/>
              </w:rPr>
              <w:t>ЧЛсп+</w:t>
            </w:r>
            <w:r w:rsidRPr="008A7C2E">
              <w:rPr>
                <w:rFonts w:cs="Arial"/>
              </w:rPr>
              <w:t>ЧЛадм) /Кжго х</w:t>
            </w:r>
            <w:r w:rsidR="005F2FA8" w:rsidRPr="008A7C2E">
              <w:rPr>
                <w:rFonts w:cs="Arial"/>
              </w:rPr>
              <w:t xml:space="preserve"> 100 000</w:t>
            </w:r>
          </w:p>
          <w:p w:rsidR="003E4696" w:rsidRPr="008A7C2E" w:rsidRDefault="005F2FA8" w:rsidP="00EB2628">
            <w:pPr>
              <w:widowControl w:val="0"/>
              <w:autoSpaceDE w:val="0"/>
              <w:autoSpaceDN w:val="0"/>
              <w:adjustRightInd w:val="0"/>
              <w:outlineLvl w:val="1"/>
              <w:rPr>
                <w:rFonts w:cs="Arial"/>
              </w:rPr>
            </w:pPr>
            <w:r w:rsidRPr="008A7C2E">
              <w:rPr>
                <w:rFonts w:cs="Arial"/>
              </w:rPr>
              <w:t xml:space="preserve"> где:</w:t>
            </w:r>
          </w:p>
          <w:p w:rsidR="007E0AD3" w:rsidRPr="007E0AD3" w:rsidRDefault="005F2FA8" w:rsidP="007E0AD3">
            <w:pPr>
              <w:widowControl w:val="0"/>
              <w:autoSpaceDE w:val="0"/>
              <w:autoSpaceDN w:val="0"/>
              <w:adjustRightInd w:val="0"/>
              <w:ind w:firstLine="17"/>
              <w:outlineLvl w:val="1"/>
              <w:rPr>
                <w:rFonts w:cs="Arial"/>
              </w:rPr>
            </w:pPr>
            <w:r w:rsidRPr="007E0AD3">
              <w:rPr>
                <w:rFonts w:cs="Arial"/>
              </w:rPr>
              <w:t>где:</w:t>
            </w:r>
          </w:p>
          <w:p w:rsidR="007E0AD3" w:rsidRPr="007E0AD3" w:rsidRDefault="005F2FA8" w:rsidP="007E0AD3">
            <w:pPr>
              <w:widowControl w:val="0"/>
              <w:autoSpaceDE w:val="0"/>
              <w:autoSpaceDN w:val="0"/>
              <w:adjustRightInd w:val="0"/>
              <w:ind w:firstLine="17"/>
              <w:outlineLvl w:val="1"/>
              <w:rPr>
                <w:rFonts w:cs="Arial"/>
              </w:rPr>
            </w:pPr>
            <w:r w:rsidRPr="007E0AD3">
              <w:rPr>
                <w:rFonts w:cs="Arial"/>
              </w:rPr>
              <w:t>Внон   – вовлеченность населения, в незаконный оборот наркотиков (случаев);</w:t>
            </w:r>
          </w:p>
          <w:p w:rsidR="007E0AD3" w:rsidRPr="007E0AD3" w:rsidRDefault="009D693F" w:rsidP="007E0AD3">
            <w:pPr>
              <w:widowControl w:val="0"/>
              <w:autoSpaceDE w:val="0"/>
              <w:autoSpaceDN w:val="0"/>
              <w:adjustRightInd w:val="0"/>
              <w:ind w:firstLine="17"/>
              <w:outlineLvl w:val="1"/>
              <w:rPr>
                <w:rFonts w:cs="Arial"/>
              </w:rPr>
            </w:pPr>
            <w:r w:rsidRPr="007E0AD3">
              <w:rPr>
                <w:rFonts w:cs="Arial"/>
              </w:rPr>
              <w:t>ЧЛсп –</w:t>
            </w:r>
            <w:r w:rsidR="005F2FA8" w:rsidRPr="007E0AD3">
              <w:rPr>
                <w:rFonts w:cs="Arial"/>
              </w:rPr>
              <w:t xml:space="preserve"> общее число лиц, совершивших наркопреступления (форма межведомственной статистической отчетности № 171 «1-МВ-НОН», раздел 2, строка 1, графа 1);</w:t>
            </w:r>
          </w:p>
          <w:p w:rsidR="007E0AD3" w:rsidRPr="007E0AD3" w:rsidRDefault="009D693F" w:rsidP="007E0AD3">
            <w:pPr>
              <w:widowControl w:val="0"/>
              <w:autoSpaceDE w:val="0"/>
              <w:autoSpaceDN w:val="0"/>
              <w:adjustRightInd w:val="0"/>
              <w:ind w:firstLine="17"/>
              <w:outlineLvl w:val="1"/>
              <w:rPr>
                <w:rFonts w:cs="Arial"/>
              </w:rPr>
            </w:pPr>
            <w:r w:rsidRPr="007E0AD3">
              <w:rPr>
                <w:rFonts w:cs="Arial"/>
              </w:rPr>
              <w:t>ЧЛадм –</w:t>
            </w:r>
            <w:r w:rsidR="005F2FA8" w:rsidRPr="007E0AD3">
              <w:rPr>
                <w:rFonts w:cs="Arial"/>
              </w:rPr>
              <w:t xml:space="preserve"> общее число лиц, совершивших административные правонарушения, связанные с незаконным оборотом наркотиков (форма межведомственной статистической отчетности № 174 «4-МВ-НОН», раздел 4, строка 1, графа 1);</w:t>
            </w:r>
          </w:p>
          <w:p w:rsidR="003E4696" w:rsidRPr="008A7C2E" w:rsidRDefault="007E0AD3" w:rsidP="007E0AD3">
            <w:pPr>
              <w:widowControl w:val="0"/>
              <w:autoSpaceDE w:val="0"/>
              <w:autoSpaceDN w:val="0"/>
              <w:adjustRightInd w:val="0"/>
              <w:ind w:firstLine="17"/>
              <w:outlineLvl w:val="1"/>
              <w:rPr>
                <w:rFonts w:cs="Arial"/>
              </w:rPr>
            </w:pPr>
            <w:r w:rsidRPr="007E0AD3">
              <w:rPr>
                <w:rFonts w:cs="Arial"/>
              </w:rPr>
              <w:t>Кжго - среднегодовая численность населения (по данным Росстата)</w:t>
            </w:r>
          </w:p>
        </w:tc>
        <w:tc>
          <w:tcPr>
            <w:tcW w:w="3402" w:type="dxa"/>
            <w:tcBorders>
              <w:top w:val="single" w:sz="4" w:space="0" w:color="auto"/>
              <w:left w:val="single" w:sz="4" w:space="0" w:color="auto"/>
              <w:bottom w:val="single" w:sz="4" w:space="0" w:color="auto"/>
              <w:right w:val="single" w:sz="4" w:space="0" w:color="auto"/>
            </w:tcBorders>
          </w:tcPr>
          <w:p w:rsidR="003E4696" w:rsidRPr="008A7C2E" w:rsidRDefault="00A432BE" w:rsidP="00EB2628">
            <w:pPr>
              <w:widowControl w:val="0"/>
              <w:autoSpaceDE w:val="0"/>
              <w:autoSpaceDN w:val="0"/>
              <w:adjustRightInd w:val="0"/>
            </w:pPr>
            <w:r w:rsidRPr="00A432BE">
              <w:t>Ежеквартально. Формы межведомственной статистической отчетности  1-МВ-НОН и  4-МВ-НОН к  Приказу МВД России, Министра обороны РФ, Министерства здравоохранения РФ, Министерства просвещения РФ, ФСБ России, Федеральной службы войск национальной гвардии РФ, Федеральной службы исполнения наказаний, Федеральной таможенной службы, Генеральной прокуратуры РФ, Следственного комитета РФ от 9 июля 2021 г. N 521/402/748/433/259/262/598/586/367/106 "Об утверждении форм межведомственной статистической отчетности о результатах борьбы с незаконным оборотом наркотиков", данные из статистического сборника «Численность и состав населения Московской области»</w:t>
            </w:r>
          </w:p>
        </w:tc>
        <w:tc>
          <w:tcPr>
            <w:tcW w:w="2127" w:type="dxa"/>
            <w:tcBorders>
              <w:top w:val="single" w:sz="4" w:space="0" w:color="auto"/>
              <w:left w:val="single" w:sz="4" w:space="0" w:color="auto"/>
              <w:bottom w:val="single" w:sz="4" w:space="0" w:color="auto"/>
            </w:tcBorders>
          </w:tcPr>
          <w:p w:rsidR="003E4696" w:rsidRPr="008A7C2E" w:rsidRDefault="005F2FA8" w:rsidP="00EB2628">
            <w:r w:rsidRPr="008A7C2E">
              <w:t>Один раз в квартал</w:t>
            </w:r>
          </w:p>
        </w:tc>
      </w:tr>
      <w:tr w:rsidR="00F3698B" w:rsidTr="00EB2628">
        <w:trPr>
          <w:trHeight w:val="684"/>
        </w:trPr>
        <w:tc>
          <w:tcPr>
            <w:tcW w:w="567" w:type="dxa"/>
            <w:tcBorders>
              <w:top w:val="single" w:sz="4" w:space="0" w:color="auto"/>
              <w:bottom w:val="single" w:sz="4" w:space="0" w:color="auto"/>
              <w:right w:val="single" w:sz="4" w:space="0" w:color="auto"/>
            </w:tcBorders>
          </w:tcPr>
          <w:p w:rsidR="003E4696" w:rsidRPr="008A7C2E" w:rsidRDefault="003B67FC" w:rsidP="00845798">
            <w:pPr>
              <w:jc w:val="center"/>
            </w:pPr>
            <w:r w:rsidRPr="008A7C2E">
              <w:t>4</w:t>
            </w:r>
          </w:p>
        </w:tc>
        <w:tc>
          <w:tcPr>
            <w:tcW w:w="2410" w:type="dxa"/>
            <w:tcBorders>
              <w:top w:val="single" w:sz="4" w:space="0" w:color="auto"/>
              <w:left w:val="single" w:sz="4" w:space="0" w:color="auto"/>
              <w:bottom w:val="single" w:sz="4" w:space="0" w:color="auto"/>
              <w:right w:val="single" w:sz="4" w:space="0" w:color="auto"/>
            </w:tcBorders>
          </w:tcPr>
          <w:p w:rsidR="003E4696" w:rsidRPr="008A7C2E" w:rsidRDefault="005F2FA8" w:rsidP="00EB2628">
            <w:r w:rsidRPr="008A7C2E">
              <w:t>Снижение уровня криминогенности наркомании на 100 тыс. человек</w:t>
            </w:r>
          </w:p>
        </w:tc>
        <w:tc>
          <w:tcPr>
            <w:tcW w:w="1418" w:type="dxa"/>
            <w:tcBorders>
              <w:top w:val="single" w:sz="4" w:space="0" w:color="auto"/>
              <w:left w:val="single" w:sz="4" w:space="0" w:color="auto"/>
              <w:bottom w:val="single" w:sz="4" w:space="0" w:color="auto"/>
              <w:right w:val="single" w:sz="4" w:space="0" w:color="auto"/>
            </w:tcBorders>
          </w:tcPr>
          <w:p w:rsidR="003E4696" w:rsidRPr="008A7C2E" w:rsidRDefault="005F2FA8" w:rsidP="00A92DA3">
            <w:pPr>
              <w:ind w:left="51" w:right="-108" w:hanging="18"/>
              <w:rPr>
                <w:sz w:val="20"/>
                <w:szCs w:val="20"/>
              </w:rPr>
            </w:pPr>
            <w:r w:rsidRPr="008A7C2E">
              <w:t xml:space="preserve">Человек </w:t>
            </w:r>
          </w:p>
        </w:tc>
        <w:tc>
          <w:tcPr>
            <w:tcW w:w="5811" w:type="dxa"/>
            <w:tcBorders>
              <w:top w:val="single" w:sz="4" w:space="0" w:color="auto"/>
              <w:left w:val="single" w:sz="4" w:space="0" w:color="auto"/>
              <w:bottom w:val="single" w:sz="4" w:space="0" w:color="auto"/>
              <w:right w:val="single" w:sz="4" w:space="0" w:color="auto"/>
            </w:tcBorders>
          </w:tcPr>
          <w:p w:rsidR="00336EB1" w:rsidRPr="008A7C2E" w:rsidRDefault="005F2FA8" w:rsidP="00336EB1">
            <w:pPr>
              <w:widowControl w:val="0"/>
              <w:autoSpaceDE w:val="0"/>
              <w:autoSpaceDN w:val="0"/>
              <w:adjustRightInd w:val="0"/>
              <w:ind w:firstLine="17"/>
              <w:outlineLvl w:val="1"/>
              <w:rPr>
                <w:rFonts w:cs="Arial"/>
              </w:rPr>
            </w:pPr>
            <w:r w:rsidRPr="008A7C2E">
              <w:rPr>
                <w:rFonts w:cs="Arial"/>
              </w:rPr>
              <w:t>Значение показателя рассчитывается по формуле:</w:t>
            </w:r>
          </w:p>
          <w:p w:rsidR="00336EB1" w:rsidRPr="008A7C2E" w:rsidRDefault="005F2FA8" w:rsidP="00336EB1">
            <w:pPr>
              <w:widowControl w:val="0"/>
              <w:autoSpaceDE w:val="0"/>
              <w:autoSpaceDN w:val="0"/>
              <w:adjustRightInd w:val="0"/>
              <w:outlineLvl w:val="1"/>
              <w:rPr>
                <w:rFonts w:cs="Arial"/>
              </w:rPr>
            </w:pPr>
            <w:r w:rsidRPr="008A7C2E">
              <w:rPr>
                <w:rFonts w:cs="Arial"/>
              </w:rPr>
              <w:t xml:space="preserve">         </w:t>
            </w:r>
          </w:p>
          <w:p w:rsidR="00336EB1" w:rsidRDefault="00456D3A" w:rsidP="00336EB1">
            <w:pPr>
              <w:widowControl w:val="0"/>
              <w:autoSpaceDE w:val="0"/>
              <w:autoSpaceDN w:val="0"/>
              <w:adjustRightInd w:val="0"/>
              <w:ind w:firstLine="17"/>
              <w:outlineLvl w:val="1"/>
              <w:rPr>
                <w:rFonts w:cs="Arial"/>
              </w:rPr>
            </w:pPr>
            <w:r w:rsidRPr="008A7C2E">
              <w:rPr>
                <w:rFonts w:cs="Arial"/>
              </w:rPr>
              <w:t>Кн = (</w:t>
            </w:r>
            <w:r w:rsidR="005F2FA8" w:rsidRPr="008A7C2E">
              <w:rPr>
                <w:rFonts w:cs="Arial"/>
              </w:rPr>
              <w:t>ЧПсп+</w:t>
            </w:r>
            <w:r w:rsidRPr="008A7C2E">
              <w:rPr>
                <w:rFonts w:cs="Arial"/>
              </w:rPr>
              <w:t>ЧПадм) /</w:t>
            </w:r>
            <w:r w:rsidR="005F2FA8" w:rsidRPr="008A7C2E">
              <w:rPr>
                <w:rFonts w:cs="Arial"/>
              </w:rPr>
              <w:t xml:space="preserve">Кжго     </w:t>
            </w:r>
            <w:r w:rsidRPr="008A7C2E">
              <w:rPr>
                <w:rFonts w:cs="Arial"/>
              </w:rPr>
              <w:t>х 100</w:t>
            </w:r>
            <w:r w:rsidR="00A92896">
              <w:rPr>
                <w:rFonts w:cs="Arial"/>
              </w:rPr>
              <w:t> </w:t>
            </w:r>
            <w:r w:rsidR="005F2FA8" w:rsidRPr="008A7C2E">
              <w:rPr>
                <w:rFonts w:cs="Arial"/>
              </w:rPr>
              <w:t>000</w:t>
            </w:r>
          </w:p>
          <w:p w:rsidR="00A92896" w:rsidRPr="008A7C2E" w:rsidRDefault="00A92896" w:rsidP="00336EB1">
            <w:pPr>
              <w:widowControl w:val="0"/>
              <w:autoSpaceDE w:val="0"/>
              <w:autoSpaceDN w:val="0"/>
              <w:adjustRightInd w:val="0"/>
              <w:ind w:firstLine="17"/>
              <w:outlineLvl w:val="1"/>
              <w:rPr>
                <w:rFonts w:cs="Arial"/>
              </w:rPr>
            </w:pPr>
          </w:p>
          <w:p w:rsidR="00A92896" w:rsidRPr="00A92896" w:rsidRDefault="005F2FA8" w:rsidP="00A92896">
            <w:pPr>
              <w:widowControl w:val="0"/>
              <w:autoSpaceDE w:val="0"/>
              <w:autoSpaceDN w:val="0"/>
              <w:adjustRightInd w:val="0"/>
              <w:ind w:firstLine="17"/>
              <w:outlineLvl w:val="1"/>
              <w:rPr>
                <w:rFonts w:cs="Arial"/>
              </w:rPr>
            </w:pPr>
            <w:r w:rsidRPr="00A92896">
              <w:rPr>
                <w:rFonts w:cs="Arial"/>
              </w:rPr>
              <w:t>где:</w:t>
            </w:r>
          </w:p>
          <w:p w:rsidR="00A92896" w:rsidRPr="00A92896" w:rsidRDefault="005F2FA8" w:rsidP="00A92896">
            <w:pPr>
              <w:widowControl w:val="0"/>
              <w:autoSpaceDE w:val="0"/>
              <w:autoSpaceDN w:val="0"/>
              <w:adjustRightInd w:val="0"/>
              <w:ind w:firstLine="17"/>
              <w:outlineLvl w:val="1"/>
              <w:rPr>
                <w:rFonts w:cs="Arial"/>
              </w:rPr>
            </w:pPr>
            <w:r w:rsidRPr="00A92896">
              <w:rPr>
                <w:rFonts w:cs="Arial"/>
              </w:rPr>
              <w:t>Кн – криминогенность наркомании (случаев);</w:t>
            </w:r>
          </w:p>
          <w:p w:rsidR="00A92896" w:rsidRPr="00A92896" w:rsidRDefault="005F2FA8" w:rsidP="00A92896">
            <w:pPr>
              <w:widowControl w:val="0"/>
              <w:autoSpaceDE w:val="0"/>
              <w:autoSpaceDN w:val="0"/>
              <w:adjustRightInd w:val="0"/>
              <w:ind w:firstLine="17"/>
              <w:outlineLvl w:val="1"/>
              <w:rPr>
                <w:rFonts w:cs="Arial"/>
              </w:rPr>
            </w:pPr>
            <w:r w:rsidRPr="00A92896">
              <w:rPr>
                <w:rFonts w:cs="Arial"/>
              </w:rPr>
              <w:t xml:space="preserve">ЧПсп – число потребителей наркотиков, совершивших общеуголовные преступления (форма </w:t>
            </w:r>
            <w:r w:rsidRPr="00A92896">
              <w:rPr>
                <w:rFonts w:cs="Arial"/>
              </w:rPr>
              <w:lastRenderedPageBreak/>
              <w:t xml:space="preserve">межведомственной статистической отчетности </w:t>
            </w:r>
          </w:p>
          <w:p w:rsidR="00A92896" w:rsidRPr="00A92896" w:rsidRDefault="005F2FA8" w:rsidP="00A92896">
            <w:pPr>
              <w:widowControl w:val="0"/>
              <w:autoSpaceDE w:val="0"/>
              <w:autoSpaceDN w:val="0"/>
              <w:adjustRightInd w:val="0"/>
              <w:ind w:firstLine="17"/>
              <w:outlineLvl w:val="1"/>
              <w:rPr>
                <w:rFonts w:cs="Arial"/>
              </w:rPr>
            </w:pPr>
            <w:r w:rsidRPr="00A92896">
              <w:rPr>
                <w:rFonts w:cs="Arial"/>
              </w:rPr>
              <w:t>№ 171 «1-МВ-НОН», раздел 2, строка 43, графа 1);</w:t>
            </w:r>
          </w:p>
          <w:p w:rsidR="00A92896" w:rsidRPr="00A92896" w:rsidRDefault="005F2FA8" w:rsidP="00A92896">
            <w:pPr>
              <w:widowControl w:val="0"/>
              <w:autoSpaceDE w:val="0"/>
              <w:autoSpaceDN w:val="0"/>
              <w:adjustRightInd w:val="0"/>
              <w:ind w:firstLine="17"/>
              <w:outlineLvl w:val="1"/>
              <w:rPr>
                <w:rFonts w:cs="Arial"/>
              </w:rPr>
            </w:pPr>
            <w:r w:rsidRPr="00A92896">
              <w:rPr>
                <w:rFonts w:cs="Arial"/>
              </w:rPr>
              <w:t>ЧПадм – число лиц, совершивших административные правонарушения, связанные с потреблением наркотиков либо в состоянии наркотического опьянения (форма межведомственной статистической отчетности № 174 «4-МВ-НОН», раздел 4, строка 1, сумма граф 3, 13, 14, 15, 16)</w:t>
            </w:r>
          </w:p>
          <w:p w:rsidR="003E4696" w:rsidRPr="008A7C2E" w:rsidRDefault="00A92896" w:rsidP="00A92896">
            <w:pPr>
              <w:ind w:left="51" w:right="-108" w:hanging="18"/>
            </w:pPr>
            <w:r w:rsidRPr="00A92896">
              <w:t>Кжго   – среднегодовая численность населения (по данным Росстата)</w:t>
            </w:r>
          </w:p>
        </w:tc>
        <w:tc>
          <w:tcPr>
            <w:tcW w:w="3402" w:type="dxa"/>
            <w:tcBorders>
              <w:top w:val="single" w:sz="4" w:space="0" w:color="auto"/>
              <w:left w:val="single" w:sz="4" w:space="0" w:color="auto"/>
              <w:bottom w:val="single" w:sz="4" w:space="0" w:color="auto"/>
              <w:right w:val="single" w:sz="4" w:space="0" w:color="auto"/>
            </w:tcBorders>
          </w:tcPr>
          <w:p w:rsidR="003E4696" w:rsidRPr="008A7C2E" w:rsidRDefault="00AB5797" w:rsidP="00EB2628">
            <w:r w:rsidRPr="00AB5797">
              <w:lastRenderedPageBreak/>
              <w:t xml:space="preserve">Ежеквартально. Формы межведомственной статистической отчетности  1-МВ-НОН и  4-МВ-НОН к  Приказу МВД России, Министра обороны РФ, Министерства здравоохранения РФ, Министерства </w:t>
            </w:r>
            <w:r w:rsidRPr="00AB5797">
              <w:lastRenderedPageBreak/>
              <w:t>просвещения РФ, ФСБ России, Федеральной службы войск национальной гвардии РФ, Федеральной службы исполнения наказаний, Федеральной таможенной службы, Генеральной прокуратуры РФ, Следственного комитета РФ от 9 июля 2021 г. N 521/402/748/433/259/262/598/586/367/106 "Об утверждении форм межведомственной статистической отчетности о результатах борьбы с незаконным оборотом наркотиков", данные из статистического сборника «Численность и состав населения Московской области»</w:t>
            </w:r>
          </w:p>
        </w:tc>
        <w:tc>
          <w:tcPr>
            <w:tcW w:w="2127" w:type="dxa"/>
            <w:tcBorders>
              <w:top w:val="single" w:sz="4" w:space="0" w:color="auto"/>
              <w:left w:val="single" w:sz="4" w:space="0" w:color="auto"/>
              <w:bottom w:val="single" w:sz="4" w:space="0" w:color="auto"/>
            </w:tcBorders>
          </w:tcPr>
          <w:p w:rsidR="003E4696" w:rsidRPr="008A7C2E" w:rsidRDefault="005F2FA8" w:rsidP="00EB2628">
            <w:r w:rsidRPr="008A7C2E">
              <w:lastRenderedPageBreak/>
              <w:t>Один раз в квартал</w:t>
            </w:r>
          </w:p>
        </w:tc>
      </w:tr>
      <w:tr w:rsidR="00F3698B" w:rsidTr="00EB2628">
        <w:trPr>
          <w:trHeight w:val="684"/>
        </w:trPr>
        <w:tc>
          <w:tcPr>
            <w:tcW w:w="567" w:type="dxa"/>
            <w:tcBorders>
              <w:top w:val="single" w:sz="4" w:space="0" w:color="auto"/>
              <w:bottom w:val="single" w:sz="4" w:space="0" w:color="auto"/>
              <w:right w:val="single" w:sz="4" w:space="0" w:color="auto"/>
            </w:tcBorders>
          </w:tcPr>
          <w:p w:rsidR="003E4696" w:rsidRPr="008A7C2E" w:rsidRDefault="003B67FC" w:rsidP="00845798">
            <w:pPr>
              <w:jc w:val="center"/>
            </w:pPr>
            <w:r w:rsidRPr="008A7C2E">
              <w:lastRenderedPageBreak/>
              <w:t>5</w:t>
            </w:r>
          </w:p>
        </w:tc>
        <w:tc>
          <w:tcPr>
            <w:tcW w:w="2410" w:type="dxa"/>
            <w:tcBorders>
              <w:top w:val="single" w:sz="4" w:space="0" w:color="auto"/>
              <w:left w:val="single" w:sz="4" w:space="0" w:color="auto"/>
              <w:bottom w:val="single" w:sz="4" w:space="0" w:color="auto"/>
              <w:right w:val="single" w:sz="4" w:space="0" w:color="auto"/>
            </w:tcBorders>
          </w:tcPr>
          <w:p w:rsidR="003E4696" w:rsidRPr="008A7C2E" w:rsidRDefault="005F2FA8" w:rsidP="00EB2628">
            <w:pPr>
              <w:rPr>
                <w:highlight w:val="yellow"/>
              </w:rPr>
            </w:pPr>
            <w:r w:rsidRPr="008A7C2E">
              <w:t>Доля кладбищ, соответствующих требованиям Регионального стандарта</w:t>
            </w:r>
          </w:p>
        </w:tc>
        <w:tc>
          <w:tcPr>
            <w:tcW w:w="1418" w:type="dxa"/>
            <w:tcBorders>
              <w:top w:val="single" w:sz="4" w:space="0" w:color="auto"/>
              <w:left w:val="single" w:sz="4" w:space="0" w:color="auto"/>
              <w:bottom w:val="single" w:sz="4" w:space="0" w:color="auto"/>
              <w:right w:val="single" w:sz="4" w:space="0" w:color="auto"/>
            </w:tcBorders>
          </w:tcPr>
          <w:p w:rsidR="003E4696" w:rsidRPr="008A7C2E" w:rsidRDefault="005F2FA8" w:rsidP="00EB2628">
            <w:pPr>
              <w:ind w:left="51" w:right="-108" w:hanging="18"/>
            </w:pPr>
            <w:r w:rsidRPr="008A7C2E">
              <w:t>Процент</w:t>
            </w:r>
          </w:p>
        </w:tc>
        <w:tc>
          <w:tcPr>
            <w:tcW w:w="5811" w:type="dxa"/>
            <w:tcBorders>
              <w:top w:val="single" w:sz="4" w:space="0" w:color="auto"/>
              <w:left w:val="single" w:sz="4" w:space="0" w:color="auto"/>
              <w:bottom w:val="single" w:sz="4" w:space="0" w:color="auto"/>
              <w:right w:val="single" w:sz="4" w:space="0" w:color="auto"/>
            </w:tcBorders>
          </w:tcPr>
          <w:p w:rsidR="003E4696" w:rsidRPr="008A7C2E" w:rsidRDefault="005F2FA8" w:rsidP="00EB2628">
            <w:pPr>
              <w:ind w:right="-108"/>
            </w:pPr>
            <w:r w:rsidRPr="008A7C2E">
              <w:t>Значение показателя рассчитывается по формуле:</w:t>
            </w:r>
          </w:p>
          <w:p w:rsidR="003E4696" w:rsidRPr="008A7C2E" w:rsidRDefault="005F2FA8" w:rsidP="00EB2628">
            <w:pPr>
              <w:ind w:left="51" w:right="-108" w:hanging="18"/>
            </w:pPr>
            <w:r w:rsidRPr="008A7C2E">
              <w:t> </w:t>
            </w:r>
          </w:p>
          <w:p w:rsidR="003E4696" w:rsidRPr="008A7C2E" w:rsidRDefault="005F2FA8" w:rsidP="00EB2628">
            <w:pPr>
              <w:pStyle w:val="a8"/>
              <w:ind w:left="51" w:right="-108"/>
              <w:rPr>
                <w:lang w:eastAsia="ru-RU"/>
              </w:rPr>
            </w:pPr>
            <w:r w:rsidRPr="008A7C2E">
              <w:rPr>
                <w:lang w:eastAsia="ru-RU"/>
              </w:rPr>
              <w:t xml:space="preserve">          КЛрс</w:t>
            </w:r>
          </w:p>
          <w:p w:rsidR="003E4696" w:rsidRPr="008A7C2E" w:rsidRDefault="005F2FA8" w:rsidP="00EB2628">
            <w:pPr>
              <w:pStyle w:val="a8"/>
              <w:ind w:left="51" w:right="-108"/>
              <w:rPr>
                <w:lang w:eastAsia="ru-RU"/>
              </w:rPr>
            </w:pPr>
            <w:r w:rsidRPr="008A7C2E">
              <w:rPr>
                <w:lang w:eastAsia="ru-RU"/>
              </w:rPr>
              <w:t>Дрс = ---------- х Kс х 100 %,</w:t>
            </w:r>
          </w:p>
          <w:p w:rsidR="003E4696" w:rsidRPr="008A7C2E" w:rsidRDefault="005F2FA8" w:rsidP="00EB2628">
            <w:pPr>
              <w:pStyle w:val="a8"/>
              <w:ind w:left="51" w:right="-108"/>
              <w:rPr>
                <w:lang w:eastAsia="ru-RU"/>
              </w:rPr>
            </w:pPr>
            <w:r w:rsidRPr="008A7C2E">
              <w:rPr>
                <w:lang w:eastAsia="ru-RU"/>
              </w:rPr>
              <w:t xml:space="preserve">          КЛобщ</w:t>
            </w:r>
          </w:p>
          <w:p w:rsidR="003E4696" w:rsidRPr="008A7C2E" w:rsidRDefault="003E4696" w:rsidP="00EB2628">
            <w:pPr>
              <w:pStyle w:val="a8"/>
              <w:ind w:left="51" w:right="-108"/>
              <w:rPr>
                <w:lang w:eastAsia="ru-RU"/>
              </w:rPr>
            </w:pPr>
          </w:p>
          <w:p w:rsidR="003E4696" w:rsidRPr="008A7C2E" w:rsidRDefault="005F2FA8" w:rsidP="00EB2628">
            <w:pPr>
              <w:pStyle w:val="a8"/>
              <w:ind w:left="51" w:right="-108"/>
              <w:rPr>
                <w:lang w:eastAsia="ru-RU"/>
              </w:rPr>
            </w:pPr>
            <w:r w:rsidRPr="008A7C2E">
              <w:rPr>
                <w:lang w:eastAsia="ru-RU"/>
              </w:rPr>
              <w:t>где:</w:t>
            </w:r>
          </w:p>
          <w:p w:rsidR="003E4696" w:rsidRPr="008A7C2E" w:rsidRDefault="005F2FA8" w:rsidP="00EB2628">
            <w:pPr>
              <w:pStyle w:val="a8"/>
              <w:ind w:left="51" w:right="-108"/>
              <w:rPr>
                <w:lang w:eastAsia="ru-RU"/>
              </w:rPr>
            </w:pPr>
            <w:r w:rsidRPr="008A7C2E">
              <w:rPr>
                <w:lang w:eastAsia="ru-RU"/>
              </w:rPr>
              <w:t>Дрс – доля кладбищ, соответствующих требованиям Регионального стандарта, %;</w:t>
            </w:r>
          </w:p>
          <w:p w:rsidR="003E4696" w:rsidRPr="008A7C2E" w:rsidRDefault="005F2FA8" w:rsidP="00EB2628">
            <w:pPr>
              <w:pStyle w:val="a8"/>
              <w:ind w:left="51" w:right="-108"/>
              <w:rPr>
                <w:lang w:eastAsia="ru-RU"/>
              </w:rPr>
            </w:pPr>
            <w:r w:rsidRPr="008A7C2E">
              <w:rPr>
                <w:lang w:eastAsia="ru-RU"/>
              </w:rPr>
              <w:t>КЛрс – количество кладбищ, соответствующих требованиям Регионального стандарта по итогам рассмотрения вопроса на заседании МВК, ед.;</w:t>
            </w:r>
          </w:p>
          <w:p w:rsidR="003E4696" w:rsidRPr="008A7C2E" w:rsidRDefault="005F2FA8" w:rsidP="00EB2628">
            <w:pPr>
              <w:pStyle w:val="a8"/>
              <w:ind w:left="51" w:right="-108"/>
              <w:rPr>
                <w:lang w:eastAsia="ru-RU"/>
              </w:rPr>
            </w:pPr>
            <w:r w:rsidRPr="008A7C2E">
              <w:rPr>
                <w:lang w:eastAsia="ru-RU"/>
              </w:rPr>
              <w:t>КЛобщ – общее количество кладбищ на территории городского округа, ед.;</w:t>
            </w:r>
          </w:p>
          <w:p w:rsidR="003E4696" w:rsidRPr="008A7C2E" w:rsidRDefault="005F2FA8" w:rsidP="00EB2628">
            <w:pPr>
              <w:pStyle w:val="a8"/>
              <w:ind w:left="51" w:right="-108"/>
              <w:rPr>
                <w:lang w:eastAsia="ru-RU"/>
              </w:rPr>
            </w:pPr>
            <w:r w:rsidRPr="008A7C2E">
              <w:rPr>
                <w:lang w:eastAsia="ru-RU"/>
              </w:rPr>
              <w:t xml:space="preserve">Kс – повышающий (стимулирующий) коэффициент, равный 1,1. Данный коэффициент применяется при </w:t>
            </w:r>
            <w:r w:rsidRPr="008A7C2E">
              <w:rPr>
                <w:lang w:eastAsia="ru-RU"/>
              </w:rPr>
              <w:lastRenderedPageBreak/>
              <w:t>наличии на территории городского округа от 30 и более кладбищ, из которых не менее 50% соответствуют требованиям Регионального стандарта.</w:t>
            </w:r>
          </w:p>
          <w:p w:rsidR="003E4696" w:rsidRPr="008A7C2E" w:rsidRDefault="005F2FA8" w:rsidP="00EB2628">
            <w:pPr>
              <w:pStyle w:val="a8"/>
              <w:ind w:left="51" w:right="-108"/>
              <w:rPr>
                <w:lang w:eastAsia="ru-RU"/>
              </w:rPr>
            </w:pPr>
            <w:r w:rsidRPr="008A7C2E">
              <w:rPr>
                <w:lang w:eastAsia="ru-RU"/>
              </w:rPr>
              <w:t>При применении повышающего (стимулирующего) коэффициента Кс итоговое значение показателя Дрс не может быть больше 100 %.</w:t>
            </w:r>
          </w:p>
          <w:p w:rsidR="003E4696" w:rsidRPr="008A7C2E" w:rsidRDefault="005F2FA8" w:rsidP="00EB2628">
            <w:pPr>
              <w:pStyle w:val="a8"/>
              <w:ind w:left="51" w:right="-108"/>
              <w:rPr>
                <w:lang w:eastAsia="ru-RU"/>
              </w:rPr>
            </w:pPr>
            <w:r w:rsidRPr="008A7C2E">
              <w:rPr>
                <w:lang w:eastAsia="ru-RU"/>
              </w:rPr>
              <w:t>*для городских округов, не имеющих кладбищ на своей территории, учитывается количество кладбищ, на которых в соответствии с заключенными соглашениями осуществляются захоронения умерших жителей данных городских округов.</w:t>
            </w:r>
          </w:p>
        </w:tc>
        <w:tc>
          <w:tcPr>
            <w:tcW w:w="3402" w:type="dxa"/>
            <w:tcBorders>
              <w:top w:val="single" w:sz="4" w:space="0" w:color="auto"/>
              <w:left w:val="single" w:sz="4" w:space="0" w:color="auto"/>
              <w:bottom w:val="single" w:sz="4" w:space="0" w:color="auto"/>
              <w:right w:val="single" w:sz="4" w:space="0" w:color="auto"/>
            </w:tcBorders>
          </w:tcPr>
          <w:p w:rsidR="003E4696" w:rsidRPr="008A7C2E" w:rsidRDefault="008E6A54" w:rsidP="00EB2628">
            <w:pPr>
              <w:rPr>
                <w:highlight w:val="yellow"/>
              </w:rPr>
            </w:pPr>
            <w:r w:rsidRPr="008A7C2E">
              <w:lastRenderedPageBreak/>
              <w:t>Данные муниципальных образований Московской области</w:t>
            </w:r>
          </w:p>
        </w:tc>
        <w:tc>
          <w:tcPr>
            <w:tcW w:w="2127" w:type="dxa"/>
            <w:tcBorders>
              <w:top w:val="single" w:sz="4" w:space="0" w:color="auto"/>
              <w:left w:val="single" w:sz="4" w:space="0" w:color="auto"/>
              <w:bottom w:val="single" w:sz="4" w:space="0" w:color="auto"/>
            </w:tcBorders>
          </w:tcPr>
          <w:p w:rsidR="003E4696" w:rsidRPr="008A7C2E" w:rsidRDefault="005F2FA8" w:rsidP="00EB2628">
            <w:pPr>
              <w:rPr>
                <w:highlight w:val="yellow"/>
              </w:rPr>
            </w:pPr>
            <w:r w:rsidRPr="008A7C2E">
              <w:t>Один раз в квартал</w:t>
            </w:r>
          </w:p>
        </w:tc>
      </w:tr>
      <w:tr w:rsidR="00F3698B" w:rsidTr="00EB2628">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c>
          <w:tcPr>
            <w:tcW w:w="567" w:type="dxa"/>
          </w:tcPr>
          <w:p w:rsidR="004D04E5" w:rsidRPr="008A7C2E" w:rsidRDefault="00845798" w:rsidP="00845798">
            <w:pPr>
              <w:jc w:val="center"/>
            </w:pPr>
            <w:r w:rsidRPr="008A7C2E">
              <w:lastRenderedPageBreak/>
              <w:t>6</w:t>
            </w:r>
          </w:p>
        </w:tc>
        <w:tc>
          <w:tcPr>
            <w:tcW w:w="2410" w:type="dxa"/>
          </w:tcPr>
          <w:p w:rsidR="004D04E5" w:rsidRPr="008A7C2E" w:rsidRDefault="005F2FA8" w:rsidP="004D04E5">
            <w:pPr>
              <w:ind w:left="57"/>
            </w:pPr>
            <w:r w:rsidRPr="008A7C2E">
              <w:t>Сокращение среднего времени совместного реагирования нескольких экстренных оперативных служб на обращения населения по единому номеру «112» на территории муниципального образования Московской области</w:t>
            </w:r>
          </w:p>
        </w:tc>
        <w:tc>
          <w:tcPr>
            <w:tcW w:w="1418" w:type="dxa"/>
          </w:tcPr>
          <w:p w:rsidR="004D04E5" w:rsidRPr="008A7C2E" w:rsidRDefault="005F2FA8" w:rsidP="004D04E5">
            <w:r w:rsidRPr="008A7C2E">
              <w:t>Минута</w:t>
            </w:r>
          </w:p>
        </w:tc>
        <w:tc>
          <w:tcPr>
            <w:tcW w:w="5811" w:type="dxa"/>
          </w:tcPr>
          <w:p w:rsidR="004D04E5" w:rsidRPr="008A7C2E" w:rsidRDefault="005F2FA8" w:rsidP="00A47888">
            <w:r w:rsidRPr="008A7C2E">
              <w:t>Значение показателя рассчитывается по формуле:</w:t>
            </w:r>
          </w:p>
          <w:p w:rsidR="004D04E5" w:rsidRPr="008A7C2E" w:rsidRDefault="005F2FA8" w:rsidP="00A47888">
            <w:pPr>
              <w:jc w:val="both"/>
            </w:pPr>
            <w:r w:rsidRPr="008A7C2E">
              <w:t> </w:t>
            </w:r>
          </w:p>
          <w:p w:rsidR="004D04E5" w:rsidRPr="008A7C2E" w:rsidRDefault="005F2FA8" w:rsidP="00A47888">
            <w:r w:rsidRPr="008A7C2E">
              <w:t>С = Тп + То + Тк + Тi + Тн + Тв + Тм,</w:t>
            </w:r>
          </w:p>
          <w:p w:rsidR="004D04E5" w:rsidRPr="008A7C2E" w:rsidRDefault="005F2FA8" w:rsidP="00A47888">
            <w:pPr>
              <w:jc w:val="both"/>
            </w:pPr>
            <w:r w:rsidRPr="008A7C2E">
              <w:t> </w:t>
            </w:r>
          </w:p>
          <w:p w:rsidR="004D04E5" w:rsidRPr="008A7C2E" w:rsidRDefault="005F2FA8" w:rsidP="00A47888">
            <w:r w:rsidRPr="008A7C2E">
              <w:t>где:</w:t>
            </w:r>
          </w:p>
          <w:p w:rsidR="004D04E5" w:rsidRPr="008A7C2E" w:rsidRDefault="005F2FA8" w:rsidP="00A47888">
            <w:r w:rsidRPr="008A7C2E">
              <w:t>С - среднее время совместного реагирования нескольких экстренных оперативных служб после введения в эксплуатацию системы обеспечения вызова по единому номеру «112», в минутах;</w:t>
            </w:r>
          </w:p>
          <w:p w:rsidR="004D04E5" w:rsidRPr="008A7C2E" w:rsidRDefault="005F2FA8" w:rsidP="00A47888">
            <w:r w:rsidRPr="008A7C2E">
              <w:t>Тп - среднее время приема обращения от заявителя по единому номеру «112» о происшествии и/или чрезвычайной ситуации, в минутах;</w:t>
            </w:r>
          </w:p>
          <w:p w:rsidR="004D04E5" w:rsidRPr="008A7C2E" w:rsidRDefault="005F2FA8" w:rsidP="00A47888">
            <w:r w:rsidRPr="008A7C2E">
              <w:t>То - среднее время опроса заявителя по единому номеру «112» о происшествии и/или чрезвычайной ситуации, в минутах;</w:t>
            </w:r>
          </w:p>
          <w:p w:rsidR="004D04E5" w:rsidRPr="008A7C2E" w:rsidRDefault="005F2FA8" w:rsidP="00A47888">
            <w:r w:rsidRPr="008A7C2E">
              <w:t>Тк - среднее время передачи карточки происшествия в экстренные оперативные службы, в минутах;</w:t>
            </w:r>
          </w:p>
          <w:p w:rsidR="004D04E5" w:rsidRPr="008A7C2E" w:rsidRDefault="005F2FA8" w:rsidP="00A47888">
            <w:r w:rsidRPr="008A7C2E">
              <w:t>Тi - среднее время опроса заявителя о происшествии и/или чрезвычайной ситуации в экстренной оперативной службе, в минутах;</w:t>
            </w:r>
          </w:p>
          <w:p w:rsidR="004D04E5" w:rsidRPr="008A7C2E" w:rsidRDefault="005F2FA8" w:rsidP="00A47888">
            <w:r w:rsidRPr="008A7C2E">
              <w:t>Тн - среднее время назначения экипажей экстренных оперативных служб, в минутах;</w:t>
            </w:r>
          </w:p>
          <w:p w:rsidR="004D04E5" w:rsidRPr="008A7C2E" w:rsidRDefault="005F2FA8" w:rsidP="00A47888">
            <w:r w:rsidRPr="008A7C2E">
              <w:t>Тв - среднее время выезда экипажей экстренных оперативных служб к месту происшествия и/или чрезвычайной ситуации, в минутах;</w:t>
            </w:r>
          </w:p>
          <w:p w:rsidR="004D04E5" w:rsidRPr="008A7C2E" w:rsidRDefault="005F2FA8" w:rsidP="00382DAF">
            <w:r w:rsidRPr="008A7C2E">
              <w:t xml:space="preserve">Тм - среднее время прибытия к месту происшествия </w:t>
            </w:r>
            <w:r w:rsidRPr="008A7C2E">
              <w:lastRenderedPageBreak/>
              <w:t>и/или чрезвычайной ситуации экипажей экстренных оперативных служб, в минутах</w:t>
            </w:r>
          </w:p>
        </w:tc>
        <w:tc>
          <w:tcPr>
            <w:tcW w:w="3402" w:type="dxa"/>
          </w:tcPr>
          <w:p w:rsidR="004D04E5" w:rsidRPr="008A7C2E" w:rsidRDefault="005F2FA8" w:rsidP="00A47888">
            <w:r w:rsidRPr="008A7C2E">
              <w:lastRenderedPageBreak/>
              <w:t>Модуль формирования отчетов учета времени реагирования экстренных оперативных служб системы обеспечения вызова экстренных служб по единому номеру «112» на территории Московской области, утвержденной постановлением Правительства Московской области от 25.02.2016 № 143/5 «Об утверждении Положения о системе обеспечения вызова экстренных оперативных служб по единому номеру «112» на территории Московской области»</w:t>
            </w:r>
          </w:p>
        </w:tc>
        <w:tc>
          <w:tcPr>
            <w:tcW w:w="2127" w:type="dxa"/>
          </w:tcPr>
          <w:p w:rsidR="004D04E5" w:rsidRPr="008A7C2E" w:rsidRDefault="005F2FA8" w:rsidP="00F7437A">
            <w:pPr>
              <w:spacing w:after="200" w:line="276" w:lineRule="auto"/>
            </w:pPr>
            <w:r w:rsidRPr="008A7C2E">
              <w:t>Один раз в квартал</w:t>
            </w:r>
          </w:p>
        </w:tc>
      </w:tr>
      <w:tr w:rsidR="00F3698B" w:rsidTr="00EB2628">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c>
          <w:tcPr>
            <w:tcW w:w="567" w:type="dxa"/>
          </w:tcPr>
          <w:p w:rsidR="00971582" w:rsidRPr="008A7C2E" w:rsidRDefault="00FB4EB1" w:rsidP="00FB4EB1">
            <w:pPr>
              <w:jc w:val="center"/>
            </w:pPr>
            <w:r w:rsidRPr="008A7C2E">
              <w:lastRenderedPageBreak/>
              <w:t>7</w:t>
            </w:r>
          </w:p>
        </w:tc>
        <w:tc>
          <w:tcPr>
            <w:tcW w:w="2410" w:type="dxa"/>
          </w:tcPr>
          <w:p w:rsidR="00971582" w:rsidRPr="008A7C2E" w:rsidRDefault="00E445C2" w:rsidP="00971582">
            <w:pPr>
              <w:widowControl w:val="0"/>
              <w:autoSpaceDE w:val="0"/>
              <w:autoSpaceDN w:val="0"/>
              <w:adjustRightInd w:val="0"/>
            </w:pPr>
            <w:r w:rsidRPr="008A7C2E">
              <w:rPr>
                <w:rFonts w:cs="Arial"/>
              </w:rPr>
              <w:t>Укомплектованность резервного фонда материальных ресурсов для ликвидации чрезвычайных ситуаций муниципального характера</w:t>
            </w:r>
          </w:p>
        </w:tc>
        <w:tc>
          <w:tcPr>
            <w:tcW w:w="1418" w:type="dxa"/>
          </w:tcPr>
          <w:p w:rsidR="00971582" w:rsidRPr="008A7C2E" w:rsidRDefault="005F2FA8" w:rsidP="00971582">
            <w:pPr>
              <w:widowControl w:val="0"/>
              <w:autoSpaceDE w:val="0"/>
              <w:autoSpaceDN w:val="0"/>
              <w:adjustRightInd w:val="0"/>
              <w:jc w:val="both"/>
            </w:pPr>
            <w:r w:rsidRPr="008A7C2E">
              <w:t>процент</w:t>
            </w:r>
          </w:p>
        </w:tc>
        <w:tc>
          <w:tcPr>
            <w:tcW w:w="5811" w:type="dxa"/>
          </w:tcPr>
          <w:p w:rsidR="003237A3" w:rsidRPr="003237A3" w:rsidRDefault="005F2FA8" w:rsidP="003237A3">
            <w:r w:rsidRPr="00E445C2">
              <w:t>Укомплектованность резервов материальных ресурсов (Y) для ликвидации чрезвычайных ситуаций муниципального характера рассчитывается по формуле:</w:t>
            </w:r>
          </w:p>
          <w:tbl>
            <w:tblPr>
              <w:tblW w:w="3198" w:type="dxa"/>
              <w:tblLayout w:type="fixed"/>
              <w:tblLook w:val="04A0" w:firstRow="1" w:lastRow="0" w:firstColumn="1" w:lastColumn="0" w:noHBand="0" w:noVBand="1"/>
            </w:tblPr>
            <w:tblGrid>
              <w:gridCol w:w="651"/>
              <w:gridCol w:w="562"/>
              <w:gridCol w:w="289"/>
              <w:gridCol w:w="1696"/>
            </w:tblGrid>
            <w:tr w:rsidR="00F3698B" w:rsidTr="003237A3">
              <w:tc>
                <w:tcPr>
                  <w:tcW w:w="651" w:type="dxa"/>
                  <w:vMerge w:val="restart"/>
                  <w:vAlign w:val="center"/>
                </w:tcPr>
                <w:p w:rsidR="003237A3" w:rsidRPr="003237A3" w:rsidRDefault="005F2FA8" w:rsidP="003237A3">
                  <w:pPr>
                    <w:spacing w:line="192" w:lineRule="auto"/>
                    <w:ind w:left="-57" w:right="-57"/>
                    <w:rPr>
                      <w:rFonts w:eastAsia="Calibri"/>
                      <w:sz w:val="22"/>
                      <w:szCs w:val="22"/>
                    </w:rPr>
                  </w:pPr>
                  <w:r w:rsidRPr="003237A3">
                    <w:rPr>
                      <w:rFonts w:eastAsia="Calibri"/>
                      <w:lang w:val="en-US"/>
                    </w:rPr>
                    <w:t>Y</w:t>
                  </w:r>
                  <w:r w:rsidRPr="003237A3">
                    <w:rPr>
                      <w:rFonts w:eastAsia="Calibri"/>
                      <w:sz w:val="22"/>
                      <w:szCs w:val="22"/>
                    </w:rPr>
                    <w:t>=</w:t>
                  </w:r>
                </w:p>
              </w:tc>
              <w:tc>
                <w:tcPr>
                  <w:tcW w:w="562" w:type="dxa"/>
                </w:tcPr>
                <w:p w:rsidR="003237A3" w:rsidRPr="003237A3" w:rsidRDefault="005F2FA8" w:rsidP="003237A3">
                  <w:pPr>
                    <w:spacing w:line="192" w:lineRule="auto"/>
                    <w:ind w:left="-57" w:right="-57"/>
                    <w:rPr>
                      <w:rFonts w:eastAsia="Calibri"/>
                      <w:sz w:val="28"/>
                      <w:szCs w:val="28"/>
                      <w:u w:val="single"/>
                    </w:rPr>
                  </w:pPr>
                  <w:r w:rsidRPr="003237A3">
                    <w:rPr>
                      <w:rFonts w:eastAsia="Calibri"/>
                      <w:sz w:val="28"/>
                      <w:szCs w:val="28"/>
                      <w:u w:val="single"/>
                    </w:rPr>
                    <w:t>Ʃ</w:t>
                  </w:r>
                  <w:r w:rsidRPr="003237A3">
                    <w:rPr>
                      <w:rFonts w:eastAsia="Calibri"/>
                      <w:u w:val="single"/>
                      <w:lang w:val="en-US"/>
                    </w:rPr>
                    <w:t>Y</w:t>
                  </w:r>
                  <w:r w:rsidRPr="003237A3">
                    <w:rPr>
                      <w:rFonts w:eastAsia="Calibri"/>
                      <w:i/>
                      <w:sz w:val="20"/>
                      <w:szCs w:val="20"/>
                      <w:u w:val="single"/>
                      <w:lang w:val="en-US"/>
                    </w:rPr>
                    <w:t>i</w:t>
                  </w:r>
                </w:p>
              </w:tc>
              <w:tc>
                <w:tcPr>
                  <w:tcW w:w="289" w:type="dxa"/>
                  <w:vMerge w:val="restart"/>
                  <w:vAlign w:val="center"/>
                </w:tcPr>
                <w:p w:rsidR="003237A3" w:rsidRPr="003237A3" w:rsidRDefault="005F2FA8" w:rsidP="003237A3">
                  <w:pPr>
                    <w:spacing w:line="192" w:lineRule="auto"/>
                    <w:ind w:left="-57" w:right="-57"/>
                    <w:rPr>
                      <w:rFonts w:eastAsia="Calibri"/>
                      <w:sz w:val="20"/>
                      <w:szCs w:val="20"/>
                    </w:rPr>
                  </w:pPr>
                  <w:r w:rsidRPr="003237A3">
                    <w:rPr>
                      <w:rFonts w:eastAsia="Calibri"/>
                      <w:sz w:val="20"/>
                      <w:szCs w:val="20"/>
                    </w:rPr>
                    <w:t>=</w:t>
                  </w:r>
                </w:p>
              </w:tc>
              <w:tc>
                <w:tcPr>
                  <w:tcW w:w="1696" w:type="dxa"/>
                  <w:vAlign w:val="center"/>
                </w:tcPr>
                <w:p w:rsidR="003237A3" w:rsidRPr="003237A3" w:rsidRDefault="005F2FA8" w:rsidP="003237A3">
                  <w:pPr>
                    <w:spacing w:line="192" w:lineRule="auto"/>
                    <w:ind w:left="-57" w:right="-57"/>
                    <w:rPr>
                      <w:rFonts w:eastAsia="Calibri"/>
                      <w:sz w:val="20"/>
                      <w:szCs w:val="20"/>
                      <w:u w:val="single"/>
                    </w:rPr>
                  </w:pPr>
                  <w:r w:rsidRPr="003237A3">
                    <w:rPr>
                      <w:rFonts w:eastAsia="Calibri"/>
                      <w:u w:val="single"/>
                      <w:lang w:val="en-US"/>
                    </w:rPr>
                    <w:t>Y</w:t>
                  </w:r>
                  <w:r w:rsidRPr="003237A3">
                    <w:rPr>
                      <w:rFonts w:eastAsia="Calibri"/>
                      <w:sz w:val="16"/>
                      <w:szCs w:val="16"/>
                      <w:u w:val="single"/>
                    </w:rPr>
                    <w:t>1</w:t>
                  </w:r>
                  <w:r w:rsidRPr="003237A3">
                    <w:rPr>
                      <w:rFonts w:eastAsia="Calibri"/>
                      <w:sz w:val="20"/>
                      <w:szCs w:val="20"/>
                      <w:u w:val="single"/>
                    </w:rPr>
                    <w:t>+</w:t>
                  </w:r>
                  <w:r w:rsidRPr="003237A3">
                    <w:rPr>
                      <w:rFonts w:eastAsia="Calibri"/>
                      <w:u w:val="single"/>
                      <w:lang w:val="en-US"/>
                    </w:rPr>
                    <w:t>Y</w:t>
                  </w:r>
                  <w:r w:rsidRPr="003237A3">
                    <w:rPr>
                      <w:rFonts w:eastAsia="Calibri"/>
                      <w:sz w:val="16"/>
                      <w:szCs w:val="16"/>
                      <w:u w:val="single"/>
                    </w:rPr>
                    <w:t>2</w:t>
                  </w:r>
                  <w:r w:rsidRPr="003237A3">
                    <w:rPr>
                      <w:rFonts w:eastAsia="Calibri"/>
                      <w:sz w:val="20"/>
                      <w:szCs w:val="20"/>
                      <w:u w:val="single"/>
                    </w:rPr>
                    <w:t>+…+</w:t>
                  </w:r>
                  <w:r w:rsidRPr="003237A3">
                    <w:rPr>
                      <w:rFonts w:eastAsia="Calibri"/>
                      <w:u w:val="single"/>
                      <w:lang w:val="en-US"/>
                    </w:rPr>
                    <w:t>Y</w:t>
                  </w:r>
                  <w:r w:rsidRPr="003237A3">
                    <w:rPr>
                      <w:rFonts w:eastAsia="Calibri"/>
                      <w:sz w:val="16"/>
                      <w:szCs w:val="16"/>
                      <w:u w:val="single"/>
                      <w:lang w:val="en-US"/>
                    </w:rPr>
                    <w:t>n</w:t>
                  </w:r>
                </w:p>
              </w:tc>
            </w:tr>
            <w:tr w:rsidR="00F3698B" w:rsidTr="003237A3">
              <w:tc>
                <w:tcPr>
                  <w:tcW w:w="651" w:type="dxa"/>
                  <w:vMerge/>
                  <w:vAlign w:val="center"/>
                </w:tcPr>
                <w:p w:rsidR="003237A3" w:rsidRPr="003237A3" w:rsidRDefault="003237A3" w:rsidP="003237A3">
                  <w:pPr>
                    <w:spacing w:line="192" w:lineRule="auto"/>
                    <w:ind w:left="-57" w:right="-57"/>
                    <w:rPr>
                      <w:rFonts w:eastAsia="Calibri"/>
                      <w:sz w:val="22"/>
                      <w:szCs w:val="22"/>
                    </w:rPr>
                  </w:pPr>
                </w:p>
              </w:tc>
              <w:tc>
                <w:tcPr>
                  <w:tcW w:w="562" w:type="dxa"/>
                </w:tcPr>
                <w:p w:rsidR="003237A3" w:rsidRPr="003237A3" w:rsidRDefault="005F2FA8" w:rsidP="003237A3">
                  <w:pPr>
                    <w:spacing w:line="192" w:lineRule="auto"/>
                    <w:ind w:left="-57" w:right="-57"/>
                    <w:jc w:val="center"/>
                    <w:rPr>
                      <w:rFonts w:eastAsia="Calibri"/>
                      <w:sz w:val="22"/>
                      <w:szCs w:val="22"/>
                    </w:rPr>
                  </w:pPr>
                  <w:r w:rsidRPr="003237A3">
                    <w:rPr>
                      <w:rFonts w:eastAsia="Calibri"/>
                      <w:sz w:val="22"/>
                      <w:szCs w:val="22"/>
                      <w:lang w:val="en-US"/>
                    </w:rPr>
                    <w:t>n</w:t>
                  </w:r>
                </w:p>
              </w:tc>
              <w:tc>
                <w:tcPr>
                  <w:tcW w:w="289" w:type="dxa"/>
                  <w:vMerge/>
                </w:tcPr>
                <w:p w:rsidR="003237A3" w:rsidRPr="003237A3" w:rsidRDefault="003237A3" w:rsidP="003237A3">
                  <w:pPr>
                    <w:spacing w:line="192" w:lineRule="auto"/>
                    <w:ind w:left="-57" w:right="-57"/>
                    <w:rPr>
                      <w:rFonts w:eastAsia="Calibri"/>
                      <w:sz w:val="20"/>
                      <w:szCs w:val="20"/>
                    </w:rPr>
                  </w:pPr>
                </w:p>
              </w:tc>
              <w:tc>
                <w:tcPr>
                  <w:tcW w:w="1696" w:type="dxa"/>
                  <w:vAlign w:val="center"/>
                </w:tcPr>
                <w:p w:rsidR="003237A3" w:rsidRPr="003237A3" w:rsidRDefault="005F2FA8" w:rsidP="003237A3">
                  <w:pPr>
                    <w:spacing w:line="192" w:lineRule="auto"/>
                    <w:ind w:left="-57" w:right="-57"/>
                    <w:jc w:val="center"/>
                    <w:rPr>
                      <w:rFonts w:eastAsia="Calibri"/>
                      <w:sz w:val="20"/>
                      <w:szCs w:val="20"/>
                    </w:rPr>
                  </w:pPr>
                  <w:r w:rsidRPr="003237A3">
                    <w:rPr>
                      <w:rFonts w:eastAsia="Calibri"/>
                      <w:sz w:val="20"/>
                      <w:szCs w:val="20"/>
                      <w:lang w:val="en-US"/>
                    </w:rPr>
                    <w:t>n</w:t>
                  </w:r>
                </w:p>
              </w:tc>
            </w:tr>
          </w:tbl>
          <w:p w:rsidR="003237A3" w:rsidRPr="003237A3" w:rsidRDefault="003237A3" w:rsidP="003237A3"/>
          <w:p w:rsidR="003237A3" w:rsidRPr="003237A3" w:rsidRDefault="005F2FA8" w:rsidP="003237A3">
            <w:r w:rsidRPr="003237A3">
              <w:t xml:space="preserve"> </w:t>
            </w:r>
            <w:r w:rsidRPr="00E445C2">
              <w:t>где</w:t>
            </w:r>
            <w:r w:rsidRPr="003237A3">
              <w:t>:</w:t>
            </w:r>
          </w:p>
          <w:p w:rsidR="003237A3" w:rsidRPr="00E445C2" w:rsidRDefault="002F71A7" w:rsidP="003237A3">
            <w:r w:rsidRPr="00D56517">
              <w:rPr>
                <w:rFonts w:eastAsia="Calibri"/>
                <w:sz w:val="28"/>
                <w:szCs w:val="28"/>
              </w:rPr>
              <w:t>Ʃ</w:t>
            </w:r>
            <w:r w:rsidRPr="00D56517">
              <w:rPr>
                <w:rFonts w:eastAsia="Calibri"/>
                <w:sz w:val="20"/>
                <w:szCs w:val="20"/>
                <w:lang w:val="en-US"/>
              </w:rPr>
              <w:t>Y</w:t>
            </w:r>
            <w:r w:rsidRPr="00D56517">
              <w:rPr>
                <w:rFonts w:eastAsia="Calibri"/>
                <w:i/>
                <w:sz w:val="20"/>
                <w:szCs w:val="20"/>
                <w:lang w:val="en-US"/>
              </w:rPr>
              <w:t>i</w:t>
            </w:r>
            <w:r w:rsidRPr="00D56517">
              <w:t xml:space="preserve"> </w:t>
            </w:r>
            <w:r w:rsidRPr="00E445C2">
              <w:t>-</w:t>
            </w:r>
            <w:r w:rsidR="005F2FA8" w:rsidRPr="00E445C2">
              <w:t xml:space="preserve"> сумма показателей степени обеспеченности материальных ресурсов для ликвидации чрезвычайных ситуаций муниципального характера по всем разделам номенклатуры, в процентах;</w:t>
            </w:r>
          </w:p>
          <w:p w:rsidR="003237A3" w:rsidRPr="00E445C2" w:rsidRDefault="005F2FA8" w:rsidP="003237A3">
            <w:r w:rsidRPr="00E445C2">
              <w:t>Y</w:t>
            </w:r>
            <w:r w:rsidRPr="00E445C2">
              <w:rPr>
                <w:vertAlign w:val="subscript"/>
              </w:rPr>
              <w:t xml:space="preserve">i </w:t>
            </w:r>
            <w:r w:rsidRPr="00E445C2">
              <w:t>(Y</w:t>
            </w:r>
            <w:r w:rsidRPr="00E445C2">
              <w:rPr>
                <w:vertAlign w:val="subscript"/>
              </w:rPr>
              <w:t>1</w:t>
            </w:r>
            <w:r w:rsidRPr="00E445C2">
              <w:t>, Y</w:t>
            </w:r>
            <w:r w:rsidRPr="00E445C2">
              <w:rPr>
                <w:vertAlign w:val="subscript"/>
              </w:rPr>
              <w:t>2</w:t>
            </w:r>
            <w:r w:rsidRPr="00E445C2">
              <w:t>, ..., Y</w:t>
            </w:r>
            <w:r w:rsidRPr="00E445C2">
              <w:rPr>
                <w:vertAlign w:val="subscript"/>
              </w:rPr>
              <w:t>n</w:t>
            </w:r>
            <w:r w:rsidRPr="00E445C2">
              <w:t>) - сумма показателей степени обеспеченности материальных ресурсов для ликвидации чрезвычайных ситуаций муниципального характера по каждому разделу номенклатуры, в процентах;</w:t>
            </w:r>
          </w:p>
          <w:p w:rsidR="003237A3" w:rsidRPr="003237A3" w:rsidRDefault="005F2FA8" w:rsidP="003237A3">
            <w:r w:rsidRPr="00E445C2">
              <w:t>n - количество разделов номенклатуры.</w:t>
            </w:r>
          </w:p>
          <w:p w:rsidR="003237A3" w:rsidRPr="003237A3" w:rsidRDefault="003237A3" w:rsidP="003237A3"/>
          <w:tbl>
            <w:tblPr>
              <w:tblW w:w="3198" w:type="dxa"/>
              <w:tblLayout w:type="fixed"/>
              <w:tblLook w:val="04A0" w:firstRow="1" w:lastRow="0" w:firstColumn="1" w:lastColumn="0" w:noHBand="0" w:noVBand="1"/>
            </w:tblPr>
            <w:tblGrid>
              <w:gridCol w:w="651"/>
              <w:gridCol w:w="562"/>
              <w:gridCol w:w="289"/>
              <w:gridCol w:w="1696"/>
            </w:tblGrid>
            <w:tr w:rsidR="00F3698B" w:rsidTr="00D911F6">
              <w:tc>
                <w:tcPr>
                  <w:tcW w:w="651" w:type="dxa"/>
                  <w:vMerge w:val="restart"/>
                  <w:vAlign w:val="center"/>
                </w:tcPr>
                <w:p w:rsidR="003237A3" w:rsidRPr="003237A3" w:rsidRDefault="005F2FA8" w:rsidP="00D911F6">
                  <w:pPr>
                    <w:spacing w:line="192" w:lineRule="auto"/>
                    <w:ind w:left="-57" w:right="-57"/>
                    <w:rPr>
                      <w:rFonts w:eastAsia="Calibri"/>
                      <w:sz w:val="22"/>
                      <w:szCs w:val="22"/>
                    </w:rPr>
                  </w:pPr>
                  <w:r w:rsidRPr="00D56517">
                    <w:rPr>
                      <w:rFonts w:eastAsia="Calibri"/>
                      <w:lang w:val="en-US"/>
                    </w:rPr>
                    <w:t>Y</w:t>
                  </w:r>
                  <w:r>
                    <w:rPr>
                      <w:rFonts w:eastAsia="Calibri"/>
                      <w:lang w:val="en-US"/>
                    </w:rPr>
                    <w:t>i</w:t>
                  </w:r>
                  <w:r w:rsidRPr="003237A3">
                    <w:rPr>
                      <w:rFonts w:eastAsia="Calibri"/>
                      <w:sz w:val="22"/>
                      <w:szCs w:val="22"/>
                    </w:rPr>
                    <w:t>=</w:t>
                  </w:r>
                </w:p>
              </w:tc>
              <w:tc>
                <w:tcPr>
                  <w:tcW w:w="562" w:type="dxa"/>
                </w:tcPr>
                <w:p w:rsidR="003237A3" w:rsidRPr="003237A3" w:rsidRDefault="005F2FA8" w:rsidP="00D911F6">
                  <w:pPr>
                    <w:spacing w:line="192" w:lineRule="auto"/>
                    <w:ind w:left="-57" w:right="-57"/>
                    <w:rPr>
                      <w:rFonts w:eastAsia="Calibri"/>
                      <w:sz w:val="28"/>
                      <w:szCs w:val="28"/>
                      <w:u w:val="single"/>
                    </w:rPr>
                  </w:pPr>
                  <w:r w:rsidRPr="003237A3">
                    <w:rPr>
                      <w:rFonts w:eastAsia="Calibri"/>
                      <w:sz w:val="28"/>
                      <w:szCs w:val="28"/>
                      <w:u w:val="single"/>
                    </w:rPr>
                    <w:t>Ʃ</w:t>
                  </w:r>
                  <w:r w:rsidRPr="00D56517">
                    <w:rPr>
                      <w:rFonts w:eastAsia="Calibri"/>
                      <w:u w:val="single"/>
                      <w:lang w:val="en-US"/>
                    </w:rPr>
                    <w:t>X</w:t>
                  </w:r>
                  <w:r>
                    <w:rPr>
                      <w:rFonts w:eastAsia="Calibri"/>
                      <w:sz w:val="20"/>
                      <w:szCs w:val="20"/>
                      <w:u w:val="single"/>
                      <w:lang w:val="en-US"/>
                    </w:rPr>
                    <w:t>k</w:t>
                  </w:r>
                </w:p>
              </w:tc>
              <w:tc>
                <w:tcPr>
                  <w:tcW w:w="289" w:type="dxa"/>
                  <w:vMerge w:val="restart"/>
                  <w:vAlign w:val="center"/>
                </w:tcPr>
                <w:p w:rsidR="003237A3" w:rsidRPr="003237A3" w:rsidRDefault="005F2FA8" w:rsidP="00D911F6">
                  <w:pPr>
                    <w:spacing w:line="192" w:lineRule="auto"/>
                    <w:ind w:left="-57" w:right="-57"/>
                    <w:rPr>
                      <w:rFonts w:eastAsia="Calibri"/>
                      <w:sz w:val="20"/>
                      <w:szCs w:val="20"/>
                    </w:rPr>
                  </w:pPr>
                  <w:r w:rsidRPr="003237A3">
                    <w:rPr>
                      <w:rFonts w:eastAsia="Calibri"/>
                      <w:sz w:val="20"/>
                      <w:szCs w:val="20"/>
                    </w:rPr>
                    <w:t>=</w:t>
                  </w:r>
                </w:p>
              </w:tc>
              <w:tc>
                <w:tcPr>
                  <w:tcW w:w="1696" w:type="dxa"/>
                  <w:vAlign w:val="center"/>
                </w:tcPr>
                <w:p w:rsidR="003237A3" w:rsidRPr="003237A3" w:rsidRDefault="005F2FA8" w:rsidP="00D911F6">
                  <w:pPr>
                    <w:spacing w:line="192" w:lineRule="auto"/>
                    <w:ind w:left="-57" w:right="-57"/>
                    <w:rPr>
                      <w:rFonts w:eastAsia="Calibri"/>
                      <w:sz w:val="20"/>
                      <w:szCs w:val="20"/>
                      <w:u w:val="single"/>
                    </w:rPr>
                  </w:pPr>
                  <w:r>
                    <w:rPr>
                      <w:rFonts w:eastAsia="Calibri"/>
                      <w:sz w:val="20"/>
                      <w:szCs w:val="20"/>
                      <w:u w:val="single"/>
                      <w:lang w:val="en-US"/>
                    </w:rPr>
                    <w:t>X</w:t>
                  </w:r>
                  <w:r w:rsidRPr="003237A3">
                    <w:rPr>
                      <w:rFonts w:eastAsia="Calibri"/>
                      <w:sz w:val="16"/>
                      <w:szCs w:val="16"/>
                      <w:u w:val="single"/>
                    </w:rPr>
                    <w:t>1</w:t>
                  </w:r>
                  <w:r w:rsidRPr="003237A3">
                    <w:rPr>
                      <w:rFonts w:eastAsia="Calibri"/>
                      <w:sz w:val="20"/>
                      <w:szCs w:val="20"/>
                      <w:u w:val="single"/>
                    </w:rPr>
                    <w:t>+</w:t>
                  </w:r>
                  <w:r>
                    <w:rPr>
                      <w:rFonts w:eastAsia="Calibri"/>
                      <w:sz w:val="20"/>
                      <w:szCs w:val="20"/>
                      <w:u w:val="single"/>
                      <w:lang w:val="en-US"/>
                    </w:rPr>
                    <w:t>X</w:t>
                  </w:r>
                  <w:r w:rsidRPr="003237A3">
                    <w:rPr>
                      <w:rFonts w:eastAsia="Calibri"/>
                      <w:sz w:val="16"/>
                      <w:szCs w:val="16"/>
                      <w:u w:val="single"/>
                    </w:rPr>
                    <w:t>2</w:t>
                  </w:r>
                  <w:r w:rsidRPr="003237A3">
                    <w:rPr>
                      <w:rFonts w:eastAsia="Calibri"/>
                      <w:sz w:val="20"/>
                      <w:szCs w:val="20"/>
                      <w:u w:val="single"/>
                    </w:rPr>
                    <w:t>+…+</w:t>
                  </w:r>
                  <w:r>
                    <w:rPr>
                      <w:rFonts w:eastAsia="Calibri"/>
                      <w:sz w:val="20"/>
                      <w:szCs w:val="20"/>
                      <w:u w:val="single"/>
                      <w:lang w:val="en-US"/>
                    </w:rPr>
                    <w:t>X</w:t>
                  </w:r>
                  <w:r w:rsidRPr="00D56517">
                    <w:rPr>
                      <w:rFonts w:eastAsia="Calibri"/>
                      <w:sz w:val="16"/>
                      <w:szCs w:val="16"/>
                      <w:u w:val="single"/>
                      <w:lang w:val="en-US"/>
                    </w:rPr>
                    <w:t>n</w:t>
                  </w:r>
                </w:p>
              </w:tc>
            </w:tr>
            <w:tr w:rsidR="00F3698B" w:rsidTr="00D911F6">
              <w:tc>
                <w:tcPr>
                  <w:tcW w:w="651" w:type="dxa"/>
                  <w:vMerge/>
                  <w:vAlign w:val="center"/>
                </w:tcPr>
                <w:p w:rsidR="003237A3" w:rsidRPr="003237A3" w:rsidRDefault="003237A3" w:rsidP="00D911F6">
                  <w:pPr>
                    <w:spacing w:line="192" w:lineRule="auto"/>
                    <w:ind w:left="-57" w:right="-57"/>
                    <w:rPr>
                      <w:rFonts w:eastAsia="Calibri"/>
                      <w:sz w:val="22"/>
                      <w:szCs w:val="22"/>
                    </w:rPr>
                  </w:pPr>
                </w:p>
              </w:tc>
              <w:tc>
                <w:tcPr>
                  <w:tcW w:w="562" w:type="dxa"/>
                </w:tcPr>
                <w:p w:rsidR="003237A3" w:rsidRPr="003237A3" w:rsidRDefault="005F2FA8" w:rsidP="00D911F6">
                  <w:pPr>
                    <w:spacing w:line="192" w:lineRule="auto"/>
                    <w:ind w:left="-57" w:right="-57"/>
                    <w:jc w:val="center"/>
                    <w:rPr>
                      <w:rFonts w:eastAsia="Calibri"/>
                      <w:sz w:val="22"/>
                      <w:szCs w:val="22"/>
                    </w:rPr>
                  </w:pPr>
                  <w:r>
                    <w:rPr>
                      <w:rFonts w:eastAsia="Calibri"/>
                      <w:sz w:val="22"/>
                      <w:szCs w:val="22"/>
                      <w:lang w:val="en-US"/>
                    </w:rPr>
                    <w:t>k</w:t>
                  </w:r>
                </w:p>
              </w:tc>
              <w:tc>
                <w:tcPr>
                  <w:tcW w:w="289" w:type="dxa"/>
                  <w:vMerge/>
                </w:tcPr>
                <w:p w:rsidR="003237A3" w:rsidRPr="003237A3" w:rsidRDefault="003237A3" w:rsidP="00D911F6">
                  <w:pPr>
                    <w:spacing w:line="192" w:lineRule="auto"/>
                    <w:ind w:left="-57" w:right="-57"/>
                    <w:rPr>
                      <w:rFonts w:eastAsia="Calibri"/>
                      <w:sz w:val="20"/>
                      <w:szCs w:val="20"/>
                    </w:rPr>
                  </w:pPr>
                </w:p>
              </w:tc>
              <w:tc>
                <w:tcPr>
                  <w:tcW w:w="1696" w:type="dxa"/>
                  <w:vAlign w:val="center"/>
                </w:tcPr>
                <w:p w:rsidR="003237A3" w:rsidRPr="003237A3" w:rsidRDefault="005F2FA8" w:rsidP="00D911F6">
                  <w:pPr>
                    <w:spacing w:line="192" w:lineRule="auto"/>
                    <w:ind w:left="-57" w:right="-57"/>
                    <w:rPr>
                      <w:rFonts w:eastAsia="Calibri"/>
                      <w:sz w:val="20"/>
                      <w:szCs w:val="20"/>
                    </w:rPr>
                  </w:pPr>
                  <w:r w:rsidRPr="003237A3">
                    <w:rPr>
                      <w:rFonts w:eastAsia="Calibri"/>
                      <w:sz w:val="20"/>
                      <w:szCs w:val="20"/>
                    </w:rPr>
                    <w:t xml:space="preserve">           </w:t>
                  </w:r>
                  <w:r>
                    <w:rPr>
                      <w:rFonts w:eastAsia="Calibri"/>
                      <w:sz w:val="20"/>
                      <w:szCs w:val="20"/>
                      <w:lang w:val="en-US"/>
                    </w:rPr>
                    <w:t>k</w:t>
                  </w:r>
                </w:p>
              </w:tc>
            </w:tr>
          </w:tbl>
          <w:p w:rsidR="003237A3" w:rsidRPr="00E445C2" w:rsidRDefault="005F2FA8" w:rsidP="003237A3">
            <w:r w:rsidRPr="00E445C2">
              <w:t>где:</w:t>
            </w:r>
          </w:p>
          <w:p w:rsidR="003237A3" w:rsidRPr="00E445C2" w:rsidRDefault="005F2FA8" w:rsidP="003237A3">
            <w:r w:rsidRPr="00E445C2">
              <w:fldChar w:fldCharType="begin"/>
            </w:r>
            <w:r w:rsidRPr="00E445C2">
              <w:instrText xml:space="preserve"> QUOTE </w:instrText>
            </w:r>
            <m:oMath>
              <m:nary>
                <m:naryPr>
                  <m:chr m:val="∑"/>
                  <m:limLoc m:val="undOvr"/>
                  <m:subHide m:val="1"/>
                  <m:supHide m:val="1"/>
                  <m:ctrlPr>
                    <w:rPr>
                      <w:rFonts w:ascii="Cambria Math" w:hAnsi="Cambria Math"/>
                      <w:i/>
                      <w:lang w:val="en-US"/>
                    </w:rPr>
                  </m:ctrlPr>
                </m:naryPr>
                <m:sub/>
                <m:sup/>
                <m:e>
                  <m:sSub>
                    <m:sSubPr>
                      <m:ctrlPr>
                        <w:rPr>
                          <w:rFonts w:ascii="Cambria Math" w:hAnsi="Cambria Math"/>
                          <w:i/>
                          <w:lang w:val="en-US"/>
                        </w:rPr>
                      </m:ctrlPr>
                    </m:sSubPr>
                    <m:e>
                      <m:r>
                        <m:rPr>
                          <m:sty m:val="p"/>
                        </m:rPr>
                        <w:rPr>
                          <w:rFonts w:ascii="Cambria Math" w:hAnsi="Cambria Math"/>
                          <w:lang w:val="en-US"/>
                        </w:rPr>
                        <m:t>X</m:t>
                      </m:r>
                    </m:e>
                    <m:sub>
                      <m:r>
                        <m:rPr>
                          <m:sty m:val="p"/>
                        </m:rPr>
                        <w:rPr>
                          <w:rFonts w:ascii="Cambria Math" w:hAnsi="Cambria Math"/>
                          <w:lang w:val="en-US"/>
                        </w:rPr>
                        <m:t>k</m:t>
                      </m:r>
                    </m:sub>
                  </m:sSub>
                </m:e>
              </m:nary>
            </m:oMath>
            <w:r w:rsidRPr="00E445C2">
              <w:instrText xml:space="preserve"> </w:instrText>
            </w:r>
            <w:r w:rsidRPr="00E445C2">
              <w:fldChar w:fldCharType="separate"/>
            </w:r>
            <m:oMath>
              <m:nary>
                <m:naryPr>
                  <m:chr m:val="∑"/>
                  <m:limLoc m:val="undOvr"/>
                  <m:subHide m:val="1"/>
                  <m:supHide m:val="1"/>
                  <m:ctrlPr>
                    <w:rPr>
                      <w:rFonts w:ascii="Cambria Math" w:hAnsi="Cambria Math"/>
                      <w:i/>
                      <w:lang w:val="en-US"/>
                    </w:rPr>
                  </m:ctrlPr>
                </m:naryPr>
                <m:sub/>
                <m:sup/>
                <m:e>
                  <m:sSub>
                    <m:sSubPr>
                      <m:ctrlPr>
                        <w:rPr>
                          <w:rFonts w:ascii="Cambria Math" w:hAnsi="Cambria Math"/>
                          <w:i/>
                          <w:lang w:val="en-US"/>
                        </w:rPr>
                      </m:ctrlPr>
                    </m:sSubPr>
                    <m:e>
                      <m:r>
                        <m:rPr>
                          <m:sty m:val="p"/>
                        </m:rPr>
                        <w:rPr>
                          <w:rFonts w:ascii="Cambria Math" w:hAnsi="Cambria Math"/>
                          <w:lang w:val="en-US"/>
                        </w:rPr>
                        <m:t>X</m:t>
                      </m:r>
                    </m:e>
                    <m:sub>
                      <m:r>
                        <m:rPr>
                          <m:sty m:val="p"/>
                        </m:rPr>
                        <w:rPr>
                          <w:rFonts w:ascii="Cambria Math" w:hAnsi="Cambria Math"/>
                          <w:lang w:val="en-US"/>
                        </w:rPr>
                        <m:t>k</m:t>
                      </m:r>
                    </m:sub>
                  </m:sSub>
                </m:e>
              </m:nary>
            </m:oMath>
            <w:r w:rsidRPr="00E445C2">
              <w:fldChar w:fldCharType="end"/>
            </w:r>
            <w:r w:rsidRPr="00E445C2">
              <w:t xml:space="preserve"> </w:t>
            </w:r>
            <w:r w:rsidRPr="00D56517">
              <w:rPr>
                <w:rFonts w:eastAsia="Calibri"/>
                <w:sz w:val="28"/>
                <w:szCs w:val="28"/>
              </w:rPr>
              <w:t>Ʃ</w:t>
            </w:r>
            <w:r w:rsidRPr="00D56517">
              <w:rPr>
                <w:rFonts w:eastAsia="Calibri"/>
                <w:lang w:val="en-US"/>
              </w:rPr>
              <w:t>X</w:t>
            </w:r>
            <w:r w:rsidRPr="00D56517">
              <w:rPr>
                <w:rFonts w:eastAsia="Calibri"/>
                <w:sz w:val="20"/>
                <w:szCs w:val="20"/>
                <w:lang w:val="en-US"/>
              </w:rPr>
              <w:t>k</w:t>
            </w:r>
            <w:r w:rsidRPr="00E445C2">
              <w:t xml:space="preserve"> - сумма показателей степени обеспеченности материальных ресурсов для ликвидации чрезвычайных ситуаций муниципального характера по каждой позиции в разделе номенклатуры, в процентах;</w:t>
            </w:r>
          </w:p>
          <w:p w:rsidR="003237A3" w:rsidRPr="00E445C2" w:rsidRDefault="005F2FA8" w:rsidP="003237A3">
            <w:r w:rsidRPr="00E445C2">
              <w:t>X</w:t>
            </w:r>
            <w:r w:rsidRPr="00E445C2">
              <w:rPr>
                <w:vertAlign w:val="subscript"/>
                <w:lang w:val="en-US"/>
              </w:rPr>
              <w:t>k</w:t>
            </w:r>
            <w:r w:rsidRPr="00E445C2">
              <w:t xml:space="preserve"> (X</w:t>
            </w:r>
            <w:r w:rsidRPr="00E445C2">
              <w:rPr>
                <w:vertAlign w:val="subscript"/>
              </w:rPr>
              <w:t>1</w:t>
            </w:r>
            <w:r w:rsidRPr="00E445C2">
              <w:t>, X</w:t>
            </w:r>
            <w:r w:rsidRPr="00E445C2">
              <w:rPr>
                <w:vertAlign w:val="subscript"/>
              </w:rPr>
              <w:t>2</w:t>
            </w:r>
            <w:r w:rsidRPr="00E445C2">
              <w:t>, ..., X</w:t>
            </w:r>
            <w:r w:rsidRPr="00E445C2">
              <w:rPr>
                <w:vertAlign w:val="subscript"/>
                <w:lang w:val="en-US"/>
              </w:rPr>
              <w:t>k</w:t>
            </w:r>
            <w:r w:rsidRPr="00E445C2">
              <w:t>) - показатели степени обеспеченности материальных ресурсов для ликвидации чрезвычайных ситуаций муниципального характера по каждой позиции в разделе номенклатуры, в процентах;</w:t>
            </w:r>
          </w:p>
          <w:p w:rsidR="00971582" w:rsidRPr="008A7C2E" w:rsidRDefault="003237A3" w:rsidP="003237A3">
            <w:pPr>
              <w:jc w:val="both"/>
            </w:pPr>
            <w:r w:rsidRPr="00E445C2">
              <w:t>k - количество позиций в разделе номенклатуры.</w:t>
            </w:r>
          </w:p>
        </w:tc>
        <w:tc>
          <w:tcPr>
            <w:tcW w:w="3402" w:type="dxa"/>
          </w:tcPr>
          <w:p w:rsidR="00971582" w:rsidRPr="008A7C2E" w:rsidRDefault="005F2FA8" w:rsidP="00971582">
            <w:pPr>
              <w:widowControl w:val="0"/>
              <w:autoSpaceDE w:val="0"/>
              <w:autoSpaceDN w:val="0"/>
              <w:adjustRightInd w:val="0"/>
            </w:pPr>
            <w:r w:rsidRPr="008A7C2E">
              <w:t xml:space="preserve">Номенклатура и объемы резервов материальных ресурсов муниципального образования Московской области для ликвидации чрезвычайных ситуаций муниципального характера утвержденная муниципальным правовым актом и отчеты об укомплектованности.  </w:t>
            </w:r>
          </w:p>
        </w:tc>
        <w:tc>
          <w:tcPr>
            <w:tcW w:w="2127" w:type="dxa"/>
          </w:tcPr>
          <w:p w:rsidR="00971582" w:rsidRPr="008A7C2E" w:rsidRDefault="005F2FA8" w:rsidP="00D81A02">
            <w:pPr>
              <w:jc w:val="both"/>
            </w:pPr>
            <w:r w:rsidRPr="008A7C2E">
              <w:t>Один раз в квартал</w:t>
            </w:r>
          </w:p>
        </w:tc>
      </w:tr>
      <w:tr w:rsidR="00F3698B" w:rsidTr="00EB2628">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c>
          <w:tcPr>
            <w:tcW w:w="567" w:type="dxa"/>
          </w:tcPr>
          <w:p w:rsidR="00E445C2" w:rsidRPr="008A7C2E" w:rsidRDefault="00FB4EB1" w:rsidP="00FB4EB1">
            <w:pPr>
              <w:jc w:val="center"/>
            </w:pPr>
            <w:r w:rsidRPr="008A7C2E">
              <w:t>8</w:t>
            </w:r>
          </w:p>
        </w:tc>
        <w:tc>
          <w:tcPr>
            <w:tcW w:w="2410" w:type="dxa"/>
          </w:tcPr>
          <w:p w:rsidR="00E445C2" w:rsidRPr="008A7C2E" w:rsidRDefault="005F2FA8" w:rsidP="00613578">
            <w:pPr>
              <w:widowControl w:val="0"/>
              <w:autoSpaceDE w:val="0"/>
              <w:autoSpaceDN w:val="0"/>
              <w:adjustRightInd w:val="0"/>
            </w:pPr>
            <w:r w:rsidRPr="008A7C2E">
              <w:t xml:space="preserve">Степень готовности органа местного </w:t>
            </w:r>
            <w:r w:rsidR="00456D3A" w:rsidRPr="008A7C2E">
              <w:t>самоуправления муниципального</w:t>
            </w:r>
            <w:r w:rsidRPr="008A7C2E">
              <w:t xml:space="preserve"> </w:t>
            </w:r>
            <w:r w:rsidR="00456D3A" w:rsidRPr="008A7C2E">
              <w:t xml:space="preserve">образования </w:t>
            </w:r>
            <w:r w:rsidR="00456D3A" w:rsidRPr="008A7C2E">
              <w:lastRenderedPageBreak/>
              <w:t>Московской</w:t>
            </w:r>
            <w:r w:rsidRPr="008A7C2E">
              <w:t xml:space="preserve"> области к действиям по предупреждению и ликвидации чрезвычайных ситуаций природного и техногенного характера</w:t>
            </w:r>
          </w:p>
        </w:tc>
        <w:tc>
          <w:tcPr>
            <w:tcW w:w="1418" w:type="dxa"/>
          </w:tcPr>
          <w:p w:rsidR="00E445C2" w:rsidRPr="008A7C2E" w:rsidRDefault="005F2FA8" w:rsidP="00613578">
            <w:pPr>
              <w:widowControl w:val="0"/>
              <w:autoSpaceDE w:val="0"/>
              <w:autoSpaceDN w:val="0"/>
              <w:adjustRightInd w:val="0"/>
              <w:ind w:right="-172"/>
            </w:pPr>
            <w:r w:rsidRPr="008A7C2E">
              <w:lastRenderedPageBreak/>
              <w:t>Процент</w:t>
            </w:r>
          </w:p>
        </w:tc>
        <w:tc>
          <w:tcPr>
            <w:tcW w:w="5811" w:type="dxa"/>
          </w:tcPr>
          <w:p w:rsidR="00E445C2" w:rsidRPr="008A7C2E" w:rsidRDefault="005F2FA8" w:rsidP="00613578">
            <w:pPr>
              <w:widowControl w:val="0"/>
              <w:autoSpaceDE w:val="0"/>
              <w:autoSpaceDN w:val="0"/>
              <w:adjustRightInd w:val="0"/>
            </w:pPr>
            <w:r w:rsidRPr="008A7C2E">
              <w:t>Значение показателя рассчитывается по формуле:</w:t>
            </w:r>
          </w:p>
          <w:p w:rsidR="00E445C2" w:rsidRPr="008A7C2E" w:rsidRDefault="005F2FA8" w:rsidP="00613578">
            <w:r w:rsidRPr="008A7C2E">
              <w:t>С = (А * 0,25 + В * 0,15 + С * 0,25 + Q * 0,15 + R * 0,2), где:</w:t>
            </w:r>
          </w:p>
          <w:p w:rsidR="00E445C2" w:rsidRPr="008A7C2E" w:rsidRDefault="005F2FA8" w:rsidP="00613578">
            <w:pPr>
              <w:widowControl w:val="0"/>
              <w:autoSpaceDE w:val="0"/>
              <w:autoSpaceDN w:val="0"/>
              <w:adjustRightInd w:val="0"/>
            </w:pPr>
            <w:r w:rsidRPr="008A7C2E">
              <w:t xml:space="preserve">А – уровень укомплектованности резервного фонда материальных для ликвидации чрезвычайных </w:t>
            </w:r>
            <w:r w:rsidRPr="008A7C2E">
              <w:lastRenderedPageBreak/>
              <w:t xml:space="preserve">ситуаций на территории муниципального образования Московской области </w:t>
            </w:r>
          </w:p>
          <w:p w:rsidR="00E445C2" w:rsidRPr="008A7C2E" w:rsidRDefault="005F2FA8" w:rsidP="00613578">
            <w:pPr>
              <w:widowControl w:val="0"/>
              <w:autoSpaceDE w:val="0"/>
              <w:autoSpaceDN w:val="0"/>
              <w:adjustRightInd w:val="0"/>
            </w:pPr>
            <w:r w:rsidRPr="008A7C2E">
              <w:t>А = (А</w:t>
            </w:r>
            <w:r w:rsidR="00456D3A" w:rsidRPr="008A7C2E">
              <w:t>1 /</w:t>
            </w:r>
            <w:r w:rsidRPr="008A7C2E">
              <w:t xml:space="preserve"> А2 * 100) – 100%, где</w:t>
            </w:r>
          </w:p>
          <w:p w:rsidR="00E445C2" w:rsidRPr="008A7C2E" w:rsidRDefault="005F2FA8" w:rsidP="00613578">
            <w:pPr>
              <w:widowControl w:val="0"/>
              <w:autoSpaceDE w:val="0"/>
              <w:autoSpaceDN w:val="0"/>
              <w:adjustRightInd w:val="0"/>
            </w:pPr>
            <w:r w:rsidRPr="008A7C2E">
              <w:t>А</w:t>
            </w:r>
            <w:r w:rsidR="00456D3A" w:rsidRPr="008A7C2E">
              <w:t>1 –</w:t>
            </w:r>
            <w:r w:rsidRPr="008A7C2E">
              <w:t xml:space="preserve"> уровень укомплектованности резервного фонда материальных для ликвидации чрезвычайных ситуаций на территории муниципального образования Московской области за отчетный период времени;</w:t>
            </w:r>
          </w:p>
          <w:p w:rsidR="00E445C2" w:rsidRPr="008A7C2E" w:rsidRDefault="005F2FA8" w:rsidP="00613578">
            <w:pPr>
              <w:widowControl w:val="0"/>
              <w:autoSpaceDE w:val="0"/>
              <w:autoSpaceDN w:val="0"/>
              <w:adjustRightInd w:val="0"/>
            </w:pPr>
            <w:r w:rsidRPr="008A7C2E">
              <w:t xml:space="preserve">А2 - уровень укомплектованности резервного фонда материальных для ликвидации чрезвычайных ситуаций на территории муниципального образования Московской области Московской области за аналогичный отчетный период 2016 </w:t>
            </w:r>
            <w:r w:rsidR="00F406F0" w:rsidRPr="008A7C2E">
              <w:t>года (</w:t>
            </w:r>
            <w:r w:rsidRPr="008A7C2E">
              <w:t xml:space="preserve">60%). </w:t>
            </w:r>
          </w:p>
          <w:p w:rsidR="00E445C2" w:rsidRPr="008A7C2E" w:rsidRDefault="005F2FA8" w:rsidP="00613578">
            <w:r w:rsidRPr="008A7C2E">
              <w:t>В – снижение числа погибших и пострадавших при чрезвычайных ситуациях (происшествиях) на территории муниципального образования Московской области</w:t>
            </w:r>
          </w:p>
          <w:p w:rsidR="00E445C2" w:rsidRPr="008A7C2E" w:rsidRDefault="005F2FA8" w:rsidP="00613578">
            <w:r w:rsidRPr="008A7C2E">
              <w:t>B = 100% – (B1 / B2 * 100), где</w:t>
            </w:r>
          </w:p>
          <w:p w:rsidR="00E445C2" w:rsidRPr="008A7C2E" w:rsidRDefault="005F2FA8" w:rsidP="00613578">
            <w:pPr>
              <w:widowControl w:val="0"/>
              <w:autoSpaceDE w:val="0"/>
              <w:autoSpaceDN w:val="0"/>
              <w:adjustRightInd w:val="0"/>
            </w:pPr>
            <w:r w:rsidRPr="008A7C2E">
              <w:t>B1 – число погибших и пострадавших при чрезвычайных ситуациях (происшествиях) на территории муниципального образования Московской области отчетный период времени;</w:t>
            </w:r>
          </w:p>
          <w:p w:rsidR="00E445C2" w:rsidRPr="008A7C2E" w:rsidRDefault="005F2FA8" w:rsidP="00613578">
            <w:pPr>
              <w:widowControl w:val="0"/>
              <w:autoSpaceDE w:val="0"/>
              <w:autoSpaceDN w:val="0"/>
              <w:adjustRightInd w:val="0"/>
            </w:pPr>
            <w:r w:rsidRPr="008A7C2E">
              <w:t>B2 – число погибших и пострадавших при чрезвычайных ситуациях (происшествиях) на территории муниципального образования Московской области; за аналогичный отчетный период 2016 года (26 человек).</w:t>
            </w:r>
          </w:p>
          <w:p w:rsidR="00E445C2" w:rsidRPr="008A7C2E" w:rsidRDefault="005F2FA8" w:rsidP="00613578">
            <w:pPr>
              <w:widowControl w:val="0"/>
              <w:autoSpaceDE w:val="0"/>
              <w:autoSpaceDN w:val="0"/>
              <w:adjustRightInd w:val="0"/>
            </w:pPr>
            <w:r w:rsidRPr="008A7C2E">
              <w:t>С – степень укомплектованности муниципального поисково-спасательного (аварийно-восстановительных, восстановительных) формирования средствами ведения аварийно-спасательных работ входящих в состав сил постоянной МОСЧС, согласно табеля оснащенности формирования.</w:t>
            </w:r>
          </w:p>
          <w:p w:rsidR="00E445C2" w:rsidRPr="008A7C2E" w:rsidRDefault="005F2FA8" w:rsidP="00613578">
            <w:pPr>
              <w:widowControl w:val="0"/>
              <w:autoSpaceDE w:val="0"/>
              <w:autoSpaceDN w:val="0"/>
              <w:adjustRightInd w:val="0"/>
            </w:pPr>
            <w:r w:rsidRPr="008A7C2E">
              <w:t>С = (С</w:t>
            </w:r>
            <w:r w:rsidR="00F406F0" w:rsidRPr="008A7C2E">
              <w:t>1 /</w:t>
            </w:r>
            <w:r w:rsidRPr="008A7C2E">
              <w:t xml:space="preserve"> С2 * 100) – 100%, где</w:t>
            </w:r>
          </w:p>
          <w:p w:rsidR="00E445C2" w:rsidRPr="008A7C2E" w:rsidRDefault="005F2FA8" w:rsidP="00613578">
            <w:pPr>
              <w:widowControl w:val="0"/>
              <w:autoSpaceDE w:val="0"/>
              <w:autoSpaceDN w:val="0"/>
              <w:adjustRightInd w:val="0"/>
            </w:pPr>
            <w:r w:rsidRPr="008A7C2E">
              <w:t xml:space="preserve">С1 – степень укомплектованности муниципального поисково-спасательного (аварийно-восстановительных, восстановительного) </w:t>
            </w:r>
            <w:r w:rsidRPr="008A7C2E">
              <w:lastRenderedPageBreak/>
              <w:t>формирований средствами ведения аварийно-спасательных работ входящих в состав сил постоянной МОСЧС, согласно табеля оснащенности формирования за отчетный период времени;</w:t>
            </w:r>
          </w:p>
          <w:p w:rsidR="00E445C2" w:rsidRPr="008A7C2E" w:rsidRDefault="005F2FA8" w:rsidP="00613578">
            <w:pPr>
              <w:widowControl w:val="0"/>
              <w:autoSpaceDE w:val="0"/>
              <w:autoSpaceDN w:val="0"/>
              <w:adjustRightInd w:val="0"/>
            </w:pPr>
            <w:r w:rsidRPr="008A7C2E">
              <w:t>С2 – степень укомплектованности поисково-спасательных (аварийно-восстановительных, восстановительных) формирований средствами ведения аварийно-спасательных работ входящих в состав сил постоянной МОСЧС, согласно табеля оснащенности формирования за аналогичный отчетный период 2016 года (80%).</w:t>
            </w:r>
          </w:p>
          <w:p w:rsidR="00E445C2" w:rsidRPr="008A7C2E" w:rsidRDefault="005F2FA8" w:rsidP="00613578">
            <w:pPr>
              <w:widowControl w:val="0"/>
              <w:autoSpaceDE w:val="0"/>
              <w:autoSpaceDN w:val="0"/>
              <w:adjustRightInd w:val="0"/>
            </w:pPr>
            <w:r w:rsidRPr="008A7C2E">
              <w:t>С</w:t>
            </w:r>
            <w:r w:rsidR="00F406F0" w:rsidRPr="008A7C2E">
              <w:t>1 =</w:t>
            </w:r>
            <w:r w:rsidRPr="008A7C2E">
              <w:t xml:space="preserve"> (С ОМСУ МО /N</w:t>
            </w:r>
            <w:r w:rsidR="00F406F0" w:rsidRPr="008A7C2E">
              <w:t>2 +</w:t>
            </w:r>
            <w:r w:rsidRPr="008A7C2E">
              <w:t xml:space="preserve"> С орг./ N3) / 3, где:</w:t>
            </w:r>
          </w:p>
          <w:p w:rsidR="00E445C2" w:rsidRPr="008A7C2E" w:rsidRDefault="005F2FA8" w:rsidP="00613578">
            <w:pPr>
              <w:widowControl w:val="0"/>
              <w:autoSpaceDE w:val="0"/>
              <w:autoSpaceDN w:val="0"/>
              <w:adjustRightInd w:val="0"/>
            </w:pPr>
            <w:r w:rsidRPr="008A7C2E">
              <w:t>С ОМСУ МО - Степень укомплектованности муниципальных поисково-спасательного (аварийно-спасательных, аварийно-восстановительных, восстановительных) служб (формирований), входящих в состав сил постоянной готовности муниципального звена МОСЧС;</w:t>
            </w:r>
          </w:p>
          <w:p w:rsidR="00E445C2" w:rsidRPr="008A7C2E" w:rsidRDefault="005F2FA8" w:rsidP="00613578">
            <w:pPr>
              <w:widowControl w:val="0"/>
              <w:autoSpaceDE w:val="0"/>
              <w:autoSpaceDN w:val="0"/>
              <w:adjustRightInd w:val="0"/>
            </w:pPr>
            <w:r w:rsidRPr="008A7C2E">
              <w:t>N2 – количество муниципальных поисково-спасательных (аварийно-спасательных, аварийно-восстановительных, восстановительных) служб (формирований), входящих в состав сил постоянной готовности муниципального звена МОСЧС;</w:t>
            </w:r>
          </w:p>
          <w:p w:rsidR="00E445C2" w:rsidRPr="008A7C2E" w:rsidRDefault="005F2FA8" w:rsidP="00613578">
            <w:pPr>
              <w:widowControl w:val="0"/>
              <w:autoSpaceDE w:val="0"/>
              <w:autoSpaceDN w:val="0"/>
              <w:adjustRightInd w:val="0"/>
            </w:pPr>
            <w:r w:rsidRPr="008A7C2E">
              <w:t>С орг - Степень укомплектованности поисково-спасательных (аварийно-спасательных, аварийно-восстановительных, восстановительных) служб (формирований), организаций не зависимо от вида и собственности, расположенных на территории муниципального образования Московской области, аттестованных на право проведения аварийно-спасательных и других неотложных работ и включенных в перечень сил и средств постоянной готовности МОСЧС;</w:t>
            </w:r>
          </w:p>
          <w:p w:rsidR="00E445C2" w:rsidRPr="008A7C2E" w:rsidRDefault="005F2FA8" w:rsidP="00613578">
            <w:pPr>
              <w:widowControl w:val="0"/>
              <w:autoSpaceDE w:val="0"/>
              <w:autoSpaceDN w:val="0"/>
              <w:adjustRightInd w:val="0"/>
            </w:pPr>
            <w:r w:rsidRPr="008A7C2E">
              <w:t xml:space="preserve">N3 – количество поисково-спасательных (аварийно-спасательных, аварийно-восстановительных, восстановительных) служб (формирований), организаций не зависимо от вида и собственности, </w:t>
            </w:r>
            <w:r w:rsidRPr="008A7C2E">
              <w:lastRenderedPageBreak/>
              <w:t>расположенных на территории муниципального образования Московской области, аттестованных на право проведения аварийно-спасательных и других неотложных работ и включенных в перечень сил и средств постоянной готовности МОСЧС.</w:t>
            </w:r>
          </w:p>
          <w:p w:rsidR="00E445C2" w:rsidRPr="008A7C2E" w:rsidRDefault="005F2FA8" w:rsidP="00613578">
            <w:pPr>
              <w:widowControl w:val="0"/>
              <w:autoSpaceDE w:val="0"/>
              <w:autoSpaceDN w:val="0"/>
              <w:adjustRightInd w:val="0"/>
            </w:pPr>
            <w:r w:rsidRPr="008A7C2E">
              <w:t>Q – снижение количества чрезвычайных ситуаций (происшествий, аварий, технологических сбоев) на территории Московской области;</w:t>
            </w:r>
          </w:p>
          <w:p w:rsidR="00E445C2" w:rsidRPr="008A7C2E" w:rsidRDefault="005F2FA8" w:rsidP="00613578">
            <w:r w:rsidRPr="008A7C2E">
              <w:t>Q = 100% – (Q1 / Q2 * 100), где</w:t>
            </w:r>
          </w:p>
          <w:p w:rsidR="00E445C2" w:rsidRPr="008A7C2E" w:rsidRDefault="005F2FA8" w:rsidP="00613578">
            <w:pPr>
              <w:widowControl w:val="0"/>
              <w:autoSpaceDE w:val="0"/>
              <w:autoSpaceDN w:val="0"/>
              <w:adjustRightInd w:val="0"/>
            </w:pPr>
            <w:r w:rsidRPr="008A7C2E">
              <w:t>Q1 – количество чрезвычайных ситуаций (происшествий технологических сбоев) на территории Московской области за отчетный период времени;</w:t>
            </w:r>
          </w:p>
          <w:p w:rsidR="00E445C2" w:rsidRPr="008A7C2E" w:rsidRDefault="005F2FA8" w:rsidP="00613578">
            <w:pPr>
              <w:widowControl w:val="0"/>
              <w:autoSpaceDE w:val="0"/>
              <w:autoSpaceDN w:val="0"/>
              <w:adjustRightInd w:val="0"/>
            </w:pPr>
            <w:r w:rsidRPr="008A7C2E">
              <w:t>Q2 – количество чрезвычайных ситуаций (происшествий, технологических сбоев) на территории Московской области за аналогичный отчетный период 2016 года (2 ЧС и происшествий технологических сбоев.).</w:t>
            </w:r>
          </w:p>
          <w:p w:rsidR="00E445C2" w:rsidRPr="008A7C2E" w:rsidRDefault="005F2FA8" w:rsidP="00613578">
            <w:pPr>
              <w:widowControl w:val="0"/>
              <w:autoSpaceDE w:val="0"/>
              <w:autoSpaceDN w:val="0"/>
              <w:adjustRightInd w:val="0"/>
            </w:pPr>
            <w:r w:rsidRPr="008A7C2E">
              <w:t xml:space="preserve">R – увеличения количества прошедших подготовку (обучение), повышение квалификации руководителей, работников и специалистов Московской областной системы предупреждения и ликвидации чрезвычайных ситуаций </w:t>
            </w:r>
          </w:p>
          <w:p w:rsidR="00E445C2" w:rsidRPr="008A7C2E" w:rsidRDefault="005F2FA8" w:rsidP="00613578">
            <w:pPr>
              <w:widowControl w:val="0"/>
              <w:autoSpaceDE w:val="0"/>
              <w:autoSpaceDN w:val="0"/>
              <w:adjustRightInd w:val="0"/>
            </w:pPr>
            <w:r w:rsidRPr="008A7C2E">
              <w:t>R = (Т / W5 х 100) – (S / W4 х 100), где</w:t>
            </w:r>
          </w:p>
          <w:p w:rsidR="00E445C2" w:rsidRPr="008A7C2E" w:rsidRDefault="005F2FA8" w:rsidP="00613578">
            <w:pPr>
              <w:widowControl w:val="0"/>
              <w:autoSpaceDE w:val="0"/>
              <w:autoSpaceDN w:val="0"/>
              <w:adjustRightInd w:val="0"/>
            </w:pPr>
            <w:r w:rsidRPr="008A7C2E">
              <w:t>Т – количество прошедших подготовку (обучение), повышение квалификации руководителей, работников и специалистов Московской областной системы предупреждения и ликвидации чрезвычайных ситуаций за текущий отчетный период;</w:t>
            </w:r>
          </w:p>
          <w:p w:rsidR="00E445C2" w:rsidRPr="008A7C2E" w:rsidRDefault="005F2FA8" w:rsidP="00613578">
            <w:pPr>
              <w:widowControl w:val="0"/>
              <w:autoSpaceDE w:val="0"/>
              <w:autoSpaceDN w:val="0"/>
              <w:adjustRightInd w:val="0"/>
            </w:pPr>
            <w:r w:rsidRPr="008A7C2E">
              <w:t xml:space="preserve">Т </w:t>
            </w:r>
            <w:r w:rsidR="00F406F0" w:rsidRPr="008A7C2E">
              <w:t>= Т</w:t>
            </w:r>
            <w:r w:rsidRPr="008A7C2E">
              <w:t>1 + Т2 + Т3, где</w:t>
            </w:r>
          </w:p>
          <w:p w:rsidR="00E445C2" w:rsidRPr="008A7C2E" w:rsidRDefault="005F2FA8" w:rsidP="00613578">
            <w:pPr>
              <w:widowControl w:val="0"/>
              <w:autoSpaceDE w:val="0"/>
              <w:autoSpaceDN w:val="0"/>
              <w:adjustRightInd w:val="0"/>
            </w:pPr>
            <w:r w:rsidRPr="008A7C2E">
              <w:t xml:space="preserve">Т1 – количество руководителей, работников и специалистов Московской областной системы предупреждения и ликвидации чрезвычайных ситуаций прошедших подготовку в Учебно- методическом центре государственного казанного учреждения Московской области «Специальный центр «Звенигород» руководителей, работников гражданской обороны и уполномоченных Московской областной </w:t>
            </w:r>
            <w:r w:rsidRPr="008A7C2E">
              <w:lastRenderedPageBreak/>
              <w:t>системы предупреждения и ликвидации чрезвычайных ситуаций, курсах гражданской обороны и чрезвычайных ситуаций муниципальных образований Московской области;</w:t>
            </w:r>
          </w:p>
          <w:p w:rsidR="00E445C2" w:rsidRPr="008A7C2E" w:rsidRDefault="005F2FA8" w:rsidP="00613578">
            <w:pPr>
              <w:widowControl w:val="0"/>
              <w:autoSpaceDE w:val="0"/>
              <w:autoSpaceDN w:val="0"/>
              <w:adjustRightInd w:val="0"/>
            </w:pPr>
            <w:r w:rsidRPr="008A7C2E">
              <w:t>Т2 – количество руководителей, работников и специалистов Московской областной системы предупреждения и ликвидации чрезвычайных ситуаций прошедших подготовку (повышение квалификации) в специализированных учебных заведениях;</w:t>
            </w:r>
          </w:p>
          <w:p w:rsidR="00E445C2" w:rsidRPr="008A7C2E" w:rsidRDefault="005F2FA8" w:rsidP="00613578">
            <w:pPr>
              <w:widowControl w:val="0"/>
              <w:autoSpaceDE w:val="0"/>
              <w:autoSpaceDN w:val="0"/>
              <w:adjustRightInd w:val="0"/>
            </w:pPr>
            <w:r w:rsidRPr="008A7C2E">
              <w:t>Т3 – количество руководителей, работников и специалистов Московской областной системы предупреждения и ликвидации чрезвычайных ситуаций, принявших участие в командно-штабных тренировках, командно-штабных учениях.</w:t>
            </w:r>
          </w:p>
          <w:p w:rsidR="00E445C2" w:rsidRPr="008A7C2E" w:rsidRDefault="005F2FA8" w:rsidP="00613578">
            <w:pPr>
              <w:widowControl w:val="0"/>
              <w:autoSpaceDE w:val="0"/>
              <w:autoSpaceDN w:val="0"/>
              <w:adjustRightInd w:val="0"/>
            </w:pPr>
            <w:r w:rsidRPr="008A7C2E">
              <w:t>W5 – общая численность руководителей, работников и специалистов Московской областной системы предупреждения и ликвидации чрезвычайных ситуаций по состоянию отчетный период времени.</w:t>
            </w:r>
          </w:p>
          <w:p w:rsidR="00E445C2" w:rsidRPr="008A7C2E" w:rsidRDefault="005F2FA8" w:rsidP="00613578">
            <w:pPr>
              <w:widowControl w:val="0"/>
              <w:autoSpaceDE w:val="0"/>
              <w:autoSpaceDN w:val="0"/>
              <w:adjustRightInd w:val="0"/>
            </w:pPr>
            <w:r w:rsidRPr="008A7C2E">
              <w:t xml:space="preserve">S – количество прошедших подготовку (обучение), повышение квалификации руководителей, работников и специалистов Московской областной системы предупреждения и ликвидации чрезвычайных ситуаций и населения на УКП ОМСУ за аналогичный период 2016 года (514 чел.) </w:t>
            </w:r>
          </w:p>
          <w:p w:rsidR="00E445C2" w:rsidRPr="008A7C2E" w:rsidRDefault="005F2FA8" w:rsidP="00613578">
            <w:pPr>
              <w:widowControl w:val="0"/>
              <w:autoSpaceDE w:val="0"/>
              <w:autoSpaceDN w:val="0"/>
              <w:adjustRightInd w:val="0"/>
            </w:pPr>
            <w:r w:rsidRPr="008A7C2E">
              <w:t xml:space="preserve">S = S1 + S2 + S3, где </w:t>
            </w:r>
          </w:p>
          <w:p w:rsidR="00E445C2" w:rsidRPr="008A7C2E" w:rsidRDefault="005F2FA8" w:rsidP="00613578">
            <w:pPr>
              <w:widowControl w:val="0"/>
              <w:autoSpaceDE w:val="0"/>
              <w:autoSpaceDN w:val="0"/>
              <w:adjustRightInd w:val="0"/>
            </w:pPr>
            <w:r w:rsidRPr="008A7C2E">
              <w:t xml:space="preserve">S1 – количество руководителей, работников и специалистов Московской областной системы предупреждения и ликвидации чрезвычайных ситуаций прошедших подготовку в Учебно- методическом центре государственного казанного учреждения Московской области «Специальный центр «Звенигород» руководителей, работников гражданской обороны и уполномоченных Московской областной системы предупреждения и ликвидации чрезвычайных ситуаций, курсах гражданской обороны и чрезвычайных ситуаций муниципальных образований </w:t>
            </w:r>
            <w:r w:rsidRPr="008A7C2E">
              <w:lastRenderedPageBreak/>
              <w:t>Московской области. за аналогичный период 2016 года (12 чел);</w:t>
            </w:r>
          </w:p>
          <w:p w:rsidR="00E445C2" w:rsidRPr="008A7C2E" w:rsidRDefault="005F2FA8" w:rsidP="00613578">
            <w:pPr>
              <w:widowControl w:val="0"/>
              <w:autoSpaceDE w:val="0"/>
              <w:autoSpaceDN w:val="0"/>
              <w:adjustRightInd w:val="0"/>
            </w:pPr>
            <w:r w:rsidRPr="008A7C2E">
              <w:t>S2 – количество руководителей, работников и специалистов Московской областной системы предупреждения и ликвидации чрезвычайных ситуаций прошедших подготовку (повышение квалификации) в специализированных учебных заведениях, в том числе курсах ГО ОМСУ за аналогичный период 2016 года (182 чел);</w:t>
            </w:r>
          </w:p>
          <w:p w:rsidR="00E445C2" w:rsidRPr="008A7C2E" w:rsidRDefault="005F2FA8" w:rsidP="00613578">
            <w:pPr>
              <w:widowControl w:val="0"/>
              <w:autoSpaceDE w:val="0"/>
              <w:autoSpaceDN w:val="0"/>
              <w:adjustRightInd w:val="0"/>
            </w:pPr>
            <w:r w:rsidRPr="008A7C2E">
              <w:t>S3 – количество руководителей, работников и специалистов Московской областной системы предупреждения и ликвидации чрезвычайных ситуаций принявших участие в командно-штабных тренировках, командно-штабных учениях за аналогичный период 2016 года (320 чел.).</w:t>
            </w:r>
          </w:p>
          <w:p w:rsidR="00E445C2" w:rsidRPr="008A7C2E" w:rsidRDefault="005F2FA8" w:rsidP="00613578">
            <w:pPr>
              <w:widowControl w:val="0"/>
              <w:autoSpaceDE w:val="0"/>
              <w:autoSpaceDN w:val="0"/>
              <w:adjustRightInd w:val="0"/>
            </w:pPr>
            <w:r w:rsidRPr="008A7C2E">
              <w:t xml:space="preserve">W4 – общая численность руководителей, работников и специалистов Московской областной системы предупреждения и ликвидации чрезвычайных ситуаций и населения на УКП ОМСУ по состоянию на 2016 год (480 чел.) </w:t>
            </w:r>
          </w:p>
          <w:p w:rsidR="00E445C2" w:rsidRPr="008A7C2E" w:rsidRDefault="005F2FA8" w:rsidP="00613578">
            <w:r w:rsidRPr="008A7C2E">
              <w:t>При расчете макропоказателя учитывается коэффициенты степени влияния составляющего показателя на достижение макропоказателя в целом.</w:t>
            </w:r>
          </w:p>
        </w:tc>
        <w:tc>
          <w:tcPr>
            <w:tcW w:w="3402" w:type="dxa"/>
          </w:tcPr>
          <w:p w:rsidR="00E445C2" w:rsidRPr="008A7C2E" w:rsidRDefault="005F2FA8" w:rsidP="00613578">
            <w:r w:rsidRPr="008A7C2E">
              <w:lastRenderedPageBreak/>
              <w:t>Постановление Правительство Московской области от 04.02.2014 года № 25/1 «О Московской об</w:t>
            </w:r>
            <w:r w:rsidRPr="008A7C2E">
              <w:softHyphen/>
              <w:t xml:space="preserve">ластной системе предупреждения и ликвидации </w:t>
            </w:r>
            <w:r w:rsidRPr="008A7C2E">
              <w:lastRenderedPageBreak/>
              <w:t>чрезвычайных ситуа</w:t>
            </w:r>
            <w:r w:rsidRPr="008A7C2E">
              <w:softHyphen/>
              <w:t xml:space="preserve">ций». Обучение организуется </w:t>
            </w:r>
            <w:r w:rsidRPr="008A7C2E">
              <w:br/>
              <w:t>в соответствии с требованиями федераль</w:t>
            </w:r>
            <w:r w:rsidRPr="008A7C2E">
              <w:softHyphen/>
              <w:t>ных законов от 12.02.1998 № 28-ФЗ «О гражданской обороне» и от 21.12.1994 № 68-ФЗ «О защите населения и территорий от чрезвы</w:t>
            </w:r>
            <w:r w:rsidRPr="008A7C2E">
              <w:softHyphen/>
              <w:t xml:space="preserve">чайных ситуаций природного и техногенного характера», постановлений Правительства Российской Федерации </w:t>
            </w:r>
            <w:r w:rsidRPr="008A7C2E">
              <w:br/>
              <w:t>от 18.09.2020 № 1485 «Об утверждении Положения о подготовке граждан Российской Федерации, иностранных граждан и лиц без гражданства в области защиты от чрезвычайных ситуаций природного и техногенного характера» и от 02.11.2000 № 841 «Об утверждении Положения об организации обучения населения в области граж</w:t>
            </w:r>
            <w:r w:rsidRPr="008A7C2E">
              <w:softHyphen/>
              <w:t>данской обороны», приказов и указаний Министерства Российской Федерации по делам гражданской обороны, чрезвы</w:t>
            </w:r>
            <w:r w:rsidRPr="008A7C2E">
              <w:softHyphen/>
              <w:t>чайным ситуациям и ликвидации последствий стихийных бедствий и осуществляется по месту работы.</w:t>
            </w:r>
          </w:p>
          <w:p w:rsidR="00E445C2" w:rsidRPr="008A7C2E" w:rsidRDefault="005F2FA8" w:rsidP="00613578">
            <w:r w:rsidRPr="008A7C2E">
              <w:t xml:space="preserve">НПА органов местного самоуправления </w:t>
            </w:r>
            <w:r w:rsidRPr="008A7C2E">
              <w:lastRenderedPageBreak/>
              <w:t xml:space="preserve">муниципальных образований Московской области «О Порядке создания, хранения, использования и восполнения резерва материальных ресурсов </w:t>
            </w:r>
            <w:r w:rsidRPr="008A7C2E">
              <w:br/>
              <w:t xml:space="preserve">для ликвидации чрезвычайных ситуаций на территории Муниципального образования Московской области». </w:t>
            </w:r>
          </w:p>
          <w:p w:rsidR="00E445C2" w:rsidRPr="008A7C2E" w:rsidRDefault="00E445C2" w:rsidP="00613578"/>
        </w:tc>
        <w:tc>
          <w:tcPr>
            <w:tcW w:w="2127" w:type="dxa"/>
          </w:tcPr>
          <w:p w:rsidR="00E445C2" w:rsidRPr="008A7C2E" w:rsidRDefault="005F2FA8" w:rsidP="00613578">
            <w:pPr>
              <w:jc w:val="both"/>
            </w:pPr>
            <w:r w:rsidRPr="008A7C2E">
              <w:lastRenderedPageBreak/>
              <w:t>Один раз в квартал</w:t>
            </w:r>
          </w:p>
        </w:tc>
      </w:tr>
      <w:tr w:rsidR="00F3698B" w:rsidTr="00EB2628">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c>
          <w:tcPr>
            <w:tcW w:w="567" w:type="dxa"/>
          </w:tcPr>
          <w:p w:rsidR="00E445C2" w:rsidRPr="001F6B6D" w:rsidRDefault="00FB4EB1" w:rsidP="002F75A4">
            <w:pPr>
              <w:jc w:val="center"/>
            </w:pPr>
            <w:r w:rsidRPr="001F6B6D">
              <w:lastRenderedPageBreak/>
              <w:t>9</w:t>
            </w:r>
          </w:p>
        </w:tc>
        <w:tc>
          <w:tcPr>
            <w:tcW w:w="2410" w:type="dxa"/>
          </w:tcPr>
          <w:p w:rsidR="00E445C2" w:rsidRPr="001F6B6D" w:rsidRDefault="001F6B6D" w:rsidP="00A47888">
            <w:pPr>
              <w:widowControl w:val="0"/>
              <w:autoSpaceDE w:val="0"/>
              <w:autoSpaceDN w:val="0"/>
              <w:adjustRightInd w:val="0"/>
            </w:pPr>
            <w:r w:rsidRPr="001F6B6D">
              <w:rPr>
                <w:rFonts w:cs="Arial"/>
              </w:rPr>
              <w:t xml:space="preserve">Доля населения Московской области, проживающего в границах зоны действия технических средств оповещения (электрических, электронных сирен и мощных акустических системам) муниципальной системы оповещения населения (далее – </w:t>
            </w:r>
            <w:r w:rsidRPr="001F6B6D">
              <w:rPr>
                <w:rFonts w:cs="Arial"/>
              </w:rPr>
              <w:lastRenderedPageBreak/>
              <w:t>МСОН)</w:t>
            </w:r>
          </w:p>
        </w:tc>
        <w:tc>
          <w:tcPr>
            <w:tcW w:w="1418" w:type="dxa"/>
          </w:tcPr>
          <w:p w:rsidR="00E445C2" w:rsidRPr="008A7C2E" w:rsidRDefault="005F2FA8" w:rsidP="00A47888">
            <w:pPr>
              <w:widowControl w:val="0"/>
              <w:autoSpaceDE w:val="0"/>
              <w:autoSpaceDN w:val="0"/>
              <w:adjustRightInd w:val="0"/>
            </w:pPr>
            <w:r w:rsidRPr="008A7C2E">
              <w:lastRenderedPageBreak/>
              <w:t>Процент</w:t>
            </w:r>
          </w:p>
        </w:tc>
        <w:tc>
          <w:tcPr>
            <w:tcW w:w="5811" w:type="dxa"/>
          </w:tcPr>
          <w:p w:rsidR="00E911BE" w:rsidRPr="00E911BE" w:rsidRDefault="005F2FA8" w:rsidP="00E911BE">
            <w:pPr>
              <w:widowControl w:val="0"/>
              <w:autoSpaceDE w:val="0"/>
              <w:autoSpaceDN w:val="0"/>
              <w:adjustRightInd w:val="0"/>
            </w:pPr>
            <w:r w:rsidRPr="00E911BE">
              <w:t>Значение показателя рассчитывается по формуле:</w:t>
            </w:r>
          </w:p>
          <w:p w:rsidR="00E911BE" w:rsidRPr="00E911BE" w:rsidRDefault="00E911BE" w:rsidP="00E911BE">
            <w:pPr>
              <w:widowControl w:val="0"/>
              <w:autoSpaceDE w:val="0"/>
              <w:autoSpaceDN w:val="0"/>
              <w:adjustRightInd w:val="0"/>
            </w:pPr>
          </w:p>
          <w:p w:rsidR="00E911BE" w:rsidRPr="00E911BE" w:rsidRDefault="005F2FA8" w:rsidP="00E911BE">
            <w:pPr>
              <w:widowControl w:val="0"/>
              <w:autoSpaceDE w:val="0"/>
              <w:autoSpaceDN w:val="0"/>
              <w:adjustRightInd w:val="0"/>
            </w:pPr>
            <w:r w:rsidRPr="00E911BE">
              <w:t>Pсп = Nохасп / Nнас x 100%,</w:t>
            </w:r>
          </w:p>
          <w:p w:rsidR="00E911BE" w:rsidRPr="00E911BE" w:rsidRDefault="00E911BE" w:rsidP="00E911BE">
            <w:pPr>
              <w:widowControl w:val="0"/>
              <w:autoSpaceDE w:val="0"/>
              <w:autoSpaceDN w:val="0"/>
              <w:adjustRightInd w:val="0"/>
            </w:pPr>
          </w:p>
          <w:p w:rsidR="00E911BE" w:rsidRPr="00E911BE" w:rsidRDefault="005F2FA8" w:rsidP="00E911BE">
            <w:pPr>
              <w:widowControl w:val="0"/>
              <w:autoSpaceDE w:val="0"/>
              <w:autoSpaceDN w:val="0"/>
              <w:adjustRightInd w:val="0"/>
            </w:pPr>
            <w:r w:rsidRPr="00E911BE">
              <w:t>где:</w:t>
            </w:r>
          </w:p>
          <w:p w:rsidR="00E911BE" w:rsidRPr="00E911BE" w:rsidRDefault="005F2FA8" w:rsidP="00E911BE">
            <w:pPr>
              <w:widowControl w:val="0"/>
              <w:autoSpaceDE w:val="0"/>
              <w:autoSpaceDN w:val="0"/>
              <w:adjustRightInd w:val="0"/>
            </w:pPr>
            <w:r w:rsidRPr="00E911BE">
              <w:t>Pсп - доля населения, проживающего      в границах зоны действия технических средств оповещения (электрических, электронных сирен и мощных акустических системам) МСОН;</w:t>
            </w:r>
          </w:p>
          <w:p w:rsidR="00E911BE" w:rsidRPr="00E911BE" w:rsidRDefault="005F2FA8" w:rsidP="00E911BE">
            <w:pPr>
              <w:widowControl w:val="0"/>
              <w:autoSpaceDE w:val="0"/>
              <w:autoSpaceDN w:val="0"/>
              <w:adjustRightInd w:val="0"/>
            </w:pPr>
            <w:r w:rsidRPr="00E911BE">
              <w:t>Nохасп - количество населения Московской области, охваченного техническими средствами оповещения (электрическими, электронными сиренами и мощными акустическими системами) МСОН (тыс. чел);</w:t>
            </w:r>
          </w:p>
          <w:p w:rsidR="00E445C2" w:rsidRPr="008A7C2E" w:rsidRDefault="00E911BE" w:rsidP="00E911BE">
            <w:pPr>
              <w:widowControl w:val="0"/>
              <w:autoSpaceDE w:val="0"/>
              <w:autoSpaceDN w:val="0"/>
              <w:adjustRightInd w:val="0"/>
            </w:pPr>
            <w:r w:rsidRPr="00E911BE">
              <w:t xml:space="preserve">Nнас - численность населения муниципального </w:t>
            </w:r>
            <w:r w:rsidRPr="00E911BE">
              <w:lastRenderedPageBreak/>
              <w:t>образования Московской области (тыс. чел.)</w:t>
            </w:r>
          </w:p>
        </w:tc>
        <w:tc>
          <w:tcPr>
            <w:tcW w:w="3402" w:type="dxa"/>
          </w:tcPr>
          <w:p w:rsidR="00E445C2" w:rsidRPr="008A7C2E" w:rsidRDefault="005F2FA8" w:rsidP="008B2EE1">
            <w:pPr>
              <w:widowControl w:val="0"/>
              <w:autoSpaceDE w:val="0"/>
              <w:autoSpaceDN w:val="0"/>
              <w:adjustRightInd w:val="0"/>
              <w:spacing w:line="216" w:lineRule="auto"/>
            </w:pPr>
            <w:r w:rsidRPr="008A7C2E">
              <w:lastRenderedPageBreak/>
              <w:t>Данные по численности населения муниципального образования учитываются из статистических сведений, официально опубликованных Территориальным органом Федеральной службы государственной статистики по Московской области, на расчетный период (статистический сборник «Численность и состав населения Московской области»).</w:t>
            </w:r>
          </w:p>
          <w:p w:rsidR="00E445C2" w:rsidRPr="008A7C2E" w:rsidRDefault="005F2FA8" w:rsidP="008B2EE1">
            <w:pPr>
              <w:widowControl w:val="0"/>
              <w:autoSpaceDE w:val="0"/>
              <w:autoSpaceDN w:val="0"/>
              <w:adjustRightInd w:val="0"/>
              <w:spacing w:line="216" w:lineRule="auto"/>
            </w:pPr>
            <w:r w:rsidRPr="008A7C2E">
              <w:t xml:space="preserve">Данные по численности населения муниципального </w:t>
            </w:r>
            <w:r w:rsidRPr="008A7C2E">
              <w:lastRenderedPageBreak/>
              <w:t>образования, охваченного техническими средствами оповещения (электрическими, электронными сиренами и мощными акустическими системами) МАСЦО Московской области, определяется по результатам комплексных проверок готовности МАСЦО Московской области.</w:t>
            </w:r>
          </w:p>
        </w:tc>
        <w:tc>
          <w:tcPr>
            <w:tcW w:w="2127" w:type="dxa"/>
          </w:tcPr>
          <w:p w:rsidR="00E445C2" w:rsidRPr="008A7C2E" w:rsidRDefault="005F2FA8" w:rsidP="006242EC">
            <w:pPr>
              <w:spacing w:after="200" w:line="276" w:lineRule="auto"/>
            </w:pPr>
            <w:r w:rsidRPr="008A7C2E">
              <w:lastRenderedPageBreak/>
              <w:t>Один раз в квартал</w:t>
            </w:r>
          </w:p>
        </w:tc>
      </w:tr>
      <w:tr w:rsidR="00F3698B" w:rsidTr="00EB2628">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c>
          <w:tcPr>
            <w:tcW w:w="567" w:type="dxa"/>
          </w:tcPr>
          <w:p w:rsidR="00E445C2" w:rsidRPr="008A7C2E" w:rsidRDefault="00FB4EB1" w:rsidP="00EB2628">
            <w:pPr>
              <w:jc w:val="center"/>
            </w:pPr>
            <w:r w:rsidRPr="008A7C2E">
              <w:lastRenderedPageBreak/>
              <w:t>10</w:t>
            </w:r>
          </w:p>
        </w:tc>
        <w:tc>
          <w:tcPr>
            <w:tcW w:w="2410" w:type="dxa"/>
          </w:tcPr>
          <w:p w:rsidR="00E445C2" w:rsidRPr="001F6B6D" w:rsidRDefault="001F6B6D" w:rsidP="00971582">
            <w:r w:rsidRPr="001F6B6D">
              <w:t>Обеспеченность населения Московской области средствами индивидуальной защиты, медицинскими средствами индивидуальной защиты</w:t>
            </w:r>
          </w:p>
        </w:tc>
        <w:tc>
          <w:tcPr>
            <w:tcW w:w="1418" w:type="dxa"/>
          </w:tcPr>
          <w:p w:rsidR="00E445C2" w:rsidRPr="001F6B6D" w:rsidRDefault="005F2FA8" w:rsidP="00971582">
            <w:r w:rsidRPr="001F6B6D">
              <w:t>процент</w:t>
            </w:r>
          </w:p>
        </w:tc>
        <w:tc>
          <w:tcPr>
            <w:tcW w:w="5811" w:type="dxa"/>
          </w:tcPr>
          <w:p w:rsidR="003237A3" w:rsidRPr="003237A3" w:rsidRDefault="005F2FA8" w:rsidP="003237A3">
            <w:r w:rsidRPr="00B06697">
              <w:t xml:space="preserve">Обеспеченность (Y) населения средствами индивидуальной защиты, медицинскими средствами индивидуальной защиты рассчитывается </w:t>
            </w:r>
            <w:r>
              <w:br/>
            </w:r>
            <w:r w:rsidRPr="00B06697">
              <w:t>по формуле:</w:t>
            </w:r>
          </w:p>
          <w:tbl>
            <w:tblPr>
              <w:tblW w:w="1360" w:type="dxa"/>
              <w:tblLayout w:type="fixed"/>
              <w:tblLook w:val="04A0" w:firstRow="1" w:lastRow="0" w:firstColumn="1" w:lastColumn="0" w:noHBand="0" w:noVBand="1"/>
            </w:tblPr>
            <w:tblGrid>
              <w:gridCol w:w="510"/>
              <w:gridCol w:w="850"/>
            </w:tblGrid>
            <w:tr w:rsidR="00F3698B" w:rsidTr="00D911F6">
              <w:tc>
                <w:tcPr>
                  <w:tcW w:w="510" w:type="dxa"/>
                  <w:vMerge w:val="restart"/>
                  <w:vAlign w:val="center"/>
                </w:tcPr>
                <w:p w:rsidR="003237A3" w:rsidRPr="003237A3" w:rsidRDefault="005F2FA8" w:rsidP="00D911F6">
                  <w:pPr>
                    <w:spacing w:line="192" w:lineRule="auto"/>
                    <w:ind w:left="-57" w:right="-57"/>
                    <w:rPr>
                      <w:rFonts w:eastAsia="Calibri"/>
                      <w:sz w:val="22"/>
                      <w:szCs w:val="22"/>
                    </w:rPr>
                  </w:pPr>
                  <w:r w:rsidRPr="00D56517">
                    <w:rPr>
                      <w:rFonts w:eastAsia="Calibri"/>
                      <w:lang w:val="en-US"/>
                    </w:rPr>
                    <w:t>Y</w:t>
                  </w:r>
                  <w:r w:rsidRPr="003237A3">
                    <w:rPr>
                      <w:rFonts w:eastAsia="Calibri"/>
                      <w:sz w:val="22"/>
                      <w:szCs w:val="22"/>
                    </w:rPr>
                    <w:t>=</w:t>
                  </w:r>
                </w:p>
              </w:tc>
              <w:tc>
                <w:tcPr>
                  <w:tcW w:w="850" w:type="dxa"/>
                  <w:vAlign w:val="center"/>
                </w:tcPr>
                <w:p w:rsidR="003237A3" w:rsidRPr="003237A3" w:rsidRDefault="005F2FA8" w:rsidP="00D911F6">
                  <w:pPr>
                    <w:spacing w:line="192" w:lineRule="auto"/>
                    <w:ind w:left="-57" w:right="-57"/>
                    <w:rPr>
                      <w:rFonts w:eastAsia="Calibri"/>
                      <w:sz w:val="20"/>
                      <w:szCs w:val="20"/>
                      <w:u w:val="single"/>
                    </w:rPr>
                  </w:pPr>
                  <w:r w:rsidRPr="00D56517">
                    <w:rPr>
                      <w:rFonts w:eastAsia="Calibri"/>
                      <w:u w:val="single"/>
                      <w:lang w:val="en-US"/>
                    </w:rPr>
                    <w:t>Y</w:t>
                  </w:r>
                  <w:r w:rsidRPr="003237A3">
                    <w:rPr>
                      <w:rFonts w:eastAsia="Calibri"/>
                      <w:sz w:val="16"/>
                      <w:szCs w:val="16"/>
                      <w:u w:val="single"/>
                    </w:rPr>
                    <w:t>1</w:t>
                  </w:r>
                  <w:r w:rsidRPr="003237A3">
                    <w:rPr>
                      <w:rFonts w:eastAsia="Calibri"/>
                      <w:sz w:val="20"/>
                      <w:szCs w:val="20"/>
                      <w:u w:val="single"/>
                    </w:rPr>
                    <w:t>+</w:t>
                  </w:r>
                  <w:r w:rsidRPr="00D56517">
                    <w:rPr>
                      <w:rFonts w:eastAsia="Calibri"/>
                      <w:u w:val="single"/>
                      <w:lang w:val="en-US"/>
                    </w:rPr>
                    <w:t>Y</w:t>
                  </w:r>
                  <w:r w:rsidRPr="003237A3">
                    <w:rPr>
                      <w:rFonts w:eastAsia="Calibri"/>
                      <w:sz w:val="16"/>
                      <w:szCs w:val="16"/>
                      <w:u w:val="single"/>
                    </w:rPr>
                    <w:t>2</w:t>
                  </w:r>
                </w:p>
              </w:tc>
            </w:tr>
            <w:tr w:rsidR="00F3698B" w:rsidTr="00D911F6">
              <w:tc>
                <w:tcPr>
                  <w:tcW w:w="510" w:type="dxa"/>
                  <w:vMerge/>
                  <w:vAlign w:val="center"/>
                </w:tcPr>
                <w:p w:rsidR="003237A3" w:rsidRPr="003237A3" w:rsidRDefault="003237A3" w:rsidP="00D911F6">
                  <w:pPr>
                    <w:spacing w:line="192" w:lineRule="auto"/>
                    <w:ind w:left="-57" w:right="-57"/>
                    <w:rPr>
                      <w:rFonts w:eastAsia="Calibri"/>
                      <w:sz w:val="22"/>
                      <w:szCs w:val="22"/>
                    </w:rPr>
                  </w:pPr>
                </w:p>
              </w:tc>
              <w:tc>
                <w:tcPr>
                  <w:tcW w:w="850" w:type="dxa"/>
                  <w:vAlign w:val="center"/>
                </w:tcPr>
                <w:p w:rsidR="003237A3" w:rsidRPr="003237A3" w:rsidRDefault="005F2FA8" w:rsidP="00D911F6">
                  <w:pPr>
                    <w:spacing w:line="192" w:lineRule="auto"/>
                    <w:ind w:left="-57" w:right="-57"/>
                    <w:jc w:val="center"/>
                    <w:rPr>
                      <w:rFonts w:eastAsia="Calibri"/>
                      <w:sz w:val="20"/>
                      <w:szCs w:val="20"/>
                    </w:rPr>
                  </w:pPr>
                  <w:r w:rsidRPr="003237A3">
                    <w:rPr>
                      <w:rFonts w:eastAsia="Calibri"/>
                      <w:sz w:val="20"/>
                      <w:szCs w:val="20"/>
                    </w:rPr>
                    <w:t>2</w:t>
                  </w:r>
                </w:p>
              </w:tc>
            </w:tr>
          </w:tbl>
          <w:p w:rsidR="003237A3" w:rsidRPr="00B06697" w:rsidRDefault="005F2FA8" w:rsidP="003237A3">
            <w:r w:rsidRPr="00B06697">
              <w:t xml:space="preserve"> где:</w:t>
            </w:r>
          </w:p>
          <w:p w:rsidR="003237A3" w:rsidRDefault="005F2FA8" w:rsidP="003237A3">
            <w:r w:rsidRPr="00B06697">
              <w:t>Y</w:t>
            </w:r>
            <w:r w:rsidRPr="00B06697">
              <w:rPr>
                <w:vertAlign w:val="subscript"/>
              </w:rPr>
              <w:t>1</w:t>
            </w:r>
            <w:r>
              <w:t>-</w:t>
            </w:r>
            <w:r>
              <w:rPr>
                <w:rFonts w:ascii="Calibri" w:hAnsi="Calibri"/>
                <w:sz w:val="22"/>
                <w:szCs w:val="22"/>
              </w:rPr>
              <w:t xml:space="preserve"> </w:t>
            </w:r>
            <w:r w:rsidRPr="00F6089C">
              <w:t>сумма показателей обеспеченности населения средствами индивидуальной защиты по каждой позиции номенклатуры, в процентах;</w:t>
            </w:r>
          </w:p>
          <w:p w:rsidR="003237A3" w:rsidRPr="003237A3" w:rsidRDefault="005F2FA8" w:rsidP="003237A3">
            <w:r w:rsidRPr="00B06697">
              <w:t>Y</w:t>
            </w:r>
            <w:r w:rsidRPr="00B06697">
              <w:rPr>
                <w:vertAlign w:val="subscript"/>
              </w:rPr>
              <w:t>2</w:t>
            </w:r>
            <w:r w:rsidRPr="00B06697">
              <w:t xml:space="preserve"> - сумма показателей обеспеченности населения медицинскими средствами индивидуальной по каждо</w:t>
            </w:r>
            <w:r>
              <w:t>й позиции</w:t>
            </w:r>
            <w:r w:rsidRPr="00B06697">
              <w:t xml:space="preserve"> номенклатуры, </w:t>
            </w:r>
            <w:r>
              <w:br/>
              <w:t>в процентах.</w:t>
            </w:r>
          </w:p>
          <w:tbl>
            <w:tblPr>
              <w:tblW w:w="3198" w:type="dxa"/>
              <w:tblLayout w:type="fixed"/>
              <w:tblLook w:val="04A0" w:firstRow="1" w:lastRow="0" w:firstColumn="1" w:lastColumn="0" w:noHBand="0" w:noVBand="1"/>
            </w:tblPr>
            <w:tblGrid>
              <w:gridCol w:w="651"/>
              <w:gridCol w:w="562"/>
              <w:gridCol w:w="289"/>
              <w:gridCol w:w="1696"/>
            </w:tblGrid>
            <w:tr w:rsidR="00F3698B" w:rsidTr="00D911F6">
              <w:tc>
                <w:tcPr>
                  <w:tcW w:w="651" w:type="dxa"/>
                  <w:vMerge w:val="restart"/>
                  <w:vAlign w:val="center"/>
                </w:tcPr>
                <w:p w:rsidR="003237A3" w:rsidRPr="003237A3" w:rsidRDefault="005F2FA8" w:rsidP="00D911F6">
                  <w:pPr>
                    <w:spacing w:line="192" w:lineRule="auto"/>
                    <w:ind w:left="-57" w:right="-57"/>
                    <w:rPr>
                      <w:rFonts w:eastAsia="Calibri"/>
                      <w:sz w:val="22"/>
                      <w:szCs w:val="22"/>
                    </w:rPr>
                  </w:pPr>
                  <w:r w:rsidRPr="00D56517">
                    <w:rPr>
                      <w:rFonts w:eastAsia="Calibri"/>
                      <w:lang w:val="en-US"/>
                    </w:rPr>
                    <w:t>Y</w:t>
                  </w:r>
                  <w:r>
                    <w:rPr>
                      <w:rFonts w:eastAsia="Calibri"/>
                      <w:lang w:val="en-US"/>
                    </w:rPr>
                    <w:t>i</w:t>
                  </w:r>
                  <w:r w:rsidRPr="003237A3">
                    <w:rPr>
                      <w:rFonts w:eastAsia="Calibri"/>
                      <w:sz w:val="22"/>
                      <w:szCs w:val="22"/>
                    </w:rPr>
                    <w:t>=</w:t>
                  </w:r>
                </w:p>
              </w:tc>
              <w:tc>
                <w:tcPr>
                  <w:tcW w:w="562" w:type="dxa"/>
                </w:tcPr>
                <w:p w:rsidR="003237A3" w:rsidRPr="003237A3" w:rsidRDefault="005F2FA8" w:rsidP="00D911F6">
                  <w:pPr>
                    <w:spacing w:line="192" w:lineRule="auto"/>
                    <w:ind w:left="-57" w:right="-57"/>
                    <w:rPr>
                      <w:rFonts w:eastAsia="Calibri"/>
                      <w:sz w:val="28"/>
                      <w:szCs w:val="28"/>
                      <w:u w:val="single"/>
                    </w:rPr>
                  </w:pPr>
                  <w:r w:rsidRPr="003237A3">
                    <w:rPr>
                      <w:rFonts w:eastAsia="Calibri"/>
                      <w:sz w:val="28"/>
                      <w:szCs w:val="28"/>
                      <w:u w:val="single"/>
                    </w:rPr>
                    <w:t>Ʃ</w:t>
                  </w:r>
                  <w:r w:rsidRPr="00D56517">
                    <w:rPr>
                      <w:rFonts w:eastAsia="Calibri"/>
                      <w:u w:val="single"/>
                      <w:lang w:val="en-US"/>
                    </w:rPr>
                    <w:t>X</w:t>
                  </w:r>
                  <w:r>
                    <w:rPr>
                      <w:rFonts w:eastAsia="Calibri"/>
                      <w:sz w:val="20"/>
                      <w:szCs w:val="20"/>
                      <w:u w:val="single"/>
                      <w:lang w:val="en-US"/>
                    </w:rPr>
                    <w:t>k</w:t>
                  </w:r>
                </w:p>
              </w:tc>
              <w:tc>
                <w:tcPr>
                  <w:tcW w:w="289" w:type="dxa"/>
                  <w:vMerge w:val="restart"/>
                  <w:vAlign w:val="center"/>
                </w:tcPr>
                <w:p w:rsidR="003237A3" w:rsidRPr="003237A3" w:rsidRDefault="005F2FA8" w:rsidP="00D911F6">
                  <w:pPr>
                    <w:spacing w:line="192" w:lineRule="auto"/>
                    <w:ind w:left="-57" w:right="-57"/>
                    <w:rPr>
                      <w:rFonts w:eastAsia="Calibri"/>
                      <w:sz w:val="20"/>
                      <w:szCs w:val="20"/>
                    </w:rPr>
                  </w:pPr>
                  <w:r w:rsidRPr="003237A3">
                    <w:rPr>
                      <w:rFonts w:eastAsia="Calibri"/>
                      <w:sz w:val="20"/>
                      <w:szCs w:val="20"/>
                    </w:rPr>
                    <w:t>=</w:t>
                  </w:r>
                </w:p>
              </w:tc>
              <w:tc>
                <w:tcPr>
                  <w:tcW w:w="1696" w:type="dxa"/>
                  <w:vAlign w:val="center"/>
                </w:tcPr>
                <w:p w:rsidR="003237A3" w:rsidRPr="003237A3" w:rsidRDefault="005F2FA8" w:rsidP="00D911F6">
                  <w:pPr>
                    <w:spacing w:line="192" w:lineRule="auto"/>
                    <w:ind w:left="-57" w:right="-57"/>
                    <w:rPr>
                      <w:rFonts w:eastAsia="Calibri"/>
                      <w:sz w:val="20"/>
                      <w:szCs w:val="20"/>
                      <w:u w:val="single"/>
                    </w:rPr>
                  </w:pPr>
                  <w:r w:rsidRPr="00E14E26">
                    <w:rPr>
                      <w:rFonts w:eastAsia="Calibri"/>
                      <w:u w:val="single"/>
                      <w:lang w:val="en-US"/>
                    </w:rPr>
                    <w:t>X</w:t>
                  </w:r>
                  <w:r w:rsidRPr="003237A3">
                    <w:rPr>
                      <w:rFonts w:eastAsia="Calibri"/>
                      <w:sz w:val="16"/>
                      <w:szCs w:val="16"/>
                      <w:u w:val="single"/>
                    </w:rPr>
                    <w:t>1</w:t>
                  </w:r>
                  <w:r w:rsidRPr="003237A3">
                    <w:rPr>
                      <w:rFonts w:eastAsia="Calibri"/>
                      <w:sz w:val="20"/>
                      <w:szCs w:val="20"/>
                      <w:u w:val="single"/>
                    </w:rPr>
                    <w:t>+</w:t>
                  </w:r>
                  <w:r w:rsidRPr="00E14E26">
                    <w:rPr>
                      <w:rFonts w:eastAsia="Calibri"/>
                      <w:u w:val="single"/>
                      <w:lang w:val="en-US"/>
                    </w:rPr>
                    <w:t>X</w:t>
                  </w:r>
                  <w:r w:rsidRPr="003237A3">
                    <w:rPr>
                      <w:rFonts w:eastAsia="Calibri"/>
                      <w:sz w:val="16"/>
                      <w:szCs w:val="16"/>
                      <w:u w:val="single"/>
                    </w:rPr>
                    <w:t>2</w:t>
                  </w:r>
                  <w:r w:rsidRPr="003237A3">
                    <w:rPr>
                      <w:rFonts w:eastAsia="Calibri"/>
                      <w:sz w:val="20"/>
                      <w:szCs w:val="20"/>
                      <w:u w:val="single"/>
                    </w:rPr>
                    <w:t>+…+</w:t>
                  </w:r>
                  <w:r w:rsidRPr="00E14E26">
                    <w:rPr>
                      <w:rFonts w:eastAsia="Calibri"/>
                      <w:u w:val="single"/>
                      <w:lang w:val="en-US"/>
                    </w:rPr>
                    <w:t>X</w:t>
                  </w:r>
                  <w:r>
                    <w:rPr>
                      <w:rFonts w:eastAsia="Calibri"/>
                      <w:sz w:val="20"/>
                      <w:szCs w:val="20"/>
                      <w:u w:val="single"/>
                      <w:lang w:val="en-US"/>
                    </w:rPr>
                    <w:t>k</w:t>
                  </w:r>
                </w:p>
              </w:tc>
            </w:tr>
            <w:tr w:rsidR="00F3698B" w:rsidTr="00D911F6">
              <w:tc>
                <w:tcPr>
                  <w:tcW w:w="651" w:type="dxa"/>
                  <w:vMerge/>
                  <w:vAlign w:val="center"/>
                </w:tcPr>
                <w:p w:rsidR="003237A3" w:rsidRPr="003237A3" w:rsidRDefault="003237A3" w:rsidP="00D911F6">
                  <w:pPr>
                    <w:spacing w:line="192" w:lineRule="auto"/>
                    <w:ind w:left="-57" w:right="-57"/>
                    <w:rPr>
                      <w:rFonts w:eastAsia="Calibri"/>
                      <w:sz w:val="22"/>
                      <w:szCs w:val="22"/>
                    </w:rPr>
                  </w:pPr>
                </w:p>
              </w:tc>
              <w:tc>
                <w:tcPr>
                  <w:tcW w:w="562" w:type="dxa"/>
                </w:tcPr>
                <w:p w:rsidR="003237A3" w:rsidRPr="003237A3" w:rsidRDefault="005F2FA8" w:rsidP="00D911F6">
                  <w:pPr>
                    <w:spacing w:line="192" w:lineRule="auto"/>
                    <w:ind w:left="-57" w:right="-57"/>
                    <w:jc w:val="center"/>
                    <w:rPr>
                      <w:rFonts w:eastAsia="Calibri"/>
                      <w:sz w:val="22"/>
                      <w:szCs w:val="22"/>
                    </w:rPr>
                  </w:pPr>
                  <w:r>
                    <w:rPr>
                      <w:rFonts w:eastAsia="Calibri"/>
                      <w:sz w:val="22"/>
                      <w:szCs w:val="22"/>
                      <w:lang w:val="en-US"/>
                    </w:rPr>
                    <w:t>k</w:t>
                  </w:r>
                </w:p>
              </w:tc>
              <w:tc>
                <w:tcPr>
                  <w:tcW w:w="289" w:type="dxa"/>
                  <w:vMerge/>
                </w:tcPr>
                <w:p w:rsidR="003237A3" w:rsidRPr="003237A3" w:rsidRDefault="003237A3" w:rsidP="00D911F6">
                  <w:pPr>
                    <w:spacing w:line="192" w:lineRule="auto"/>
                    <w:ind w:left="-57" w:right="-57"/>
                    <w:rPr>
                      <w:rFonts w:eastAsia="Calibri"/>
                      <w:sz w:val="20"/>
                      <w:szCs w:val="20"/>
                    </w:rPr>
                  </w:pPr>
                </w:p>
              </w:tc>
              <w:tc>
                <w:tcPr>
                  <w:tcW w:w="1696" w:type="dxa"/>
                  <w:vAlign w:val="center"/>
                </w:tcPr>
                <w:p w:rsidR="003237A3" w:rsidRPr="003237A3" w:rsidRDefault="005F2FA8" w:rsidP="00D911F6">
                  <w:pPr>
                    <w:spacing w:line="192" w:lineRule="auto"/>
                    <w:ind w:left="-57" w:right="-57"/>
                    <w:rPr>
                      <w:rFonts w:eastAsia="Calibri"/>
                      <w:sz w:val="20"/>
                      <w:szCs w:val="20"/>
                    </w:rPr>
                  </w:pPr>
                  <w:r w:rsidRPr="003237A3">
                    <w:rPr>
                      <w:rFonts w:eastAsia="Calibri"/>
                      <w:sz w:val="20"/>
                      <w:szCs w:val="20"/>
                    </w:rPr>
                    <w:t xml:space="preserve">           </w:t>
                  </w:r>
                  <w:r>
                    <w:rPr>
                      <w:rFonts w:eastAsia="Calibri"/>
                      <w:sz w:val="20"/>
                      <w:szCs w:val="20"/>
                      <w:lang w:val="en-US"/>
                    </w:rPr>
                    <w:t>k</w:t>
                  </w:r>
                </w:p>
              </w:tc>
            </w:tr>
          </w:tbl>
          <w:p w:rsidR="003237A3" w:rsidRPr="00B06697" w:rsidRDefault="005F2FA8" w:rsidP="003237A3">
            <w:r w:rsidRPr="008C02F4">
              <w:fldChar w:fldCharType="begin"/>
            </w:r>
            <w:r w:rsidRPr="00E14E26">
              <w:instrText xml:space="preserve"> </w:instrText>
            </w:r>
            <w:r w:rsidRPr="00E14E26">
              <w:rPr>
                <w:lang w:val="en-US"/>
              </w:rPr>
              <w:instrText>QUOTE</w:instrText>
            </w:r>
            <w:r w:rsidRPr="00E14E26">
              <w:instrText xml:space="preserve"> </w:instrText>
            </w:r>
            <m:oMath>
              <m:sSub>
                <m:sSubPr>
                  <m:ctrlPr>
                    <w:rPr>
                      <w:rFonts w:ascii="Cambria Math" w:hAnsi="Cambria Math"/>
                      <w:i/>
                    </w:rPr>
                  </m:ctrlPr>
                </m:sSubPr>
                <m:e>
                  <m:r>
                    <m:rPr>
                      <m:sty m:val="p"/>
                    </m:rPr>
                    <w:rPr>
                      <w:rFonts w:ascii="Cambria Math" w:hAnsi="Cambria Math"/>
                    </w:rPr>
                    <m:t>Y</m:t>
                  </m:r>
                </m:e>
                <m:sub>
                  <m:r>
                    <m:rPr>
                      <m:sty m:val="p"/>
                    </m:rPr>
                    <w:rPr>
                      <w:rFonts w:ascii="Cambria Math" w:hAnsi="Cambria Math"/>
                    </w:rPr>
                    <m:t>i</m:t>
                  </m:r>
                </m:sub>
              </m:sSub>
              <m:r>
                <m:rPr>
                  <m:sty m:val="p"/>
                </m:rPr>
                <w:rPr>
                  <w:rFonts w:ascii="Cambria Math" w:hAnsi="Cambria Math"/>
                </w:rPr>
                <m:t xml:space="preserve">= </m:t>
              </m:r>
              <m:f>
                <m:fPr>
                  <m:ctrlPr>
                    <w:rPr>
                      <w:rFonts w:ascii="Cambria Math" w:hAnsi="Cambria Math"/>
                      <w:i/>
                    </w:rPr>
                  </m:ctrlPr>
                </m:fPr>
                <m:num>
                  <m:nary>
                    <m:naryPr>
                      <m:chr m:val="∑"/>
                      <m:limLoc m:val="undOvr"/>
                      <m:subHide m:val="1"/>
                      <m:supHide m:val="1"/>
                      <m:ctrlPr>
                        <w:rPr>
                          <w:rFonts w:ascii="Cambria Math" w:hAnsi="Cambria Math"/>
                          <w:i/>
                        </w:rPr>
                      </m:ctrlPr>
                    </m:naryPr>
                    <m:sub/>
                    <m:sup/>
                    <m:e>
                      <m:sSub>
                        <m:sSubPr>
                          <m:ctrlPr>
                            <w:rPr>
                              <w:rFonts w:ascii="Cambria Math" w:hAnsi="Cambria Math"/>
                              <w:i/>
                            </w:rPr>
                          </m:ctrlPr>
                        </m:sSubPr>
                        <m:e>
                          <m:r>
                            <m:rPr>
                              <m:sty m:val="p"/>
                            </m:rPr>
                            <w:rPr>
                              <w:rFonts w:ascii="Cambria Math" w:hAnsi="Cambria Math"/>
                            </w:rPr>
                            <m:t>X</m:t>
                          </m:r>
                        </m:e>
                        <m:sub>
                          <m:r>
                            <m:rPr>
                              <m:sty m:val="p"/>
                            </m:rPr>
                            <w:rPr>
                              <w:rFonts w:ascii="Cambria Math" w:hAnsi="Cambria Math"/>
                              <w:lang w:val="en-US"/>
                            </w:rPr>
                            <m:t>k</m:t>
                          </m:r>
                        </m:sub>
                      </m:sSub>
                    </m:e>
                  </m:nary>
                </m:num>
                <m:den>
                  <m:r>
                    <m:rPr>
                      <m:sty m:val="p"/>
                    </m:rPr>
                    <w:rPr>
                      <w:rFonts w:ascii="Cambria Math" w:hAnsi="Cambria Math"/>
                    </w:rPr>
                    <m:t>k</m:t>
                  </m:r>
                </m:den>
              </m:f>
              <m:r>
                <m:rPr>
                  <m:sty m:val="p"/>
                </m:rPr>
                <w:rPr>
                  <w:rFonts w:ascii="Cambria Math" w:hAnsi="Cambria Math"/>
                </w:rPr>
                <m:t xml:space="preserve">= </m:t>
              </m:r>
              <m:f>
                <m:fPr>
                  <m:ctrlPr>
                    <w:rPr>
                      <w:rFonts w:ascii="Cambria Math" w:hAnsi="Cambria Math"/>
                      <w:i/>
                    </w:rPr>
                  </m:ctrlPr>
                </m:fPr>
                <m:num>
                  <m:sSub>
                    <m:sSubPr>
                      <m:ctrlPr>
                        <w:rPr>
                          <w:rFonts w:ascii="Cambria Math" w:hAnsi="Cambria Math"/>
                          <w:i/>
                        </w:rPr>
                      </m:ctrlPr>
                    </m:sSubPr>
                    <m:e>
                      <m:r>
                        <m:rPr>
                          <m:sty m:val="p"/>
                        </m:rPr>
                        <w:rPr>
                          <w:rFonts w:ascii="Cambria Math" w:hAnsi="Cambria Math"/>
                        </w:rPr>
                        <m:t>X</m:t>
                      </m:r>
                    </m:e>
                    <m:sub>
                      <m:r>
                        <m:rPr>
                          <m:sty m:val="p"/>
                        </m:rPr>
                        <w:rPr>
                          <w:rFonts w:ascii="Cambria Math" w:hAnsi="Cambria Math"/>
                        </w:rPr>
                        <m:t>1</m:t>
                      </m:r>
                    </m:sub>
                  </m:sSub>
                  <m:r>
                    <m:rPr>
                      <m:sty m:val="p"/>
                    </m:rPr>
                    <w:rPr>
                      <w:rFonts w:ascii="Cambria Math" w:hAnsi="Cambria Math"/>
                    </w:rPr>
                    <m:t>+</m:t>
                  </m:r>
                  <m:sSub>
                    <m:sSubPr>
                      <m:ctrlPr>
                        <w:rPr>
                          <w:rFonts w:ascii="Cambria Math" w:hAnsi="Cambria Math"/>
                          <w:i/>
                        </w:rPr>
                      </m:ctrlPr>
                    </m:sSubPr>
                    <m:e>
                      <m:r>
                        <m:rPr>
                          <m:sty m:val="p"/>
                        </m:rPr>
                        <w:rPr>
                          <w:rFonts w:ascii="Cambria Math" w:hAnsi="Cambria Math"/>
                        </w:rPr>
                        <m:t>X</m:t>
                      </m:r>
                    </m:e>
                    <m:sub>
                      <m:r>
                        <m:rPr>
                          <m:sty m:val="p"/>
                        </m:rPr>
                        <w:rPr>
                          <w:rFonts w:ascii="Cambria Math" w:hAnsi="Cambria Math"/>
                        </w:rPr>
                        <m:t>2</m:t>
                      </m:r>
                    </m:sub>
                  </m:sSub>
                  <m:r>
                    <m:rPr>
                      <m:sty m:val="p"/>
                    </m:rPr>
                    <w:rPr>
                      <w:rFonts w:ascii="Cambria Math" w:hAnsi="Cambria Math"/>
                    </w:rPr>
                    <m:t>+…+</m:t>
                  </m:r>
                  <m:sSub>
                    <m:sSubPr>
                      <m:ctrlPr>
                        <w:rPr>
                          <w:rFonts w:ascii="Cambria Math" w:hAnsi="Cambria Math"/>
                          <w:i/>
                        </w:rPr>
                      </m:ctrlPr>
                    </m:sSubPr>
                    <m:e>
                      <m:r>
                        <m:rPr>
                          <m:sty m:val="p"/>
                        </m:rPr>
                        <w:rPr>
                          <w:rFonts w:ascii="Cambria Math" w:hAnsi="Cambria Math"/>
                        </w:rPr>
                        <m:t>X</m:t>
                      </m:r>
                    </m:e>
                    <m:sub>
                      <m:r>
                        <m:rPr>
                          <m:sty m:val="p"/>
                        </m:rPr>
                        <w:rPr>
                          <w:rFonts w:ascii="Cambria Math" w:hAnsi="Cambria Math"/>
                        </w:rPr>
                        <m:t>k</m:t>
                      </m:r>
                    </m:sub>
                  </m:sSub>
                </m:num>
                <m:den>
                  <m:r>
                    <m:rPr>
                      <m:sty m:val="p"/>
                    </m:rPr>
                    <w:rPr>
                      <w:rFonts w:ascii="Cambria Math" w:hAnsi="Cambria Math"/>
                    </w:rPr>
                    <m:t>k</m:t>
                  </m:r>
                </m:den>
              </m:f>
            </m:oMath>
            <w:r w:rsidRPr="00E14E26">
              <w:instrText xml:space="preserve"> </w:instrText>
            </w:r>
            <w:r w:rsidRPr="008C02F4">
              <w:fldChar w:fldCharType="separate"/>
            </w:r>
            <m:oMath>
              <m:sSub>
                <m:sSubPr>
                  <m:ctrlPr>
                    <w:rPr>
                      <w:rFonts w:ascii="Cambria Math" w:hAnsi="Cambria Math"/>
                      <w:i/>
                    </w:rPr>
                  </m:ctrlPr>
                </m:sSubPr>
                <m:e>
                  <m:r>
                    <m:rPr>
                      <m:sty m:val="p"/>
                    </m:rPr>
                    <w:rPr>
                      <w:rFonts w:ascii="Cambria Math" w:hAnsi="Cambria Math"/>
                    </w:rPr>
                    <m:t>Y</m:t>
                  </m:r>
                </m:e>
                <m:sub>
                  <m:r>
                    <m:rPr>
                      <m:sty m:val="p"/>
                    </m:rPr>
                    <w:rPr>
                      <w:rFonts w:ascii="Cambria Math" w:hAnsi="Cambria Math"/>
                    </w:rPr>
                    <m:t>i</m:t>
                  </m:r>
                </m:sub>
              </m:sSub>
              <m:r>
                <m:rPr>
                  <m:sty m:val="p"/>
                </m:rPr>
                <w:rPr>
                  <w:rFonts w:ascii="Cambria Math" w:hAnsi="Cambria Math"/>
                </w:rPr>
                <m:t>=</m:t>
              </m:r>
              <m:f>
                <m:fPr>
                  <m:ctrlPr>
                    <w:rPr>
                      <w:rFonts w:ascii="Cambria Math" w:hAnsi="Cambria Math"/>
                      <w:i/>
                    </w:rPr>
                  </m:ctrlPr>
                </m:fPr>
                <m:num>
                  <m:nary>
                    <m:naryPr>
                      <m:chr m:val="∑"/>
                      <m:limLoc m:val="undOvr"/>
                      <m:subHide m:val="1"/>
                      <m:supHide m:val="1"/>
                      <m:ctrlPr>
                        <w:rPr>
                          <w:rFonts w:ascii="Cambria Math" w:hAnsi="Cambria Math"/>
                          <w:i/>
                        </w:rPr>
                      </m:ctrlPr>
                    </m:naryPr>
                    <m:sub/>
                    <m:sup/>
                    <m:e>
                      <m:sSub>
                        <m:sSubPr>
                          <m:ctrlPr>
                            <w:rPr>
                              <w:rFonts w:ascii="Cambria Math" w:hAnsi="Cambria Math"/>
                              <w:i/>
                            </w:rPr>
                          </m:ctrlPr>
                        </m:sSubPr>
                        <m:e>
                          <m:r>
                            <m:rPr>
                              <m:sty m:val="p"/>
                            </m:rPr>
                            <w:rPr>
                              <w:rFonts w:ascii="Cambria Math" w:hAnsi="Cambria Math"/>
                            </w:rPr>
                            <m:t>X</m:t>
                          </m:r>
                        </m:e>
                        <m:sub>
                          <m:r>
                            <m:rPr>
                              <m:sty m:val="p"/>
                            </m:rPr>
                            <w:rPr>
                              <w:rFonts w:ascii="Cambria Math" w:hAnsi="Cambria Math"/>
                              <w:lang w:val="en-US"/>
                            </w:rPr>
                            <m:t>k</m:t>
                          </m:r>
                        </m:sub>
                      </m:sSub>
                    </m:e>
                  </m:nary>
                </m:num>
                <m:den>
                  <m:r>
                    <m:rPr>
                      <m:sty m:val="p"/>
                    </m:rPr>
                    <w:rPr>
                      <w:rFonts w:ascii="Cambria Math" w:hAnsi="Cambria Math"/>
                    </w:rPr>
                    <m:t>k</m:t>
                  </m:r>
                </m:den>
              </m:f>
              <m:r>
                <m:rPr>
                  <m:sty m:val="p"/>
                </m:rPr>
                <w:rPr>
                  <w:rFonts w:ascii="Cambria Math" w:hAnsi="Cambria Math"/>
                </w:rPr>
                <m:t>=</m:t>
              </m:r>
              <m:f>
                <m:fPr>
                  <m:ctrlPr>
                    <w:rPr>
                      <w:rFonts w:ascii="Cambria Math" w:hAnsi="Cambria Math"/>
                      <w:i/>
                    </w:rPr>
                  </m:ctrlPr>
                </m:fPr>
                <m:num>
                  <m:sSub>
                    <m:sSubPr>
                      <m:ctrlPr>
                        <w:rPr>
                          <w:rFonts w:ascii="Cambria Math" w:hAnsi="Cambria Math"/>
                          <w:i/>
                        </w:rPr>
                      </m:ctrlPr>
                    </m:sSubPr>
                    <m:e>
                      <m:r>
                        <m:rPr>
                          <m:sty m:val="p"/>
                        </m:rPr>
                        <w:rPr>
                          <w:rFonts w:ascii="Cambria Math" w:hAnsi="Cambria Math"/>
                        </w:rPr>
                        <m:t>X</m:t>
                      </m:r>
                    </m:e>
                    <m:sub>
                      <m:r>
                        <m:rPr>
                          <m:sty m:val="p"/>
                        </m:rPr>
                        <w:rPr>
                          <w:rFonts w:ascii="Cambria Math" w:hAnsi="Cambria Math"/>
                        </w:rPr>
                        <m:t>1</m:t>
                      </m:r>
                    </m:sub>
                  </m:sSub>
                  <m:r>
                    <m:rPr>
                      <m:sty m:val="p"/>
                    </m:rPr>
                    <w:rPr>
                      <w:rFonts w:ascii="Cambria Math" w:hAnsi="Cambria Math"/>
                    </w:rPr>
                    <m:t>+</m:t>
                  </m:r>
                  <m:sSub>
                    <m:sSubPr>
                      <m:ctrlPr>
                        <w:rPr>
                          <w:rFonts w:ascii="Cambria Math" w:hAnsi="Cambria Math"/>
                          <w:i/>
                        </w:rPr>
                      </m:ctrlPr>
                    </m:sSubPr>
                    <m:e>
                      <m:r>
                        <m:rPr>
                          <m:sty m:val="p"/>
                        </m:rPr>
                        <w:rPr>
                          <w:rFonts w:ascii="Cambria Math" w:hAnsi="Cambria Math"/>
                        </w:rPr>
                        <m:t>X</m:t>
                      </m:r>
                    </m:e>
                    <m:sub>
                      <m:r>
                        <m:rPr>
                          <m:sty m:val="p"/>
                        </m:rPr>
                        <w:rPr>
                          <w:rFonts w:ascii="Cambria Math" w:hAnsi="Cambria Math"/>
                        </w:rPr>
                        <m:t>2</m:t>
                      </m:r>
                    </m:sub>
                  </m:sSub>
                  <m:r>
                    <m:rPr>
                      <m:sty m:val="p"/>
                    </m:rPr>
                    <w:rPr>
                      <w:rFonts w:ascii="Cambria Math" w:hAnsi="Cambria Math"/>
                    </w:rPr>
                    <m:t>+…+</m:t>
                  </m:r>
                  <m:sSub>
                    <m:sSubPr>
                      <m:ctrlPr>
                        <w:rPr>
                          <w:rFonts w:ascii="Cambria Math" w:hAnsi="Cambria Math"/>
                          <w:i/>
                        </w:rPr>
                      </m:ctrlPr>
                    </m:sSubPr>
                    <m:e>
                      <m:r>
                        <m:rPr>
                          <m:sty m:val="p"/>
                        </m:rPr>
                        <w:rPr>
                          <w:rFonts w:ascii="Cambria Math" w:hAnsi="Cambria Math"/>
                        </w:rPr>
                        <m:t>X</m:t>
                      </m:r>
                    </m:e>
                    <m:sub>
                      <m:r>
                        <m:rPr>
                          <m:sty m:val="p"/>
                        </m:rPr>
                        <w:rPr>
                          <w:rFonts w:ascii="Cambria Math" w:hAnsi="Cambria Math"/>
                        </w:rPr>
                        <m:t>k</m:t>
                      </m:r>
                    </m:sub>
                  </m:sSub>
                </m:num>
                <m:den>
                  <m:r>
                    <m:rPr>
                      <m:sty m:val="p"/>
                    </m:rPr>
                    <w:rPr>
                      <w:rFonts w:ascii="Cambria Math" w:hAnsi="Cambria Math"/>
                    </w:rPr>
                    <m:t>k</m:t>
                  </m:r>
                </m:den>
              </m:f>
            </m:oMath>
            <w:r w:rsidRPr="008C02F4">
              <w:fldChar w:fldCharType="end"/>
            </w:r>
            <w:r w:rsidRPr="00B06697">
              <w:t>где:</w:t>
            </w:r>
          </w:p>
          <w:p w:rsidR="003237A3" w:rsidRPr="00B06697" w:rsidRDefault="005F2FA8" w:rsidP="003237A3">
            <w:r w:rsidRPr="008C02F4">
              <w:fldChar w:fldCharType="begin"/>
            </w:r>
            <w:r w:rsidRPr="008C02F4">
              <w:instrText xml:space="preserve"> QUOTE </w:instrText>
            </w:r>
            <m:oMath>
              <m:nary>
                <m:naryPr>
                  <m:chr m:val="∑"/>
                  <m:limLoc m:val="undOvr"/>
                  <m:subHide m:val="1"/>
                  <m:supHide m:val="1"/>
                  <m:ctrlPr>
                    <w:rPr>
                      <w:rFonts w:ascii="Cambria Math" w:hAnsi="Cambria Math"/>
                      <w:i/>
                      <w:lang w:val="en-US"/>
                    </w:rPr>
                  </m:ctrlPr>
                </m:naryPr>
                <m:sub/>
                <m:sup/>
                <m:e>
                  <m:sSub>
                    <m:sSubPr>
                      <m:ctrlPr>
                        <w:rPr>
                          <w:rFonts w:ascii="Cambria Math" w:hAnsi="Cambria Math"/>
                          <w:i/>
                          <w:lang w:val="en-US"/>
                        </w:rPr>
                      </m:ctrlPr>
                    </m:sSubPr>
                    <m:e>
                      <m:r>
                        <m:rPr>
                          <m:sty m:val="p"/>
                        </m:rPr>
                        <w:rPr>
                          <w:rFonts w:ascii="Cambria Math" w:hAnsi="Cambria Math"/>
                          <w:lang w:val="en-US"/>
                        </w:rPr>
                        <m:t>X</m:t>
                      </m:r>
                    </m:e>
                    <m:sub>
                      <m:r>
                        <m:rPr>
                          <m:sty m:val="p"/>
                        </m:rPr>
                        <w:rPr>
                          <w:rFonts w:ascii="Cambria Math" w:hAnsi="Cambria Math"/>
                          <w:lang w:val="en-US"/>
                        </w:rPr>
                        <m:t>k</m:t>
                      </m:r>
                    </m:sub>
                  </m:sSub>
                </m:e>
              </m:nary>
            </m:oMath>
            <w:r w:rsidRPr="008C02F4">
              <w:instrText xml:space="preserve"> </w:instrText>
            </w:r>
            <w:r w:rsidRPr="008C02F4">
              <w:fldChar w:fldCharType="separate"/>
            </w:r>
            <m:oMath>
              <m:nary>
                <m:naryPr>
                  <m:chr m:val="∑"/>
                  <m:limLoc m:val="undOvr"/>
                  <m:subHide m:val="1"/>
                  <m:supHide m:val="1"/>
                  <m:ctrlPr>
                    <w:rPr>
                      <w:rFonts w:ascii="Cambria Math" w:hAnsi="Cambria Math"/>
                      <w:i/>
                      <w:lang w:val="en-US"/>
                    </w:rPr>
                  </m:ctrlPr>
                </m:naryPr>
                <m:sub/>
                <m:sup/>
                <m:e>
                  <m:sSub>
                    <m:sSubPr>
                      <m:ctrlPr>
                        <w:rPr>
                          <w:rFonts w:ascii="Cambria Math" w:hAnsi="Cambria Math"/>
                          <w:i/>
                          <w:lang w:val="en-US"/>
                        </w:rPr>
                      </m:ctrlPr>
                    </m:sSubPr>
                    <m:e>
                      <m:r>
                        <m:rPr>
                          <m:sty m:val="p"/>
                        </m:rPr>
                        <w:rPr>
                          <w:rFonts w:ascii="Cambria Math" w:hAnsi="Cambria Math"/>
                          <w:lang w:val="en-US"/>
                        </w:rPr>
                        <m:t>X</m:t>
                      </m:r>
                    </m:e>
                    <m:sub>
                      <m:r>
                        <m:rPr>
                          <m:sty m:val="p"/>
                        </m:rPr>
                        <w:rPr>
                          <w:rFonts w:ascii="Cambria Math" w:hAnsi="Cambria Math"/>
                          <w:lang w:val="en-US"/>
                        </w:rPr>
                        <m:t>k</m:t>
                      </m:r>
                    </m:sub>
                  </m:sSub>
                </m:e>
              </m:nary>
            </m:oMath>
            <w:r w:rsidRPr="008C02F4">
              <w:fldChar w:fldCharType="end"/>
            </w:r>
            <w:r w:rsidRPr="00B06697">
              <w:t xml:space="preserve"> </w:t>
            </w:r>
            <w:r w:rsidRPr="00E14E26">
              <w:rPr>
                <w:rFonts w:eastAsia="Calibri"/>
                <w:sz w:val="28"/>
                <w:szCs w:val="28"/>
              </w:rPr>
              <w:t>Ʃ</w:t>
            </w:r>
            <w:r w:rsidRPr="00E14E26">
              <w:rPr>
                <w:rFonts w:eastAsia="Calibri"/>
                <w:lang w:val="en-US"/>
              </w:rPr>
              <w:t>X</w:t>
            </w:r>
            <w:r w:rsidRPr="00E14E26">
              <w:rPr>
                <w:rFonts w:eastAsia="Calibri"/>
                <w:sz w:val="20"/>
                <w:szCs w:val="20"/>
                <w:lang w:val="en-US"/>
              </w:rPr>
              <w:t>k</w:t>
            </w:r>
            <w:r w:rsidRPr="00B06697">
              <w:t xml:space="preserve"> - сумма показателей обеспеченности населения средствами индивидуальной защиты, медицинскими средствами индивидуальной</w:t>
            </w:r>
            <w:r>
              <w:br/>
            </w:r>
            <w:r w:rsidRPr="00B06697">
              <w:t>по каждой позиции в разделе номенклатуры, в процентах;</w:t>
            </w:r>
          </w:p>
          <w:p w:rsidR="003237A3" w:rsidRPr="00B06697" w:rsidRDefault="005F2FA8" w:rsidP="003237A3">
            <w:r w:rsidRPr="00B06697">
              <w:t>X</w:t>
            </w:r>
            <w:r w:rsidRPr="00B06697">
              <w:rPr>
                <w:vertAlign w:val="subscript"/>
                <w:lang w:val="en-US"/>
              </w:rPr>
              <w:t>k</w:t>
            </w:r>
            <w:r w:rsidRPr="00B06697">
              <w:t xml:space="preserve"> (X</w:t>
            </w:r>
            <w:r w:rsidRPr="00B06697">
              <w:rPr>
                <w:vertAlign w:val="subscript"/>
              </w:rPr>
              <w:t>1</w:t>
            </w:r>
            <w:r w:rsidRPr="00B06697">
              <w:t>, X</w:t>
            </w:r>
            <w:r w:rsidRPr="00B06697">
              <w:rPr>
                <w:vertAlign w:val="subscript"/>
              </w:rPr>
              <w:t>2</w:t>
            </w:r>
            <w:r w:rsidRPr="00B06697">
              <w:t>, ..., X</w:t>
            </w:r>
            <w:r w:rsidRPr="00B06697">
              <w:rPr>
                <w:vertAlign w:val="subscript"/>
                <w:lang w:val="en-US"/>
              </w:rPr>
              <w:t>k</w:t>
            </w:r>
            <w:r w:rsidRPr="00B06697">
              <w:t xml:space="preserve">) - показатели обеспеченности населения средствами индивидуальной защиты, медицинскими средствами индивидуальной </w:t>
            </w:r>
            <w:r>
              <w:br/>
            </w:r>
            <w:r w:rsidRPr="00B06697">
              <w:t>по каждой позиции в разделе номенклатуры, в процентах;</w:t>
            </w:r>
          </w:p>
          <w:p w:rsidR="00E445C2" w:rsidRPr="008A7C2E" w:rsidRDefault="003237A3" w:rsidP="003237A3">
            <w:r w:rsidRPr="00B06697">
              <w:t>k - количество позиций в разделе номенклатуры.</w:t>
            </w:r>
          </w:p>
        </w:tc>
        <w:tc>
          <w:tcPr>
            <w:tcW w:w="3402" w:type="dxa"/>
          </w:tcPr>
          <w:p w:rsidR="00E445C2" w:rsidRPr="008A7C2E" w:rsidRDefault="005F2FA8" w:rsidP="00971582">
            <w:pPr>
              <w:widowControl w:val="0"/>
              <w:autoSpaceDE w:val="0"/>
              <w:autoSpaceDN w:val="0"/>
              <w:adjustRightInd w:val="0"/>
            </w:pPr>
            <w:r w:rsidRPr="008A7C2E">
              <w:t>Фактический объем запасов материально-технических, продовольственных, медицинских и иных средств в целях гражданской обороны (далее – материальных ресурсов) определяется на основании отчетов ГКУ Московской области «Мособлрезерв» о наличии и состоянии хранимых материальных ресурсов.</w:t>
            </w:r>
          </w:p>
          <w:p w:rsidR="00E445C2" w:rsidRPr="008A7C2E" w:rsidRDefault="005F2FA8" w:rsidP="00971582">
            <w:pPr>
              <w:widowControl w:val="0"/>
              <w:autoSpaceDE w:val="0"/>
              <w:autoSpaceDN w:val="0"/>
              <w:adjustRightInd w:val="0"/>
            </w:pPr>
            <w:r w:rsidRPr="008A7C2E">
              <w:t xml:space="preserve">Нормативный объем и номенклатура материальных ресурсов, утверждены постановлением Правительства Московской области от 22.11.2012 </w:t>
            </w:r>
          </w:p>
          <w:p w:rsidR="00E445C2" w:rsidRPr="008A7C2E" w:rsidRDefault="005F2FA8" w:rsidP="00971582">
            <w:pPr>
              <w:widowControl w:val="0"/>
              <w:autoSpaceDE w:val="0"/>
              <w:autoSpaceDN w:val="0"/>
              <w:adjustRightInd w:val="0"/>
            </w:pPr>
            <w:r w:rsidRPr="008A7C2E">
              <w:t>№ 1481/42 «О создании и содержании запасов материально-технических, продовольственных, медицинских и иных средств в целях гражданской обороны».</w:t>
            </w:r>
          </w:p>
          <w:p w:rsidR="00E445C2" w:rsidRPr="008A7C2E" w:rsidRDefault="00E445C2" w:rsidP="00971582">
            <w:pPr>
              <w:widowControl w:val="0"/>
              <w:autoSpaceDE w:val="0"/>
              <w:autoSpaceDN w:val="0"/>
              <w:adjustRightInd w:val="0"/>
            </w:pPr>
          </w:p>
          <w:p w:rsidR="00E445C2" w:rsidRPr="008A7C2E" w:rsidRDefault="00E445C2" w:rsidP="00971582">
            <w:pPr>
              <w:jc w:val="center"/>
              <w:rPr>
                <w:szCs w:val="28"/>
              </w:rPr>
            </w:pPr>
          </w:p>
          <w:p w:rsidR="00E445C2" w:rsidRPr="008A7C2E" w:rsidRDefault="00E445C2" w:rsidP="00971582">
            <w:pPr>
              <w:rPr>
                <w:szCs w:val="28"/>
              </w:rPr>
            </w:pPr>
          </w:p>
        </w:tc>
        <w:tc>
          <w:tcPr>
            <w:tcW w:w="2127" w:type="dxa"/>
          </w:tcPr>
          <w:p w:rsidR="00E445C2" w:rsidRPr="008A7C2E" w:rsidRDefault="005F2FA8" w:rsidP="006242EC">
            <w:pPr>
              <w:spacing w:after="200" w:line="276" w:lineRule="auto"/>
            </w:pPr>
            <w:r w:rsidRPr="008A7C2E">
              <w:t>Один раз в квартал</w:t>
            </w:r>
          </w:p>
        </w:tc>
      </w:tr>
      <w:tr w:rsidR="00F3698B" w:rsidTr="00EB2628">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c>
          <w:tcPr>
            <w:tcW w:w="567" w:type="dxa"/>
          </w:tcPr>
          <w:p w:rsidR="00E445C2" w:rsidRPr="008A7C2E" w:rsidRDefault="00FB4EB1" w:rsidP="00EB2628">
            <w:pPr>
              <w:jc w:val="center"/>
            </w:pPr>
            <w:r w:rsidRPr="008A7C2E">
              <w:lastRenderedPageBreak/>
              <w:t>11</w:t>
            </w:r>
          </w:p>
        </w:tc>
        <w:tc>
          <w:tcPr>
            <w:tcW w:w="2410" w:type="dxa"/>
          </w:tcPr>
          <w:p w:rsidR="00E445C2" w:rsidRPr="008A7C2E" w:rsidRDefault="005F2FA8" w:rsidP="00971582">
            <w:r w:rsidRPr="008A7C2E">
              <w:t>Обеспеченность населения защитными сооружениями гражданской обороны</w:t>
            </w:r>
          </w:p>
        </w:tc>
        <w:tc>
          <w:tcPr>
            <w:tcW w:w="1418" w:type="dxa"/>
          </w:tcPr>
          <w:p w:rsidR="00E445C2" w:rsidRPr="008A7C2E" w:rsidRDefault="005F2FA8" w:rsidP="00971582">
            <w:r w:rsidRPr="008A7C2E">
              <w:t>процент</w:t>
            </w:r>
          </w:p>
        </w:tc>
        <w:tc>
          <w:tcPr>
            <w:tcW w:w="5811" w:type="dxa"/>
          </w:tcPr>
          <w:p w:rsidR="00E445C2" w:rsidRPr="008A7C2E" w:rsidRDefault="005F2FA8" w:rsidP="00971582">
            <w:pPr>
              <w:tabs>
                <w:tab w:val="left" w:pos="3269"/>
              </w:tabs>
            </w:pPr>
            <w:r w:rsidRPr="008A7C2E">
              <w:t>Обеспеченность установленных категорий населения ЗС ГО, расположенными на территории Московской области:</w:t>
            </w:r>
          </w:p>
          <w:p w:rsidR="00E445C2" w:rsidRPr="008A7C2E" w:rsidRDefault="00E445C2" w:rsidP="00971582">
            <w:pPr>
              <w:tabs>
                <w:tab w:val="left" w:pos="3269"/>
              </w:tabs>
            </w:pPr>
          </w:p>
          <w:p w:rsidR="00E445C2" w:rsidRPr="008A7C2E" w:rsidRDefault="005F2FA8" w:rsidP="00971582">
            <w:pPr>
              <w:tabs>
                <w:tab w:val="left" w:pos="3269"/>
              </w:tabs>
            </w:pPr>
            <w:r w:rsidRPr="008A7C2E">
              <w:t xml:space="preserve">О </w:t>
            </w:r>
            <w:r w:rsidRPr="008A7C2E">
              <w:rPr>
                <w:vertAlign w:val="subscript"/>
              </w:rPr>
              <w:t>НАС ЗСГО, МО</w:t>
            </w:r>
            <w:r w:rsidRPr="008A7C2E">
              <w:t xml:space="preserve"> = {[N</w:t>
            </w:r>
            <w:r w:rsidRPr="008A7C2E">
              <w:rPr>
                <w:vertAlign w:val="subscript"/>
              </w:rPr>
              <w:t xml:space="preserve">HAC ОБ У, МО </w:t>
            </w:r>
            <w:r w:rsidRPr="008A7C2E">
              <w:t>+ (N</w:t>
            </w:r>
            <w:r w:rsidRPr="008A7C2E">
              <w:rPr>
                <w:vertAlign w:val="subscript"/>
              </w:rPr>
              <w:t>НАС ОБ ПРУ, МО</w:t>
            </w:r>
            <w:r w:rsidRPr="008A7C2E">
              <w:t xml:space="preserve"> + N</w:t>
            </w:r>
            <w:r w:rsidRPr="008A7C2E">
              <w:rPr>
                <w:vertAlign w:val="subscript"/>
              </w:rPr>
              <w:t>НАС ОБ ЗП ПРУ, МО</w:t>
            </w:r>
            <w:r w:rsidRPr="008A7C2E">
              <w:t>) + (N</w:t>
            </w:r>
            <w:r w:rsidRPr="008A7C2E">
              <w:rPr>
                <w:vertAlign w:val="subscript"/>
              </w:rPr>
              <w:t xml:space="preserve">НАС ОБ УКР, МО </w:t>
            </w:r>
            <w:r w:rsidRPr="008A7C2E">
              <w:t xml:space="preserve">+ </w:t>
            </w:r>
            <w:r w:rsidRPr="008A7C2E">
              <w:rPr>
                <w:vertAlign w:val="subscript"/>
              </w:rPr>
              <w:t>NНАС ОБ ЗП УКР, МО</w:t>
            </w:r>
            <w:r w:rsidRPr="008A7C2E">
              <w:t>)] / (N</w:t>
            </w:r>
            <w:r w:rsidRPr="008A7C2E">
              <w:rPr>
                <w:vertAlign w:val="subscript"/>
              </w:rPr>
              <w:t>НАС, У, МО</w:t>
            </w:r>
            <w:r w:rsidRPr="008A7C2E">
              <w:t xml:space="preserve"> +N</w:t>
            </w:r>
            <w:r w:rsidRPr="008A7C2E">
              <w:rPr>
                <w:vertAlign w:val="subscript"/>
              </w:rPr>
              <w:t xml:space="preserve">HAC ПРУ, МО </w:t>
            </w:r>
            <w:r w:rsidRPr="008A7C2E">
              <w:t>+ N</w:t>
            </w:r>
            <w:r w:rsidRPr="008A7C2E">
              <w:rPr>
                <w:vertAlign w:val="subscript"/>
              </w:rPr>
              <w:t>HAC УКР, МО</w:t>
            </w:r>
            <w:r w:rsidRPr="008A7C2E">
              <w:t>)} *100%,</w:t>
            </w:r>
          </w:p>
          <w:p w:rsidR="00E445C2" w:rsidRPr="008A7C2E" w:rsidRDefault="00E445C2" w:rsidP="00971582">
            <w:pPr>
              <w:tabs>
                <w:tab w:val="left" w:pos="3269"/>
              </w:tabs>
            </w:pPr>
          </w:p>
          <w:p w:rsidR="00E445C2" w:rsidRPr="008A7C2E" w:rsidRDefault="005F2FA8" w:rsidP="00971582">
            <w:pPr>
              <w:tabs>
                <w:tab w:val="left" w:pos="3269"/>
              </w:tabs>
            </w:pPr>
            <w:r w:rsidRPr="008A7C2E">
              <w:t>где:</w:t>
            </w:r>
          </w:p>
          <w:p w:rsidR="00E445C2" w:rsidRPr="008A7C2E" w:rsidRDefault="005F2FA8" w:rsidP="00971582">
            <w:pPr>
              <w:tabs>
                <w:tab w:val="left" w:pos="3269"/>
              </w:tabs>
            </w:pPr>
            <w:r w:rsidRPr="008A7C2E">
              <w:t xml:space="preserve">О </w:t>
            </w:r>
            <w:r w:rsidRPr="008A7C2E">
              <w:rPr>
                <w:vertAlign w:val="subscript"/>
              </w:rPr>
              <w:t>НАС ЗСГО, МО</w:t>
            </w:r>
            <w:r w:rsidRPr="008A7C2E">
              <w:t xml:space="preserve"> - обеспеченность установленных категорий населения ЗС ГО, расположенными на территории муниципального образования, %;</w:t>
            </w:r>
          </w:p>
          <w:p w:rsidR="00E445C2" w:rsidRPr="008A7C2E" w:rsidRDefault="005F2FA8" w:rsidP="00971582">
            <w:pPr>
              <w:tabs>
                <w:tab w:val="left" w:pos="3269"/>
              </w:tabs>
            </w:pPr>
            <w:r w:rsidRPr="008A7C2E">
              <w:t>N</w:t>
            </w:r>
            <w:r w:rsidRPr="008A7C2E">
              <w:rPr>
                <w:vertAlign w:val="subscript"/>
              </w:rPr>
              <w:t>НАС ОБ У, МО</w:t>
            </w:r>
            <w:r w:rsidRPr="008A7C2E">
              <w:t xml:space="preserve"> - численность установленных категорий населения, обеспеченного убежищами, расположенными на территории муниципального образования, чел.;</w:t>
            </w:r>
          </w:p>
          <w:p w:rsidR="00E445C2" w:rsidRPr="008A7C2E" w:rsidRDefault="005F2FA8" w:rsidP="00971582">
            <w:pPr>
              <w:tabs>
                <w:tab w:val="left" w:pos="3269"/>
              </w:tabs>
            </w:pPr>
            <w:r w:rsidRPr="008A7C2E">
              <w:t>N</w:t>
            </w:r>
            <w:r w:rsidRPr="008A7C2E">
              <w:rPr>
                <w:vertAlign w:val="subscript"/>
              </w:rPr>
              <w:t>НАС, У, МО</w:t>
            </w:r>
            <w:r w:rsidRPr="008A7C2E">
              <w:t xml:space="preserve"> - численность установленных категорий населения, подлежащего укрытию в убежищах, расположенными на территории муниципального образования, чел;</w:t>
            </w:r>
          </w:p>
          <w:p w:rsidR="00E445C2" w:rsidRPr="008A7C2E" w:rsidRDefault="005F2FA8" w:rsidP="00971582">
            <w:pPr>
              <w:tabs>
                <w:tab w:val="left" w:pos="3269"/>
              </w:tabs>
            </w:pPr>
            <w:r w:rsidRPr="008A7C2E">
              <w:t>N</w:t>
            </w:r>
            <w:r w:rsidRPr="008A7C2E">
              <w:rPr>
                <w:vertAlign w:val="subscript"/>
              </w:rPr>
              <w:t>НАС ОБ ПРУ, МО</w:t>
            </w:r>
            <w:r w:rsidRPr="008A7C2E">
              <w:t xml:space="preserve"> - численность установленных категорий населения, обеспеченного ПРУ, расположенных на территории муниципального образования, чел.;</w:t>
            </w:r>
          </w:p>
          <w:p w:rsidR="00E445C2" w:rsidRPr="008A7C2E" w:rsidRDefault="005F2FA8" w:rsidP="00971582">
            <w:pPr>
              <w:tabs>
                <w:tab w:val="left" w:pos="3269"/>
              </w:tabs>
            </w:pPr>
            <w:r w:rsidRPr="008A7C2E">
              <w:t xml:space="preserve">N </w:t>
            </w:r>
            <w:r w:rsidRPr="008A7C2E">
              <w:rPr>
                <w:vertAlign w:val="subscript"/>
              </w:rPr>
              <w:t>НАС ОБ ЗП ПРУ, МО</w:t>
            </w:r>
            <w:r w:rsidRPr="008A7C2E">
              <w:t xml:space="preserve"> - численность установленных категорий населения, обеспеченного заглубленными помещениями и другими сооружениями подземного пространства, приспосабливаемыми под ПРУ в период мобилизации и в военное время по планам наращивания инженерной защиты на территории муниципального образования, чел.;</w:t>
            </w:r>
          </w:p>
          <w:p w:rsidR="00E445C2" w:rsidRPr="008A7C2E" w:rsidRDefault="005F2FA8" w:rsidP="00971582">
            <w:pPr>
              <w:tabs>
                <w:tab w:val="left" w:pos="3269"/>
              </w:tabs>
            </w:pPr>
            <w:r w:rsidRPr="008A7C2E">
              <w:t xml:space="preserve">N </w:t>
            </w:r>
            <w:r w:rsidRPr="008A7C2E">
              <w:rPr>
                <w:vertAlign w:val="subscript"/>
              </w:rPr>
              <w:t>НАС ПРУ, МО</w:t>
            </w:r>
            <w:r w:rsidRPr="008A7C2E">
              <w:t xml:space="preserve"> - численность установленных категорий населения, подлежащего укрытию в ПРУ, чел.</w:t>
            </w:r>
          </w:p>
          <w:p w:rsidR="00E445C2" w:rsidRPr="008A7C2E" w:rsidRDefault="005F2FA8" w:rsidP="00971582">
            <w:pPr>
              <w:tabs>
                <w:tab w:val="left" w:pos="3269"/>
              </w:tabs>
            </w:pPr>
            <w:r w:rsidRPr="008A7C2E">
              <w:t xml:space="preserve">N </w:t>
            </w:r>
            <w:r w:rsidRPr="008A7C2E">
              <w:rPr>
                <w:vertAlign w:val="subscript"/>
              </w:rPr>
              <w:t>НАС ОБ УКР, МО</w:t>
            </w:r>
            <w:r w:rsidRPr="008A7C2E">
              <w:t xml:space="preserve"> - численность установленных категорий населения, обеспеченного укрытиями, расположенных на территории муниципального образования, чел.;</w:t>
            </w:r>
          </w:p>
          <w:p w:rsidR="00E445C2" w:rsidRPr="008A7C2E" w:rsidRDefault="005F2FA8" w:rsidP="00971582">
            <w:pPr>
              <w:tabs>
                <w:tab w:val="left" w:pos="3269"/>
              </w:tabs>
            </w:pPr>
            <w:r w:rsidRPr="008A7C2E">
              <w:t xml:space="preserve">N </w:t>
            </w:r>
            <w:r w:rsidRPr="008A7C2E">
              <w:rPr>
                <w:vertAlign w:val="subscript"/>
              </w:rPr>
              <w:t>НАС ОБ ЗП, МО</w:t>
            </w:r>
            <w:r w:rsidRPr="008A7C2E">
              <w:t xml:space="preserve"> - численность установленных категорий </w:t>
            </w:r>
            <w:r w:rsidRPr="008A7C2E">
              <w:lastRenderedPageBreak/>
              <w:t>населения, обеспеченного заглубленными помещениями и другими сооружениями подземного пространства, приспосабливаемыми под укрытия в период мобилизации и в военное время по планам наращивания инженерной защиты, на территории муниципального образования, чел.;</w:t>
            </w:r>
          </w:p>
          <w:p w:rsidR="00E445C2" w:rsidRPr="008A7C2E" w:rsidRDefault="005F2FA8" w:rsidP="00971582">
            <w:pPr>
              <w:tabs>
                <w:tab w:val="left" w:pos="3269"/>
              </w:tabs>
              <w:rPr>
                <w:sz w:val="28"/>
                <w:szCs w:val="28"/>
              </w:rPr>
            </w:pPr>
            <w:r w:rsidRPr="008A7C2E">
              <w:t xml:space="preserve">N </w:t>
            </w:r>
            <w:r w:rsidRPr="008A7C2E">
              <w:rPr>
                <w:vertAlign w:val="subscript"/>
              </w:rPr>
              <w:t>НАС УКР, МО</w:t>
            </w:r>
            <w:r w:rsidRPr="008A7C2E">
              <w:t xml:space="preserve"> - численность установленных категорий населения, подлежащего укрытию в укрытиях, чел.</w:t>
            </w:r>
          </w:p>
        </w:tc>
        <w:tc>
          <w:tcPr>
            <w:tcW w:w="3402" w:type="dxa"/>
          </w:tcPr>
          <w:p w:rsidR="00E445C2" w:rsidRPr="008A7C2E" w:rsidRDefault="005F2FA8" w:rsidP="00971582">
            <w:pPr>
              <w:tabs>
                <w:tab w:val="left" w:pos="3269"/>
              </w:tabs>
              <w:rPr>
                <w:sz w:val="28"/>
                <w:szCs w:val="28"/>
              </w:rPr>
            </w:pPr>
            <w:r w:rsidRPr="008A7C2E">
              <w:lastRenderedPageBreak/>
              <w:t>В соответствии с Регламентом сбора и обмена информацией в области гражданской обороны (приложение 13 к Порядку разработки, согласования и утверждения планов гражданской обороны и защиты населения (планов гражданской обороны), утвержденному приказом МЧС России от 23.07.2020 № 216ДСП (зарегистрирован в Минюсте России 30.04.2020 № 58257)</w:t>
            </w:r>
          </w:p>
        </w:tc>
        <w:tc>
          <w:tcPr>
            <w:tcW w:w="2127" w:type="dxa"/>
          </w:tcPr>
          <w:p w:rsidR="00E445C2" w:rsidRPr="008A7C2E" w:rsidRDefault="005F2FA8" w:rsidP="008B2EE1">
            <w:pPr>
              <w:ind w:left="108"/>
              <w:rPr>
                <w:sz w:val="28"/>
                <w:szCs w:val="28"/>
              </w:rPr>
            </w:pPr>
            <w:r w:rsidRPr="008A7C2E">
              <w:t xml:space="preserve">Полугодие </w:t>
            </w:r>
          </w:p>
        </w:tc>
      </w:tr>
      <w:tr w:rsidR="00F3698B" w:rsidTr="00EB2628">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c>
          <w:tcPr>
            <w:tcW w:w="567" w:type="dxa"/>
          </w:tcPr>
          <w:p w:rsidR="00E445C2" w:rsidRPr="008A7C2E" w:rsidRDefault="00FB4EB1" w:rsidP="00EB2628">
            <w:pPr>
              <w:jc w:val="center"/>
            </w:pPr>
            <w:r w:rsidRPr="008A7C2E">
              <w:lastRenderedPageBreak/>
              <w:t>12</w:t>
            </w:r>
          </w:p>
        </w:tc>
        <w:tc>
          <w:tcPr>
            <w:tcW w:w="2410" w:type="dxa"/>
          </w:tcPr>
          <w:p w:rsidR="00E445C2" w:rsidRPr="008A7C2E" w:rsidRDefault="005F2FA8" w:rsidP="00971582">
            <w:pPr>
              <w:widowControl w:val="0"/>
              <w:autoSpaceDE w:val="0"/>
              <w:autoSpaceDN w:val="0"/>
              <w:adjustRightInd w:val="0"/>
            </w:pPr>
            <w:r w:rsidRPr="008A7C2E">
              <w:t>Снижение числа погибших при пожарах</w:t>
            </w:r>
          </w:p>
        </w:tc>
        <w:tc>
          <w:tcPr>
            <w:tcW w:w="1418" w:type="dxa"/>
          </w:tcPr>
          <w:p w:rsidR="00E445C2" w:rsidRPr="008A7C2E" w:rsidRDefault="005F2FA8" w:rsidP="00971582">
            <w:pPr>
              <w:widowControl w:val="0"/>
              <w:autoSpaceDE w:val="0"/>
              <w:autoSpaceDN w:val="0"/>
              <w:adjustRightInd w:val="0"/>
              <w:jc w:val="both"/>
            </w:pPr>
            <w:r w:rsidRPr="008A7C2E">
              <w:t>процент</w:t>
            </w:r>
          </w:p>
        </w:tc>
        <w:tc>
          <w:tcPr>
            <w:tcW w:w="5811" w:type="dxa"/>
          </w:tcPr>
          <w:p w:rsidR="00E445C2" w:rsidRPr="00E933C7" w:rsidRDefault="005F2FA8" w:rsidP="007D04C1">
            <w:pPr>
              <w:widowControl w:val="0"/>
              <w:autoSpaceDE w:val="0"/>
              <w:autoSpaceDN w:val="0"/>
              <w:adjustRightInd w:val="0"/>
              <w:jc w:val="both"/>
            </w:pPr>
            <w:r w:rsidRPr="00E933C7">
              <w:t>Значение показателя рассчитывается по формуле:</w:t>
            </w:r>
          </w:p>
          <w:p w:rsidR="00E445C2" w:rsidRPr="00E933C7" w:rsidRDefault="00E445C2" w:rsidP="007D04C1">
            <w:pPr>
              <w:widowControl w:val="0"/>
              <w:autoSpaceDE w:val="0"/>
              <w:autoSpaceDN w:val="0"/>
              <w:adjustRightInd w:val="0"/>
              <w:jc w:val="both"/>
            </w:pPr>
          </w:p>
          <w:p w:rsidR="00E445C2" w:rsidRPr="00E933C7" w:rsidRDefault="005F2FA8" w:rsidP="007D04C1">
            <w:pPr>
              <w:widowControl w:val="0"/>
              <w:autoSpaceDE w:val="0"/>
              <w:autoSpaceDN w:val="0"/>
              <w:adjustRightInd w:val="0"/>
              <w:jc w:val="both"/>
            </w:pPr>
            <w:r w:rsidRPr="00E933C7">
              <w:t>С = Ап. / Вп. x 100%,</w:t>
            </w:r>
          </w:p>
          <w:p w:rsidR="00E445C2" w:rsidRPr="00E933C7" w:rsidRDefault="00E445C2" w:rsidP="007D04C1">
            <w:pPr>
              <w:widowControl w:val="0"/>
              <w:autoSpaceDE w:val="0"/>
              <w:autoSpaceDN w:val="0"/>
              <w:adjustRightInd w:val="0"/>
              <w:jc w:val="both"/>
            </w:pPr>
          </w:p>
          <w:p w:rsidR="00E445C2" w:rsidRPr="00E933C7" w:rsidRDefault="005F2FA8" w:rsidP="007D04C1">
            <w:pPr>
              <w:widowControl w:val="0"/>
              <w:autoSpaceDE w:val="0"/>
              <w:autoSpaceDN w:val="0"/>
              <w:adjustRightInd w:val="0"/>
              <w:jc w:val="both"/>
            </w:pPr>
            <w:r w:rsidRPr="00E933C7">
              <w:t>где:</w:t>
            </w:r>
          </w:p>
          <w:p w:rsidR="00E445C2" w:rsidRPr="00E933C7" w:rsidRDefault="00E445C2" w:rsidP="007D04C1">
            <w:pPr>
              <w:widowControl w:val="0"/>
              <w:autoSpaceDE w:val="0"/>
              <w:autoSpaceDN w:val="0"/>
              <w:adjustRightInd w:val="0"/>
              <w:jc w:val="both"/>
            </w:pPr>
          </w:p>
          <w:p w:rsidR="00E445C2" w:rsidRPr="00E933C7" w:rsidRDefault="005F2FA8" w:rsidP="007D04C1">
            <w:pPr>
              <w:widowControl w:val="0"/>
              <w:autoSpaceDE w:val="0"/>
              <w:autoSpaceDN w:val="0"/>
              <w:adjustRightInd w:val="0"/>
              <w:jc w:val="both"/>
            </w:pPr>
            <w:r w:rsidRPr="00E933C7">
              <w:t>С - процент снижения доли лиц, погибших на пожарах, произошедших на территории муниципального образования, за отчетный период;</w:t>
            </w:r>
          </w:p>
          <w:p w:rsidR="00E445C2" w:rsidRPr="00E933C7" w:rsidRDefault="00E445C2" w:rsidP="007D04C1">
            <w:pPr>
              <w:widowControl w:val="0"/>
              <w:autoSpaceDE w:val="0"/>
              <w:autoSpaceDN w:val="0"/>
              <w:adjustRightInd w:val="0"/>
              <w:jc w:val="both"/>
            </w:pPr>
          </w:p>
          <w:p w:rsidR="00E445C2" w:rsidRPr="00E933C7" w:rsidRDefault="005F2FA8" w:rsidP="007D04C1">
            <w:pPr>
              <w:widowControl w:val="0"/>
              <w:autoSpaceDE w:val="0"/>
              <w:autoSpaceDN w:val="0"/>
              <w:adjustRightInd w:val="0"/>
              <w:jc w:val="both"/>
            </w:pPr>
            <w:r w:rsidRPr="00E933C7">
              <w:t>Ап. - количество лиц, погибших на пожарах, в отчетном периоде;</w:t>
            </w:r>
          </w:p>
          <w:p w:rsidR="00E445C2" w:rsidRPr="00E933C7" w:rsidRDefault="00E445C2" w:rsidP="007D04C1">
            <w:pPr>
              <w:widowControl w:val="0"/>
              <w:autoSpaceDE w:val="0"/>
              <w:autoSpaceDN w:val="0"/>
              <w:adjustRightInd w:val="0"/>
              <w:jc w:val="both"/>
            </w:pPr>
          </w:p>
          <w:p w:rsidR="00E445C2" w:rsidRPr="00E933C7" w:rsidRDefault="005F2FA8" w:rsidP="007D04C1">
            <w:pPr>
              <w:widowControl w:val="0"/>
              <w:autoSpaceDE w:val="0"/>
              <w:autoSpaceDN w:val="0"/>
              <w:adjustRightInd w:val="0"/>
              <w:jc w:val="both"/>
            </w:pPr>
            <w:r w:rsidRPr="00E933C7">
              <w:t>Вп. - количество лиц, погибших на пожарах, в аналогичный базовый период 2019 года (в соответствии с  Указом ПРФ от 16.10.2019 № 501 «О Стратегии в области развития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на период до 2030 года» и с учетом приказа МЧС России от 21.11.2008 № 714 «Об утверждении Порядка учета пожаров и их последствий» (в редакции приказа МЧС России от 17.11.2020 № 848 «О внесении изменений в Порядок учета пожаров и их последствий, утвержденный приказом МЧС России от 21 ноября 2008 г. № 714» базовым периодом является 2019 г.) (в 2019 году погибло на пожарах 417 человек)</w:t>
            </w:r>
          </w:p>
          <w:p w:rsidR="007D04C1" w:rsidRPr="00E933C7" w:rsidRDefault="007D04C1" w:rsidP="007D04C1">
            <w:pPr>
              <w:widowControl w:val="0"/>
              <w:autoSpaceDE w:val="0"/>
              <w:autoSpaceDN w:val="0"/>
              <w:adjustRightInd w:val="0"/>
              <w:jc w:val="both"/>
            </w:pPr>
          </w:p>
          <w:p w:rsidR="007D04C1" w:rsidRPr="00E933C7" w:rsidRDefault="005F2FA8" w:rsidP="007D04C1">
            <w:pPr>
              <w:widowControl w:val="0"/>
              <w:autoSpaceDE w:val="0"/>
              <w:autoSpaceDN w:val="0"/>
              <w:adjustRightInd w:val="0"/>
              <w:jc w:val="both"/>
            </w:pPr>
            <w:r w:rsidRPr="00E933C7">
              <w:lastRenderedPageBreak/>
              <w:t>С 01.01.2025</w:t>
            </w:r>
          </w:p>
          <w:p w:rsidR="007D04C1" w:rsidRPr="00E933C7" w:rsidRDefault="005F2FA8" w:rsidP="007D04C1">
            <w:r w:rsidRPr="00E933C7">
              <w:t>Значение показателя рассчитывается по формуле:</w:t>
            </w:r>
          </w:p>
          <w:p w:rsidR="007D04C1" w:rsidRPr="00E933C7" w:rsidRDefault="005F2FA8" w:rsidP="007D04C1">
            <w:pPr>
              <w:jc w:val="center"/>
            </w:pPr>
            <w:r w:rsidRPr="00E933C7">
              <w:fldChar w:fldCharType="begin"/>
            </w:r>
            <w:r w:rsidRPr="00E933C7">
              <w:instrText xml:space="preserve"> QUOTE </w:instrText>
            </w:r>
            <m:oMath>
              <m:r>
                <m:rPr>
                  <m:sty m:val="p"/>
                </m:rPr>
                <w:rPr>
                  <w:rFonts w:ascii="Cambria Math" w:hAnsi="Cambria Math"/>
                </w:rPr>
                <m:t>?=(1-</m:t>
              </m:r>
              <m:f>
                <m:fPr>
                  <m:ctrlPr>
                    <w:rPr>
                      <w:rFonts w:ascii="Cambria Math" w:hAnsi="Cambria Math"/>
                      <w:i/>
                    </w:rPr>
                  </m:ctrlPr>
                </m:fPr>
                <m:num>
                  <m:sSub>
                    <m:sSubPr>
                      <m:ctrlPr>
                        <w:rPr>
                          <w:rFonts w:ascii="Cambria Math" w:hAnsi="Cambria Math"/>
                          <w:i/>
                        </w:rPr>
                      </m:ctrlPr>
                    </m:sSubPr>
                    <m:e>
                      <m:r>
                        <m:rPr>
                          <m:sty m:val="p"/>
                        </m:rPr>
                        <w:rPr>
                          <w:rFonts w:ascii="Cambria Math" w:hAnsi="Cambria Math"/>
                        </w:rPr>
                        <m:t>?</m:t>
                      </m:r>
                    </m:e>
                    <m:sub>
                      <m:r>
                        <m:rPr>
                          <m:sty m:val="p"/>
                        </m:rPr>
                        <w:rPr>
                          <w:rFonts w:ascii="Cambria Math" w:hAnsi="Cambria Math"/>
                        </w:rPr>
                        <m:t>?.</m:t>
                      </m:r>
                    </m:sub>
                  </m:sSub>
                </m:num>
                <m:den>
                  <m:sSub>
                    <m:sSubPr>
                      <m:ctrlPr>
                        <w:rPr>
                          <w:rFonts w:ascii="Cambria Math" w:hAnsi="Cambria Math"/>
                          <w:i/>
                        </w:rPr>
                      </m:ctrlPr>
                    </m:sSubPr>
                    <m:e>
                      <m:r>
                        <m:rPr>
                          <m:sty m:val="p"/>
                        </m:rPr>
                        <w:rPr>
                          <w:rFonts w:ascii="Cambria Math" w:hAnsi="Cambria Math"/>
                        </w:rPr>
                        <m:t>?</m:t>
                      </m:r>
                    </m:e>
                    <m:sub>
                      <m:r>
                        <m:rPr>
                          <m:sty m:val="p"/>
                        </m:rPr>
                        <w:rPr>
                          <w:rFonts w:ascii="Cambria Math" w:hAnsi="Cambria Math"/>
                        </w:rPr>
                        <m:t>?.</m:t>
                      </m:r>
                    </m:sub>
                  </m:sSub>
                </m:den>
              </m:f>
              <m:r>
                <m:rPr>
                  <m:sty m:val="p"/>
                </m:rPr>
                <w:rPr>
                  <w:rFonts w:ascii="Cambria Math" w:hAnsi="Cambria Math"/>
                </w:rPr>
                <m:t>)*100%</m:t>
              </m:r>
            </m:oMath>
            <w:r w:rsidRPr="00E933C7">
              <w:instrText xml:space="preserve"> </w:instrText>
            </w:r>
            <w:r w:rsidRPr="00E933C7">
              <w:fldChar w:fldCharType="separate"/>
            </w:r>
            <m:oMath>
              <m:r>
                <m:rPr>
                  <m:sty m:val="p"/>
                </m:rPr>
                <w:rPr>
                  <w:rFonts w:ascii="Cambria Math" w:hAnsi="Cambria Math"/>
                </w:rPr>
                <m:t>?=(1-</m:t>
              </m:r>
              <m:f>
                <m:fPr>
                  <m:ctrlPr>
                    <w:rPr>
                      <w:rFonts w:ascii="Cambria Math" w:hAnsi="Cambria Math"/>
                      <w:i/>
                    </w:rPr>
                  </m:ctrlPr>
                </m:fPr>
                <m:num>
                  <m:sSub>
                    <m:sSubPr>
                      <m:ctrlPr>
                        <w:rPr>
                          <w:rFonts w:ascii="Cambria Math" w:hAnsi="Cambria Math"/>
                          <w:i/>
                        </w:rPr>
                      </m:ctrlPr>
                    </m:sSubPr>
                    <m:e>
                      <m:r>
                        <m:rPr>
                          <m:sty m:val="p"/>
                        </m:rPr>
                        <w:rPr>
                          <w:rFonts w:ascii="Cambria Math" w:hAnsi="Cambria Math"/>
                        </w:rPr>
                        <m:t>?</m:t>
                      </m:r>
                    </m:e>
                    <m:sub>
                      <m:r>
                        <m:rPr>
                          <m:sty m:val="p"/>
                        </m:rPr>
                        <w:rPr>
                          <w:rFonts w:ascii="Cambria Math" w:hAnsi="Cambria Math"/>
                        </w:rPr>
                        <m:t>?.</m:t>
                      </m:r>
                    </m:sub>
                  </m:sSub>
                </m:num>
                <m:den>
                  <m:sSub>
                    <m:sSubPr>
                      <m:ctrlPr>
                        <w:rPr>
                          <w:rFonts w:ascii="Cambria Math" w:hAnsi="Cambria Math"/>
                          <w:i/>
                        </w:rPr>
                      </m:ctrlPr>
                    </m:sSubPr>
                    <m:e>
                      <m:r>
                        <m:rPr>
                          <m:sty m:val="p"/>
                        </m:rPr>
                        <w:rPr>
                          <w:rFonts w:ascii="Cambria Math" w:hAnsi="Cambria Math"/>
                        </w:rPr>
                        <m:t>?</m:t>
                      </m:r>
                    </m:e>
                    <m:sub>
                      <m:r>
                        <m:rPr>
                          <m:sty m:val="p"/>
                        </m:rPr>
                        <w:rPr>
                          <w:rFonts w:ascii="Cambria Math" w:hAnsi="Cambria Math"/>
                        </w:rPr>
                        <m:t>?.</m:t>
                      </m:r>
                    </m:sub>
                  </m:sSub>
                </m:den>
              </m:f>
              <m:r>
                <m:rPr>
                  <m:sty m:val="p"/>
                </m:rPr>
                <w:rPr>
                  <w:rFonts w:ascii="Cambria Math" w:hAnsi="Cambria Math"/>
                </w:rPr>
                <m:t>)*100%</m:t>
              </m:r>
            </m:oMath>
            <w:r w:rsidRPr="00E933C7">
              <w:fldChar w:fldCharType="end"/>
            </w:r>
          </w:p>
          <w:p w:rsidR="007D04C1" w:rsidRPr="00E933C7" w:rsidRDefault="005F2FA8" w:rsidP="007D04C1">
            <w:pPr>
              <w:jc w:val="center"/>
            </w:pPr>
            <w:r w:rsidRPr="00E933C7">
              <w:t>С=(1-Ап/Вп)*100%</w:t>
            </w:r>
          </w:p>
          <w:p w:rsidR="007D04C1" w:rsidRPr="00E933C7" w:rsidRDefault="005F2FA8" w:rsidP="007D04C1">
            <w:r w:rsidRPr="00E933C7">
              <w:t xml:space="preserve">где </w:t>
            </w:r>
          </w:p>
          <w:p w:rsidR="007D04C1" w:rsidRPr="00E933C7" w:rsidRDefault="007D04C1" w:rsidP="007D04C1"/>
          <w:p w:rsidR="007D04C1" w:rsidRPr="00E933C7" w:rsidRDefault="005F2FA8" w:rsidP="007D04C1">
            <w:r w:rsidRPr="00E933C7">
              <w:t>С</w:t>
            </w:r>
            <w:r w:rsidRPr="00E933C7">
              <w:rPr>
                <w:b/>
                <w:bCs/>
              </w:rPr>
              <w:t>*</w:t>
            </w:r>
            <w:r w:rsidRPr="00E933C7">
              <w:t xml:space="preserve"> – процент снижения числа погибших при пожарах произошедших на территории муниципального образования за отчетный период;</w:t>
            </w:r>
          </w:p>
          <w:p w:rsidR="007D04C1" w:rsidRPr="00E933C7" w:rsidRDefault="005F2FA8" w:rsidP="007D04C1">
            <w:r w:rsidRPr="00E933C7">
              <w:t>А</w:t>
            </w:r>
            <w:r w:rsidRPr="00E933C7">
              <w:rPr>
                <w:vertAlign w:val="subscript"/>
              </w:rPr>
              <w:t>п.</w:t>
            </w:r>
            <w:r w:rsidRPr="00E933C7">
              <w:t xml:space="preserve"> – количество лиц, погибших на пожарах за отчетный период;</w:t>
            </w:r>
          </w:p>
          <w:p w:rsidR="007D04C1" w:rsidRPr="00E933C7" w:rsidRDefault="005F2FA8" w:rsidP="007D04C1">
            <w:r w:rsidRPr="00E933C7">
              <w:t>В</w:t>
            </w:r>
            <w:r w:rsidRPr="00E933C7">
              <w:rPr>
                <w:vertAlign w:val="subscript"/>
              </w:rPr>
              <w:t>п.</w:t>
            </w:r>
            <w:r w:rsidRPr="00E933C7">
              <w:t xml:space="preserve"> – количество лиц, погибших на пожарах за аналогичный базовый период 2019 года (в соответствии с Указом Президента Российской Федерации от 16.10.2019 № 501 «Стратегии в области развития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на период до 2030 года»).</w:t>
            </w:r>
          </w:p>
          <w:p w:rsidR="007D04C1" w:rsidRPr="00E933C7" w:rsidRDefault="007D04C1" w:rsidP="007D04C1"/>
          <w:p w:rsidR="007D04C1" w:rsidRPr="00E933C7" w:rsidRDefault="005F2FA8" w:rsidP="007D04C1">
            <w:pPr>
              <w:widowControl w:val="0"/>
              <w:autoSpaceDE w:val="0"/>
              <w:autoSpaceDN w:val="0"/>
              <w:adjustRightInd w:val="0"/>
            </w:pPr>
            <w:r w:rsidRPr="00E933C7">
              <w:rPr>
                <w:b/>
                <w:bCs/>
              </w:rPr>
              <w:t>*</w:t>
            </w:r>
            <w:r w:rsidRPr="00E933C7">
              <w:t xml:space="preserve"> Может принимать как положительные, так и отрицательные значения.</w:t>
            </w:r>
          </w:p>
          <w:p w:rsidR="007D04C1" w:rsidRPr="00E933C7" w:rsidRDefault="005F2FA8" w:rsidP="007D04C1">
            <w:pPr>
              <w:widowControl w:val="0"/>
              <w:autoSpaceDE w:val="0"/>
              <w:autoSpaceDN w:val="0"/>
              <w:adjustRightInd w:val="0"/>
            </w:pPr>
            <w:r w:rsidRPr="00E933C7">
              <w:t xml:space="preserve">Положительное значение показателя </w:t>
            </w:r>
            <w:r w:rsidRPr="00E933C7">
              <w:rPr>
                <w:i/>
                <w:iCs/>
              </w:rPr>
              <w:t>С</w:t>
            </w:r>
            <w:r w:rsidRPr="00E933C7">
              <w:t xml:space="preserve"> свидетельствует о положительной динамике и снижении числа погибших </w:t>
            </w:r>
            <w:r w:rsidRPr="00E933C7">
              <w:br/>
              <w:t>при пожарах в сравнении с базовым периодом 2019 года.</w:t>
            </w:r>
          </w:p>
          <w:p w:rsidR="007D04C1" w:rsidRPr="00E933C7" w:rsidRDefault="005F2FA8" w:rsidP="007D04C1">
            <w:pPr>
              <w:widowControl w:val="0"/>
              <w:autoSpaceDE w:val="0"/>
              <w:autoSpaceDN w:val="0"/>
              <w:adjustRightInd w:val="0"/>
              <w:jc w:val="both"/>
            </w:pPr>
            <w:r w:rsidRPr="00E933C7">
              <w:t xml:space="preserve">Отрицательное значение показателя </w:t>
            </w:r>
            <w:r w:rsidRPr="00E933C7">
              <w:rPr>
                <w:i/>
                <w:iCs/>
              </w:rPr>
              <w:t>С</w:t>
            </w:r>
            <w:r w:rsidRPr="00E933C7">
              <w:t xml:space="preserve"> свидетельствует об отрицательной динамике и увеличении числа погибших при пожарах в сравнении с базовым периодом 2019 года.</w:t>
            </w:r>
          </w:p>
          <w:p w:rsidR="004932BE" w:rsidRPr="00E933C7" w:rsidRDefault="004932BE" w:rsidP="007D04C1">
            <w:pPr>
              <w:widowControl w:val="0"/>
              <w:autoSpaceDE w:val="0"/>
              <w:autoSpaceDN w:val="0"/>
              <w:adjustRightInd w:val="0"/>
              <w:jc w:val="both"/>
            </w:pPr>
          </w:p>
        </w:tc>
        <w:tc>
          <w:tcPr>
            <w:tcW w:w="3402" w:type="dxa"/>
          </w:tcPr>
          <w:p w:rsidR="00E445C2" w:rsidRPr="00E933C7" w:rsidRDefault="005F2FA8" w:rsidP="00971582">
            <w:pPr>
              <w:widowControl w:val="0"/>
              <w:autoSpaceDE w:val="0"/>
              <w:autoSpaceDN w:val="0"/>
              <w:adjustRightInd w:val="0"/>
            </w:pPr>
            <w:r w:rsidRPr="00E933C7">
              <w:lastRenderedPageBreak/>
              <w:t>Ежедневные статистические данные Государственного пожарного надзора МЧС России, приказ МЧС России от 21.11.2008 № 714 «Об утверждении Порядка учета пожаров и их последствий»</w:t>
            </w:r>
            <w:r w:rsidRPr="00E933C7">
              <w:rPr>
                <w:rFonts w:ascii="Arial" w:hAnsi="Arial" w:cs="Arial"/>
              </w:rPr>
              <w:t xml:space="preserve"> </w:t>
            </w:r>
            <w:r w:rsidRPr="00E933C7">
              <w:t>(в редакции приказа МЧС России от 17.11.2020 № 848 «О внесении изменений в Порядок учета пожаров и их последствий, утвержденный приказом МЧС России от 21 ноября 2008 г. № 714») (зарегистрирован в Минюсте России 12.12.2008 № 12842)</w:t>
            </w:r>
          </w:p>
          <w:p w:rsidR="007D04C1" w:rsidRPr="00E933C7" w:rsidRDefault="007D04C1" w:rsidP="00971582">
            <w:pPr>
              <w:widowControl w:val="0"/>
              <w:autoSpaceDE w:val="0"/>
              <w:autoSpaceDN w:val="0"/>
              <w:adjustRightInd w:val="0"/>
            </w:pPr>
          </w:p>
          <w:p w:rsidR="007D04C1" w:rsidRPr="00E933C7" w:rsidRDefault="005F2FA8" w:rsidP="007D04C1">
            <w:pPr>
              <w:widowControl w:val="0"/>
              <w:autoSpaceDE w:val="0"/>
              <w:autoSpaceDN w:val="0"/>
              <w:adjustRightInd w:val="0"/>
              <w:jc w:val="both"/>
            </w:pPr>
            <w:r w:rsidRPr="00E933C7">
              <w:t>С 01.01.2025</w:t>
            </w:r>
          </w:p>
          <w:p w:rsidR="007D04C1" w:rsidRPr="00E933C7" w:rsidRDefault="005F2FA8" w:rsidP="00971582">
            <w:pPr>
              <w:widowControl w:val="0"/>
              <w:autoSpaceDE w:val="0"/>
              <w:autoSpaceDN w:val="0"/>
              <w:adjustRightInd w:val="0"/>
            </w:pPr>
            <w:r w:rsidRPr="00E933C7">
              <w:t xml:space="preserve">Статистические данные Государственного пожарного надзора МЧС России (приказ МЧС России от 21.11.2008 № 714 «Об утверждении Порядка учета пожаров и их последствий» (в редакции приказа МЧС России от 17.11.2020 № 848 «О внесении изменений в Порядок учета пожаров и их последствий, </w:t>
            </w:r>
            <w:r w:rsidRPr="00E933C7">
              <w:lastRenderedPageBreak/>
              <w:t xml:space="preserve">утвержденный приказом МЧС России от 21.11.2008 </w:t>
            </w:r>
            <w:r w:rsidRPr="00E933C7">
              <w:br/>
              <w:t>№ 714»)</w:t>
            </w:r>
          </w:p>
        </w:tc>
        <w:tc>
          <w:tcPr>
            <w:tcW w:w="2127" w:type="dxa"/>
          </w:tcPr>
          <w:p w:rsidR="00E445C2" w:rsidRPr="008A7C2E" w:rsidRDefault="005F2FA8" w:rsidP="00F7437A">
            <w:pPr>
              <w:spacing w:after="200" w:line="276" w:lineRule="auto"/>
            </w:pPr>
            <w:r w:rsidRPr="008A7C2E">
              <w:lastRenderedPageBreak/>
              <w:t>Один раз в квартал</w:t>
            </w:r>
          </w:p>
        </w:tc>
      </w:tr>
      <w:tr w:rsidR="00F3698B" w:rsidTr="00EB2628">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c>
          <w:tcPr>
            <w:tcW w:w="567" w:type="dxa"/>
          </w:tcPr>
          <w:p w:rsidR="00E445C2" w:rsidRPr="008A7C2E" w:rsidRDefault="00FB4EB1" w:rsidP="00EB2628">
            <w:pPr>
              <w:jc w:val="center"/>
            </w:pPr>
            <w:r w:rsidRPr="008A7C2E">
              <w:lastRenderedPageBreak/>
              <w:t>13</w:t>
            </w:r>
          </w:p>
        </w:tc>
        <w:tc>
          <w:tcPr>
            <w:tcW w:w="2410" w:type="dxa"/>
          </w:tcPr>
          <w:p w:rsidR="00E445C2" w:rsidRPr="008A7C2E" w:rsidRDefault="005F2FA8" w:rsidP="00F7437A">
            <w:r w:rsidRPr="008A7C2E">
              <w:rPr>
                <w:bCs/>
                <w:shd w:val="clear" w:color="auto" w:fill="FFFFFF"/>
              </w:rPr>
              <w:t xml:space="preserve">Прирост уровня безопасности людей на водных объектах, расположенных на территории </w:t>
            </w:r>
            <w:r w:rsidRPr="008A7C2E">
              <w:rPr>
                <w:bCs/>
                <w:shd w:val="clear" w:color="auto" w:fill="FFFFFF"/>
              </w:rPr>
              <w:lastRenderedPageBreak/>
              <w:t>Московской области</w:t>
            </w:r>
            <w:r w:rsidRPr="008A7C2E">
              <w:t xml:space="preserve"> </w:t>
            </w:r>
          </w:p>
        </w:tc>
        <w:tc>
          <w:tcPr>
            <w:tcW w:w="1418" w:type="dxa"/>
          </w:tcPr>
          <w:p w:rsidR="00E445C2" w:rsidRPr="008A7C2E" w:rsidRDefault="005F2FA8" w:rsidP="00F7437A">
            <w:pPr>
              <w:jc w:val="both"/>
            </w:pPr>
            <w:r w:rsidRPr="008A7C2E">
              <w:lastRenderedPageBreak/>
              <w:t>Процент</w:t>
            </w:r>
          </w:p>
        </w:tc>
        <w:tc>
          <w:tcPr>
            <w:tcW w:w="5811" w:type="dxa"/>
          </w:tcPr>
          <w:p w:rsidR="00E445C2" w:rsidRPr="008A7C2E" w:rsidRDefault="005F2FA8" w:rsidP="00F7437A">
            <w:pPr>
              <w:widowControl w:val="0"/>
              <w:autoSpaceDE w:val="0"/>
              <w:autoSpaceDN w:val="0"/>
              <w:adjustRightInd w:val="0"/>
              <w:ind w:firstLine="509"/>
            </w:pPr>
            <w:r w:rsidRPr="008A7C2E">
              <w:t>Значение показателя рассчитывается по формуле:</w:t>
            </w:r>
          </w:p>
          <w:p w:rsidR="00E445C2" w:rsidRPr="008A7C2E" w:rsidRDefault="005F2FA8" w:rsidP="00F7437A">
            <w:pPr>
              <w:widowControl w:val="0"/>
              <w:autoSpaceDE w:val="0"/>
              <w:autoSpaceDN w:val="0"/>
              <w:adjustRightInd w:val="0"/>
              <w:ind w:firstLine="541"/>
            </w:pPr>
            <w:r w:rsidRPr="008A7C2E">
              <w:rPr>
                <w:lang w:val="en-US"/>
              </w:rPr>
              <w:t>V</w:t>
            </w:r>
            <w:r w:rsidRPr="008A7C2E">
              <w:t xml:space="preserve"> = </w:t>
            </w:r>
            <w:r w:rsidRPr="008A7C2E">
              <w:rPr>
                <w:lang w:val="en-US"/>
              </w:rPr>
              <w:t>F</w:t>
            </w:r>
            <w:r w:rsidRPr="008A7C2E">
              <w:t xml:space="preserve"> * 0,25 + </w:t>
            </w:r>
            <w:r w:rsidRPr="008A7C2E">
              <w:rPr>
                <w:lang w:val="en-US"/>
              </w:rPr>
              <w:t>H</w:t>
            </w:r>
            <w:r w:rsidRPr="008A7C2E">
              <w:t xml:space="preserve"> * 0,2 + </w:t>
            </w:r>
            <w:r w:rsidRPr="008A7C2E">
              <w:rPr>
                <w:lang w:val="en-US"/>
              </w:rPr>
              <w:t>P</w:t>
            </w:r>
            <w:r w:rsidRPr="008A7C2E">
              <w:t xml:space="preserve"> * 0,2 + </w:t>
            </w:r>
            <w:r w:rsidRPr="008A7C2E">
              <w:rPr>
                <w:lang w:val="en-US"/>
              </w:rPr>
              <w:t>J</w:t>
            </w:r>
            <w:r w:rsidRPr="008A7C2E">
              <w:t xml:space="preserve"> * 0,1 + </w:t>
            </w:r>
            <w:r w:rsidRPr="008A7C2E">
              <w:rPr>
                <w:lang w:val="en-US"/>
              </w:rPr>
              <w:t>G</w:t>
            </w:r>
            <w:r w:rsidRPr="008A7C2E">
              <w:t xml:space="preserve"> * 0,25, где</w:t>
            </w:r>
          </w:p>
          <w:p w:rsidR="00E445C2" w:rsidRPr="008A7C2E" w:rsidRDefault="005F2FA8" w:rsidP="00F7437A">
            <w:pPr>
              <w:widowControl w:val="0"/>
              <w:autoSpaceDE w:val="0"/>
              <w:autoSpaceDN w:val="0"/>
              <w:adjustRightInd w:val="0"/>
              <w:ind w:firstLine="507"/>
              <w:rPr>
                <w:shd w:val="clear" w:color="auto" w:fill="FFFFFF"/>
              </w:rPr>
            </w:pPr>
            <w:r w:rsidRPr="008A7C2E">
              <w:rPr>
                <w:lang w:val="en-US"/>
              </w:rPr>
              <w:t>F</w:t>
            </w:r>
            <w:r w:rsidRPr="008A7C2E">
              <w:t xml:space="preserve"> – увеличение количества оборудованных безопасных мест отдыха у воды, расположенных</w:t>
            </w:r>
            <w:r w:rsidRPr="008A7C2E">
              <w:br/>
            </w:r>
            <w:r w:rsidRPr="008A7C2E">
              <w:lastRenderedPageBreak/>
              <w:t>на территории муниципального образования Московской области, в том числе пляжей</w:t>
            </w:r>
            <w:r w:rsidRPr="008A7C2E">
              <w:br/>
              <w:t>в соответствии с требованиями  п</w:t>
            </w:r>
            <w:r w:rsidRPr="008A7C2E">
              <w:rPr>
                <w:shd w:val="clear" w:color="auto" w:fill="FFFFFF"/>
              </w:rPr>
              <w:t>остановления Правительства Российской Федерации от 14.12.2006</w:t>
            </w:r>
            <w:r w:rsidRPr="008A7C2E">
              <w:rPr>
                <w:shd w:val="clear" w:color="auto" w:fill="FFFFFF"/>
              </w:rPr>
              <w:br/>
              <w:t xml:space="preserve">№ 769 «О порядке утверждения правил охраны жизни людей на водных объектах», </w:t>
            </w:r>
            <w:r w:rsidRPr="008A7C2E">
              <w:rPr>
                <w:bCs/>
                <w:shd w:val="clear" w:color="auto" w:fill="FFFFFF"/>
              </w:rPr>
              <w:t xml:space="preserve">Национальный стандарт Российской Федерации </w:t>
            </w:r>
            <w:r w:rsidRPr="008A7C2E">
              <w:rPr>
                <w:shd w:val="clear" w:color="auto" w:fill="FFFFFF"/>
              </w:rPr>
              <w:t>ГОСТ Р 58737-2019</w:t>
            </w:r>
          </w:p>
          <w:p w:rsidR="00E445C2" w:rsidRPr="008A7C2E" w:rsidRDefault="005F2FA8" w:rsidP="00F7437A">
            <w:pPr>
              <w:widowControl w:val="0"/>
              <w:autoSpaceDE w:val="0"/>
              <w:autoSpaceDN w:val="0"/>
              <w:adjustRightInd w:val="0"/>
              <w:ind w:firstLine="507"/>
              <w:rPr>
                <w:shd w:val="clear" w:color="auto" w:fill="FFFFFF"/>
              </w:rPr>
            </w:pPr>
            <w:r w:rsidRPr="008A7C2E">
              <w:rPr>
                <w:shd w:val="clear" w:color="auto" w:fill="FFFFFF"/>
                <w:lang w:val="en-US"/>
              </w:rPr>
              <w:t>F</w:t>
            </w:r>
            <w:r w:rsidRPr="008A7C2E">
              <w:rPr>
                <w:shd w:val="clear" w:color="auto" w:fill="FFFFFF"/>
              </w:rPr>
              <w:t xml:space="preserve"> = (</w:t>
            </w:r>
            <w:r w:rsidRPr="008A7C2E">
              <w:rPr>
                <w:shd w:val="clear" w:color="auto" w:fill="FFFFFF"/>
                <w:lang w:val="en-US"/>
              </w:rPr>
              <w:t>L</w:t>
            </w:r>
            <w:r w:rsidRPr="008A7C2E">
              <w:rPr>
                <w:shd w:val="clear" w:color="auto" w:fill="FFFFFF"/>
                <w:vertAlign w:val="subscript"/>
              </w:rPr>
              <w:t xml:space="preserve">1 </w:t>
            </w:r>
            <w:r w:rsidRPr="008A7C2E">
              <w:rPr>
                <w:shd w:val="clear" w:color="auto" w:fill="FFFFFF"/>
              </w:rPr>
              <w:t xml:space="preserve">/ </w:t>
            </w:r>
            <w:r w:rsidRPr="008A7C2E">
              <w:rPr>
                <w:shd w:val="clear" w:color="auto" w:fill="FFFFFF"/>
                <w:lang w:val="en-US"/>
              </w:rPr>
              <w:t>L</w:t>
            </w:r>
            <w:r w:rsidRPr="008A7C2E">
              <w:rPr>
                <w:shd w:val="clear" w:color="auto" w:fill="FFFFFF"/>
                <w:vertAlign w:val="subscript"/>
              </w:rPr>
              <w:t>2</w:t>
            </w:r>
            <w:r w:rsidRPr="008A7C2E">
              <w:rPr>
                <w:shd w:val="clear" w:color="auto" w:fill="FFFFFF"/>
              </w:rPr>
              <w:t xml:space="preserve"> х 100) – 100% где</w:t>
            </w:r>
          </w:p>
          <w:p w:rsidR="00E445C2" w:rsidRPr="008A7C2E" w:rsidRDefault="005F2FA8" w:rsidP="00F7437A">
            <w:pPr>
              <w:widowControl w:val="0"/>
              <w:autoSpaceDE w:val="0"/>
              <w:autoSpaceDN w:val="0"/>
              <w:adjustRightInd w:val="0"/>
              <w:ind w:firstLine="507"/>
              <w:rPr>
                <w:shd w:val="clear" w:color="auto" w:fill="FFFFFF"/>
              </w:rPr>
            </w:pPr>
            <w:r w:rsidRPr="008A7C2E">
              <w:rPr>
                <w:shd w:val="clear" w:color="auto" w:fill="FFFFFF"/>
                <w:lang w:val="en-US"/>
              </w:rPr>
              <w:t>L</w:t>
            </w:r>
            <w:r w:rsidRPr="008A7C2E">
              <w:rPr>
                <w:shd w:val="clear" w:color="auto" w:fill="FFFFFF"/>
                <w:vertAlign w:val="subscript"/>
              </w:rPr>
              <w:t xml:space="preserve">1 </w:t>
            </w:r>
            <w:r w:rsidRPr="008A7C2E">
              <w:rPr>
                <w:shd w:val="clear" w:color="auto" w:fill="FFFFFF"/>
              </w:rPr>
              <w:t xml:space="preserve">– </w:t>
            </w:r>
            <w:r w:rsidRPr="008A7C2E">
              <w:t>количество оборудованных безопасных мест массового отдыха на водных объектах, расположенных на территории муниципального образования Московской области, в том числе пляжей в соответствии с требованиями  п</w:t>
            </w:r>
            <w:r w:rsidRPr="008A7C2E">
              <w:rPr>
                <w:shd w:val="clear" w:color="auto" w:fill="FFFFFF"/>
              </w:rPr>
              <w:t xml:space="preserve">остановления Правительства Российской Федерации от 14.12.2006 № 769 «О порядке утверждения правил охраны жизни людей на водных объектах», </w:t>
            </w:r>
            <w:r w:rsidRPr="008A7C2E">
              <w:rPr>
                <w:bCs/>
                <w:shd w:val="clear" w:color="auto" w:fill="FFFFFF"/>
              </w:rPr>
              <w:t xml:space="preserve">Национальный стандарт Российской Федерации </w:t>
            </w:r>
            <w:r w:rsidRPr="008A7C2E">
              <w:rPr>
                <w:shd w:val="clear" w:color="auto" w:fill="FFFFFF"/>
              </w:rPr>
              <w:t>ГОСТ Р 58737-2019 за отчетный период времени;</w:t>
            </w:r>
          </w:p>
          <w:p w:rsidR="00E445C2" w:rsidRPr="008A7C2E" w:rsidRDefault="005F2FA8" w:rsidP="00F7437A">
            <w:pPr>
              <w:widowControl w:val="0"/>
              <w:autoSpaceDE w:val="0"/>
              <w:autoSpaceDN w:val="0"/>
              <w:adjustRightInd w:val="0"/>
              <w:ind w:firstLine="507"/>
              <w:rPr>
                <w:shd w:val="clear" w:color="auto" w:fill="FFFFFF"/>
              </w:rPr>
            </w:pPr>
            <w:r w:rsidRPr="008A7C2E">
              <w:rPr>
                <w:shd w:val="clear" w:color="auto" w:fill="FFFFFF"/>
                <w:lang w:val="en-US"/>
              </w:rPr>
              <w:t>L</w:t>
            </w:r>
            <w:r w:rsidRPr="008A7C2E">
              <w:rPr>
                <w:shd w:val="clear" w:color="auto" w:fill="FFFFFF"/>
                <w:vertAlign w:val="subscript"/>
              </w:rPr>
              <w:t xml:space="preserve">2 </w:t>
            </w:r>
            <w:r w:rsidRPr="008A7C2E">
              <w:rPr>
                <w:shd w:val="clear" w:color="auto" w:fill="FFFFFF"/>
              </w:rPr>
              <w:t xml:space="preserve">– </w:t>
            </w:r>
            <w:r w:rsidRPr="008A7C2E">
              <w:t>количество оборудованных безопасных мест массового отдыха на водных объектах, расположенных на территории муниципального образования Московской области, в том числе пляжей в соответствии с требованиями  п</w:t>
            </w:r>
            <w:r w:rsidRPr="008A7C2E">
              <w:rPr>
                <w:shd w:val="clear" w:color="auto" w:fill="FFFFFF"/>
              </w:rPr>
              <w:t xml:space="preserve">остановления Правительства Российской Федерации от 14.12.2006 № 769 «О порядке утверждения правил охраны жизни людей на водных объектах», </w:t>
            </w:r>
            <w:r w:rsidRPr="008A7C2E">
              <w:rPr>
                <w:bCs/>
                <w:shd w:val="clear" w:color="auto" w:fill="FFFFFF"/>
              </w:rPr>
              <w:t xml:space="preserve">Национальный стандарт Российской Федерации </w:t>
            </w:r>
            <w:r w:rsidRPr="008A7C2E">
              <w:rPr>
                <w:shd w:val="clear" w:color="auto" w:fill="FFFFFF"/>
              </w:rPr>
              <w:t>ГОСТ Р 58737-2019 за аналогичный отчетный период времени 2016 года (3 места из них 0 пляжей)</w:t>
            </w:r>
          </w:p>
          <w:p w:rsidR="00E445C2" w:rsidRPr="008A7C2E" w:rsidRDefault="005F2FA8" w:rsidP="00F7437A">
            <w:pPr>
              <w:widowControl w:val="0"/>
              <w:autoSpaceDE w:val="0"/>
              <w:autoSpaceDN w:val="0"/>
              <w:adjustRightInd w:val="0"/>
              <w:ind w:firstLine="507"/>
            </w:pPr>
            <w:r w:rsidRPr="008A7C2E">
              <w:rPr>
                <w:lang w:val="en-US"/>
              </w:rPr>
              <w:t>H</w:t>
            </w:r>
            <w:r w:rsidRPr="008A7C2E">
              <w:t xml:space="preserve"> – Снижения количества происшествий на водных объектах расположенных на территории муниципального образования Московской области</w:t>
            </w:r>
          </w:p>
          <w:p w:rsidR="00E445C2" w:rsidRPr="008A7C2E" w:rsidRDefault="005F2FA8" w:rsidP="00F7437A">
            <w:pPr>
              <w:widowControl w:val="0"/>
              <w:autoSpaceDE w:val="0"/>
              <w:autoSpaceDN w:val="0"/>
              <w:adjustRightInd w:val="0"/>
              <w:ind w:firstLine="507"/>
              <w:rPr>
                <w:shd w:val="clear" w:color="auto" w:fill="FFFFFF"/>
              </w:rPr>
            </w:pPr>
            <w:r w:rsidRPr="008A7C2E">
              <w:rPr>
                <w:shd w:val="clear" w:color="auto" w:fill="FFFFFF"/>
              </w:rPr>
              <w:t xml:space="preserve">Н = 100% </w:t>
            </w:r>
            <w:r w:rsidR="00ED0E9A" w:rsidRPr="008A7C2E">
              <w:rPr>
                <w:shd w:val="clear" w:color="auto" w:fill="FFFFFF"/>
              </w:rPr>
              <w:t>– (Z</w:t>
            </w:r>
            <w:r w:rsidRPr="008A7C2E">
              <w:rPr>
                <w:shd w:val="clear" w:color="auto" w:fill="FFFFFF"/>
                <w:vertAlign w:val="subscript"/>
              </w:rPr>
              <w:t xml:space="preserve">1 </w:t>
            </w:r>
            <w:r w:rsidRPr="008A7C2E">
              <w:rPr>
                <w:shd w:val="clear" w:color="auto" w:fill="FFFFFF"/>
              </w:rPr>
              <w:t xml:space="preserve">/ </w:t>
            </w:r>
            <w:r w:rsidRPr="008A7C2E">
              <w:rPr>
                <w:shd w:val="clear" w:color="auto" w:fill="FFFFFF"/>
                <w:lang w:val="en-US"/>
              </w:rPr>
              <w:t>Z</w:t>
            </w:r>
            <w:r w:rsidRPr="008A7C2E">
              <w:rPr>
                <w:shd w:val="clear" w:color="auto" w:fill="FFFFFF"/>
                <w:vertAlign w:val="subscript"/>
              </w:rPr>
              <w:t>2</w:t>
            </w:r>
            <w:r w:rsidRPr="008A7C2E">
              <w:rPr>
                <w:shd w:val="clear" w:color="auto" w:fill="FFFFFF"/>
              </w:rPr>
              <w:t xml:space="preserve"> х 100), где</w:t>
            </w:r>
          </w:p>
          <w:p w:rsidR="00E445C2" w:rsidRPr="008A7C2E" w:rsidRDefault="005F2FA8" w:rsidP="00F7437A">
            <w:pPr>
              <w:widowControl w:val="0"/>
              <w:autoSpaceDE w:val="0"/>
              <w:autoSpaceDN w:val="0"/>
              <w:adjustRightInd w:val="0"/>
              <w:ind w:firstLine="507"/>
              <w:rPr>
                <w:shd w:val="clear" w:color="auto" w:fill="FFFFFF"/>
              </w:rPr>
            </w:pPr>
            <w:r w:rsidRPr="008A7C2E">
              <w:rPr>
                <w:shd w:val="clear" w:color="auto" w:fill="FFFFFF"/>
                <w:lang w:val="en-US"/>
              </w:rPr>
              <w:t>Z</w:t>
            </w:r>
            <w:r w:rsidRPr="008A7C2E">
              <w:rPr>
                <w:shd w:val="clear" w:color="auto" w:fill="FFFFFF"/>
                <w:vertAlign w:val="subscript"/>
              </w:rPr>
              <w:t xml:space="preserve">1 </w:t>
            </w:r>
            <w:r w:rsidRPr="008A7C2E">
              <w:rPr>
                <w:shd w:val="clear" w:color="auto" w:fill="FFFFFF"/>
              </w:rPr>
              <w:t xml:space="preserve">– </w:t>
            </w:r>
            <w:r w:rsidRPr="008A7C2E">
              <w:t>количество происшествий на водных объектах на территории расположенных на территории муниципального образования Московской области за отчетный период времени;</w:t>
            </w:r>
          </w:p>
          <w:p w:rsidR="00E445C2" w:rsidRPr="008A7C2E" w:rsidRDefault="005F2FA8" w:rsidP="00F7437A">
            <w:pPr>
              <w:widowControl w:val="0"/>
              <w:autoSpaceDE w:val="0"/>
              <w:autoSpaceDN w:val="0"/>
              <w:adjustRightInd w:val="0"/>
              <w:ind w:firstLine="507"/>
            </w:pPr>
            <w:r w:rsidRPr="008A7C2E">
              <w:rPr>
                <w:shd w:val="clear" w:color="auto" w:fill="FFFFFF"/>
                <w:lang w:val="en-US"/>
              </w:rPr>
              <w:lastRenderedPageBreak/>
              <w:t>Z</w:t>
            </w:r>
            <w:r w:rsidRPr="008A7C2E">
              <w:rPr>
                <w:shd w:val="clear" w:color="auto" w:fill="FFFFFF"/>
                <w:vertAlign w:val="subscript"/>
              </w:rPr>
              <w:t xml:space="preserve">2 </w:t>
            </w:r>
            <w:r w:rsidRPr="008A7C2E">
              <w:rPr>
                <w:shd w:val="clear" w:color="auto" w:fill="FFFFFF"/>
              </w:rPr>
              <w:t xml:space="preserve">– </w:t>
            </w:r>
            <w:r w:rsidRPr="008A7C2E">
              <w:t>количество происшествий на водных объектах расположенных на территории муниципального образования Московской области за аналогичный отчетный период времени 2016 года (5 происшествий)</w:t>
            </w:r>
          </w:p>
          <w:p w:rsidR="00E445C2" w:rsidRPr="008A7C2E" w:rsidRDefault="005F2FA8" w:rsidP="00920242">
            <w:pPr>
              <w:widowControl w:val="0"/>
              <w:autoSpaceDE w:val="0"/>
              <w:autoSpaceDN w:val="0"/>
              <w:adjustRightInd w:val="0"/>
              <w:spacing w:line="216" w:lineRule="auto"/>
              <w:ind w:firstLine="507"/>
            </w:pPr>
            <w:r w:rsidRPr="008A7C2E">
              <w:rPr>
                <w:lang w:val="en-US"/>
              </w:rPr>
              <w:t>P</w:t>
            </w:r>
            <w:r w:rsidRPr="008A7C2E">
              <w:t xml:space="preserve"> – снижение количества погибших, травмированных на водных объектах расположенных на территории муниципального образования Московской области </w:t>
            </w:r>
          </w:p>
          <w:p w:rsidR="00E445C2" w:rsidRPr="008A7C2E" w:rsidRDefault="005F2FA8" w:rsidP="00920242">
            <w:pPr>
              <w:widowControl w:val="0"/>
              <w:autoSpaceDE w:val="0"/>
              <w:autoSpaceDN w:val="0"/>
              <w:adjustRightInd w:val="0"/>
              <w:spacing w:line="216" w:lineRule="auto"/>
              <w:ind w:firstLine="507"/>
              <w:rPr>
                <w:shd w:val="clear" w:color="auto" w:fill="FFFFFF"/>
              </w:rPr>
            </w:pPr>
            <w:r w:rsidRPr="008A7C2E">
              <w:rPr>
                <w:lang w:val="en-US"/>
              </w:rPr>
              <w:t>P</w:t>
            </w:r>
            <w:r w:rsidRPr="008A7C2E">
              <w:rPr>
                <w:shd w:val="clear" w:color="auto" w:fill="FFFFFF"/>
              </w:rPr>
              <w:t xml:space="preserve"> = 100% –  (</w:t>
            </w:r>
            <w:r w:rsidRPr="008A7C2E">
              <w:rPr>
                <w:lang w:val="en-US"/>
              </w:rPr>
              <w:t>E</w:t>
            </w:r>
            <w:r w:rsidRPr="008A7C2E">
              <w:rPr>
                <w:shd w:val="clear" w:color="auto" w:fill="FFFFFF"/>
                <w:vertAlign w:val="subscript"/>
              </w:rPr>
              <w:t xml:space="preserve"> 1 </w:t>
            </w:r>
            <w:r w:rsidRPr="008A7C2E">
              <w:rPr>
                <w:shd w:val="clear" w:color="auto" w:fill="FFFFFF"/>
              </w:rPr>
              <w:t xml:space="preserve">/ </w:t>
            </w:r>
            <w:r w:rsidRPr="008A7C2E">
              <w:rPr>
                <w:lang w:val="en-US"/>
              </w:rPr>
              <w:t>E</w:t>
            </w:r>
            <w:r w:rsidRPr="008A7C2E">
              <w:rPr>
                <w:shd w:val="clear" w:color="auto" w:fill="FFFFFF"/>
                <w:vertAlign w:val="subscript"/>
              </w:rPr>
              <w:t xml:space="preserve"> 2</w:t>
            </w:r>
            <w:r w:rsidRPr="008A7C2E">
              <w:rPr>
                <w:shd w:val="clear" w:color="auto" w:fill="FFFFFF"/>
              </w:rPr>
              <w:t xml:space="preserve"> х 100), где</w:t>
            </w:r>
          </w:p>
          <w:p w:rsidR="00E445C2" w:rsidRPr="008A7C2E" w:rsidRDefault="005F2FA8" w:rsidP="00920242">
            <w:pPr>
              <w:widowControl w:val="0"/>
              <w:autoSpaceDE w:val="0"/>
              <w:autoSpaceDN w:val="0"/>
              <w:adjustRightInd w:val="0"/>
              <w:spacing w:line="216" w:lineRule="auto"/>
              <w:ind w:firstLine="507"/>
            </w:pPr>
            <w:r w:rsidRPr="008A7C2E">
              <w:rPr>
                <w:lang w:val="en-US"/>
              </w:rPr>
              <w:t>E</w:t>
            </w:r>
            <w:r w:rsidRPr="008A7C2E">
              <w:rPr>
                <w:vertAlign w:val="subscript"/>
              </w:rPr>
              <w:t>1</w:t>
            </w:r>
            <w:r w:rsidRPr="008A7C2E">
              <w:t xml:space="preserve"> – количества погибших, травмированных на водных объектах расположенных на территории муниципального образования Московской области за отчетный период времени;</w:t>
            </w:r>
          </w:p>
          <w:p w:rsidR="00E445C2" w:rsidRPr="008A7C2E" w:rsidRDefault="005F2FA8" w:rsidP="00920242">
            <w:pPr>
              <w:widowControl w:val="0"/>
              <w:autoSpaceDE w:val="0"/>
              <w:autoSpaceDN w:val="0"/>
              <w:adjustRightInd w:val="0"/>
              <w:spacing w:line="216" w:lineRule="auto"/>
              <w:ind w:firstLine="507"/>
            </w:pPr>
            <w:r w:rsidRPr="008A7C2E">
              <w:rPr>
                <w:lang w:val="en-US"/>
              </w:rPr>
              <w:t>E</w:t>
            </w:r>
            <w:r w:rsidRPr="008A7C2E">
              <w:rPr>
                <w:vertAlign w:val="subscript"/>
              </w:rPr>
              <w:t>2</w:t>
            </w:r>
            <w:r w:rsidRPr="008A7C2E">
              <w:t xml:space="preserve"> – количества погибших, травмированных на водных объектах расположенных на территории муниципального образования Московской области за аналогичный отчетный период 2016 года (5 чел.)</w:t>
            </w:r>
          </w:p>
          <w:p w:rsidR="00E445C2" w:rsidRPr="008A7C2E" w:rsidRDefault="005F2FA8" w:rsidP="00920242">
            <w:pPr>
              <w:widowControl w:val="0"/>
              <w:autoSpaceDE w:val="0"/>
              <w:autoSpaceDN w:val="0"/>
              <w:adjustRightInd w:val="0"/>
              <w:spacing w:line="216" w:lineRule="auto"/>
              <w:ind w:firstLine="507"/>
            </w:pPr>
            <w:r w:rsidRPr="008A7C2E">
              <w:rPr>
                <w:lang w:val="en-US"/>
              </w:rPr>
              <w:t>J</w:t>
            </w:r>
            <w:r w:rsidRPr="008A7C2E">
              <w:t xml:space="preserve"> – Снижение количества утонувших жителей муниципального образования Московской области</w:t>
            </w:r>
          </w:p>
          <w:p w:rsidR="00E445C2" w:rsidRPr="008A7C2E" w:rsidRDefault="005F2FA8" w:rsidP="00920242">
            <w:pPr>
              <w:autoSpaceDE w:val="0"/>
              <w:autoSpaceDN w:val="0"/>
              <w:adjustRightInd w:val="0"/>
              <w:spacing w:line="216" w:lineRule="auto"/>
              <w:ind w:firstLine="507"/>
              <w:rPr>
                <w:shd w:val="clear" w:color="auto" w:fill="FFFFFF"/>
              </w:rPr>
            </w:pPr>
            <w:r w:rsidRPr="008A7C2E">
              <w:rPr>
                <w:lang w:val="en-US"/>
              </w:rPr>
              <w:t>J</w:t>
            </w:r>
            <w:r w:rsidRPr="008A7C2E">
              <w:rPr>
                <w:shd w:val="clear" w:color="auto" w:fill="FFFFFF"/>
              </w:rPr>
              <w:t xml:space="preserve"> = 100% – (</w:t>
            </w:r>
            <w:r w:rsidRPr="008A7C2E">
              <w:rPr>
                <w:lang w:val="en-US"/>
              </w:rPr>
              <w:t>F</w:t>
            </w:r>
            <w:r w:rsidRPr="008A7C2E">
              <w:rPr>
                <w:shd w:val="clear" w:color="auto" w:fill="FFFFFF"/>
                <w:vertAlign w:val="subscript"/>
              </w:rPr>
              <w:t xml:space="preserve"> 1 </w:t>
            </w:r>
            <w:r w:rsidRPr="008A7C2E">
              <w:rPr>
                <w:shd w:val="clear" w:color="auto" w:fill="FFFFFF"/>
              </w:rPr>
              <w:t xml:space="preserve">/ </w:t>
            </w:r>
            <w:r w:rsidRPr="008A7C2E">
              <w:rPr>
                <w:lang w:val="en-US"/>
              </w:rPr>
              <w:t>F</w:t>
            </w:r>
            <w:r w:rsidRPr="008A7C2E">
              <w:rPr>
                <w:shd w:val="clear" w:color="auto" w:fill="FFFFFF"/>
                <w:vertAlign w:val="subscript"/>
              </w:rPr>
              <w:t xml:space="preserve"> 2</w:t>
            </w:r>
            <w:r w:rsidRPr="008A7C2E">
              <w:rPr>
                <w:shd w:val="clear" w:color="auto" w:fill="FFFFFF"/>
              </w:rPr>
              <w:t xml:space="preserve"> х 100), где</w:t>
            </w:r>
          </w:p>
          <w:p w:rsidR="00E445C2" w:rsidRPr="008A7C2E" w:rsidRDefault="005F2FA8" w:rsidP="00920242">
            <w:pPr>
              <w:widowControl w:val="0"/>
              <w:autoSpaceDE w:val="0"/>
              <w:autoSpaceDN w:val="0"/>
              <w:adjustRightInd w:val="0"/>
              <w:spacing w:line="216" w:lineRule="auto"/>
              <w:ind w:firstLine="507"/>
            </w:pPr>
            <w:r w:rsidRPr="008A7C2E">
              <w:rPr>
                <w:lang w:val="en-US"/>
              </w:rPr>
              <w:t>F</w:t>
            </w:r>
            <w:r w:rsidRPr="008A7C2E">
              <w:rPr>
                <w:shd w:val="clear" w:color="auto" w:fill="FFFFFF"/>
                <w:vertAlign w:val="subscript"/>
              </w:rPr>
              <w:t xml:space="preserve"> 1 </w:t>
            </w:r>
            <w:r w:rsidRPr="008A7C2E">
              <w:rPr>
                <w:shd w:val="clear" w:color="auto" w:fill="FFFFFF"/>
              </w:rPr>
              <w:t xml:space="preserve">– </w:t>
            </w:r>
            <w:r w:rsidRPr="008A7C2E">
              <w:t>количества утонувших жителей муниципального образования Московской области за отчетный период времени;</w:t>
            </w:r>
          </w:p>
          <w:p w:rsidR="00E445C2" w:rsidRPr="008A7C2E" w:rsidRDefault="005F2FA8" w:rsidP="00920242">
            <w:pPr>
              <w:widowControl w:val="0"/>
              <w:autoSpaceDE w:val="0"/>
              <w:autoSpaceDN w:val="0"/>
              <w:adjustRightInd w:val="0"/>
              <w:spacing w:line="216" w:lineRule="auto"/>
              <w:ind w:firstLine="507"/>
            </w:pPr>
            <w:r w:rsidRPr="008A7C2E">
              <w:rPr>
                <w:lang w:val="en-US"/>
              </w:rPr>
              <w:t>F</w:t>
            </w:r>
            <w:r w:rsidRPr="008A7C2E">
              <w:rPr>
                <w:shd w:val="clear" w:color="auto" w:fill="FFFFFF"/>
                <w:vertAlign w:val="subscript"/>
              </w:rPr>
              <w:t xml:space="preserve"> 2 </w:t>
            </w:r>
            <w:r w:rsidRPr="008A7C2E">
              <w:rPr>
                <w:shd w:val="clear" w:color="auto" w:fill="FFFFFF"/>
              </w:rPr>
              <w:t xml:space="preserve">– </w:t>
            </w:r>
            <w:r w:rsidRPr="008A7C2E">
              <w:t>количества утонувших жителей муниципального образования Московской области за аналогичный отчетный период 2016 года (5 чел.)</w:t>
            </w:r>
          </w:p>
          <w:p w:rsidR="00E445C2" w:rsidRPr="008A7C2E" w:rsidRDefault="005F2FA8" w:rsidP="00920242">
            <w:pPr>
              <w:autoSpaceDE w:val="0"/>
              <w:autoSpaceDN w:val="0"/>
              <w:adjustRightInd w:val="0"/>
              <w:spacing w:line="216" w:lineRule="auto"/>
              <w:ind w:firstLine="507"/>
            </w:pPr>
            <w:r w:rsidRPr="008A7C2E">
              <w:rPr>
                <w:lang w:val="en-US"/>
              </w:rPr>
              <w:t>G</w:t>
            </w:r>
            <w:r w:rsidRPr="008A7C2E">
              <w:t xml:space="preserve"> – увеличение количества несовершеннолетних прошедших подготовку (обучение) приемам само спасения, оказания первой помощи при утоплении и правилам поведения на воде</w:t>
            </w:r>
          </w:p>
          <w:p w:rsidR="00E445C2" w:rsidRPr="008A7C2E" w:rsidRDefault="005F2FA8" w:rsidP="00920242">
            <w:pPr>
              <w:autoSpaceDE w:val="0"/>
              <w:autoSpaceDN w:val="0"/>
              <w:adjustRightInd w:val="0"/>
              <w:spacing w:line="216" w:lineRule="auto"/>
              <w:ind w:firstLine="507"/>
              <w:rPr>
                <w:shd w:val="clear" w:color="auto" w:fill="FFFFFF"/>
              </w:rPr>
            </w:pPr>
            <w:r w:rsidRPr="008A7C2E">
              <w:rPr>
                <w:lang w:val="en-US"/>
              </w:rPr>
              <w:t>G</w:t>
            </w:r>
            <w:r w:rsidRPr="008A7C2E">
              <w:rPr>
                <w:shd w:val="clear" w:color="auto" w:fill="FFFFFF"/>
              </w:rPr>
              <w:t xml:space="preserve"> = (</w:t>
            </w:r>
            <w:r w:rsidRPr="008A7C2E">
              <w:rPr>
                <w:lang w:val="en-US"/>
              </w:rPr>
              <w:t>N</w:t>
            </w:r>
            <w:r w:rsidRPr="008A7C2E">
              <w:rPr>
                <w:shd w:val="clear" w:color="auto" w:fill="FFFFFF"/>
                <w:vertAlign w:val="subscript"/>
              </w:rPr>
              <w:t xml:space="preserve"> 1 </w:t>
            </w:r>
            <w:r w:rsidRPr="008A7C2E">
              <w:rPr>
                <w:shd w:val="clear" w:color="auto" w:fill="FFFFFF"/>
              </w:rPr>
              <w:t xml:space="preserve">/ </w:t>
            </w:r>
            <w:r w:rsidRPr="008A7C2E">
              <w:rPr>
                <w:lang w:val="en-US"/>
              </w:rPr>
              <w:t>N</w:t>
            </w:r>
            <w:r w:rsidRPr="008A7C2E">
              <w:rPr>
                <w:shd w:val="clear" w:color="auto" w:fill="FFFFFF"/>
                <w:vertAlign w:val="subscript"/>
              </w:rPr>
              <w:t xml:space="preserve"> 2</w:t>
            </w:r>
            <w:r w:rsidRPr="008A7C2E">
              <w:rPr>
                <w:shd w:val="clear" w:color="auto" w:fill="FFFFFF"/>
              </w:rPr>
              <w:t xml:space="preserve"> х 100) – 100%, где</w:t>
            </w:r>
          </w:p>
          <w:p w:rsidR="00E445C2" w:rsidRPr="008A7C2E" w:rsidRDefault="005F2FA8" w:rsidP="00920242">
            <w:pPr>
              <w:autoSpaceDE w:val="0"/>
              <w:autoSpaceDN w:val="0"/>
              <w:adjustRightInd w:val="0"/>
              <w:spacing w:line="216" w:lineRule="auto"/>
              <w:ind w:firstLine="507"/>
            </w:pPr>
            <w:r w:rsidRPr="008A7C2E">
              <w:rPr>
                <w:lang w:val="en-US"/>
              </w:rPr>
              <w:t>N</w:t>
            </w:r>
            <w:r w:rsidRPr="008A7C2E">
              <w:rPr>
                <w:shd w:val="clear" w:color="auto" w:fill="FFFFFF"/>
                <w:vertAlign w:val="subscript"/>
              </w:rPr>
              <w:t xml:space="preserve"> 1</w:t>
            </w:r>
            <w:r w:rsidRPr="008A7C2E">
              <w:rPr>
                <w:shd w:val="clear" w:color="auto" w:fill="FFFFFF"/>
              </w:rPr>
              <w:t xml:space="preserve"> – </w:t>
            </w:r>
            <w:r w:rsidRPr="008A7C2E">
              <w:t>количество несовершеннолетних прошедших подготовку (обучение) приемам само спасения, оказания первой помощи при утоплении и правилам поведения на воде за отчетный период времени;</w:t>
            </w:r>
          </w:p>
          <w:p w:rsidR="00E445C2" w:rsidRPr="008A7C2E" w:rsidRDefault="005F2FA8" w:rsidP="00920242">
            <w:pPr>
              <w:autoSpaceDE w:val="0"/>
              <w:autoSpaceDN w:val="0"/>
              <w:adjustRightInd w:val="0"/>
              <w:spacing w:line="216" w:lineRule="auto"/>
              <w:ind w:firstLine="507"/>
            </w:pPr>
            <w:r w:rsidRPr="008A7C2E">
              <w:rPr>
                <w:lang w:val="en-US"/>
              </w:rPr>
              <w:t>N</w:t>
            </w:r>
            <w:r w:rsidRPr="008A7C2E">
              <w:rPr>
                <w:shd w:val="clear" w:color="auto" w:fill="FFFFFF"/>
                <w:vertAlign w:val="subscript"/>
              </w:rPr>
              <w:t xml:space="preserve"> 2</w:t>
            </w:r>
            <w:r w:rsidRPr="008A7C2E">
              <w:rPr>
                <w:shd w:val="clear" w:color="auto" w:fill="FFFFFF"/>
              </w:rPr>
              <w:t xml:space="preserve"> – </w:t>
            </w:r>
            <w:r w:rsidRPr="008A7C2E">
              <w:t xml:space="preserve">количество несовершеннолетних прошедших подготовку (обучение) приемам само спасения, оказания первой помощи при утоплении и правилам поведения на воде за аналогичный отчетный </w:t>
            </w:r>
            <w:r w:rsidRPr="008A7C2E">
              <w:lastRenderedPageBreak/>
              <w:t>период времени 2016 года (3800 чел.).</w:t>
            </w:r>
          </w:p>
          <w:p w:rsidR="00E445C2" w:rsidRPr="008A7C2E" w:rsidRDefault="005F2FA8" w:rsidP="00920242">
            <w:pPr>
              <w:spacing w:line="216" w:lineRule="auto"/>
              <w:ind w:firstLine="550"/>
            </w:pPr>
            <w:r w:rsidRPr="008A7C2E">
              <w:t>При расчете показателя учитываются коэффициенты степени влияния составляющего показателя на достижение макропоказателя в целом.</w:t>
            </w:r>
          </w:p>
        </w:tc>
        <w:tc>
          <w:tcPr>
            <w:tcW w:w="3402" w:type="dxa"/>
          </w:tcPr>
          <w:p w:rsidR="00E445C2" w:rsidRPr="008A7C2E" w:rsidRDefault="005F2FA8" w:rsidP="00F7437A">
            <w:r w:rsidRPr="008A7C2E">
              <w:lastRenderedPageBreak/>
              <w:t>По итогам мониторинга. Ста</w:t>
            </w:r>
            <w:r w:rsidRPr="008A7C2E">
              <w:softHyphen/>
              <w:t xml:space="preserve">тистические данные по количеству утонувших на водных объектах </w:t>
            </w:r>
            <w:r w:rsidRPr="008A7C2E">
              <w:br/>
              <w:t xml:space="preserve">согласно статистическим </w:t>
            </w:r>
            <w:r w:rsidRPr="008A7C2E">
              <w:lastRenderedPageBreak/>
              <w:t>сведениям, официально опубли</w:t>
            </w:r>
            <w:r w:rsidRPr="008A7C2E">
              <w:softHyphen/>
              <w:t>кованным территориальным органом федеральной службы Государственной статистики по Московской области на расчетный период.</w:t>
            </w:r>
          </w:p>
          <w:p w:rsidR="00E445C2" w:rsidRPr="008A7C2E" w:rsidRDefault="005F2FA8" w:rsidP="00F7437A">
            <w:r w:rsidRPr="008A7C2E">
              <w:t>Постановление Правительства Московской области от 28.09.2007 № 732/21 «О Правилах охраны жизни людей на водных объектах в Московской области»</w:t>
            </w:r>
          </w:p>
          <w:p w:rsidR="00E445C2" w:rsidRPr="008A7C2E" w:rsidRDefault="005F2FA8" w:rsidP="00F7437A">
            <w:r w:rsidRPr="008A7C2E">
              <w:t>«Водный кодекс Российской Федерации» от 03.06.2006 № 74-ФЗ.</w:t>
            </w:r>
          </w:p>
          <w:p w:rsidR="00E445C2" w:rsidRPr="008A7C2E" w:rsidRDefault="00E445C2" w:rsidP="00F7437A"/>
          <w:p w:rsidR="00E445C2" w:rsidRPr="008A7C2E" w:rsidRDefault="005F2FA8" w:rsidP="00F7437A">
            <w:r w:rsidRPr="008A7C2E">
              <w:t xml:space="preserve">По итогам мониторинга. </w:t>
            </w:r>
          </w:p>
          <w:p w:rsidR="00E445C2" w:rsidRPr="008A7C2E" w:rsidRDefault="005F2FA8" w:rsidP="00F7437A">
            <w:r w:rsidRPr="008A7C2E">
              <w:t>Статистические данные по количеству утонувших на водных объектах согласно статистическим сведениям, официально опубликованным территориальным органом федеральной службы Государственной статистики по Московской области на расчетный период.</w:t>
            </w:r>
          </w:p>
          <w:p w:rsidR="00E445C2" w:rsidRPr="008A7C2E" w:rsidRDefault="00E445C2" w:rsidP="00F7437A"/>
          <w:p w:rsidR="00E445C2" w:rsidRPr="008A7C2E" w:rsidRDefault="005F2FA8" w:rsidP="00F7437A">
            <w:r w:rsidRPr="008A7C2E">
              <w:t>Обучение организуется в соот</w:t>
            </w:r>
            <w:r w:rsidRPr="008A7C2E">
              <w:softHyphen/>
              <w:t>ветствии с требованиями федераль</w:t>
            </w:r>
            <w:r w:rsidRPr="008A7C2E">
              <w:softHyphen/>
              <w:t xml:space="preserve">ных законов от 12.02.1998 № 28-ФЗ «О гражданской обороне» и от 21.12.1994 № 68-ФЗ «О защите населения и территорий </w:t>
            </w:r>
            <w:r w:rsidRPr="008A7C2E">
              <w:br/>
              <w:t xml:space="preserve">от чрезвычайных ситуаций </w:t>
            </w:r>
            <w:r w:rsidRPr="008A7C2E">
              <w:lastRenderedPageBreak/>
              <w:t>природного и техногенного характера», постановлений Правительства Российской Федера</w:t>
            </w:r>
            <w:r w:rsidRPr="008A7C2E">
              <w:softHyphen/>
              <w:t>ции от 04.09.2003 № 547«О под</w:t>
            </w:r>
            <w:r w:rsidRPr="008A7C2E">
              <w:softHyphen/>
              <w:t>готовке населения в области защиты от чрезвычайных ситуаций при</w:t>
            </w:r>
            <w:r w:rsidRPr="008A7C2E">
              <w:softHyphen/>
              <w:t>родного и тех</w:t>
            </w:r>
            <w:r w:rsidRPr="008A7C2E">
              <w:softHyphen/>
              <w:t>ногенного характера» и  от 02.11.2000 № 841 «Об утверждении Положения об организации обучения населения в области гражданской обороны», приказов и указаний Министерства Российской Федерации по делам гражданской обороны, чрезвы</w:t>
            </w:r>
            <w:r w:rsidRPr="008A7C2E">
              <w:softHyphen/>
              <w:t xml:space="preserve">чайным ситуациям и ликвидации последствий стихийных бедствий </w:t>
            </w:r>
            <w:r w:rsidRPr="008A7C2E">
              <w:br/>
              <w:t>и осуществляется по месту работы</w:t>
            </w:r>
          </w:p>
        </w:tc>
        <w:tc>
          <w:tcPr>
            <w:tcW w:w="2127" w:type="dxa"/>
          </w:tcPr>
          <w:p w:rsidR="00E445C2" w:rsidRPr="008A7C2E" w:rsidRDefault="005F2FA8" w:rsidP="00F7437A">
            <w:pPr>
              <w:spacing w:after="200" w:line="276" w:lineRule="auto"/>
              <w:jc w:val="both"/>
            </w:pPr>
            <w:r w:rsidRPr="008A7C2E">
              <w:lastRenderedPageBreak/>
              <w:t>Один раз в квартал</w:t>
            </w:r>
          </w:p>
        </w:tc>
      </w:tr>
    </w:tbl>
    <w:p w:rsidR="008A5AFD" w:rsidRPr="008A7C2E" w:rsidRDefault="008A5AFD" w:rsidP="00097888">
      <w:pPr>
        <w:widowControl w:val="0"/>
        <w:tabs>
          <w:tab w:val="left" w:pos="10773"/>
        </w:tabs>
        <w:autoSpaceDE w:val="0"/>
        <w:autoSpaceDN w:val="0"/>
        <w:adjustRightInd w:val="0"/>
      </w:pPr>
    </w:p>
    <w:p w:rsidR="008A5AFD" w:rsidRPr="008A7C2E" w:rsidRDefault="008A5AFD" w:rsidP="007422C5">
      <w:pPr>
        <w:widowControl w:val="0"/>
        <w:tabs>
          <w:tab w:val="left" w:pos="10773"/>
        </w:tabs>
        <w:autoSpaceDE w:val="0"/>
        <w:autoSpaceDN w:val="0"/>
        <w:adjustRightInd w:val="0"/>
      </w:pPr>
    </w:p>
    <w:p w:rsidR="007422C5" w:rsidRPr="008A7C2E" w:rsidRDefault="007422C5" w:rsidP="007422C5">
      <w:pPr>
        <w:widowControl w:val="0"/>
        <w:tabs>
          <w:tab w:val="left" w:pos="10773"/>
        </w:tabs>
        <w:autoSpaceDE w:val="0"/>
        <w:autoSpaceDN w:val="0"/>
        <w:adjustRightInd w:val="0"/>
      </w:pPr>
    </w:p>
    <w:p w:rsidR="00971582" w:rsidRPr="008A7C2E" w:rsidRDefault="00971582" w:rsidP="002F75A4">
      <w:pPr>
        <w:widowControl w:val="0"/>
        <w:tabs>
          <w:tab w:val="left" w:pos="10773"/>
        </w:tabs>
        <w:autoSpaceDE w:val="0"/>
        <w:autoSpaceDN w:val="0"/>
        <w:adjustRightInd w:val="0"/>
        <w:ind w:left="10773"/>
      </w:pPr>
    </w:p>
    <w:p w:rsidR="00971582" w:rsidRPr="008A7C2E" w:rsidRDefault="00971582" w:rsidP="002F75A4">
      <w:pPr>
        <w:widowControl w:val="0"/>
        <w:tabs>
          <w:tab w:val="left" w:pos="10773"/>
        </w:tabs>
        <w:autoSpaceDE w:val="0"/>
        <w:autoSpaceDN w:val="0"/>
        <w:adjustRightInd w:val="0"/>
        <w:ind w:left="10773"/>
      </w:pPr>
    </w:p>
    <w:p w:rsidR="00971582" w:rsidRPr="008A7C2E" w:rsidRDefault="00971582" w:rsidP="002F75A4">
      <w:pPr>
        <w:widowControl w:val="0"/>
        <w:tabs>
          <w:tab w:val="left" w:pos="10773"/>
        </w:tabs>
        <w:autoSpaceDE w:val="0"/>
        <w:autoSpaceDN w:val="0"/>
        <w:adjustRightInd w:val="0"/>
        <w:ind w:left="10773"/>
      </w:pPr>
    </w:p>
    <w:p w:rsidR="00971582" w:rsidRPr="008A7C2E" w:rsidRDefault="00971582" w:rsidP="002F75A4">
      <w:pPr>
        <w:widowControl w:val="0"/>
        <w:tabs>
          <w:tab w:val="left" w:pos="10773"/>
        </w:tabs>
        <w:autoSpaceDE w:val="0"/>
        <w:autoSpaceDN w:val="0"/>
        <w:adjustRightInd w:val="0"/>
        <w:ind w:left="10773"/>
      </w:pPr>
    </w:p>
    <w:p w:rsidR="00971582" w:rsidRPr="008A7C2E" w:rsidRDefault="00971582" w:rsidP="002F75A4">
      <w:pPr>
        <w:widowControl w:val="0"/>
        <w:tabs>
          <w:tab w:val="left" w:pos="10773"/>
        </w:tabs>
        <w:autoSpaceDE w:val="0"/>
        <w:autoSpaceDN w:val="0"/>
        <w:adjustRightInd w:val="0"/>
        <w:ind w:left="10773"/>
      </w:pPr>
    </w:p>
    <w:p w:rsidR="00971582" w:rsidRPr="008A7C2E" w:rsidRDefault="00971582" w:rsidP="002F75A4">
      <w:pPr>
        <w:widowControl w:val="0"/>
        <w:tabs>
          <w:tab w:val="left" w:pos="10773"/>
        </w:tabs>
        <w:autoSpaceDE w:val="0"/>
        <w:autoSpaceDN w:val="0"/>
        <w:adjustRightInd w:val="0"/>
        <w:ind w:left="10773"/>
      </w:pPr>
    </w:p>
    <w:p w:rsidR="00971582" w:rsidRPr="008A7C2E" w:rsidRDefault="00971582" w:rsidP="002F75A4">
      <w:pPr>
        <w:widowControl w:val="0"/>
        <w:tabs>
          <w:tab w:val="left" w:pos="10773"/>
        </w:tabs>
        <w:autoSpaceDE w:val="0"/>
        <w:autoSpaceDN w:val="0"/>
        <w:adjustRightInd w:val="0"/>
        <w:ind w:left="10773"/>
      </w:pPr>
    </w:p>
    <w:p w:rsidR="00971582" w:rsidRPr="008A7C2E" w:rsidRDefault="00971582" w:rsidP="002F75A4">
      <w:pPr>
        <w:widowControl w:val="0"/>
        <w:tabs>
          <w:tab w:val="left" w:pos="10773"/>
        </w:tabs>
        <w:autoSpaceDE w:val="0"/>
        <w:autoSpaceDN w:val="0"/>
        <w:adjustRightInd w:val="0"/>
        <w:ind w:left="10773"/>
      </w:pPr>
    </w:p>
    <w:p w:rsidR="00971582" w:rsidRPr="008A7C2E" w:rsidRDefault="00971582" w:rsidP="002F75A4">
      <w:pPr>
        <w:widowControl w:val="0"/>
        <w:tabs>
          <w:tab w:val="left" w:pos="10773"/>
        </w:tabs>
        <w:autoSpaceDE w:val="0"/>
        <w:autoSpaceDN w:val="0"/>
        <w:adjustRightInd w:val="0"/>
        <w:ind w:left="10773"/>
      </w:pPr>
    </w:p>
    <w:p w:rsidR="00971582" w:rsidRPr="008A7C2E" w:rsidRDefault="00971582" w:rsidP="002F75A4">
      <w:pPr>
        <w:widowControl w:val="0"/>
        <w:tabs>
          <w:tab w:val="left" w:pos="10773"/>
        </w:tabs>
        <w:autoSpaceDE w:val="0"/>
        <w:autoSpaceDN w:val="0"/>
        <w:adjustRightInd w:val="0"/>
        <w:ind w:left="10773"/>
      </w:pPr>
    </w:p>
    <w:p w:rsidR="00971582" w:rsidRPr="008A7C2E" w:rsidRDefault="00971582" w:rsidP="002F75A4">
      <w:pPr>
        <w:widowControl w:val="0"/>
        <w:tabs>
          <w:tab w:val="left" w:pos="10773"/>
        </w:tabs>
        <w:autoSpaceDE w:val="0"/>
        <w:autoSpaceDN w:val="0"/>
        <w:adjustRightInd w:val="0"/>
        <w:ind w:left="10773"/>
      </w:pPr>
    </w:p>
    <w:p w:rsidR="00971582" w:rsidRPr="008A7C2E" w:rsidRDefault="00971582" w:rsidP="002F75A4">
      <w:pPr>
        <w:widowControl w:val="0"/>
        <w:tabs>
          <w:tab w:val="left" w:pos="10773"/>
        </w:tabs>
        <w:autoSpaceDE w:val="0"/>
        <w:autoSpaceDN w:val="0"/>
        <w:adjustRightInd w:val="0"/>
        <w:ind w:left="10773"/>
      </w:pPr>
    </w:p>
    <w:p w:rsidR="00301091" w:rsidRPr="008A7C2E" w:rsidRDefault="00301091" w:rsidP="002F75A4">
      <w:pPr>
        <w:widowControl w:val="0"/>
        <w:tabs>
          <w:tab w:val="left" w:pos="10773"/>
        </w:tabs>
        <w:autoSpaceDE w:val="0"/>
        <w:autoSpaceDN w:val="0"/>
        <w:adjustRightInd w:val="0"/>
        <w:ind w:left="10773"/>
      </w:pPr>
    </w:p>
    <w:p w:rsidR="00301091" w:rsidRPr="008A7C2E" w:rsidRDefault="00301091" w:rsidP="002F75A4">
      <w:pPr>
        <w:widowControl w:val="0"/>
        <w:tabs>
          <w:tab w:val="left" w:pos="10773"/>
        </w:tabs>
        <w:autoSpaceDE w:val="0"/>
        <w:autoSpaceDN w:val="0"/>
        <w:adjustRightInd w:val="0"/>
        <w:ind w:left="10773"/>
      </w:pPr>
    </w:p>
    <w:p w:rsidR="00301091" w:rsidRPr="008A7C2E" w:rsidRDefault="00301091" w:rsidP="002F75A4">
      <w:pPr>
        <w:widowControl w:val="0"/>
        <w:tabs>
          <w:tab w:val="left" w:pos="10773"/>
        </w:tabs>
        <w:autoSpaceDE w:val="0"/>
        <w:autoSpaceDN w:val="0"/>
        <w:adjustRightInd w:val="0"/>
        <w:ind w:left="10773"/>
      </w:pPr>
    </w:p>
    <w:p w:rsidR="00301091" w:rsidRPr="008A7C2E" w:rsidRDefault="00301091" w:rsidP="002F75A4">
      <w:pPr>
        <w:widowControl w:val="0"/>
        <w:tabs>
          <w:tab w:val="left" w:pos="10773"/>
        </w:tabs>
        <w:autoSpaceDE w:val="0"/>
        <w:autoSpaceDN w:val="0"/>
        <w:adjustRightInd w:val="0"/>
        <w:ind w:left="10773"/>
      </w:pPr>
    </w:p>
    <w:p w:rsidR="00301091" w:rsidRPr="008A7C2E" w:rsidRDefault="00301091" w:rsidP="002F75A4">
      <w:pPr>
        <w:widowControl w:val="0"/>
        <w:tabs>
          <w:tab w:val="left" w:pos="10773"/>
        </w:tabs>
        <w:autoSpaceDE w:val="0"/>
        <w:autoSpaceDN w:val="0"/>
        <w:adjustRightInd w:val="0"/>
        <w:ind w:left="10773"/>
      </w:pPr>
    </w:p>
    <w:p w:rsidR="00FB4EB1" w:rsidRPr="008A7C2E" w:rsidRDefault="00FB4EB1" w:rsidP="002F75A4">
      <w:pPr>
        <w:widowControl w:val="0"/>
        <w:tabs>
          <w:tab w:val="left" w:pos="10773"/>
        </w:tabs>
        <w:autoSpaceDE w:val="0"/>
        <w:autoSpaceDN w:val="0"/>
        <w:adjustRightInd w:val="0"/>
        <w:ind w:left="10773"/>
      </w:pPr>
    </w:p>
    <w:p w:rsidR="00FB4EB1" w:rsidRPr="008A7C2E" w:rsidRDefault="00FB4EB1" w:rsidP="002F75A4">
      <w:pPr>
        <w:widowControl w:val="0"/>
        <w:tabs>
          <w:tab w:val="left" w:pos="10773"/>
        </w:tabs>
        <w:autoSpaceDE w:val="0"/>
        <w:autoSpaceDN w:val="0"/>
        <w:adjustRightInd w:val="0"/>
        <w:ind w:left="10773"/>
      </w:pPr>
    </w:p>
    <w:p w:rsidR="00FB4EB1" w:rsidRPr="008A7C2E" w:rsidRDefault="00FB4EB1" w:rsidP="002F75A4">
      <w:pPr>
        <w:widowControl w:val="0"/>
        <w:tabs>
          <w:tab w:val="left" w:pos="10773"/>
        </w:tabs>
        <w:autoSpaceDE w:val="0"/>
        <w:autoSpaceDN w:val="0"/>
        <w:adjustRightInd w:val="0"/>
        <w:ind w:left="10773"/>
      </w:pPr>
    </w:p>
    <w:p w:rsidR="00D0521E" w:rsidRDefault="00D0521E" w:rsidP="00D109E7">
      <w:pPr>
        <w:widowControl w:val="0"/>
        <w:tabs>
          <w:tab w:val="left" w:pos="10773"/>
        </w:tabs>
        <w:autoSpaceDE w:val="0"/>
        <w:autoSpaceDN w:val="0"/>
        <w:adjustRightInd w:val="0"/>
      </w:pPr>
    </w:p>
    <w:p w:rsidR="00D109E7" w:rsidRDefault="00D109E7" w:rsidP="00D109E7">
      <w:pPr>
        <w:widowControl w:val="0"/>
        <w:tabs>
          <w:tab w:val="left" w:pos="10773"/>
        </w:tabs>
        <w:autoSpaceDE w:val="0"/>
        <w:autoSpaceDN w:val="0"/>
        <w:adjustRightInd w:val="0"/>
      </w:pPr>
    </w:p>
    <w:p w:rsidR="00224989" w:rsidRDefault="00224989" w:rsidP="002F75A4">
      <w:pPr>
        <w:widowControl w:val="0"/>
        <w:tabs>
          <w:tab w:val="left" w:pos="10773"/>
        </w:tabs>
        <w:autoSpaceDE w:val="0"/>
        <w:autoSpaceDN w:val="0"/>
        <w:adjustRightInd w:val="0"/>
        <w:ind w:left="10773"/>
      </w:pPr>
    </w:p>
    <w:p w:rsidR="00224989" w:rsidRDefault="00224989" w:rsidP="002F75A4">
      <w:pPr>
        <w:widowControl w:val="0"/>
        <w:tabs>
          <w:tab w:val="left" w:pos="10773"/>
        </w:tabs>
        <w:autoSpaceDE w:val="0"/>
        <w:autoSpaceDN w:val="0"/>
        <w:adjustRightInd w:val="0"/>
        <w:ind w:left="10773"/>
      </w:pPr>
    </w:p>
    <w:p w:rsidR="009E116F" w:rsidRDefault="009E116F" w:rsidP="002F75A4">
      <w:pPr>
        <w:widowControl w:val="0"/>
        <w:tabs>
          <w:tab w:val="left" w:pos="10773"/>
        </w:tabs>
        <w:autoSpaceDE w:val="0"/>
        <w:autoSpaceDN w:val="0"/>
        <w:adjustRightInd w:val="0"/>
        <w:ind w:left="10773"/>
      </w:pPr>
    </w:p>
    <w:p w:rsidR="009E116F" w:rsidRDefault="009E116F" w:rsidP="002F75A4">
      <w:pPr>
        <w:widowControl w:val="0"/>
        <w:tabs>
          <w:tab w:val="left" w:pos="10773"/>
        </w:tabs>
        <w:autoSpaceDE w:val="0"/>
        <w:autoSpaceDN w:val="0"/>
        <w:adjustRightInd w:val="0"/>
        <w:ind w:left="10773"/>
      </w:pPr>
    </w:p>
    <w:p w:rsidR="004E6432" w:rsidRDefault="004E6432" w:rsidP="002F75A4">
      <w:pPr>
        <w:widowControl w:val="0"/>
        <w:tabs>
          <w:tab w:val="left" w:pos="10773"/>
        </w:tabs>
        <w:autoSpaceDE w:val="0"/>
        <w:autoSpaceDN w:val="0"/>
        <w:adjustRightInd w:val="0"/>
        <w:ind w:left="10773"/>
      </w:pPr>
    </w:p>
    <w:p w:rsidR="004E6432" w:rsidRDefault="004E6432" w:rsidP="002F75A4">
      <w:pPr>
        <w:widowControl w:val="0"/>
        <w:tabs>
          <w:tab w:val="left" w:pos="10773"/>
        </w:tabs>
        <w:autoSpaceDE w:val="0"/>
        <w:autoSpaceDN w:val="0"/>
        <w:adjustRightInd w:val="0"/>
        <w:ind w:left="10773"/>
      </w:pPr>
    </w:p>
    <w:p w:rsidR="004E6432" w:rsidRDefault="004E6432" w:rsidP="002F75A4">
      <w:pPr>
        <w:widowControl w:val="0"/>
        <w:tabs>
          <w:tab w:val="left" w:pos="10773"/>
        </w:tabs>
        <w:autoSpaceDE w:val="0"/>
        <w:autoSpaceDN w:val="0"/>
        <w:adjustRightInd w:val="0"/>
        <w:ind w:left="10773"/>
      </w:pPr>
    </w:p>
    <w:p w:rsidR="004E6432" w:rsidRDefault="004E6432" w:rsidP="002F75A4">
      <w:pPr>
        <w:widowControl w:val="0"/>
        <w:tabs>
          <w:tab w:val="left" w:pos="10773"/>
        </w:tabs>
        <w:autoSpaceDE w:val="0"/>
        <w:autoSpaceDN w:val="0"/>
        <w:adjustRightInd w:val="0"/>
        <w:ind w:left="10773"/>
      </w:pPr>
    </w:p>
    <w:p w:rsidR="004E6432" w:rsidRDefault="004E6432" w:rsidP="002F75A4">
      <w:pPr>
        <w:widowControl w:val="0"/>
        <w:tabs>
          <w:tab w:val="left" w:pos="10773"/>
        </w:tabs>
        <w:autoSpaceDE w:val="0"/>
        <w:autoSpaceDN w:val="0"/>
        <w:adjustRightInd w:val="0"/>
        <w:ind w:left="10773"/>
      </w:pPr>
    </w:p>
    <w:p w:rsidR="002F75A4" w:rsidRPr="008A7C2E" w:rsidRDefault="005F2FA8" w:rsidP="002F75A4">
      <w:pPr>
        <w:widowControl w:val="0"/>
        <w:tabs>
          <w:tab w:val="left" w:pos="10773"/>
        </w:tabs>
        <w:autoSpaceDE w:val="0"/>
        <w:autoSpaceDN w:val="0"/>
        <w:adjustRightInd w:val="0"/>
        <w:ind w:left="10773"/>
      </w:pPr>
      <w:r w:rsidRPr="008A7C2E">
        <w:lastRenderedPageBreak/>
        <w:t>Приложение № 3</w:t>
      </w:r>
    </w:p>
    <w:p w:rsidR="002F75A4" w:rsidRPr="008A7C2E" w:rsidRDefault="005F2FA8" w:rsidP="002F75A4">
      <w:pPr>
        <w:widowControl w:val="0"/>
        <w:tabs>
          <w:tab w:val="left" w:pos="10773"/>
        </w:tabs>
        <w:autoSpaceDE w:val="0"/>
        <w:autoSpaceDN w:val="0"/>
        <w:adjustRightInd w:val="0"/>
        <w:ind w:left="10773"/>
      </w:pPr>
      <w:r w:rsidRPr="008A7C2E">
        <w:t xml:space="preserve">к муниципальной программе </w:t>
      </w:r>
      <w:r w:rsidR="00C96A91" w:rsidRPr="00C96A91">
        <w:t xml:space="preserve">городского округа Люберцы Московской области </w:t>
      </w:r>
      <w:r w:rsidRPr="008A7C2E">
        <w:t>«</w:t>
      </w:r>
      <w:r w:rsidRPr="008A7C2E">
        <w:rPr>
          <w:bCs/>
        </w:rPr>
        <w:t>Безопасность и обеспечение безопасности жизнедеятельности населения</w:t>
      </w:r>
      <w:r w:rsidRPr="008A7C2E">
        <w:t>»</w:t>
      </w:r>
    </w:p>
    <w:p w:rsidR="00F87827" w:rsidRPr="008A7C2E" w:rsidRDefault="00F87827" w:rsidP="00E97613">
      <w:pPr>
        <w:widowControl w:val="0"/>
        <w:autoSpaceDE w:val="0"/>
        <w:autoSpaceDN w:val="0"/>
        <w:adjustRightInd w:val="0"/>
        <w:ind w:firstLine="11199"/>
        <w:rPr>
          <w:sz w:val="20"/>
          <w:szCs w:val="20"/>
        </w:rPr>
      </w:pPr>
    </w:p>
    <w:p w:rsidR="002F75A4" w:rsidRPr="008A7C2E" w:rsidRDefault="005F2FA8" w:rsidP="004638DB">
      <w:pPr>
        <w:widowControl w:val="0"/>
        <w:autoSpaceDE w:val="0"/>
        <w:autoSpaceDN w:val="0"/>
        <w:adjustRightInd w:val="0"/>
        <w:ind w:left="709"/>
        <w:jc w:val="center"/>
        <w:rPr>
          <w:sz w:val="16"/>
          <w:szCs w:val="16"/>
        </w:rPr>
      </w:pPr>
      <w:r w:rsidRPr="008A7C2E">
        <w:t>Методика определения результатов выполнения мероприятий</w:t>
      </w:r>
      <w:r w:rsidR="004638DB" w:rsidRPr="008A7C2E">
        <w:t xml:space="preserve"> </w:t>
      </w:r>
      <w:r w:rsidR="00C53DE7" w:rsidRPr="008A7C2E">
        <w:rPr>
          <w:rFonts w:cs="Courier New"/>
        </w:rPr>
        <w:t xml:space="preserve">муниципальной программы </w:t>
      </w:r>
      <w:r w:rsidR="004638DB" w:rsidRPr="008A7C2E">
        <w:rPr>
          <w:rFonts w:cs="Courier New"/>
        </w:rPr>
        <w:t xml:space="preserve">городского округа Люберцы Московской области </w:t>
      </w:r>
      <w:r w:rsidR="00C53DE7" w:rsidRPr="008A7C2E">
        <w:rPr>
          <w:rFonts w:cs="Courier New"/>
        </w:rPr>
        <w:t>«</w:t>
      </w:r>
      <w:r w:rsidR="00C53DE7" w:rsidRPr="008A7C2E">
        <w:rPr>
          <w:rFonts w:cs="Courier New"/>
          <w:bCs/>
        </w:rPr>
        <w:t>Безопасность и обеспечение безопасности жизнедеятельности населения</w:t>
      </w:r>
      <w:r w:rsidR="00C53DE7" w:rsidRPr="008A7C2E">
        <w:rPr>
          <w:rFonts w:cs="Courier New"/>
        </w:rPr>
        <w:t>»</w:t>
      </w:r>
      <w:r w:rsidRPr="008A7C2E">
        <w:rPr>
          <w:sz w:val="16"/>
          <w:szCs w:val="16"/>
        </w:rPr>
        <w:t xml:space="preserve"> </w:t>
      </w:r>
    </w:p>
    <w:p w:rsidR="00C53DE7" w:rsidRPr="008A7C2E" w:rsidRDefault="00C53DE7" w:rsidP="002F75A4">
      <w:pPr>
        <w:widowControl w:val="0"/>
        <w:autoSpaceDE w:val="0"/>
        <w:autoSpaceDN w:val="0"/>
        <w:adjustRightInd w:val="0"/>
        <w:ind w:left="2832" w:firstLine="708"/>
        <w:rPr>
          <w:sz w:val="16"/>
          <w:szCs w:val="16"/>
        </w:rPr>
      </w:pPr>
    </w:p>
    <w:p w:rsidR="002F75A4" w:rsidRPr="008A7C2E" w:rsidRDefault="00FB4EB1" w:rsidP="00FB4EB1">
      <w:pPr>
        <w:widowControl w:val="0"/>
        <w:autoSpaceDE w:val="0"/>
        <w:autoSpaceDN w:val="0"/>
        <w:adjustRightInd w:val="0"/>
        <w:ind w:left="2832" w:right="111" w:firstLine="708"/>
        <w:jc w:val="right"/>
        <w:rPr>
          <w:sz w:val="16"/>
          <w:szCs w:val="16"/>
        </w:rPr>
      </w:pPr>
      <w:r w:rsidRPr="008A7C2E">
        <w:rPr>
          <w:rFonts w:cs="Courier New"/>
        </w:rPr>
        <w:t>Таблица 2</w:t>
      </w:r>
    </w:p>
    <w:tbl>
      <w:tblP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559"/>
        <w:gridCol w:w="1417"/>
        <w:gridCol w:w="1418"/>
        <w:gridCol w:w="4394"/>
        <w:gridCol w:w="1276"/>
        <w:gridCol w:w="5103"/>
      </w:tblGrid>
      <w:tr w:rsidR="00F3698B" w:rsidTr="00C25689">
        <w:tc>
          <w:tcPr>
            <w:tcW w:w="534" w:type="dxa"/>
            <w:shd w:val="clear" w:color="auto" w:fill="auto"/>
          </w:tcPr>
          <w:p w:rsidR="00C25689" w:rsidRPr="008A7C2E" w:rsidRDefault="005F2FA8" w:rsidP="00C53DE7">
            <w:pPr>
              <w:jc w:val="center"/>
              <w:rPr>
                <w:rFonts w:eastAsia="Calibri"/>
                <w:sz w:val="20"/>
                <w:szCs w:val="20"/>
              </w:rPr>
            </w:pPr>
            <w:r w:rsidRPr="008A7C2E">
              <w:rPr>
                <w:rFonts w:eastAsia="Calibri"/>
                <w:sz w:val="20"/>
                <w:szCs w:val="20"/>
              </w:rPr>
              <w:t xml:space="preserve">№ </w:t>
            </w:r>
            <w:r w:rsidRPr="008A7C2E">
              <w:rPr>
                <w:rFonts w:eastAsia="Calibri"/>
                <w:sz w:val="20"/>
                <w:szCs w:val="20"/>
              </w:rPr>
              <w:br/>
              <w:t>п/п</w:t>
            </w:r>
          </w:p>
        </w:tc>
        <w:tc>
          <w:tcPr>
            <w:tcW w:w="1559" w:type="dxa"/>
          </w:tcPr>
          <w:p w:rsidR="00C25689" w:rsidRPr="008A7C2E" w:rsidRDefault="005F2FA8" w:rsidP="00BD0E71">
            <w:pPr>
              <w:jc w:val="center"/>
              <w:rPr>
                <w:rFonts w:eastAsia="Calibri"/>
                <w:sz w:val="20"/>
                <w:szCs w:val="20"/>
              </w:rPr>
            </w:pPr>
            <w:r w:rsidRPr="008A7C2E">
              <w:rPr>
                <w:rFonts w:eastAsia="Calibri"/>
                <w:sz w:val="20"/>
                <w:szCs w:val="20"/>
              </w:rPr>
              <w:t>№ подпрограммы</w:t>
            </w:r>
          </w:p>
        </w:tc>
        <w:tc>
          <w:tcPr>
            <w:tcW w:w="1417" w:type="dxa"/>
          </w:tcPr>
          <w:p w:rsidR="00C25689" w:rsidRPr="008A7C2E" w:rsidRDefault="005F2FA8" w:rsidP="00FB4EB1">
            <w:pPr>
              <w:jc w:val="center"/>
              <w:rPr>
                <w:rFonts w:eastAsia="Calibri"/>
                <w:sz w:val="20"/>
                <w:szCs w:val="20"/>
              </w:rPr>
            </w:pPr>
            <w:r w:rsidRPr="008A7C2E">
              <w:rPr>
                <w:rFonts w:eastAsia="Calibri"/>
                <w:sz w:val="20"/>
                <w:szCs w:val="20"/>
              </w:rPr>
              <w:t>№ основного мероприятия</w:t>
            </w:r>
          </w:p>
        </w:tc>
        <w:tc>
          <w:tcPr>
            <w:tcW w:w="1418" w:type="dxa"/>
          </w:tcPr>
          <w:p w:rsidR="00C25689" w:rsidRPr="008A7C2E" w:rsidRDefault="005F2FA8" w:rsidP="00C25689">
            <w:pPr>
              <w:jc w:val="center"/>
              <w:rPr>
                <w:rFonts w:eastAsia="Calibri"/>
                <w:sz w:val="20"/>
                <w:szCs w:val="20"/>
              </w:rPr>
            </w:pPr>
            <w:r w:rsidRPr="008A7C2E">
              <w:rPr>
                <w:rFonts w:eastAsia="Calibri"/>
                <w:sz w:val="20"/>
                <w:szCs w:val="20"/>
              </w:rPr>
              <w:t>№ мероприятия</w:t>
            </w:r>
          </w:p>
        </w:tc>
        <w:tc>
          <w:tcPr>
            <w:tcW w:w="4394" w:type="dxa"/>
            <w:shd w:val="clear" w:color="auto" w:fill="auto"/>
          </w:tcPr>
          <w:p w:rsidR="00C25689" w:rsidRPr="008A7C2E" w:rsidRDefault="005F2FA8" w:rsidP="00C53DE7">
            <w:pPr>
              <w:jc w:val="center"/>
              <w:rPr>
                <w:rFonts w:eastAsia="Calibri"/>
                <w:sz w:val="20"/>
                <w:szCs w:val="20"/>
              </w:rPr>
            </w:pPr>
            <w:r w:rsidRPr="008A7C2E">
              <w:rPr>
                <w:rFonts w:eastAsia="Calibri"/>
                <w:sz w:val="20"/>
                <w:szCs w:val="20"/>
              </w:rPr>
              <w:t xml:space="preserve">Наименование результата </w:t>
            </w:r>
          </w:p>
        </w:tc>
        <w:tc>
          <w:tcPr>
            <w:tcW w:w="1276" w:type="dxa"/>
            <w:shd w:val="clear" w:color="auto" w:fill="auto"/>
          </w:tcPr>
          <w:p w:rsidR="00C25689" w:rsidRPr="008A7C2E" w:rsidRDefault="005F2FA8" w:rsidP="00C53DE7">
            <w:pPr>
              <w:jc w:val="center"/>
              <w:rPr>
                <w:rFonts w:eastAsia="Calibri"/>
                <w:sz w:val="20"/>
                <w:szCs w:val="20"/>
              </w:rPr>
            </w:pPr>
            <w:r w:rsidRPr="008A7C2E">
              <w:rPr>
                <w:rFonts w:eastAsia="Calibri"/>
                <w:sz w:val="20"/>
                <w:szCs w:val="20"/>
              </w:rPr>
              <w:t xml:space="preserve">Единица измерения </w:t>
            </w:r>
          </w:p>
        </w:tc>
        <w:tc>
          <w:tcPr>
            <w:tcW w:w="5103" w:type="dxa"/>
            <w:shd w:val="clear" w:color="auto" w:fill="auto"/>
          </w:tcPr>
          <w:p w:rsidR="00C25689" w:rsidRPr="008A7C2E" w:rsidRDefault="005F2FA8" w:rsidP="00C53DE7">
            <w:pPr>
              <w:jc w:val="center"/>
              <w:rPr>
                <w:rFonts w:eastAsia="Calibri"/>
                <w:sz w:val="20"/>
                <w:szCs w:val="20"/>
              </w:rPr>
            </w:pPr>
            <w:r w:rsidRPr="008A7C2E">
              <w:rPr>
                <w:rFonts w:eastAsia="Calibri"/>
                <w:sz w:val="20"/>
                <w:szCs w:val="20"/>
              </w:rPr>
              <w:t xml:space="preserve">Порядок определения значений </w:t>
            </w:r>
          </w:p>
        </w:tc>
      </w:tr>
      <w:tr w:rsidR="00F3698B" w:rsidTr="00C25689">
        <w:tc>
          <w:tcPr>
            <w:tcW w:w="534" w:type="dxa"/>
            <w:shd w:val="clear" w:color="auto" w:fill="auto"/>
          </w:tcPr>
          <w:p w:rsidR="00FB4EB1" w:rsidRPr="008A7C2E" w:rsidRDefault="005F2FA8" w:rsidP="00C53DE7">
            <w:pPr>
              <w:jc w:val="center"/>
              <w:rPr>
                <w:rFonts w:eastAsia="Calibri"/>
                <w:sz w:val="20"/>
                <w:szCs w:val="20"/>
              </w:rPr>
            </w:pPr>
            <w:r w:rsidRPr="008A7C2E">
              <w:rPr>
                <w:rFonts w:eastAsia="Calibri"/>
                <w:sz w:val="20"/>
                <w:szCs w:val="20"/>
              </w:rPr>
              <w:t>1</w:t>
            </w:r>
          </w:p>
        </w:tc>
        <w:tc>
          <w:tcPr>
            <w:tcW w:w="1559" w:type="dxa"/>
          </w:tcPr>
          <w:p w:rsidR="00FB4EB1" w:rsidRPr="008A7C2E" w:rsidRDefault="005F2FA8" w:rsidP="005F379D">
            <w:pPr>
              <w:jc w:val="center"/>
              <w:rPr>
                <w:rFonts w:eastAsia="Calibri"/>
                <w:sz w:val="20"/>
                <w:szCs w:val="20"/>
                <w:lang w:val="en-US"/>
              </w:rPr>
            </w:pPr>
            <w:r w:rsidRPr="008A7C2E">
              <w:rPr>
                <w:rFonts w:eastAsia="Calibri"/>
                <w:sz w:val="20"/>
                <w:szCs w:val="20"/>
                <w:lang w:val="en-US"/>
              </w:rPr>
              <w:t>2</w:t>
            </w:r>
          </w:p>
        </w:tc>
        <w:tc>
          <w:tcPr>
            <w:tcW w:w="1417" w:type="dxa"/>
          </w:tcPr>
          <w:p w:rsidR="00FB4EB1" w:rsidRPr="008A7C2E" w:rsidRDefault="005F2FA8" w:rsidP="00FB4EB1">
            <w:pPr>
              <w:jc w:val="center"/>
              <w:rPr>
                <w:rFonts w:eastAsia="Calibri"/>
                <w:sz w:val="20"/>
                <w:szCs w:val="20"/>
                <w:lang w:val="en-US"/>
              </w:rPr>
            </w:pPr>
            <w:r w:rsidRPr="008A7C2E">
              <w:rPr>
                <w:rFonts w:eastAsia="Calibri"/>
                <w:sz w:val="20"/>
                <w:szCs w:val="20"/>
                <w:lang w:val="en-US"/>
              </w:rPr>
              <w:t>3</w:t>
            </w:r>
          </w:p>
        </w:tc>
        <w:tc>
          <w:tcPr>
            <w:tcW w:w="1418" w:type="dxa"/>
          </w:tcPr>
          <w:p w:rsidR="00FB4EB1" w:rsidRPr="008A7C2E" w:rsidRDefault="005F2FA8" w:rsidP="00C53DE7">
            <w:pPr>
              <w:jc w:val="center"/>
              <w:rPr>
                <w:rFonts w:eastAsia="Calibri"/>
                <w:sz w:val="20"/>
                <w:szCs w:val="20"/>
              </w:rPr>
            </w:pPr>
            <w:r w:rsidRPr="008A7C2E">
              <w:rPr>
                <w:rFonts w:eastAsia="Calibri"/>
                <w:sz w:val="20"/>
                <w:szCs w:val="20"/>
              </w:rPr>
              <w:t>4</w:t>
            </w:r>
          </w:p>
        </w:tc>
        <w:tc>
          <w:tcPr>
            <w:tcW w:w="4394" w:type="dxa"/>
            <w:shd w:val="clear" w:color="auto" w:fill="auto"/>
          </w:tcPr>
          <w:p w:rsidR="00FB4EB1" w:rsidRPr="008A7C2E" w:rsidRDefault="005F2FA8" w:rsidP="00C53DE7">
            <w:pPr>
              <w:jc w:val="center"/>
              <w:rPr>
                <w:rFonts w:eastAsia="Calibri"/>
                <w:sz w:val="20"/>
                <w:szCs w:val="20"/>
              </w:rPr>
            </w:pPr>
            <w:r w:rsidRPr="008A7C2E">
              <w:rPr>
                <w:rFonts w:eastAsia="Calibri"/>
                <w:sz w:val="20"/>
                <w:szCs w:val="20"/>
              </w:rPr>
              <w:t>5</w:t>
            </w:r>
          </w:p>
        </w:tc>
        <w:tc>
          <w:tcPr>
            <w:tcW w:w="1276" w:type="dxa"/>
            <w:shd w:val="clear" w:color="auto" w:fill="auto"/>
          </w:tcPr>
          <w:p w:rsidR="00FB4EB1" w:rsidRPr="008A7C2E" w:rsidRDefault="005F2FA8" w:rsidP="00C53DE7">
            <w:pPr>
              <w:jc w:val="center"/>
              <w:rPr>
                <w:rFonts w:eastAsia="Calibri"/>
                <w:sz w:val="20"/>
                <w:szCs w:val="20"/>
              </w:rPr>
            </w:pPr>
            <w:r w:rsidRPr="008A7C2E">
              <w:rPr>
                <w:rFonts w:eastAsia="Calibri"/>
                <w:sz w:val="20"/>
                <w:szCs w:val="20"/>
              </w:rPr>
              <w:t>6</w:t>
            </w:r>
          </w:p>
        </w:tc>
        <w:tc>
          <w:tcPr>
            <w:tcW w:w="5103" w:type="dxa"/>
            <w:shd w:val="clear" w:color="auto" w:fill="auto"/>
          </w:tcPr>
          <w:p w:rsidR="00FB4EB1" w:rsidRPr="008A7C2E" w:rsidRDefault="005F2FA8" w:rsidP="00C53DE7">
            <w:pPr>
              <w:jc w:val="center"/>
              <w:rPr>
                <w:rFonts w:eastAsia="Calibri"/>
                <w:sz w:val="20"/>
                <w:szCs w:val="20"/>
              </w:rPr>
            </w:pPr>
            <w:r w:rsidRPr="008A7C2E">
              <w:rPr>
                <w:rFonts w:eastAsia="Calibri"/>
                <w:sz w:val="20"/>
                <w:szCs w:val="20"/>
              </w:rPr>
              <w:t>7</w:t>
            </w:r>
          </w:p>
        </w:tc>
      </w:tr>
      <w:tr w:rsidR="00F3698B" w:rsidTr="00C25689">
        <w:tc>
          <w:tcPr>
            <w:tcW w:w="534" w:type="dxa"/>
            <w:shd w:val="clear" w:color="auto" w:fill="auto"/>
          </w:tcPr>
          <w:p w:rsidR="00FB4EB1" w:rsidRPr="008A7C2E" w:rsidRDefault="005F2FA8" w:rsidP="00BF5B11">
            <w:pPr>
              <w:ind w:left="-57"/>
              <w:jc w:val="center"/>
              <w:rPr>
                <w:rFonts w:eastAsia="Calibri"/>
                <w:sz w:val="20"/>
                <w:szCs w:val="20"/>
              </w:rPr>
            </w:pPr>
            <w:r w:rsidRPr="008A7C2E">
              <w:rPr>
                <w:rFonts w:eastAsia="Calibri"/>
                <w:sz w:val="20"/>
                <w:szCs w:val="20"/>
              </w:rPr>
              <w:t>1</w:t>
            </w:r>
          </w:p>
        </w:tc>
        <w:tc>
          <w:tcPr>
            <w:tcW w:w="1559" w:type="dxa"/>
          </w:tcPr>
          <w:p w:rsidR="00FB4EB1" w:rsidRPr="008A7C2E" w:rsidRDefault="005F2FA8" w:rsidP="00BD0E71">
            <w:pPr>
              <w:jc w:val="center"/>
              <w:rPr>
                <w:rFonts w:eastAsia="Calibri"/>
                <w:sz w:val="20"/>
                <w:szCs w:val="20"/>
              </w:rPr>
            </w:pPr>
            <w:r w:rsidRPr="008A7C2E">
              <w:rPr>
                <w:rFonts w:eastAsia="Calibri"/>
                <w:sz w:val="20"/>
                <w:szCs w:val="20"/>
              </w:rPr>
              <w:t>1</w:t>
            </w:r>
          </w:p>
        </w:tc>
        <w:tc>
          <w:tcPr>
            <w:tcW w:w="1417" w:type="dxa"/>
          </w:tcPr>
          <w:p w:rsidR="00FB4EB1" w:rsidRPr="008A7C2E" w:rsidRDefault="005F2FA8" w:rsidP="00FB4EB1">
            <w:pPr>
              <w:jc w:val="center"/>
              <w:rPr>
                <w:rFonts w:eastAsia="Calibri"/>
                <w:sz w:val="20"/>
                <w:szCs w:val="20"/>
              </w:rPr>
            </w:pPr>
            <w:r w:rsidRPr="008A7C2E">
              <w:rPr>
                <w:rFonts w:eastAsia="Calibri"/>
                <w:sz w:val="20"/>
                <w:szCs w:val="20"/>
              </w:rPr>
              <w:t>01</w:t>
            </w:r>
          </w:p>
        </w:tc>
        <w:tc>
          <w:tcPr>
            <w:tcW w:w="1418" w:type="dxa"/>
          </w:tcPr>
          <w:p w:rsidR="00FB4EB1" w:rsidRPr="008A7C2E" w:rsidRDefault="005F2FA8" w:rsidP="00BD0E71">
            <w:pPr>
              <w:jc w:val="center"/>
              <w:rPr>
                <w:rFonts w:eastAsia="Calibri"/>
                <w:sz w:val="20"/>
                <w:szCs w:val="20"/>
              </w:rPr>
            </w:pPr>
            <w:r w:rsidRPr="008A7C2E">
              <w:rPr>
                <w:rFonts w:eastAsia="Calibri"/>
                <w:sz w:val="20"/>
                <w:szCs w:val="20"/>
              </w:rPr>
              <w:t>01</w:t>
            </w:r>
          </w:p>
        </w:tc>
        <w:tc>
          <w:tcPr>
            <w:tcW w:w="4394" w:type="dxa"/>
            <w:shd w:val="clear" w:color="auto" w:fill="auto"/>
          </w:tcPr>
          <w:p w:rsidR="00FB4EB1" w:rsidRPr="008A7C2E" w:rsidRDefault="00AB6F5C" w:rsidP="00684181">
            <w:pPr>
              <w:rPr>
                <w:rFonts w:eastAsia="Calibri"/>
                <w:sz w:val="20"/>
                <w:szCs w:val="20"/>
              </w:rPr>
            </w:pPr>
            <w:r w:rsidRPr="00AB6F5C">
              <w:rPr>
                <w:rFonts w:eastAsia="Calibri"/>
                <w:sz w:val="20"/>
                <w:szCs w:val="20"/>
              </w:rPr>
              <w:t>Количество мероприятий по профилактике терроризма, экстремизма</w:t>
            </w:r>
          </w:p>
        </w:tc>
        <w:tc>
          <w:tcPr>
            <w:tcW w:w="1276" w:type="dxa"/>
            <w:shd w:val="clear" w:color="auto" w:fill="auto"/>
          </w:tcPr>
          <w:p w:rsidR="00FB4EB1" w:rsidRPr="008A7C2E" w:rsidRDefault="002A6F0A" w:rsidP="00684181">
            <w:pPr>
              <w:jc w:val="both"/>
              <w:rPr>
                <w:rFonts w:eastAsia="Calibri"/>
                <w:sz w:val="20"/>
                <w:szCs w:val="20"/>
              </w:rPr>
            </w:pPr>
            <w:r>
              <w:rPr>
                <w:rFonts w:eastAsia="Calibri"/>
                <w:sz w:val="20"/>
                <w:szCs w:val="20"/>
              </w:rPr>
              <w:t>Единица</w:t>
            </w:r>
          </w:p>
        </w:tc>
        <w:tc>
          <w:tcPr>
            <w:tcW w:w="5103" w:type="dxa"/>
            <w:shd w:val="clear" w:color="auto" w:fill="auto"/>
          </w:tcPr>
          <w:p w:rsidR="000F6A03" w:rsidRDefault="005F2FA8" w:rsidP="00684181">
            <w:pPr>
              <w:rPr>
                <w:rFonts w:eastAsia="Calibri"/>
                <w:sz w:val="20"/>
                <w:szCs w:val="20"/>
                <w:lang w:eastAsia="en-US"/>
              </w:rPr>
            </w:pPr>
            <w:r>
              <w:rPr>
                <w:rFonts w:eastAsia="Calibri"/>
                <w:sz w:val="20"/>
                <w:szCs w:val="20"/>
                <w:lang w:eastAsia="en-US"/>
              </w:rPr>
              <w:t>Определяется как</w:t>
            </w:r>
            <w:r w:rsidR="0064049B">
              <w:rPr>
                <w:rFonts w:eastAsia="Calibri"/>
                <w:sz w:val="20"/>
                <w:szCs w:val="20"/>
                <w:lang w:eastAsia="en-US"/>
              </w:rPr>
              <w:t xml:space="preserve"> </w:t>
            </w:r>
            <w:r w:rsidR="001C456B">
              <w:rPr>
                <w:rFonts w:eastAsia="Calibri"/>
                <w:sz w:val="20"/>
                <w:szCs w:val="20"/>
                <w:lang w:eastAsia="en-US"/>
              </w:rPr>
              <w:t>к</w:t>
            </w:r>
            <w:r w:rsidR="001C456B" w:rsidRPr="001C456B">
              <w:rPr>
                <w:rFonts w:eastAsia="Calibri"/>
                <w:sz w:val="20"/>
                <w:szCs w:val="20"/>
                <w:lang w:eastAsia="en-US"/>
              </w:rPr>
              <w:t>оличество мероприятий по профилактике терроризма, экстремизма</w:t>
            </w:r>
            <w:r w:rsidR="00B11E79">
              <w:rPr>
                <w:rFonts w:eastAsia="Calibri"/>
                <w:sz w:val="20"/>
                <w:szCs w:val="20"/>
                <w:lang w:eastAsia="en-US"/>
              </w:rPr>
              <w:t>, проведенных</w:t>
            </w:r>
            <w:r w:rsidR="002B6120">
              <w:rPr>
                <w:rFonts w:eastAsia="Calibri"/>
                <w:sz w:val="20"/>
                <w:szCs w:val="20"/>
                <w:lang w:eastAsia="en-US"/>
              </w:rPr>
              <w:t xml:space="preserve"> </w:t>
            </w:r>
            <w:r>
              <w:rPr>
                <w:rFonts w:eastAsia="Calibri"/>
                <w:sz w:val="20"/>
                <w:szCs w:val="20"/>
                <w:lang w:eastAsia="en-US"/>
              </w:rPr>
              <w:t>в городском округе Люберцы.</w:t>
            </w:r>
          </w:p>
          <w:p w:rsidR="000F6A03" w:rsidRDefault="005F2FA8" w:rsidP="000F6A03">
            <w:pPr>
              <w:rPr>
                <w:rFonts w:eastAsia="Calibri"/>
                <w:sz w:val="20"/>
                <w:szCs w:val="20"/>
                <w:lang w:eastAsia="en-US"/>
              </w:rPr>
            </w:pPr>
            <w:r>
              <w:rPr>
                <w:rFonts w:eastAsia="Calibri"/>
                <w:sz w:val="20"/>
                <w:szCs w:val="20"/>
                <w:lang w:eastAsia="en-US"/>
              </w:rPr>
              <w:t>Источник данных:</w:t>
            </w:r>
            <w:r w:rsidR="0064049B" w:rsidRPr="0064049B">
              <w:rPr>
                <w:rFonts w:eastAsia="Calibri"/>
                <w:sz w:val="20"/>
                <w:szCs w:val="20"/>
                <w:lang w:eastAsia="en-US"/>
              </w:rPr>
              <w:t xml:space="preserve"> </w:t>
            </w:r>
            <w:r>
              <w:rPr>
                <w:rFonts w:eastAsia="Calibri"/>
                <w:sz w:val="20"/>
                <w:szCs w:val="20"/>
                <w:lang w:eastAsia="en-US"/>
              </w:rPr>
              <w:t>План</w:t>
            </w:r>
            <w:r w:rsidR="00FB4EB1" w:rsidRPr="008A7C2E">
              <w:rPr>
                <w:rFonts w:eastAsia="Calibri"/>
                <w:sz w:val="20"/>
                <w:szCs w:val="20"/>
                <w:lang w:eastAsia="en-US"/>
              </w:rPr>
              <w:t xml:space="preserve"> Антитеррористической комиссии городского округа Люберцы</w:t>
            </w:r>
            <w:r>
              <w:rPr>
                <w:rFonts w:eastAsia="Calibri"/>
                <w:sz w:val="20"/>
                <w:szCs w:val="20"/>
                <w:lang w:eastAsia="en-US"/>
              </w:rPr>
              <w:t>.</w:t>
            </w:r>
          </w:p>
          <w:p w:rsidR="00FB4EB1" w:rsidRPr="008A7C2E" w:rsidRDefault="000F6A03" w:rsidP="000234BF">
            <w:pPr>
              <w:rPr>
                <w:rFonts w:eastAsia="Calibri"/>
                <w:sz w:val="20"/>
                <w:szCs w:val="20"/>
              </w:rPr>
            </w:pPr>
            <w:r>
              <w:rPr>
                <w:rFonts w:eastAsia="Calibri"/>
                <w:sz w:val="20"/>
                <w:szCs w:val="20"/>
                <w:lang w:eastAsia="en-US"/>
              </w:rPr>
              <w:t>Б</w:t>
            </w:r>
            <w:r w:rsidR="0072604F" w:rsidRPr="0072604F">
              <w:rPr>
                <w:rFonts w:eastAsia="Calibri"/>
                <w:sz w:val="20"/>
                <w:szCs w:val="20"/>
                <w:lang w:eastAsia="en-US"/>
              </w:rPr>
              <w:t>а</w:t>
            </w:r>
            <w:r w:rsidR="005732D7">
              <w:rPr>
                <w:rFonts w:eastAsia="Calibri"/>
                <w:sz w:val="20"/>
                <w:szCs w:val="20"/>
                <w:lang w:eastAsia="en-US"/>
              </w:rPr>
              <w:t>зовое значение</w:t>
            </w:r>
            <w:r>
              <w:rPr>
                <w:rFonts w:eastAsia="Calibri"/>
                <w:sz w:val="20"/>
                <w:szCs w:val="20"/>
                <w:lang w:eastAsia="en-US"/>
              </w:rPr>
              <w:t>:</w:t>
            </w:r>
            <w:r w:rsidR="005732D7">
              <w:rPr>
                <w:rFonts w:eastAsia="Calibri"/>
                <w:sz w:val="20"/>
                <w:szCs w:val="20"/>
                <w:lang w:eastAsia="en-US"/>
              </w:rPr>
              <w:t xml:space="preserve"> </w:t>
            </w:r>
            <w:r w:rsidR="0072604F">
              <w:rPr>
                <w:rFonts w:eastAsia="Calibri"/>
                <w:sz w:val="20"/>
                <w:szCs w:val="20"/>
                <w:lang w:eastAsia="en-US"/>
              </w:rPr>
              <w:t>12</w:t>
            </w:r>
            <w:r>
              <w:rPr>
                <w:rFonts w:eastAsia="Calibri"/>
                <w:sz w:val="20"/>
                <w:szCs w:val="20"/>
                <w:lang w:eastAsia="en-US"/>
              </w:rPr>
              <w:t xml:space="preserve"> </w:t>
            </w:r>
            <w:r w:rsidR="000234BF">
              <w:rPr>
                <w:rFonts w:eastAsia="Calibri"/>
                <w:sz w:val="20"/>
                <w:szCs w:val="20"/>
                <w:lang w:eastAsia="en-US"/>
              </w:rPr>
              <w:t>единиц</w:t>
            </w:r>
            <w:r>
              <w:rPr>
                <w:rFonts w:eastAsia="Calibri"/>
                <w:sz w:val="20"/>
                <w:szCs w:val="20"/>
                <w:lang w:eastAsia="en-US"/>
              </w:rPr>
              <w:t xml:space="preserve"> (2022 год)</w:t>
            </w:r>
          </w:p>
        </w:tc>
      </w:tr>
      <w:tr w:rsidR="00F3698B" w:rsidTr="00C25689">
        <w:tc>
          <w:tcPr>
            <w:tcW w:w="534" w:type="dxa"/>
            <w:shd w:val="clear" w:color="auto" w:fill="auto"/>
          </w:tcPr>
          <w:p w:rsidR="00FB4EB1" w:rsidRPr="008A7C2E" w:rsidRDefault="005F2FA8" w:rsidP="00BF5B11">
            <w:pPr>
              <w:ind w:left="-57"/>
              <w:jc w:val="center"/>
              <w:rPr>
                <w:rFonts w:eastAsia="Calibri"/>
                <w:sz w:val="20"/>
                <w:szCs w:val="20"/>
              </w:rPr>
            </w:pPr>
            <w:r w:rsidRPr="008A7C2E">
              <w:rPr>
                <w:rFonts w:eastAsia="Calibri"/>
                <w:sz w:val="20"/>
                <w:szCs w:val="20"/>
              </w:rPr>
              <w:t>2</w:t>
            </w:r>
          </w:p>
        </w:tc>
        <w:tc>
          <w:tcPr>
            <w:tcW w:w="1559" w:type="dxa"/>
          </w:tcPr>
          <w:p w:rsidR="00FB4EB1" w:rsidRPr="008A7C2E" w:rsidRDefault="005F2FA8" w:rsidP="00BD0E71">
            <w:pPr>
              <w:jc w:val="center"/>
              <w:rPr>
                <w:rFonts w:eastAsia="Calibri"/>
                <w:sz w:val="20"/>
                <w:szCs w:val="20"/>
              </w:rPr>
            </w:pPr>
            <w:r w:rsidRPr="008A7C2E">
              <w:rPr>
                <w:rFonts w:eastAsia="Calibri"/>
                <w:sz w:val="20"/>
                <w:szCs w:val="20"/>
              </w:rPr>
              <w:t>1</w:t>
            </w:r>
          </w:p>
        </w:tc>
        <w:tc>
          <w:tcPr>
            <w:tcW w:w="1417" w:type="dxa"/>
          </w:tcPr>
          <w:p w:rsidR="00FB4EB1" w:rsidRPr="008A7C2E" w:rsidRDefault="005F2FA8" w:rsidP="00FB4EB1">
            <w:pPr>
              <w:jc w:val="center"/>
              <w:rPr>
                <w:rFonts w:eastAsia="Calibri"/>
                <w:sz w:val="20"/>
                <w:szCs w:val="20"/>
              </w:rPr>
            </w:pPr>
            <w:r w:rsidRPr="008A7C2E">
              <w:rPr>
                <w:rFonts w:eastAsia="Calibri"/>
                <w:sz w:val="20"/>
                <w:szCs w:val="20"/>
              </w:rPr>
              <w:t>01</w:t>
            </w:r>
          </w:p>
        </w:tc>
        <w:tc>
          <w:tcPr>
            <w:tcW w:w="1418" w:type="dxa"/>
          </w:tcPr>
          <w:p w:rsidR="00FB4EB1" w:rsidRPr="008A7C2E" w:rsidRDefault="005F2FA8" w:rsidP="00BD0E71">
            <w:pPr>
              <w:jc w:val="center"/>
              <w:rPr>
                <w:rFonts w:eastAsia="Calibri"/>
                <w:sz w:val="20"/>
                <w:szCs w:val="20"/>
              </w:rPr>
            </w:pPr>
            <w:r w:rsidRPr="008A7C2E">
              <w:rPr>
                <w:rFonts w:eastAsia="Calibri"/>
                <w:sz w:val="20"/>
                <w:szCs w:val="20"/>
              </w:rPr>
              <w:t>02</w:t>
            </w:r>
          </w:p>
        </w:tc>
        <w:tc>
          <w:tcPr>
            <w:tcW w:w="4394" w:type="dxa"/>
            <w:shd w:val="clear" w:color="auto" w:fill="auto"/>
          </w:tcPr>
          <w:p w:rsidR="00FB4EB1" w:rsidRPr="008A7C2E" w:rsidRDefault="00303453" w:rsidP="00684181">
            <w:pPr>
              <w:rPr>
                <w:rFonts w:eastAsia="Calibri"/>
                <w:sz w:val="20"/>
                <w:szCs w:val="20"/>
              </w:rPr>
            </w:pPr>
            <w:r w:rsidRPr="00303453">
              <w:rPr>
                <w:rFonts w:eastAsia="Calibri"/>
                <w:sz w:val="20"/>
                <w:szCs w:val="20"/>
              </w:rPr>
              <w:t>Количество приобретенного оборудования, наглядных пособий и оснащения для использования при проведении антитеррористических тренировок на объектах с массовым пребыванием людей</w:t>
            </w:r>
          </w:p>
        </w:tc>
        <w:tc>
          <w:tcPr>
            <w:tcW w:w="1276" w:type="dxa"/>
            <w:shd w:val="clear" w:color="auto" w:fill="auto"/>
          </w:tcPr>
          <w:p w:rsidR="00FB4EB1" w:rsidRPr="008A7C2E" w:rsidRDefault="00AF6C1E" w:rsidP="00684181">
            <w:pPr>
              <w:jc w:val="both"/>
              <w:rPr>
                <w:rFonts w:eastAsia="Calibri"/>
                <w:sz w:val="20"/>
                <w:szCs w:val="20"/>
              </w:rPr>
            </w:pPr>
            <w:r w:rsidRPr="00AF6C1E">
              <w:rPr>
                <w:rFonts w:eastAsia="Calibri"/>
                <w:sz w:val="20"/>
                <w:szCs w:val="20"/>
              </w:rPr>
              <w:t>Единица</w:t>
            </w:r>
          </w:p>
        </w:tc>
        <w:tc>
          <w:tcPr>
            <w:tcW w:w="5103" w:type="dxa"/>
            <w:shd w:val="clear" w:color="auto" w:fill="auto"/>
          </w:tcPr>
          <w:p w:rsidR="00D0521E" w:rsidRDefault="00A676C7" w:rsidP="00A676C7">
            <w:pPr>
              <w:rPr>
                <w:rFonts w:eastAsia="Calibri"/>
                <w:sz w:val="20"/>
                <w:szCs w:val="20"/>
              </w:rPr>
            </w:pPr>
            <w:r w:rsidRPr="00A676C7">
              <w:rPr>
                <w:rFonts w:eastAsia="Calibri"/>
                <w:sz w:val="20"/>
                <w:szCs w:val="20"/>
              </w:rPr>
              <w:t xml:space="preserve">Определяется как </w:t>
            </w:r>
            <w:r>
              <w:rPr>
                <w:rFonts w:eastAsia="Calibri"/>
                <w:sz w:val="20"/>
                <w:szCs w:val="20"/>
              </w:rPr>
              <w:t>к</w:t>
            </w:r>
            <w:r w:rsidR="00FB4EB1" w:rsidRPr="008A7C2E">
              <w:rPr>
                <w:rFonts w:eastAsia="Calibri"/>
                <w:sz w:val="20"/>
                <w:szCs w:val="20"/>
              </w:rPr>
              <w:t>оличество приобретенного оборудования, наглядных пособий и оснащения для использования при проведении антитеррористических тренировок на объектах с массовым пребыванием людей</w:t>
            </w:r>
            <w:r w:rsidR="005F2FA8">
              <w:rPr>
                <w:rFonts w:eastAsia="Calibri"/>
                <w:sz w:val="20"/>
                <w:szCs w:val="20"/>
              </w:rPr>
              <w:t xml:space="preserve"> в городском округе Люберцы.</w:t>
            </w:r>
          </w:p>
          <w:p w:rsidR="00A676C7" w:rsidRDefault="00FB4EB1" w:rsidP="00A676C7">
            <w:pPr>
              <w:rPr>
                <w:rFonts w:eastAsia="Calibri"/>
                <w:sz w:val="20"/>
                <w:szCs w:val="20"/>
              </w:rPr>
            </w:pPr>
            <w:r w:rsidRPr="008A7C2E">
              <w:rPr>
                <w:rFonts w:eastAsia="Calibri"/>
                <w:sz w:val="20"/>
                <w:szCs w:val="20"/>
              </w:rPr>
              <w:t xml:space="preserve"> </w:t>
            </w:r>
            <w:r w:rsidR="005F2FA8" w:rsidRPr="00A676C7">
              <w:rPr>
                <w:rFonts w:eastAsia="Calibri"/>
                <w:sz w:val="20"/>
                <w:szCs w:val="20"/>
              </w:rPr>
              <w:t>Источник данных</w:t>
            </w:r>
            <w:r w:rsidR="005F2FA8">
              <w:rPr>
                <w:rFonts w:eastAsia="Calibri"/>
                <w:sz w:val="20"/>
                <w:szCs w:val="20"/>
              </w:rPr>
              <w:t xml:space="preserve">: </w:t>
            </w:r>
            <w:r w:rsidRPr="008A7C2E">
              <w:rPr>
                <w:rFonts w:eastAsia="Calibri"/>
                <w:sz w:val="20"/>
                <w:szCs w:val="20"/>
              </w:rPr>
              <w:t>в соответствии с заключенным муниципальным контрактом</w:t>
            </w:r>
            <w:r w:rsidR="005F2FA8">
              <w:rPr>
                <w:rFonts w:eastAsia="Calibri"/>
                <w:sz w:val="20"/>
                <w:szCs w:val="20"/>
              </w:rPr>
              <w:t>.</w:t>
            </w:r>
          </w:p>
          <w:p w:rsidR="00FB4EB1" w:rsidRPr="008A7C2E" w:rsidRDefault="00A676C7" w:rsidP="00A676C7">
            <w:pPr>
              <w:rPr>
                <w:rFonts w:eastAsia="Calibri"/>
                <w:sz w:val="20"/>
                <w:szCs w:val="20"/>
              </w:rPr>
            </w:pPr>
            <w:r>
              <w:rPr>
                <w:rFonts w:eastAsia="Calibri"/>
                <w:sz w:val="20"/>
                <w:szCs w:val="20"/>
              </w:rPr>
              <w:t>Б</w:t>
            </w:r>
            <w:r w:rsidR="0072604F" w:rsidRPr="0072604F">
              <w:rPr>
                <w:rFonts w:eastAsia="Calibri"/>
                <w:sz w:val="20"/>
                <w:szCs w:val="20"/>
              </w:rPr>
              <w:t>а</w:t>
            </w:r>
            <w:r>
              <w:rPr>
                <w:rFonts w:eastAsia="Calibri"/>
                <w:sz w:val="20"/>
                <w:szCs w:val="20"/>
              </w:rPr>
              <w:t xml:space="preserve">зовое значение: </w:t>
            </w:r>
            <w:r w:rsidR="002C41E0">
              <w:rPr>
                <w:rFonts w:eastAsia="Calibri"/>
                <w:sz w:val="20"/>
                <w:szCs w:val="20"/>
              </w:rPr>
              <w:t>10</w:t>
            </w:r>
            <w:r w:rsidR="00AF6C1E">
              <w:rPr>
                <w:rFonts w:eastAsia="Calibri"/>
                <w:sz w:val="20"/>
                <w:szCs w:val="20"/>
              </w:rPr>
              <w:t xml:space="preserve"> единиц</w:t>
            </w:r>
            <w:r>
              <w:rPr>
                <w:rFonts w:eastAsia="Calibri"/>
                <w:sz w:val="20"/>
                <w:szCs w:val="20"/>
              </w:rPr>
              <w:t xml:space="preserve"> (2022 год)</w:t>
            </w:r>
          </w:p>
        </w:tc>
      </w:tr>
      <w:tr w:rsidR="00F3698B" w:rsidTr="00C25689">
        <w:tc>
          <w:tcPr>
            <w:tcW w:w="534" w:type="dxa"/>
            <w:shd w:val="clear" w:color="auto" w:fill="auto"/>
          </w:tcPr>
          <w:p w:rsidR="00FB4EB1" w:rsidRPr="00123687" w:rsidRDefault="005F2FA8" w:rsidP="00BF5B11">
            <w:pPr>
              <w:ind w:left="-57"/>
              <w:jc w:val="center"/>
              <w:rPr>
                <w:rFonts w:eastAsia="Calibri"/>
                <w:sz w:val="20"/>
                <w:szCs w:val="20"/>
              </w:rPr>
            </w:pPr>
            <w:r w:rsidRPr="00123687">
              <w:rPr>
                <w:rFonts w:eastAsia="Calibri"/>
                <w:sz w:val="20"/>
                <w:szCs w:val="20"/>
              </w:rPr>
              <w:t>3</w:t>
            </w:r>
          </w:p>
        </w:tc>
        <w:tc>
          <w:tcPr>
            <w:tcW w:w="1559" w:type="dxa"/>
          </w:tcPr>
          <w:p w:rsidR="00FB4EB1" w:rsidRPr="00123687" w:rsidRDefault="005F2FA8" w:rsidP="00BD0E71">
            <w:pPr>
              <w:jc w:val="center"/>
              <w:rPr>
                <w:rFonts w:eastAsia="Calibri"/>
                <w:sz w:val="20"/>
                <w:szCs w:val="20"/>
              </w:rPr>
            </w:pPr>
            <w:r w:rsidRPr="00123687">
              <w:rPr>
                <w:rFonts w:eastAsia="Calibri"/>
                <w:sz w:val="20"/>
                <w:szCs w:val="20"/>
              </w:rPr>
              <w:t>1</w:t>
            </w:r>
          </w:p>
        </w:tc>
        <w:tc>
          <w:tcPr>
            <w:tcW w:w="1417" w:type="dxa"/>
          </w:tcPr>
          <w:p w:rsidR="00FB4EB1" w:rsidRPr="00123687" w:rsidRDefault="005F2FA8" w:rsidP="00FB4EB1">
            <w:pPr>
              <w:spacing w:line="216" w:lineRule="auto"/>
              <w:jc w:val="center"/>
              <w:rPr>
                <w:rFonts w:eastAsia="Calibri"/>
                <w:sz w:val="20"/>
                <w:szCs w:val="20"/>
              </w:rPr>
            </w:pPr>
            <w:r w:rsidRPr="00123687">
              <w:rPr>
                <w:rFonts w:eastAsia="Calibri"/>
                <w:sz w:val="20"/>
                <w:szCs w:val="20"/>
              </w:rPr>
              <w:t>01</w:t>
            </w:r>
          </w:p>
        </w:tc>
        <w:tc>
          <w:tcPr>
            <w:tcW w:w="1418" w:type="dxa"/>
          </w:tcPr>
          <w:p w:rsidR="00FB4EB1" w:rsidRPr="00123687" w:rsidRDefault="005F2FA8" w:rsidP="00BD0E71">
            <w:pPr>
              <w:jc w:val="center"/>
              <w:rPr>
                <w:rFonts w:eastAsia="Calibri"/>
                <w:sz w:val="20"/>
                <w:szCs w:val="20"/>
              </w:rPr>
            </w:pPr>
            <w:r w:rsidRPr="00123687">
              <w:rPr>
                <w:rFonts w:eastAsia="Calibri"/>
                <w:sz w:val="20"/>
                <w:szCs w:val="20"/>
              </w:rPr>
              <w:t>03</w:t>
            </w:r>
          </w:p>
        </w:tc>
        <w:tc>
          <w:tcPr>
            <w:tcW w:w="4394" w:type="dxa"/>
            <w:shd w:val="clear" w:color="auto" w:fill="auto"/>
          </w:tcPr>
          <w:p w:rsidR="00FB4EB1" w:rsidRPr="00123687" w:rsidRDefault="00641841" w:rsidP="007A5F6C">
            <w:pPr>
              <w:spacing w:line="216" w:lineRule="auto"/>
              <w:rPr>
                <w:rFonts w:eastAsia="Calibri"/>
                <w:sz w:val="20"/>
                <w:szCs w:val="20"/>
              </w:rPr>
            </w:pPr>
            <w:r w:rsidRPr="00641841">
              <w:rPr>
                <w:rFonts w:eastAsia="Calibri"/>
                <w:sz w:val="20"/>
                <w:szCs w:val="20"/>
              </w:rPr>
              <w:t>Социально значимые объекты оборудованы материально-техническими средствами в соответствии с требованиями антитеррористической защищенности</w:t>
            </w:r>
          </w:p>
        </w:tc>
        <w:tc>
          <w:tcPr>
            <w:tcW w:w="1276" w:type="dxa"/>
            <w:shd w:val="clear" w:color="auto" w:fill="auto"/>
          </w:tcPr>
          <w:p w:rsidR="00FB4EB1" w:rsidRPr="00123687" w:rsidRDefault="00524FF7" w:rsidP="00684181">
            <w:pPr>
              <w:jc w:val="both"/>
              <w:rPr>
                <w:rFonts w:eastAsia="Calibri"/>
                <w:sz w:val="20"/>
                <w:szCs w:val="20"/>
              </w:rPr>
            </w:pPr>
            <w:r w:rsidRPr="00123687">
              <w:rPr>
                <w:rFonts w:eastAsia="Calibri"/>
                <w:sz w:val="20"/>
                <w:szCs w:val="20"/>
              </w:rPr>
              <w:t>Единица</w:t>
            </w:r>
          </w:p>
        </w:tc>
        <w:tc>
          <w:tcPr>
            <w:tcW w:w="5103" w:type="dxa"/>
            <w:shd w:val="clear" w:color="auto" w:fill="auto"/>
          </w:tcPr>
          <w:p w:rsidR="00937A16" w:rsidRPr="00123687" w:rsidRDefault="005F2FA8" w:rsidP="00684181">
            <w:pPr>
              <w:rPr>
                <w:rFonts w:eastAsia="Calibri"/>
                <w:sz w:val="20"/>
                <w:szCs w:val="20"/>
              </w:rPr>
            </w:pPr>
            <w:r w:rsidRPr="00123687">
              <w:rPr>
                <w:rFonts w:eastAsia="Calibri"/>
                <w:sz w:val="20"/>
                <w:szCs w:val="20"/>
              </w:rPr>
              <w:t>Определяется как о</w:t>
            </w:r>
            <w:r w:rsidR="008634CD" w:rsidRPr="00123687">
              <w:rPr>
                <w:rFonts w:eastAsia="Calibri"/>
                <w:sz w:val="20"/>
                <w:szCs w:val="20"/>
              </w:rPr>
              <w:t>борудованные</w:t>
            </w:r>
            <w:r w:rsidR="00FB4EB1" w:rsidRPr="00123687">
              <w:rPr>
                <w:rFonts w:eastAsia="Calibri"/>
                <w:sz w:val="20"/>
                <w:szCs w:val="20"/>
              </w:rPr>
              <w:t xml:space="preserve"> </w:t>
            </w:r>
            <w:r w:rsidR="008634CD" w:rsidRPr="00123687">
              <w:rPr>
                <w:rFonts w:eastAsia="Calibri"/>
                <w:sz w:val="20"/>
                <w:szCs w:val="20"/>
              </w:rPr>
              <w:t>объекты</w:t>
            </w:r>
            <w:r w:rsidR="00FB4EB1" w:rsidRPr="00123687">
              <w:rPr>
                <w:rFonts w:eastAsia="Calibri"/>
                <w:sz w:val="20"/>
                <w:szCs w:val="20"/>
              </w:rPr>
              <w:t xml:space="preserve"> </w:t>
            </w:r>
            <w:r w:rsidR="008634CD" w:rsidRPr="00123687">
              <w:rPr>
                <w:rFonts w:eastAsia="Calibri"/>
                <w:sz w:val="20"/>
                <w:szCs w:val="20"/>
              </w:rPr>
              <w:t>(учреждения</w:t>
            </w:r>
            <w:r w:rsidR="00FB4EB1" w:rsidRPr="00123687">
              <w:rPr>
                <w:rFonts w:eastAsia="Calibri"/>
                <w:sz w:val="20"/>
                <w:szCs w:val="20"/>
              </w:rPr>
              <w:t>) пропускными пунктами, шлагбаумами, турникетами, средствами для принудительной остановки авто-транспорта, металлическими дверями</w:t>
            </w:r>
            <w:r w:rsidR="002B6120" w:rsidRPr="00123687">
              <w:rPr>
                <w:rFonts w:eastAsia="Calibri"/>
                <w:sz w:val="20"/>
                <w:szCs w:val="20"/>
              </w:rPr>
              <w:t xml:space="preserve"> </w:t>
            </w:r>
            <w:r w:rsidR="002E71E8" w:rsidRPr="00123687">
              <w:rPr>
                <w:rFonts w:eastAsia="Calibri"/>
                <w:sz w:val="20"/>
                <w:szCs w:val="20"/>
              </w:rPr>
              <w:br/>
            </w:r>
            <w:r w:rsidR="002B6120" w:rsidRPr="00123687">
              <w:rPr>
                <w:rFonts w:eastAsia="Calibri"/>
                <w:sz w:val="20"/>
                <w:szCs w:val="20"/>
              </w:rPr>
              <w:t xml:space="preserve">с врезным глазком и домофоном. </w:t>
            </w:r>
            <w:r w:rsidR="00FB4EB1" w:rsidRPr="00123687">
              <w:rPr>
                <w:rFonts w:eastAsia="Calibri"/>
                <w:sz w:val="20"/>
                <w:szCs w:val="20"/>
              </w:rPr>
              <w:t xml:space="preserve">Установка </w:t>
            </w:r>
            <w:r w:rsidR="002E71E8" w:rsidRPr="00123687">
              <w:rPr>
                <w:rFonts w:eastAsia="Calibri"/>
                <w:sz w:val="20"/>
                <w:szCs w:val="20"/>
              </w:rPr>
              <w:br/>
            </w:r>
            <w:r w:rsidR="00FB4EB1" w:rsidRPr="00123687">
              <w:rPr>
                <w:rFonts w:eastAsia="Calibri"/>
                <w:sz w:val="20"/>
                <w:szCs w:val="20"/>
              </w:rPr>
              <w:t>и поддержание в исправном состоянии охранной сигнализации, в том числе систем внутреннего видеонаблюдения</w:t>
            </w:r>
            <w:r w:rsidRPr="00123687">
              <w:rPr>
                <w:rFonts w:eastAsia="Calibri"/>
                <w:sz w:val="20"/>
                <w:szCs w:val="20"/>
              </w:rPr>
              <w:t>.</w:t>
            </w:r>
          </w:p>
          <w:p w:rsidR="00937A16" w:rsidRPr="00123687" w:rsidRDefault="005F2FA8" w:rsidP="00684181">
            <w:pPr>
              <w:rPr>
                <w:rFonts w:eastAsia="Calibri"/>
                <w:sz w:val="20"/>
                <w:szCs w:val="20"/>
              </w:rPr>
            </w:pPr>
            <w:r w:rsidRPr="00123687">
              <w:rPr>
                <w:sz w:val="20"/>
                <w:szCs w:val="20"/>
              </w:rPr>
              <w:t>Источник данных:</w:t>
            </w:r>
            <w:r w:rsidRPr="00123687">
              <w:rPr>
                <w:rFonts w:ascii="Calibri" w:hAnsi="Calibri"/>
                <w:sz w:val="22"/>
                <w:szCs w:val="22"/>
              </w:rPr>
              <w:t xml:space="preserve"> </w:t>
            </w:r>
            <w:r w:rsidR="00FB4EB1" w:rsidRPr="00123687">
              <w:rPr>
                <w:rFonts w:eastAsia="Calibri"/>
                <w:sz w:val="20"/>
                <w:szCs w:val="20"/>
              </w:rPr>
              <w:t>в соответствии с заключенным муниципальным контрактом</w:t>
            </w:r>
            <w:r w:rsidRPr="00123687">
              <w:rPr>
                <w:rFonts w:eastAsia="Calibri"/>
                <w:sz w:val="20"/>
                <w:szCs w:val="20"/>
              </w:rPr>
              <w:t>.</w:t>
            </w:r>
          </w:p>
          <w:p w:rsidR="00FB4EB1" w:rsidRPr="00123687" w:rsidRDefault="00937A16" w:rsidP="00524FF7">
            <w:pPr>
              <w:rPr>
                <w:rFonts w:eastAsia="Calibri"/>
                <w:sz w:val="20"/>
                <w:szCs w:val="20"/>
              </w:rPr>
            </w:pPr>
            <w:r w:rsidRPr="00123687">
              <w:rPr>
                <w:rFonts w:eastAsia="Calibri"/>
                <w:sz w:val="20"/>
                <w:szCs w:val="20"/>
              </w:rPr>
              <w:t>Б</w:t>
            </w:r>
            <w:r w:rsidR="002C41E0" w:rsidRPr="00123687">
              <w:rPr>
                <w:rFonts w:eastAsia="Calibri"/>
                <w:sz w:val="20"/>
                <w:szCs w:val="20"/>
              </w:rPr>
              <w:t>а</w:t>
            </w:r>
            <w:r w:rsidR="00C503BA" w:rsidRPr="00123687">
              <w:rPr>
                <w:rFonts w:eastAsia="Calibri"/>
                <w:sz w:val="20"/>
                <w:szCs w:val="20"/>
              </w:rPr>
              <w:t>зовое значение</w:t>
            </w:r>
            <w:r w:rsidRPr="00123687">
              <w:rPr>
                <w:rFonts w:eastAsia="Calibri"/>
                <w:sz w:val="20"/>
                <w:szCs w:val="20"/>
              </w:rPr>
              <w:t xml:space="preserve">: 10 </w:t>
            </w:r>
            <w:r w:rsidR="00524FF7" w:rsidRPr="00123687">
              <w:rPr>
                <w:rFonts w:eastAsia="Calibri"/>
                <w:sz w:val="20"/>
                <w:szCs w:val="20"/>
              </w:rPr>
              <w:t>единиц</w:t>
            </w:r>
            <w:r w:rsidR="00FD0357" w:rsidRPr="00123687">
              <w:rPr>
                <w:rFonts w:eastAsia="Calibri"/>
                <w:sz w:val="20"/>
                <w:szCs w:val="20"/>
              </w:rPr>
              <w:t xml:space="preserve"> (</w:t>
            </w:r>
            <w:r w:rsidRPr="00123687">
              <w:rPr>
                <w:rFonts w:eastAsia="Calibri"/>
                <w:sz w:val="20"/>
                <w:szCs w:val="20"/>
              </w:rPr>
              <w:t>2022 год)</w:t>
            </w:r>
          </w:p>
        </w:tc>
      </w:tr>
      <w:tr w:rsidR="00F3698B" w:rsidTr="009079D5">
        <w:trPr>
          <w:trHeight w:val="1616"/>
        </w:trPr>
        <w:tc>
          <w:tcPr>
            <w:tcW w:w="534" w:type="dxa"/>
            <w:shd w:val="clear" w:color="auto" w:fill="auto"/>
          </w:tcPr>
          <w:p w:rsidR="00FB4EB1" w:rsidRPr="008A7C2E" w:rsidRDefault="005F2FA8" w:rsidP="00BF5B11">
            <w:pPr>
              <w:ind w:left="-57"/>
              <w:jc w:val="center"/>
              <w:rPr>
                <w:rFonts w:eastAsia="Calibri"/>
                <w:sz w:val="20"/>
                <w:szCs w:val="20"/>
              </w:rPr>
            </w:pPr>
            <w:r w:rsidRPr="008A7C2E">
              <w:rPr>
                <w:rFonts w:eastAsia="Calibri"/>
                <w:sz w:val="20"/>
                <w:szCs w:val="20"/>
              </w:rPr>
              <w:lastRenderedPageBreak/>
              <w:t>4</w:t>
            </w:r>
          </w:p>
        </w:tc>
        <w:tc>
          <w:tcPr>
            <w:tcW w:w="1559" w:type="dxa"/>
          </w:tcPr>
          <w:p w:rsidR="00FB4EB1" w:rsidRPr="008A7C2E" w:rsidRDefault="005F2FA8" w:rsidP="00BD0E71">
            <w:pPr>
              <w:jc w:val="center"/>
              <w:rPr>
                <w:rFonts w:eastAsia="Calibri"/>
                <w:sz w:val="20"/>
                <w:szCs w:val="20"/>
              </w:rPr>
            </w:pPr>
            <w:r w:rsidRPr="008A7C2E">
              <w:rPr>
                <w:rFonts w:eastAsia="Calibri"/>
                <w:sz w:val="20"/>
                <w:szCs w:val="20"/>
              </w:rPr>
              <w:t>1</w:t>
            </w:r>
          </w:p>
        </w:tc>
        <w:tc>
          <w:tcPr>
            <w:tcW w:w="1417" w:type="dxa"/>
          </w:tcPr>
          <w:p w:rsidR="00FB4EB1" w:rsidRPr="008A7C2E" w:rsidRDefault="005F2FA8" w:rsidP="00FB4EB1">
            <w:pPr>
              <w:jc w:val="center"/>
              <w:rPr>
                <w:rFonts w:eastAsia="Calibri"/>
                <w:sz w:val="20"/>
                <w:szCs w:val="20"/>
              </w:rPr>
            </w:pPr>
            <w:r w:rsidRPr="008A7C2E">
              <w:rPr>
                <w:rFonts w:eastAsia="Calibri"/>
                <w:sz w:val="20"/>
                <w:szCs w:val="20"/>
              </w:rPr>
              <w:t>02</w:t>
            </w:r>
          </w:p>
        </w:tc>
        <w:tc>
          <w:tcPr>
            <w:tcW w:w="1418" w:type="dxa"/>
          </w:tcPr>
          <w:p w:rsidR="00FB4EB1" w:rsidRPr="008A7C2E" w:rsidRDefault="005F2FA8" w:rsidP="00BD0E71">
            <w:pPr>
              <w:jc w:val="center"/>
              <w:rPr>
                <w:rFonts w:eastAsia="Calibri"/>
                <w:sz w:val="20"/>
                <w:szCs w:val="20"/>
              </w:rPr>
            </w:pPr>
            <w:r w:rsidRPr="008A7C2E">
              <w:rPr>
                <w:rFonts w:eastAsia="Calibri"/>
                <w:sz w:val="20"/>
                <w:szCs w:val="20"/>
              </w:rPr>
              <w:t>01</w:t>
            </w:r>
          </w:p>
        </w:tc>
        <w:tc>
          <w:tcPr>
            <w:tcW w:w="4394" w:type="dxa"/>
            <w:shd w:val="clear" w:color="auto" w:fill="auto"/>
          </w:tcPr>
          <w:p w:rsidR="00FB4EB1" w:rsidRPr="008A7C2E" w:rsidRDefault="000A1E6C" w:rsidP="00684181">
            <w:pPr>
              <w:rPr>
                <w:rFonts w:eastAsia="Calibri"/>
                <w:sz w:val="20"/>
                <w:szCs w:val="20"/>
              </w:rPr>
            </w:pPr>
            <w:r w:rsidRPr="000A1E6C">
              <w:rPr>
                <w:rFonts w:eastAsia="Calibri"/>
                <w:sz w:val="20"/>
                <w:szCs w:val="20"/>
              </w:rPr>
              <w:t>Количество граждан вновь привлеченных, участвующих в деятельности народных дружин</w:t>
            </w:r>
          </w:p>
        </w:tc>
        <w:tc>
          <w:tcPr>
            <w:tcW w:w="1276" w:type="dxa"/>
            <w:shd w:val="clear" w:color="auto" w:fill="auto"/>
          </w:tcPr>
          <w:p w:rsidR="00FB4EB1" w:rsidRPr="008A7C2E" w:rsidRDefault="005F2FA8" w:rsidP="00684181">
            <w:pPr>
              <w:jc w:val="both"/>
              <w:rPr>
                <w:rFonts w:eastAsia="Calibri"/>
                <w:sz w:val="20"/>
                <w:szCs w:val="20"/>
              </w:rPr>
            </w:pPr>
            <w:r w:rsidRPr="008A7C2E">
              <w:rPr>
                <w:rFonts w:eastAsia="Calibri"/>
                <w:sz w:val="20"/>
                <w:szCs w:val="20"/>
              </w:rPr>
              <w:t>Единица</w:t>
            </w:r>
          </w:p>
        </w:tc>
        <w:tc>
          <w:tcPr>
            <w:tcW w:w="5103" w:type="dxa"/>
            <w:shd w:val="clear" w:color="auto" w:fill="auto"/>
          </w:tcPr>
          <w:p w:rsidR="00A75066" w:rsidRDefault="005F2FA8" w:rsidP="00A75066">
            <w:pPr>
              <w:rPr>
                <w:rFonts w:eastAsia="Calibri"/>
                <w:sz w:val="20"/>
                <w:szCs w:val="20"/>
              </w:rPr>
            </w:pPr>
            <w:r w:rsidRPr="00A75066">
              <w:rPr>
                <w:rFonts w:eastAsia="Calibri"/>
                <w:sz w:val="20"/>
                <w:szCs w:val="20"/>
              </w:rPr>
              <w:t xml:space="preserve">Определяется </w:t>
            </w:r>
            <w:r w:rsidR="00FD0357" w:rsidRPr="00A75066">
              <w:rPr>
                <w:rFonts w:eastAsia="Calibri"/>
                <w:sz w:val="20"/>
                <w:szCs w:val="20"/>
              </w:rPr>
              <w:t xml:space="preserve">как </w:t>
            </w:r>
            <w:r w:rsidR="00FD0357">
              <w:rPr>
                <w:rFonts w:eastAsia="Calibri"/>
                <w:sz w:val="20"/>
                <w:szCs w:val="20"/>
              </w:rPr>
              <w:t>количество</w:t>
            </w:r>
            <w:r w:rsidR="00FB4EB1" w:rsidRPr="008A7C2E">
              <w:rPr>
                <w:rFonts w:eastAsia="Calibri"/>
                <w:sz w:val="20"/>
                <w:szCs w:val="20"/>
              </w:rPr>
              <w:t xml:space="preserve"> граждан, проживающих </w:t>
            </w:r>
            <w:r w:rsidR="00FD0357">
              <w:rPr>
                <w:rFonts w:eastAsia="Calibri"/>
                <w:sz w:val="20"/>
                <w:szCs w:val="20"/>
              </w:rPr>
              <w:br/>
            </w:r>
            <w:r w:rsidR="00FB4EB1" w:rsidRPr="008A7C2E">
              <w:rPr>
                <w:rFonts w:eastAsia="Calibri"/>
                <w:sz w:val="20"/>
                <w:szCs w:val="20"/>
              </w:rPr>
              <w:t>на территории городского округа Люберцы,</w:t>
            </w:r>
            <w:r w:rsidR="00FB4EB1" w:rsidRPr="008A7C2E">
              <w:rPr>
                <w:rFonts w:ascii="Calibri" w:hAnsi="Calibri"/>
                <w:sz w:val="22"/>
                <w:szCs w:val="22"/>
              </w:rPr>
              <w:t xml:space="preserve"> </w:t>
            </w:r>
            <w:r w:rsidR="00FB4EB1" w:rsidRPr="008A7C2E">
              <w:rPr>
                <w:rFonts w:eastAsia="Calibri"/>
                <w:sz w:val="20"/>
                <w:szCs w:val="20"/>
              </w:rPr>
              <w:t>вновь привлеченных, участвующих в деятельности народных дружин</w:t>
            </w:r>
            <w:r>
              <w:rPr>
                <w:rFonts w:eastAsia="Calibri"/>
                <w:sz w:val="20"/>
                <w:szCs w:val="20"/>
              </w:rPr>
              <w:t>.</w:t>
            </w:r>
          </w:p>
          <w:p w:rsidR="00A75066" w:rsidRDefault="005F2FA8" w:rsidP="00A75066">
            <w:pPr>
              <w:rPr>
                <w:rFonts w:eastAsia="Calibri"/>
                <w:sz w:val="20"/>
                <w:szCs w:val="20"/>
              </w:rPr>
            </w:pPr>
            <w:r>
              <w:rPr>
                <w:rFonts w:eastAsia="Calibri"/>
                <w:sz w:val="20"/>
                <w:szCs w:val="20"/>
              </w:rPr>
              <w:t xml:space="preserve">Источник данных: Агитация, размещение информации </w:t>
            </w:r>
            <w:r w:rsidR="00FD0357">
              <w:rPr>
                <w:rFonts w:eastAsia="Calibri"/>
                <w:sz w:val="20"/>
                <w:szCs w:val="20"/>
              </w:rPr>
              <w:br/>
            </w:r>
            <w:r>
              <w:rPr>
                <w:rFonts w:eastAsia="Calibri"/>
                <w:sz w:val="20"/>
                <w:szCs w:val="20"/>
              </w:rPr>
              <w:t>в СМИ.</w:t>
            </w:r>
          </w:p>
          <w:p w:rsidR="00FB4EB1" w:rsidRPr="008A7C2E" w:rsidRDefault="00A75066" w:rsidP="00A75066">
            <w:pPr>
              <w:rPr>
                <w:rFonts w:eastAsia="Calibri"/>
                <w:sz w:val="20"/>
                <w:szCs w:val="20"/>
              </w:rPr>
            </w:pPr>
            <w:r>
              <w:rPr>
                <w:rFonts w:eastAsia="Calibri"/>
                <w:sz w:val="20"/>
                <w:szCs w:val="20"/>
              </w:rPr>
              <w:t>Б</w:t>
            </w:r>
            <w:r w:rsidR="002C41E0" w:rsidRPr="002C41E0">
              <w:rPr>
                <w:rFonts w:eastAsia="Calibri"/>
                <w:sz w:val="20"/>
                <w:szCs w:val="20"/>
              </w:rPr>
              <w:t>а</w:t>
            </w:r>
            <w:r w:rsidR="002C41E0">
              <w:rPr>
                <w:rFonts w:eastAsia="Calibri"/>
                <w:sz w:val="20"/>
                <w:szCs w:val="20"/>
              </w:rPr>
              <w:t>зовое значение</w:t>
            </w:r>
            <w:r>
              <w:rPr>
                <w:rFonts w:eastAsia="Calibri"/>
                <w:sz w:val="20"/>
                <w:szCs w:val="20"/>
              </w:rPr>
              <w:t>: 22 единицы</w:t>
            </w:r>
            <w:r w:rsidR="002C41E0">
              <w:rPr>
                <w:rFonts w:eastAsia="Calibri"/>
                <w:sz w:val="20"/>
                <w:szCs w:val="20"/>
              </w:rPr>
              <w:t xml:space="preserve"> </w:t>
            </w:r>
            <w:r>
              <w:rPr>
                <w:rFonts w:eastAsia="Calibri"/>
                <w:sz w:val="20"/>
                <w:szCs w:val="20"/>
              </w:rPr>
              <w:t>(2022 год)</w:t>
            </w:r>
          </w:p>
        </w:tc>
      </w:tr>
      <w:tr w:rsidR="00F3698B" w:rsidTr="00C15E34">
        <w:trPr>
          <w:trHeight w:val="1763"/>
        </w:trPr>
        <w:tc>
          <w:tcPr>
            <w:tcW w:w="534" w:type="dxa"/>
            <w:vMerge w:val="restart"/>
            <w:shd w:val="clear" w:color="auto" w:fill="auto"/>
          </w:tcPr>
          <w:p w:rsidR="0075107F" w:rsidRPr="008A7C2E" w:rsidRDefault="005F2FA8" w:rsidP="00BF5B11">
            <w:pPr>
              <w:ind w:left="-57"/>
              <w:jc w:val="center"/>
              <w:rPr>
                <w:rFonts w:eastAsia="Calibri"/>
                <w:sz w:val="20"/>
                <w:szCs w:val="20"/>
              </w:rPr>
            </w:pPr>
            <w:r w:rsidRPr="008A7C2E">
              <w:rPr>
                <w:rFonts w:eastAsia="Calibri"/>
                <w:sz w:val="20"/>
                <w:szCs w:val="20"/>
              </w:rPr>
              <w:t>5</w:t>
            </w:r>
          </w:p>
        </w:tc>
        <w:tc>
          <w:tcPr>
            <w:tcW w:w="1559" w:type="dxa"/>
            <w:vMerge w:val="restart"/>
          </w:tcPr>
          <w:p w:rsidR="0075107F" w:rsidRPr="008A7C2E" w:rsidRDefault="005F2FA8" w:rsidP="00BD0E71">
            <w:pPr>
              <w:jc w:val="center"/>
              <w:rPr>
                <w:rFonts w:eastAsia="Calibri"/>
                <w:sz w:val="20"/>
                <w:szCs w:val="20"/>
              </w:rPr>
            </w:pPr>
            <w:r w:rsidRPr="008A7C2E">
              <w:rPr>
                <w:rFonts w:eastAsia="Calibri"/>
                <w:sz w:val="20"/>
                <w:szCs w:val="20"/>
              </w:rPr>
              <w:t>1</w:t>
            </w:r>
          </w:p>
        </w:tc>
        <w:tc>
          <w:tcPr>
            <w:tcW w:w="1417" w:type="dxa"/>
            <w:vMerge w:val="restart"/>
          </w:tcPr>
          <w:p w:rsidR="0075107F" w:rsidRPr="008A7C2E" w:rsidRDefault="005F2FA8" w:rsidP="00FB4EB1">
            <w:pPr>
              <w:jc w:val="center"/>
              <w:rPr>
                <w:rFonts w:eastAsia="Calibri"/>
                <w:sz w:val="20"/>
                <w:szCs w:val="20"/>
              </w:rPr>
            </w:pPr>
            <w:r w:rsidRPr="008A7C2E">
              <w:rPr>
                <w:rFonts w:eastAsia="Calibri"/>
                <w:sz w:val="20"/>
                <w:szCs w:val="20"/>
              </w:rPr>
              <w:t>02</w:t>
            </w:r>
          </w:p>
        </w:tc>
        <w:tc>
          <w:tcPr>
            <w:tcW w:w="1418" w:type="dxa"/>
            <w:vMerge w:val="restart"/>
          </w:tcPr>
          <w:p w:rsidR="0075107F" w:rsidRPr="008A7C2E" w:rsidRDefault="005F2FA8" w:rsidP="00BD0E71">
            <w:pPr>
              <w:jc w:val="center"/>
              <w:rPr>
                <w:rFonts w:eastAsia="Calibri"/>
                <w:sz w:val="20"/>
                <w:szCs w:val="20"/>
              </w:rPr>
            </w:pPr>
            <w:r w:rsidRPr="008A7C2E">
              <w:rPr>
                <w:rFonts w:eastAsia="Calibri"/>
                <w:sz w:val="20"/>
                <w:szCs w:val="20"/>
              </w:rPr>
              <w:t>02</w:t>
            </w:r>
          </w:p>
        </w:tc>
        <w:tc>
          <w:tcPr>
            <w:tcW w:w="4394" w:type="dxa"/>
            <w:shd w:val="clear" w:color="auto" w:fill="auto"/>
          </w:tcPr>
          <w:p w:rsidR="0075107F" w:rsidRPr="008A7C2E" w:rsidRDefault="005F2FA8" w:rsidP="00684181">
            <w:pPr>
              <w:rPr>
                <w:rFonts w:eastAsia="Calibri"/>
                <w:sz w:val="20"/>
                <w:szCs w:val="20"/>
              </w:rPr>
            </w:pPr>
            <w:r w:rsidRPr="000A1E6C">
              <w:rPr>
                <w:rFonts w:eastAsia="Calibri"/>
                <w:sz w:val="20"/>
                <w:szCs w:val="20"/>
              </w:rPr>
              <w:t xml:space="preserve">Количество народных дружинников, получивших выплаты в соответствии </w:t>
            </w:r>
            <w:r w:rsidR="00BE7CA7">
              <w:rPr>
                <w:rFonts w:eastAsia="Calibri"/>
                <w:sz w:val="20"/>
                <w:szCs w:val="20"/>
              </w:rPr>
              <w:br/>
            </w:r>
            <w:r w:rsidRPr="000A1E6C">
              <w:rPr>
                <w:rFonts w:eastAsia="Calibri"/>
                <w:sz w:val="20"/>
                <w:szCs w:val="20"/>
              </w:rPr>
              <w:t>с требованиями при расчете нормативов расходов бюджета</w:t>
            </w:r>
          </w:p>
        </w:tc>
        <w:tc>
          <w:tcPr>
            <w:tcW w:w="1276" w:type="dxa"/>
            <w:shd w:val="clear" w:color="auto" w:fill="auto"/>
          </w:tcPr>
          <w:p w:rsidR="0075107F" w:rsidRPr="008A7C2E" w:rsidRDefault="005F2FA8" w:rsidP="00684181">
            <w:pPr>
              <w:jc w:val="both"/>
              <w:rPr>
                <w:rFonts w:eastAsia="Calibri"/>
                <w:sz w:val="20"/>
                <w:szCs w:val="20"/>
              </w:rPr>
            </w:pPr>
            <w:r w:rsidRPr="008A7C2E">
              <w:rPr>
                <w:rFonts w:eastAsia="Calibri"/>
                <w:sz w:val="20"/>
                <w:szCs w:val="20"/>
              </w:rPr>
              <w:t>Единица</w:t>
            </w:r>
          </w:p>
        </w:tc>
        <w:tc>
          <w:tcPr>
            <w:tcW w:w="5103" w:type="dxa"/>
            <w:shd w:val="clear" w:color="auto" w:fill="auto"/>
          </w:tcPr>
          <w:p w:rsidR="0075107F" w:rsidRDefault="005F2FA8" w:rsidP="00684181">
            <w:pPr>
              <w:rPr>
                <w:rFonts w:eastAsia="Calibri"/>
                <w:sz w:val="20"/>
                <w:szCs w:val="20"/>
              </w:rPr>
            </w:pPr>
            <w:r w:rsidRPr="00FD0357">
              <w:rPr>
                <w:rFonts w:eastAsia="Calibri"/>
                <w:sz w:val="20"/>
                <w:szCs w:val="20"/>
              </w:rPr>
              <w:t xml:space="preserve">Определяется как </w:t>
            </w:r>
            <w:r>
              <w:rPr>
                <w:rFonts w:eastAsia="Calibri"/>
                <w:sz w:val="20"/>
                <w:szCs w:val="20"/>
              </w:rPr>
              <w:t>к</w:t>
            </w:r>
            <w:r w:rsidRPr="00FD0357">
              <w:rPr>
                <w:rFonts w:eastAsia="Calibri"/>
                <w:sz w:val="20"/>
                <w:szCs w:val="20"/>
              </w:rPr>
              <w:t>оличество народных дружинников, получивших выплаты в соответствии с требованиями при расчете нормативов расходов бюджета</w:t>
            </w:r>
            <w:r>
              <w:rPr>
                <w:rFonts w:eastAsia="Calibri"/>
                <w:sz w:val="20"/>
                <w:szCs w:val="20"/>
              </w:rPr>
              <w:t>.</w:t>
            </w:r>
          </w:p>
          <w:p w:rsidR="0075107F" w:rsidRDefault="005F2FA8" w:rsidP="00684181">
            <w:pPr>
              <w:rPr>
                <w:rFonts w:eastAsia="Calibri"/>
                <w:sz w:val="20"/>
                <w:szCs w:val="20"/>
              </w:rPr>
            </w:pPr>
            <w:r>
              <w:rPr>
                <w:rFonts w:eastAsia="Calibri"/>
                <w:sz w:val="20"/>
                <w:szCs w:val="20"/>
              </w:rPr>
              <w:t xml:space="preserve">Источник данных: </w:t>
            </w:r>
            <w:r w:rsidRPr="00FD0357">
              <w:rPr>
                <w:rFonts w:eastAsia="Calibri"/>
                <w:sz w:val="20"/>
                <w:szCs w:val="20"/>
              </w:rPr>
              <w:t>в</w:t>
            </w:r>
            <w:r w:rsidRPr="008A7C2E">
              <w:rPr>
                <w:rFonts w:eastAsia="Calibri"/>
                <w:sz w:val="20"/>
                <w:szCs w:val="20"/>
              </w:rPr>
              <w:t xml:space="preserve"> соответствии с Положением о материальном стимулировании народных дружинников городского округа Люберцы</w:t>
            </w:r>
            <w:r>
              <w:rPr>
                <w:rFonts w:eastAsia="Calibri"/>
                <w:sz w:val="20"/>
                <w:szCs w:val="20"/>
              </w:rPr>
              <w:t>.</w:t>
            </w:r>
          </w:p>
          <w:p w:rsidR="0075107F" w:rsidRPr="008A7C2E" w:rsidRDefault="005F2FA8" w:rsidP="00684181">
            <w:pPr>
              <w:rPr>
                <w:rFonts w:eastAsia="Calibri"/>
                <w:sz w:val="20"/>
                <w:szCs w:val="20"/>
              </w:rPr>
            </w:pPr>
            <w:r>
              <w:rPr>
                <w:rFonts w:eastAsia="Calibri"/>
                <w:sz w:val="20"/>
                <w:szCs w:val="20"/>
              </w:rPr>
              <w:t>Б</w:t>
            </w:r>
            <w:r w:rsidRPr="00764674">
              <w:rPr>
                <w:rFonts w:eastAsia="Calibri"/>
                <w:sz w:val="20"/>
                <w:szCs w:val="20"/>
              </w:rPr>
              <w:t>а</w:t>
            </w:r>
            <w:r>
              <w:rPr>
                <w:rFonts w:eastAsia="Calibri"/>
                <w:sz w:val="20"/>
                <w:szCs w:val="20"/>
              </w:rPr>
              <w:t xml:space="preserve">зовое значение: 196 единиц </w:t>
            </w:r>
            <w:r w:rsidRPr="00603F32">
              <w:rPr>
                <w:rFonts w:eastAsia="Calibri"/>
                <w:sz w:val="20"/>
                <w:szCs w:val="20"/>
              </w:rPr>
              <w:t>(2022 год)</w:t>
            </w:r>
          </w:p>
        </w:tc>
      </w:tr>
      <w:tr w:rsidR="00F3698B" w:rsidTr="00C15E34">
        <w:trPr>
          <w:trHeight w:val="3104"/>
        </w:trPr>
        <w:tc>
          <w:tcPr>
            <w:tcW w:w="534" w:type="dxa"/>
            <w:vMerge/>
            <w:shd w:val="clear" w:color="auto" w:fill="auto"/>
          </w:tcPr>
          <w:p w:rsidR="0075107F" w:rsidRPr="008A7C2E" w:rsidRDefault="0075107F" w:rsidP="00BF5B11">
            <w:pPr>
              <w:ind w:left="-57"/>
              <w:jc w:val="center"/>
              <w:rPr>
                <w:rFonts w:eastAsia="Calibri"/>
                <w:sz w:val="20"/>
                <w:szCs w:val="20"/>
              </w:rPr>
            </w:pPr>
          </w:p>
        </w:tc>
        <w:tc>
          <w:tcPr>
            <w:tcW w:w="1559" w:type="dxa"/>
            <w:vMerge/>
          </w:tcPr>
          <w:p w:rsidR="0075107F" w:rsidRPr="008A7C2E" w:rsidRDefault="0075107F" w:rsidP="00BD0E71">
            <w:pPr>
              <w:jc w:val="center"/>
              <w:rPr>
                <w:rFonts w:eastAsia="Calibri"/>
                <w:sz w:val="20"/>
                <w:szCs w:val="20"/>
              </w:rPr>
            </w:pPr>
          </w:p>
        </w:tc>
        <w:tc>
          <w:tcPr>
            <w:tcW w:w="1417" w:type="dxa"/>
            <w:vMerge/>
          </w:tcPr>
          <w:p w:rsidR="0075107F" w:rsidRPr="008A7C2E" w:rsidRDefault="0075107F" w:rsidP="00FB4EB1">
            <w:pPr>
              <w:jc w:val="center"/>
              <w:rPr>
                <w:rFonts w:eastAsia="Calibri"/>
                <w:sz w:val="20"/>
                <w:szCs w:val="20"/>
              </w:rPr>
            </w:pPr>
          </w:p>
        </w:tc>
        <w:tc>
          <w:tcPr>
            <w:tcW w:w="1418" w:type="dxa"/>
            <w:vMerge/>
          </w:tcPr>
          <w:p w:rsidR="0075107F" w:rsidRPr="008A7C2E" w:rsidRDefault="0075107F" w:rsidP="00BD0E71">
            <w:pPr>
              <w:jc w:val="center"/>
              <w:rPr>
                <w:rFonts w:eastAsia="Calibri"/>
                <w:sz w:val="20"/>
                <w:szCs w:val="20"/>
              </w:rPr>
            </w:pPr>
          </w:p>
        </w:tc>
        <w:tc>
          <w:tcPr>
            <w:tcW w:w="4394" w:type="dxa"/>
            <w:shd w:val="clear" w:color="auto" w:fill="auto"/>
          </w:tcPr>
          <w:p w:rsidR="0075107F" w:rsidRPr="000A1E6C" w:rsidRDefault="00953F6C" w:rsidP="0075107F">
            <w:pPr>
              <w:rPr>
                <w:rFonts w:eastAsia="Calibri"/>
                <w:sz w:val="20"/>
                <w:szCs w:val="20"/>
              </w:rPr>
            </w:pPr>
            <w:r>
              <w:rPr>
                <w:rFonts w:eastAsia="Calibri"/>
                <w:sz w:val="20"/>
                <w:szCs w:val="20"/>
              </w:rPr>
              <w:t xml:space="preserve">Доля сотрудников </w:t>
            </w:r>
            <w:r w:rsidR="005F2FA8" w:rsidRPr="0075107F">
              <w:rPr>
                <w:rFonts w:eastAsia="Calibri"/>
                <w:sz w:val="20"/>
                <w:szCs w:val="20"/>
              </w:rPr>
              <w:t xml:space="preserve">МУ МВД России «Люберецкое», получивших ежемесячные выплаты, исполняющих возложенные </w:t>
            </w:r>
            <w:r>
              <w:rPr>
                <w:rFonts w:eastAsia="Calibri"/>
                <w:sz w:val="20"/>
                <w:szCs w:val="20"/>
              </w:rPr>
              <w:br/>
            </w:r>
            <w:r w:rsidR="005F2FA8" w:rsidRPr="0075107F">
              <w:rPr>
                <w:rFonts w:eastAsia="Calibri"/>
                <w:sz w:val="20"/>
                <w:szCs w:val="20"/>
              </w:rPr>
              <w:t xml:space="preserve">на полицию обязанности по охране общественного порядка и обеспечению общественной безопасности, в общем числе обратившихся за выплатой  </w:t>
            </w:r>
          </w:p>
        </w:tc>
        <w:tc>
          <w:tcPr>
            <w:tcW w:w="1276" w:type="dxa"/>
            <w:shd w:val="clear" w:color="auto" w:fill="auto"/>
          </w:tcPr>
          <w:p w:rsidR="0075107F" w:rsidRPr="008A7C2E" w:rsidRDefault="005F2FA8" w:rsidP="00684181">
            <w:pPr>
              <w:jc w:val="both"/>
              <w:rPr>
                <w:rFonts w:eastAsia="Calibri"/>
                <w:sz w:val="20"/>
                <w:szCs w:val="20"/>
              </w:rPr>
            </w:pPr>
            <w:r>
              <w:rPr>
                <w:rFonts w:eastAsia="Calibri"/>
                <w:sz w:val="20"/>
                <w:szCs w:val="20"/>
              </w:rPr>
              <w:t>Процент</w:t>
            </w:r>
          </w:p>
        </w:tc>
        <w:tc>
          <w:tcPr>
            <w:tcW w:w="5103" w:type="dxa"/>
            <w:shd w:val="clear" w:color="auto" w:fill="auto"/>
          </w:tcPr>
          <w:p w:rsidR="0075107F" w:rsidRDefault="005F2FA8" w:rsidP="0075107F">
            <w:pPr>
              <w:rPr>
                <w:rFonts w:eastAsia="Calibri"/>
                <w:sz w:val="20"/>
                <w:szCs w:val="20"/>
              </w:rPr>
            </w:pPr>
            <w:r w:rsidRPr="0075107F">
              <w:rPr>
                <w:rFonts w:eastAsia="Calibri"/>
                <w:sz w:val="20"/>
                <w:szCs w:val="20"/>
              </w:rPr>
              <w:t>Определяется как</w:t>
            </w:r>
            <w:r>
              <w:rPr>
                <w:rFonts w:ascii="Calibri" w:hAnsi="Calibri"/>
                <w:sz w:val="22"/>
                <w:szCs w:val="22"/>
              </w:rPr>
              <w:t xml:space="preserve"> </w:t>
            </w:r>
            <w:r>
              <w:rPr>
                <w:rFonts w:eastAsia="Calibri"/>
                <w:sz w:val="20"/>
                <w:szCs w:val="20"/>
              </w:rPr>
              <w:t xml:space="preserve">доля сотрудников </w:t>
            </w:r>
            <w:r w:rsidRPr="0075107F">
              <w:rPr>
                <w:rFonts w:eastAsia="Calibri"/>
                <w:sz w:val="20"/>
                <w:szCs w:val="20"/>
              </w:rPr>
              <w:t xml:space="preserve">МУ МВД России «Люберецкое», </w:t>
            </w:r>
            <w:r>
              <w:rPr>
                <w:rFonts w:eastAsia="Calibri"/>
                <w:sz w:val="20"/>
                <w:szCs w:val="20"/>
              </w:rPr>
              <w:t xml:space="preserve">получивших ежемесячные выплаты, </w:t>
            </w:r>
            <w:r w:rsidRPr="0075107F">
              <w:rPr>
                <w:rFonts w:eastAsia="Calibri"/>
                <w:sz w:val="20"/>
                <w:szCs w:val="20"/>
              </w:rPr>
              <w:t xml:space="preserve">исполняющих возложенные на полицию обязанности </w:t>
            </w:r>
            <w:r>
              <w:rPr>
                <w:rFonts w:eastAsia="Calibri"/>
                <w:sz w:val="20"/>
                <w:szCs w:val="20"/>
              </w:rPr>
              <w:br/>
            </w:r>
            <w:r w:rsidRPr="0075107F">
              <w:rPr>
                <w:rFonts w:eastAsia="Calibri"/>
                <w:sz w:val="20"/>
                <w:szCs w:val="20"/>
              </w:rPr>
              <w:t>по охране общественного порядка и обеспечению обществен</w:t>
            </w:r>
            <w:r>
              <w:rPr>
                <w:rFonts w:eastAsia="Calibri"/>
                <w:sz w:val="20"/>
                <w:szCs w:val="20"/>
              </w:rPr>
              <w:t xml:space="preserve">ной безопасности, в общем числе </w:t>
            </w:r>
            <w:r w:rsidRPr="0075107F">
              <w:rPr>
                <w:rFonts w:eastAsia="Calibri"/>
                <w:sz w:val="20"/>
                <w:szCs w:val="20"/>
              </w:rPr>
              <w:t>обратившихся за выплатой</w:t>
            </w:r>
            <w:r>
              <w:rPr>
                <w:rFonts w:eastAsia="Calibri"/>
                <w:sz w:val="20"/>
                <w:szCs w:val="20"/>
              </w:rPr>
              <w:t>.</w:t>
            </w:r>
          </w:p>
          <w:p w:rsidR="0075107F" w:rsidRDefault="005F2FA8" w:rsidP="0075107F">
            <w:pPr>
              <w:rPr>
                <w:rFonts w:eastAsia="Calibri"/>
                <w:sz w:val="20"/>
                <w:szCs w:val="20"/>
              </w:rPr>
            </w:pPr>
            <w:r w:rsidRPr="0075107F">
              <w:rPr>
                <w:rFonts w:eastAsia="Calibri"/>
                <w:sz w:val="20"/>
                <w:szCs w:val="20"/>
              </w:rPr>
              <w:t>Источник данных:</w:t>
            </w:r>
            <w:r w:rsidR="00C84A24">
              <w:rPr>
                <w:rFonts w:ascii="Calibri" w:hAnsi="Calibri"/>
                <w:sz w:val="22"/>
                <w:szCs w:val="22"/>
              </w:rPr>
              <w:t xml:space="preserve"> </w:t>
            </w:r>
            <w:r w:rsidR="00C84A24" w:rsidRPr="00C84A24">
              <w:rPr>
                <w:rFonts w:eastAsia="Calibri"/>
                <w:sz w:val="20"/>
                <w:szCs w:val="20"/>
              </w:rPr>
              <w:t>в соответствии с Положением</w:t>
            </w:r>
            <w:r w:rsidR="00C84A24">
              <w:rPr>
                <w:rFonts w:eastAsia="Calibri"/>
                <w:sz w:val="20"/>
                <w:szCs w:val="20"/>
              </w:rPr>
              <w:t xml:space="preserve"> </w:t>
            </w:r>
            <w:r w:rsidR="00C84A24">
              <w:rPr>
                <w:rFonts w:eastAsia="Calibri"/>
                <w:sz w:val="20"/>
                <w:szCs w:val="20"/>
              </w:rPr>
              <w:br/>
              <w:t xml:space="preserve">о порядке предоставления </w:t>
            </w:r>
            <w:r w:rsidR="00C84A24" w:rsidRPr="00C84A24">
              <w:rPr>
                <w:rFonts w:eastAsia="Calibri"/>
                <w:sz w:val="20"/>
                <w:szCs w:val="20"/>
              </w:rPr>
              <w:t>ежемесячные выплаты</w:t>
            </w:r>
            <w:r w:rsidR="00C84A24">
              <w:rPr>
                <w:rFonts w:eastAsia="Calibri"/>
                <w:sz w:val="20"/>
                <w:szCs w:val="20"/>
              </w:rPr>
              <w:t xml:space="preserve">, направленной на поддержку сотрудников </w:t>
            </w:r>
            <w:r w:rsidR="00C84A24" w:rsidRPr="00C84A24">
              <w:rPr>
                <w:rFonts w:eastAsia="Calibri"/>
                <w:sz w:val="20"/>
                <w:szCs w:val="20"/>
              </w:rPr>
              <w:t xml:space="preserve">МУ МВД России «Люберецкое», </w:t>
            </w:r>
            <w:r w:rsidR="00F225D5" w:rsidRPr="00F225D5">
              <w:rPr>
                <w:rFonts w:eastAsia="Calibri"/>
                <w:sz w:val="20"/>
                <w:szCs w:val="20"/>
              </w:rPr>
              <w:t xml:space="preserve">исполняющих возложенные </w:t>
            </w:r>
            <w:r w:rsidR="00462228">
              <w:rPr>
                <w:rFonts w:eastAsia="Calibri"/>
                <w:sz w:val="20"/>
                <w:szCs w:val="20"/>
              </w:rPr>
              <w:br/>
            </w:r>
            <w:r w:rsidR="00F225D5" w:rsidRPr="00F225D5">
              <w:rPr>
                <w:rFonts w:eastAsia="Calibri"/>
                <w:sz w:val="20"/>
                <w:szCs w:val="20"/>
              </w:rPr>
              <w:t>на полицию обязанности по охране общественного порядка и обеспечению общественной безопасности</w:t>
            </w:r>
            <w:r w:rsidR="00F225D5">
              <w:rPr>
                <w:rFonts w:eastAsia="Calibri"/>
                <w:sz w:val="20"/>
                <w:szCs w:val="20"/>
              </w:rPr>
              <w:t>.</w:t>
            </w:r>
          </w:p>
          <w:p w:rsidR="0075107F" w:rsidRPr="00FD0357" w:rsidRDefault="00121C5D" w:rsidP="00684181">
            <w:pPr>
              <w:rPr>
                <w:rFonts w:eastAsia="Calibri"/>
                <w:sz w:val="20"/>
                <w:szCs w:val="20"/>
              </w:rPr>
            </w:pPr>
            <w:r w:rsidRPr="00084C11">
              <w:rPr>
                <w:rFonts w:eastAsia="Calibri"/>
                <w:sz w:val="20"/>
                <w:szCs w:val="20"/>
              </w:rPr>
              <w:t>Базов</w:t>
            </w:r>
            <w:r w:rsidR="008B5140">
              <w:rPr>
                <w:rFonts w:eastAsia="Calibri"/>
                <w:sz w:val="20"/>
                <w:szCs w:val="20"/>
              </w:rPr>
              <w:t>ое значение: 100 процентов (2024</w:t>
            </w:r>
            <w:r w:rsidRPr="00084C11">
              <w:rPr>
                <w:rFonts w:eastAsia="Calibri"/>
                <w:sz w:val="20"/>
                <w:szCs w:val="20"/>
              </w:rPr>
              <w:t xml:space="preserve"> год)</w:t>
            </w:r>
          </w:p>
        </w:tc>
      </w:tr>
      <w:tr w:rsidR="00F3698B" w:rsidTr="00C15E34">
        <w:trPr>
          <w:trHeight w:val="1532"/>
        </w:trPr>
        <w:tc>
          <w:tcPr>
            <w:tcW w:w="534" w:type="dxa"/>
            <w:shd w:val="clear" w:color="auto" w:fill="auto"/>
          </w:tcPr>
          <w:p w:rsidR="00FB4EB1" w:rsidRPr="008A7C2E" w:rsidRDefault="005F2FA8" w:rsidP="00BF5B11">
            <w:pPr>
              <w:ind w:left="-57"/>
              <w:jc w:val="center"/>
              <w:rPr>
                <w:rFonts w:eastAsia="Calibri"/>
                <w:sz w:val="20"/>
                <w:szCs w:val="20"/>
              </w:rPr>
            </w:pPr>
            <w:r w:rsidRPr="008A7C2E">
              <w:rPr>
                <w:rFonts w:eastAsia="Calibri"/>
                <w:sz w:val="20"/>
                <w:szCs w:val="20"/>
              </w:rPr>
              <w:t>6</w:t>
            </w:r>
          </w:p>
        </w:tc>
        <w:tc>
          <w:tcPr>
            <w:tcW w:w="1559" w:type="dxa"/>
          </w:tcPr>
          <w:p w:rsidR="00FB4EB1" w:rsidRPr="008A7C2E" w:rsidRDefault="005F2FA8" w:rsidP="00BD0E71">
            <w:pPr>
              <w:jc w:val="center"/>
              <w:rPr>
                <w:rFonts w:eastAsia="Calibri"/>
                <w:sz w:val="20"/>
                <w:szCs w:val="20"/>
              </w:rPr>
            </w:pPr>
            <w:r w:rsidRPr="008A7C2E">
              <w:rPr>
                <w:rFonts w:eastAsia="Calibri"/>
                <w:sz w:val="20"/>
                <w:szCs w:val="20"/>
              </w:rPr>
              <w:t>1</w:t>
            </w:r>
          </w:p>
        </w:tc>
        <w:tc>
          <w:tcPr>
            <w:tcW w:w="1417" w:type="dxa"/>
          </w:tcPr>
          <w:p w:rsidR="00FB4EB1" w:rsidRPr="008A7C2E" w:rsidRDefault="005F2FA8" w:rsidP="00FB4EB1">
            <w:pPr>
              <w:jc w:val="center"/>
              <w:rPr>
                <w:rFonts w:eastAsia="Calibri"/>
                <w:sz w:val="20"/>
                <w:szCs w:val="20"/>
              </w:rPr>
            </w:pPr>
            <w:r w:rsidRPr="008A7C2E">
              <w:rPr>
                <w:rFonts w:eastAsia="Calibri"/>
                <w:sz w:val="20"/>
                <w:szCs w:val="20"/>
              </w:rPr>
              <w:t>02</w:t>
            </w:r>
          </w:p>
        </w:tc>
        <w:tc>
          <w:tcPr>
            <w:tcW w:w="1418" w:type="dxa"/>
          </w:tcPr>
          <w:p w:rsidR="00FB4EB1" w:rsidRPr="008A7C2E" w:rsidRDefault="005F2FA8" w:rsidP="00BD0E71">
            <w:pPr>
              <w:jc w:val="center"/>
              <w:rPr>
                <w:rFonts w:eastAsia="Calibri"/>
                <w:sz w:val="20"/>
                <w:szCs w:val="20"/>
              </w:rPr>
            </w:pPr>
            <w:r w:rsidRPr="008A7C2E">
              <w:rPr>
                <w:rFonts w:eastAsia="Calibri"/>
                <w:sz w:val="20"/>
                <w:szCs w:val="20"/>
              </w:rPr>
              <w:t>03</w:t>
            </w:r>
          </w:p>
        </w:tc>
        <w:tc>
          <w:tcPr>
            <w:tcW w:w="4394" w:type="dxa"/>
            <w:shd w:val="clear" w:color="auto" w:fill="auto"/>
          </w:tcPr>
          <w:p w:rsidR="00FB4EB1" w:rsidRPr="008A7C2E" w:rsidRDefault="0098707A" w:rsidP="00684181">
            <w:pPr>
              <w:rPr>
                <w:rFonts w:eastAsia="Calibri"/>
                <w:sz w:val="20"/>
                <w:szCs w:val="20"/>
              </w:rPr>
            </w:pPr>
            <w:r w:rsidRPr="0098707A">
              <w:rPr>
                <w:rFonts w:eastAsia="Calibri"/>
                <w:sz w:val="20"/>
                <w:szCs w:val="20"/>
              </w:rPr>
              <w:t>Количество закупленного имущества на обеспечение народных дружин необходимой материально-технической базой</w:t>
            </w:r>
          </w:p>
        </w:tc>
        <w:tc>
          <w:tcPr>
            <w:tcW w:w="1276" w:type="dxa"/>
            <w:shd w:val="clear" w:color="auto" w:fill="auto"/>
          </w:tcPr>
          <w:p w:rsidR="00FB4EB1" w:rsidRPr="008A7C2E" w:rsidRDefault="004B2B0A" w:rsidP="00684181">
            <w:pPr>
              <w:rPr>
                <w:rFonts w:eastAsia="Calibri"/>
                <w:sz w:val="20"/>
                <w:szCs w:val="20"/>
              </w:rPr>
            </w:pPr>
            <w:r w:rsidRPr="004B2B0A">
              <w:rPr>
                <w:rFonts w:eastAsia="Calibri"/>
                <w:sz w:val="20"/>
                <w:szCs w:val="20"/>
              </w:rPr>
              <w:t>Единица</w:t>
            </w:r>
          </w:p>
        </w:tc>
        <w:tc>
          <w:tcPr>
            <w:tcW w:w="5103" w:type="dxa"/>
            <w:shd w:val="clear" w:color="auto" w:fill="auto"/>
          </w:tcPr>
          <w:p w:rsidR="009079D5" w:rsidRDefault="005F2FA8" w:rsidP="00684181">
            <w:pPr>
              <w:rPr>
                <w:rFonts w:eastAsia="Calibri"/>
                <w:sz w:val="20"/>
                <w:szCs w:val="20"/>
              </w:rPr>
            </w:pPr>
            <w:r w:rsidRPr="009079D5">
              <w:rPr>
                <w:rFonts w:eastAsia="Calibri"/>
                <w:sz w:val="20"/>
                <w:szCs w:val="20"/>
              </w:rPr>
              <w:t xml:space="preserve">Определяется как </w:t>
            </w:r>
            <w:r>
              <w:rPr>
                <w:rFonts w:eastAsia="Calibri"/>
                <w:sz w:val="20"/>
                <w:szCs w:val="20"/>
              </w:rPr>
              <w:t>к</w:t>
            </w:r>
            <w:r w:rsidR="00FB4EB1" w:rsidRPr="008A7C2E">
              <w:rPr>
                <w:rFonts w:eastAsia="Calibri"/>
                <w:sz w:val="20"/>
                <w:szCs w:val="20"/>
              </w:rPr>
              <w:t>оличество закупленного имущества на обеспечение народных дружин необходимой материально-технической базой</w:t>
            </w:r>
            <w:r>
              <w:rPr>
                <w:rFonts w:eastAsia="Calibri"/>
                <w:sz w:val="20"/>
                <w:szCs w:val="20"/>
              </w:rPr>
              <w:t>.</w:t>
            </w:r>
          </w:p>
          <w:p w:rsidR="009079D5" w:rsidRDefault="005F2FA8" w:rsidP="00684181">
            <w:pPr>
              <w:rPr>
                <w:rFonts w:eastAsia="Calibri"/>
                <w:sz w:val="20"/>
                <w:szCs w:val="20"/>
              </w:rPr>
            </w:pPr>
            <w:r>
              <w:rPr>
                <w:rFonts w:eastAsia="Calibri"/>
                <w:sz w:val="20"/>
                <w:szCs w:val="20"/>
              </w:rPr>
              <w:t>Источник данных:</w:t>
            </w:r>
            <w:r w:rsidR="00FB4EB1" w:rsidRPr="008A7C2E">
              <w:rPr>
                <w:rFonts w:ascii="Calibri" w:hAnsi="Calibri"/>
                <w:sz w:val="22"/>
                <w:szCs w:val="22"/>
              </w:rPr>
              <w:t xml:space="preserve"> </w:t>
            </w:r>
            <w:r w:rsidR="00FB4EB1" w:rsidRPr="008A7C2E">
              <w:rPr>
                <w:rFonts w:eastAsia="Calibri"/>
                <w:sz w:val="20"/>
                <w:szCs w:val="20"/>
              </w:rPr>
              <w:t>в соответствии с заключенным муниципальным контрактом</w:t>
            </w:r>
            <w:r>
              <w:rPr>
                <w:rFonts w:eastAsia="Calibri"/>
                <w:sz w:val="20"/>
                <w:szCs w:val="20"/>
              </w:rPr>
              <w:t>.</w:t>
            </w:r>
          </w:p>
          <w:p w:rsidR="00FB4EB1" w:rsidRPr="008A7C2E" w:rsidRDefault="009079D5" w:rsidP="004B2B0A">
            <w:pPr>
              <w:rPr>
                <w:rFonts w:eastAsia="Calibri"/>
                <w:sz w:val="20"/>
                <w:szCs w:val="20"/>
              </w:rPr>
            </w:pPr>
            <w:r>
              <w:rPr>
                <w:rFonts w:eastAsia="Calibri"/>
                <w:sz w:val="20"/>
                <w:szCs w:val="20"/>
              </w:rPr>
              <w:t>Б</w:t>
            </w:r>
            <w:r w:rsidR="00764674" w:rsidRPr="00764674">
              <w:rPr>
                <w:rFonts w:eastAsia="Calibri"/>
                <w:sz w:val="20"/>
                <w:szCs w:val="20"/>
              </w:rPr>
              <w:t>а</w:t>
            </w:r>
            <w:r w:rsidR="00764674">
              <w:rPr>
                <w:rFonts w:eastAsia="Calibri"/>
                <w:sz w:val="20"/>
                <w:szCs w:val="20"/>
              </w:rPr>
              <w:t>зовое значение</w:t>
            </w:r>
            <w:r>
              <w:rPr>
                <w:rFonts w:eastAsia="Calibri"/>
                <w:sz w:val="20"/>
                <w:szCs w:val="20"/>
              </w:rPr>
              <w:t xml:space="preserve">: 0 </w:t>
            </w:r>
            <w:r w:rsidR="004B2B0A">
              <w:rPr>
                <w:rFonts w:eastAsia="Calibri"/>
                <w:sz w:val="20"/>
                <w:szCs w:val="20"/>
              </w:rPr>
              <w:t>единиц</w:t>
            </w:r>
            <w:r w:rsidR="00AF2E15">
              <w:rPr>
                <w:rFonts w:eastAsia="Calibri"/>
                <w:sz w:val="20"/>
                <w:szCs w:val="20"/>
              </w:rPr>
              <w:t xml:space="preserve"> (</w:t>
            </w:r>
            <w:r>
              <w:rPr>
                <w:rFonts w:eastAsia="Calibri"/>
                <w:sz w:val="20"/>
                <w:szCs w:val="20"/>
              </w:rPr>
              <w:t>2022 год)</w:t>
            </w:r>
          </w:p>
        </w:tc>
      </w:tr>
      <w:tr w:rsidR="00F3698B" w:rsidTr="00C25689">
        <w:tc>
          <w:tcPr>
            <w:tcW w:w="534" w:type="dxa"/>
            <w:shd w:val="clear" w:color="auto" w:fill="auto"/>
          </w:tcPr>
          <w:p w:rsidR="00FB4EB1" w:rsidRPr="008A7C2E" w:rsidRDefault="005F2FA8" w:rsidP="00BF5B11">
            <w:pPr>
              <w:ind w:left="-57"/>
              <w:jc w:val="center"/>
              <w:rPr>
                <w:rFonts w:eastAsia="Calibri"/>
                <w:sz w:val="20"/>
                <w:szCs w:val="20"/>
              </w:rPr>
            </w:pPr>
            <w:r w:rsidRPr="008A7C2E">
              <w:rPr>
                <w:rFonts w:eastAsia="Calibri"/>
                <w:sz w:val="20"/>
                <w:szCs w:val="20"/>
              </w:rPr>
              <w:t>7</w:t>
            </w:r>
          </w:p>
        </w:tc>
        <w:tc>
          <w:tcPr>
            <w:tcW w:w="1559" w:type="dxa"/>
          </w:tcPr>
          <w:p w:rsidR="00FB4EB1" w:rsidRPr="008A7C2E" w:rsidRDefault="005F2FA8" w:rsidP="00BD0E71">
            <w:pPr>
              <w:jc w:val="center"/>
              <w:rPr>
                <w:rFonts w:eastAsia="Calibri"/>
                <w:sz w:val="20"/>
                <w:szCs w:val="20"/>
              </w:rPr>
            </w:pPr>
            <w:r w:rsidRPr="008A7C2E">
              <w:rPr>
                <w:rFonts w:eastAsia="Calibri"/>
                <w:sz w:val="20"/>
                <w:szCs w:val="20"/>
              </w:rPr>
              <w:t>1</w:t>
            </w:r>
          </w:p>
        </w:tc>
        <w:tc>
          <w:tcPr>
            <w:tcW w:w="1417" w:type="dxa"/>
          </w:tcPr>
          <w:p w:rsidR="00FB4EB1" w:rsidRPr="008A7C2E" w:rsidRDefault="005F2FA8" w:rsidP="00FB4EB1">
            <w:pPr>
              <w:jc w:val="center"/>
              <w:rPr>
                <w:rFonts w:eastAsia="Calibri"/>
                <w:sz w:val="20"/>
                <w:szCs w:val="20"/>
                <w:lang w:eastAsia="en-US"/>
              </w:rPr>
            </w:pPr>
            <w:r w:rsidRPr="008A7C2E">
              <w:rPr>
                <w:rFonts w:eastAsia="Calibri"/>
                <w:sz w:val="20"/>
                <w:szCs w:val="20"/>
                <w:lang w:eastAsia="en-US"/>
              </w:rPr>
              <w:t>02</w:t>
            </w:r>
          </w:p>
        </w:tc>
        <w:tc>
          <w:tcPr>
            <w:tcW w:w="1418" w:type="dxa"/>
          </w:tcPr>
          <w:p w:rsidR="00FB4EB1" w:rsidRPr="008A7C2E" w:rsidRDefault="005F2FA8" w:rsidP="00BD0E71">
            <w:pPr>
              <w:jc w:val="center"/>
              <w:rPr>
                <w:rFonts w:eastAsia="Calibri"/>
                <w:sz w:val="20"/>
                <w:szCs w:val="20"/>
              </w:rPr>
            </w:pPr>
            <w:r w:rsidRPr="008A7C2E">
              <w:rPr>
                <w:rFonts w:eastAsia="Calibri"/>
                <w:sz w:val="20"/>
                <w:szCs w:val="20"/>
              </w:rPr>
              <w:t>04</w:t>
            </w:r>
          </w:p>
        </w:tc>
        <w:tc>
          <w:tcPr>
            <w:tcW w:w="4394" w:type="dxa"/>
            <w:shd w:val="clear" w:color="auto" w:fill="auto"/>
          </w:tcPr>
          <w:p w:rsidR="00FB4EB1" w:rsidRPr="008A7C2E" w:rsidRDefault="0098707A" w:rsidP="00684181">
            <w:pPr>
              <w:rPr>
                <w:rFonts w:eastAsia="Calibri"/>
                <w:sz w:val="20"/>
                <w:szCs w:val="20"/>
              </w:rPr>
            </w:pPr>
            <w:r w:rsidRPr="0098707A">
              <w:rPr>
                <w:rFonts w:eastAsia="Calibri"/>
                <w:sz w:val="20"/>
                <w:szCs w:val="20"/>
                <w:lang w:eastAsia="en-US"/>
              </w:rPr>
              <w:t>Количество дополнительных мероприятий по обеспечению правопорядка и безопасности граждан</w:t>
            </w:r>
          </w:p>
        </w:tc>
        <w:tc>
          <w:tcPr>
            <w:tcW w:w="1276" w:type="dxa"/>
            <w:shd w:val="clear" w:color="auto" w:fill="auto"/>
          </w:tcPr>
          <w:p w:rsidR="00FB4EB1" w:rsidRPr="008A7C2E" w:rsidRDefault="009C767B" w:rsidP="00684181">
            <w:pPr>
              <w:rPr>
                <w:rFonts w:eastAsia="Calibri"/>
                <w:sz w:val="20"/>
                <w:szCs w:val="20"/>
              </w:rPr>
            </w:pPr>
            <w:r w:rsidRPr="009C767B">
              <w:rPr>
                <w:rFonts w:eastAsia="Calibri"/>
                <w:sz w:val="20"/>
                <w:szCs w:val="20"/>
              </w:rPr>
              <w:t>Единица</w:t>
            </w:r>
          </w:p>
        </w:tc>
        <w:tc>
          <w:tcPr>
            <w:tcW w:w="5103" w:type="dxa"/>
            <w:shd w:val="clear" w:color="auto" w:fill="auto"/>
          </w:tcPr>
          <w:p w:rsidR="00A43ADA" w:rsidRDefault="005F2FA8" w:rsidP="00A43ADA">
            <w:pPr>
              <w:rPr>
                <w:rFonts w:eastAsia="Calibri"/>
                <w:sz w:val="20"/>
                <w:szCs w:val="20"/>
              </w:rPr>
            </w:pPr>
            <w:r w:rsidRPr="00A43ADA">
              <w:rPr>
                <w:rFonts w:eastAsia="Calibri"/>
                <w:sz w:val="20"/>
                <w:szCs w:val="20"/>
              </w:rPr>
              <w:t xml:space="preserve">Определяется как </w:t>
            </w:r>
            <w:r>
              <w:rPr>
                <w:rFonts w:eastAsia="Calibri"/>
                <w:sz w:val="20"/>
                <w:szCs w:val="20"/>
              </w:rPr>
              <w:t>к</w:t>
            </w:r>
            <w:r w:rsidRPr="00A43ADA">
              <w:rPr>
                <w:rFonts w:eastAsia="Calibri"/>
                <w:sz w:val="20"/>
                <w:szCs w:val="20"/>
              </w:rPr>
              <w:t>оличество дополнительных мероприятий</w:t>
            </w:r>
            <w:r>
              <w:rPr>
                <w:rFonts w:eastAsia="Calibri"/>
                <w:sz w:val="20"/>
                <w:szCs w:val="20"/>
              </w:rPr>
              <w:t xml:space="preserve"> </w:t>
            </w:r>
            <w:r w:rsidRPr="00A43ADA">
              <w:rPr>
                <w:rFonts w:eastAsia="Calibri"/>
                <w:sz w:val="20"/>
                <w:szCs w:val="20"/>
              </w:rPr>
              <w:t>по обеспечению правопорядка и безопасности граждан</w:t>
            </w:r>
            <w:r w:rsidR="00ED09F9">
              <w:rPr>
                <w:rFonts w:eastAsia="Calibri"/>
                <w:sz w:val="20"/>
                <w:szCs w:val="20"/>
              </w:rPr>
              <w:t xml:space="preserve">, проведенных </w:t>
            </w:r>
            <w:r w:rsidR="00ED09F9" w:rsidRPr="00A43ADA">
              <w:rPr>
                <w:rFonts w:eastAsia="Calibri"/>
                <w:sz w:val="20"/>
                <w:szCs w:val="20"/>
              </w:rPr>
              <w:t>в</w:t>
            </w:r>
            <w:r w:rsidRPr="00A43ADA">
              <w:rPr>
                <w:rFonts w:eastAsia="Calibri"/>
                <w:sz w:val="20"/>
                <w:szCs w:val="20"/>
              </w:rPr>
              <w:t xml:space="preserve"> городском округе Люберцы.</w:t>
            </w:r>
          </w:p>
          <w:p w:rsidR="000E574D" w:rsidRDefault="00A43ADA" w:rsidP="00A43ADA">
            <w:pPr>
              <w:rPr>
                <w:rFonts w:eastAsia="Calibri"/>
                <w:sz w:val="20"/>
                <w:szCs w:val="20"/>
              </w:rPr>
            </w:pPr>
            <w:r>
              <w:rPr>
                <w:rFonts w:eastAsia="Calibri"/>
                <w:sz w:val="20"/>
                <w:szCs w:val="20"/>
              </w:rPr>
              <w:t>Источник данных: в</w:t>
            </w:r>
            <w:r w:rsidR="00FB4EB1" w:rsidRPr="008A7C2E">
              <w:rPr>
                <w:rFonts w:eastAsia="Calibri"/>
                <w:sz w:val="20"/>
                <w:szCs w:val="20"/>
              </w:rPr>
              <w:t xml:space="preserve"> соответствии с планом управления безопасности, профилактики правонарушений, </w:t>
            </w:r>
            <w:r w:rsidR="00C96A91" w:rsidRPr="008A7C2E">
              <w:rPr>
                <w:rFonts w:eastAsia="Calibri"/>
                <w:sz w:val="20"/>
                <w:szCs w:val="20"/>
              </w:rPr>
              <w:t>антитеррористической и</w:t>
            </w:r>
            <w:r w:rsidR="00FB4EB1" w:rsidRPr="008A7C2E">
              <w:rPr>
                <w:rFonts w:eastAsia="Calibri"/>
                <w:sz w:val="20"/>
                <w:szCs w:val="20"/>
              </w:rPr>
              <w:t xml:space="preserve"> антинаркотической деятельности </w:t>
            </w:r>
            <w:r w:rsidR="00C96A91" w:rsidRPr="008A7C2E">
              <w:rPr>
                <w:rFonts w:eastAsia="Calibri"/>
                <w:sz w:val="20"/>
                <w:szCs w:val="20"/>
              </w:rPr>
              <w:t>администрации городского</w:t>
            </w:r>
            <w:r w:rsidR="00FB4EB1" w:rsidRPr="008A7C2E">
              <w:rPr>
                <w:rFonts w:eastAsia="Calibri"/>
                <w:sz w:val="20"/>
                <w:szCs w:val="20"/>
              </w:rPr>
              <w:t xml:space="preserve"> округа Люберцы</w:t>
            </w:r>
            <w:r w:rsidR="005F2FA8">
              <w:rPr>
                <w:rFonts w:eastAsia="Calibri"/>
                <w:sz w:val="20"/>
                <w:szCs w:val="20"/>
              </w:rPr>
              <w:t>.</w:t>
            </w:r>
          </w:p>
          <w:p w:rsidR="00FB4EB1" w:rsidRPr="008A7C2E" w:rsidRDefault="000E574D" w:rsidP="009C767B">
            <w:pPr>
              <w:rPr>
                <w:rFonts w:eastAsia="Calibri"/>
                <w:sz w:val="20"/>
                <w:szCs w:val="20"/>
              </w:rPr>
            </w:pPr>
            <w:r>
              <w:rPr>
                <w:rFonts w:eastAsia="Calibri"/>
                <w:sz w:val="20"/>
                <w:szCs w:val="20"/>
              </w:rPr>
              <w:t>Б</w:t>
            </w:r>
            <w:r w:rsidR="00F848A9" w:rsidRPr="00F848A9">
              <w:rPr>
                <w:rFonts w:eastAsia="Calibri"/>
                <w:sz w:val="20"/>
                <w:szCs w:val="20"/>
              </w:rPr>
              <w:t>а</w:t>
            </w:r>
            <w:r w:rsidR="00F848A9">
              <w:rPr>
                <w:rFonts w:eastAsia="Calibri"/>
                <w:sz w:val="20"/>
                <w:szCs w:val="20"/>
              </w:rPr>
              <w:t>зовое значение</w:t>
            </w:r>
            <w:r>
              <w:rPr>
                <w:rFonts w:eastAsia="Calibri"/>
                <w:sz w:val="20"/>
                <w:szCs w:val="20"/>
              </w:rPr>
              <w:t xml:space="preserve">: 24 </w:t>
            </w:r>
            <w:r w:rsidR="00116FD8">
              <w:rPr>
                <w:rFonts w:eastAsia="Calibri"/>
                <w:sz w:val="20"/>
                <w:szCs w:val="20"/>
              </w:rPr>
              <w:t>ед</w:t>
            </w:r>
            <w:r w:rsidR="009C767B">
              <w:rPr>
                <w:rFonts w:eastAsia="Calibri"/>
                <w:sz w:val="20"/>
                <w:szCs w:val="20"/>
              </w:rPr>
              <w:t>иницы</w:t>
            </w:r>
            <w:r w:rsidR="00F848A9">
              <w:rPr>
                <w:rFonts w:eastAsia="Calibri"/>
                <w:sz w:val="20"/>
                <w:szCs w:val="20"/>
              </w:rPr>
              <w:t xml:space="preserve"> </w:t>
            </w:r>
            <w:r w:rsidR="00DE65B4">
              <w:rPr>
                <w:rFonts w:eastAsia="Calibri"/>
                <w:sz w:val="20"/>
                <w:szCs w:val="20"/>
              </w:rPr>
              <w:t>(2022 год)</w:t>
            </w:r>
          </w:p>
        </w:tc>
      </w:tr>
      <w:tr w:rsidR="00F3698B" w:rsidTr="00C25689">
        <w:tc>
          <w:tcPr>
            <w:tcW w:w="534" w:type="dxa"/>
            <w:shd w:val="clear" w:color="auto" w:fill="auto"/>
          </w:tcPr>
          <w:p w:rsidR="00FB4EB1" w:rsidRPr="008A7C2E" w:rsidRDefault="005F2FA8" w:rsidP="00BF5B11">
            <w:pPr>
              <w:ind w:left="-57"/>
              <w:jc w:val="center"/>
              <w:rPr>
                <w:rFonts w:eastAsia="Calibri"/>
                <w:sz w:val="20"/>
                <w:szCs w:val="20"/>
              </w:rPr>
            </w:pPr>
            <w:r w:rsidRPr="008A7C2E">
              <w:rPr>
                <w:rFonts w:eastAsia="Calibri"/>
                <w:sz w:val="20"/>
                <w:szCs w:val="20"/>
              </w:rPr>
              <w:lastRenderedPageBreak/>
              <w:t>8</w:t>
            </w:r>
          </w:p>
        </w:tc>
        <w:tc>
          <w:tcPr>
            <w:tcW w:w="1559" w:type="dxa"/>
          </w:tcPr>
          <w:p w:rsidR="00FB4EB1" w:rsidRPr="008A7C2E" w:rsidRDefault="005F2FA8" w:rsidP="00BD0E71">
            <w:pPr>
              <w:jc w:val="center"/>
              <w:rPr>
                <w:rFonts w:eastAsia="Calibri"/>
                <w:sz w:val="20"/>
                <w:szCs w:val="20"/>
              </w:rPr>
            </w:pPr>
            <w:r w:rsidRPr="008A7C2E">
              <w:rPr>
                <w:rFonts w:eastAsia="Calibri"/>
                <w:sz w:val="20"/>
                <w:szCs w:val="20"/>
              </w:rPr>
              <w:t>1</w:t>
            </w:r>
          </w:p>
        </w:tc>
        <w:tc>
          <w:tcPr>
            <w:tcW w:w="1417" w:type="dxa"/>
          </w:tcPr>
          <w:p w:rsidR="00FB4EB1" w:rsidRPr="008A7C2E" w:rsidRDefault="005F2FA8" w:rsidP="00FB4EB1">
            <w:pPr>
              <w:jc w:val="center"/>
              <w:rPr>
                <w:rFonts w:eastAsia="Calibri"/>
                <w:sz w:val="20"/>
                <w:szCs w:val="20"/>
              </w:rPr>
            </w:pPr>
            <w:r w:rsidRPr="008A7C2E">
              <w:rPr>
                <w:rFonts w:eastAsia="Calibri"/>
                <w:sz w:val="20"/>
                <w:szCs w:val="20"/>
              </w:rPr>
              <w:t>02</w:t>
            </w:r>
          </w:p>
        </w:tc>
        <w:tc>
          <w:tcPr>
            <w:tcW w:w="1418" w:type="dxa"/>
          </w:tcPr>
          <w:p w:rsidR="00FB4EB1" w:rsidRPr="008A7C2E" w:rsidRDefault="005F2FA8" w:rsidP="00BD0E71">
            <w:pPr>
              <w:jc w:val="center"/>
              <w:rPr>
                <w:rFonts w:eastAsia="Calibri"/>
                <w:sz w:val="20"/>
                <w:szCs w:val="20"/>
              </w:rPr>
            </w:pPr>
            <w:r w:rsidRPr="008A7C2E">
              <w:rPr>
                <w:rFonts w:eastAsia="Calibri"/>
                <w:sz w:val="20"/>
                <w:szCs w:val="20"/>
              </w:rPr>
              <w:t>05</w:t>
            </w:r>
          </w:p>
        </w:tc>
        <w:tc>
          <w:tcPr>
            <w:tcW w:w="4394" w:type="dxa"/>
            <w:shd w:val="clear" w:color="auto" w:fill="auto"/>
          </w:tcPr>
          <w:p w:rsidR="00FB4EB1" w:rsidRPr="008A7C2E" w:rsidRDefault="00627A3B" w:rsidP="00684181">
            <w:pPr>
              <w:rPr>
                <w:rFonts w:eastAsia="Calibri"/>
                <w:sz w:val="20"/>
                <w:szCs w:val="20"/>
              </w:rPr>
            </w:pPr>
            <w:r w:rsidRPr="00627A3B">
              <w:rPr>
                <w:rFonts w:eastAsia="Calibri"/>
                <w:sz w:val="20"/>
                <w:szCs w:val="20"/>
              </w:rPr>
              <w:t>Количество обученных народных дружинников</w:t>
            </w:r>
          </w:p>
        </w:tc>
        <w:tc>
          <w:tcPr>
            <w:tcW w:w="1276" w:type="dxa"/>
            <w:shd w:val="clear" w:color="auto" w:fill="auto"/>
          </w:tcPr>
          <w:p w:rsidR="00FB4EB1" w:rsidRPr="008A7C2E" w:rsidRDefault="005F2FA8" w:rsidP="00684181">
            <w:pPr>
              <w:jc w:val="both"/>
              <w:rPr>
                <w:rFonts w:eastAsia="Calibri"/>
                <w:sz w:val="20"/>
                <w:szCs w:val="20"/>
              </w:rPr>
            </w:pPr>
            <w:r w:rsidRPr="008A7C2E">
              <w:rPr>
                <w:rFonts w:eastAsia="Calibri"/>
                <w:sz w:val="20"/>
                <w:szCs w:val="20"/>
              </w:rPr>
              <w:t>Единица</w:t>
            </w:r>
          </w:p>
        </w:tc>
        <w:tc>
          <w:tcPr>
            <w:tcW w:w="5103" w:type="dxa"/>
            <w:shd w:val="clear" w:color="auto" w:fill="auto"/>
          </w:tcPr>
          <w:p w:rsidR="00DE65B4" w:rsidRDefault="005F2FA8" w:rsidP="00684181">
            <w:pPr>
              <w:rPr>
                <w:rFonts w:eastAsia="Calibri"/>
                <w:sz w:val="20"/>
                <w:szCs w:val="20"/>
              </w:rPr>
            </w:pPr>
            <w:r w:rsidRPr="00DE65B4">
              <w:rPr>
                <w:rFonts w:eastAsia="Calibri"/>
                <w:sz w:val="20"/>
                <w:szCs w:val="20"/>
              </w:rPr>
              <w:t xml:space="preserve">Определяется как </w:t>
            </w:r>
            <w:r>
              <w:rPr>
                <w:rFonts w:eastAsia="Calibri"/>
                <w:sz w:val="20"/>
                <w:szCs w:val="20"/>
              </w:rPr>
              <w:t>к</w:t>
            </w:r>
            <w:r w:rsidRPr="00DE65B4">
              <w:rPr>
                <w:rFonts w:eastAsia="Calibri"/>
                <w:sz w:val="20"/>
                <w:szCs w:val="20"/>
              </w:rPr>
              <w:t>оличество обученных народных дружинников</w:t>
            </w:r>
            <w:r w:rsidR="007834F3">
              <w:rPr>
                <w:rFonts w:eastAsia="Calibri"/>
                <w:sz w:val="20"/>
                <w:szCs w:val="20"/>
              </w:rPr>
              <w:t xml:space="preserve"> городского округа Люберцы.</w:t>
            </w:r>
          </w:p>
          <w:p w:rsidR="00DE65B4" w:rsidRDefault="005F2FA8" w:rsidP="00684181">
            <w:pPr>
              <w:rPr>
                <w:rFonts w:eastAsia="Calibri"/>
                <w:sz w:val="20"/>
                <w:szCs w:val="20"/>
              </w:rPr>
            </w:pPr>
            <w:r>
              <w:rPr>
                <w:rFonts w:eastAsia="Calibri"/>
                <w:sz w:val="20"/>
                <w:szCs w:val="20"/>
              </w:rPr>
              <w:t>Источник данных:</w:t>
            </w:r>
            <w:r w:rsidRPr="00DE65B4">
              <w:rPr>
                <w:rFonts w:eastAsia="Calibri"/>
                <w:sz w:val="20"/>
                <w:szCs w:val="20"/>
              </w:rPr>
              <w:t xml:space="preserve"> </w:t>
            </w:r>
            <w:r>
              <w:rPr>
                <w:rFonts w:eastAsia="Calibri"/>
                <w:sz w:val="20"/>
                <w:szCs w:val="20"/>
              </w:rPr>
              <w:t>в</w:t>
            </w:r>
            <w:r w:rsidR="00FB4EB1" w:rsidRPr="008A7C2E">
              <w:rPr>
                <w:rFonts w:eastAsia="Calibri"/>
                <w:sz w:val="20"/>
                <w:szCs w:val="20"/>
              </w:rPr>
              <w:t xml:space="preserve"> соответствии с Федеральным законом от 02.04.2014 № 44-ФЗ «Об участии граждан </w:t>
            </w:r>
            <w:r w:rsidR="001D7BE8">
              <w:rPr>
                <w:rFonts w:eastAsia="Calibri"/>
                <w:sz w:val="20"/>
                <w:szCs w:val="20"/>
              </w:rPr>
              <w:br/>
            </w:r>
            <w:r w:rsidR="00FB4EB1" w:rsidRPr="008A7C2E">
              <w:rPr>
                <w:rFonts w:eastAsia="Calibri"/>
                <w:sz w:val="20"/>
                <w:szCs w:val="20"/>
              </w:rPr>
              <w:t>в охране общественного порядка»</w:t>
            </w:r>
            <w:r>
              <w:rPr>
                <w:rFonts w:eastAsia="Calibri"/>
                <w:sz w:val="20"/>
                <w:szCs w:val="20"/>
              </w:rPr>
              <w:t>.</w:t>
            </w:r>
          </w:p>
          <w:p w:rsidR="00FB4EB1" w:rsidRPr="008A7C2E" w:rsidRDefault="00DE65B4" w:rsidP="00DE65B4">
            <w:pPr>
              <w:rPr>
                <w:rFonts w:eastAsia="Calibri"/>
                <w:sz w:val="20"/>
                <w:szCs w:val="20"/>
              </w:rPr>
            </w:pPr>
            <w:r>
              <w:rPr>
                <w:rFonts w:eastAsia="Calibri"/>
                <w:sz w:val="20"/>
                <w:szCs w:val="20"/>
              </w:rPr>
              <w:t>Б</w:t>
            </w:r>
            <w:r w:rsidR="007D4355" w:rsidRPr="007D4355">
              <w:rPr>
                <w:rFonts w:eastAsia="Calibri"/>
                <w:sz w:val="20"/>
                <w:szCs w:val="20"/>
              </w:rPr>
              <w:t>а</w:t>
            </w:r>
            <w:r w:rsidR="007D4355">
              <w:rPr>
                <w:rFonts w:eastAsia="Calibri"/>
                <w:sz w:val="20"/>
                <w:szCs w:val="20"/>
              </w:rPr>
              <w:t>зовое значение</w:t>
            </w:r>
            <w:r>
              <w:rPr>
                <w:rFonts w:eastAsia="Calibri"/>
                <w:sz w:val="20"/>
                <w:szCs w:val="20"/>
              </w:rPr>
              <w:t>: 11 единиц</w:t>
            </w:r>
            <w:r w:rsidR="007D4355">
              <w:rPr>
                <w:rFonts w:eastAsia="Calibri"/>
                <w:sz w:val="20"/>
                <w:szCs w:val="20"/>
              </w:rPr>
              <w:t xml:space="preserve"> </w:t>
            </w:r>
            <w:r>
              <w:rPr>
                <w:rFonts w:eastAsia="Calibri"/>
                <w:sz w:val="20"/>
                <w:szCs w:val="20"/>
              </w:rPr>
              <w:t>(2022 год)</w:t>
            </w:r>
          </w:p>
        </w:tc>
      </w:tr>
      <w:tr w:rsidR="00F3698B" w:rsidTr="00C25689">
        <w:tc>
          <w:tcPr>
            <w:tcW w:w="534" w:type="dxa"/>
            <w:shd w:val="clear" w:color="auto" w:fill="auto"/>
          </w:tcPr>
          <w:p w:rsidR="00FB4EB1" w:rsidRPr="008A7C2E" w:rsidRDefault="005F2FA8" w:rsidP="00BF5B11">
            <w:pPr>
              <w:ind w:left="-57"/>
              <w:jc w:val="center"/>
              <w:rPr>
                <w:rFonts w:eastAsia="Calibri"/>
                <w:sz w:val="20"/>
                <w:szCs w:val="20"/>
              </w:rPr>
            </w:pPr>
            <w:r w:rsidRPr="008A7C2E">
              <w:rPr>
                <w:rFonts w:eastAsia="Calibri"/>
                <w:sz w:val="20"/>
                <w:szCs w:val="20"/>
              </w:rPr>
              <w:t>9</w:t>
            </w:r>
          </w:p>
        </w:tc>
        <w:tc>
          <w:tcPr>
            <w:tcW w:w="1559" w:type="dxa"/>
          </w:tcPr>
          <w:p w:rsidR="00FB4EB1" w:rsidRPr="008A7C2E" w:rsidRDefault="005F2FA8" w:rsidP="00BD0E71">
            <w:pPr>
              <w:jc w:val="center"/>
              <w:rPr>
                <w:rFonts w:eastAsia="Calibri"/>
                <w:sz w:val="20"/>
                <w:szCs w:val="20"/>
              </w:rPr>
            </w:pPr>
            <w:r w:rsidRPr="008A7C2E">
              <w:rPr>
                <w:rFonts w:eastAsia="Calibri"/>
                <w:sz w:val="20"/>
                <w:szCs w:val="20"/>
              </w:rPr>
              <w:t>1</w:t>
            </w:r>
          </w:p>
        </w:tc>
        <w:tc>
          <w:tcPr>
            <w:tcW w:w="1417" w:type="dxa"/>
          </w:tcPr>
          <w:p w:rsidR="00FB4EB1" w:rsidRPr="008A7C2E" w:rsidRDefault="005F2FA8" w:rsidP="00FB4EB1">
            <w:pPr>
              <w:jc w:val="center"/>
              <w:rPr>
                <w:rFonts w:eastAsia="Calibri"/>
                <w:sz w:val="20"/>
                <w:szCs w:val="20"/>
              </w:rPr>
            </w:pPr>
            <w:r w:rsidRPr="008A7C2E">
              <w:rPr>
                <w:rFonts w:eastAsia="Calibri"/>
                <w:sz w:val="20"/>
                <w:szCs w:val="20"/>
              </w:rPr>
              <w:t>03</w:t>
            </w:r>
          </w:p>
        </w:tc>
        <w:tc>
          <w:tcPr>
            <w:tcW w:w="1418" w:type="dxa"/>
          </w:tcPr>
          <w:p w:rsidR="00FB4EB1" w:rsidRPr="008A7C2E" w:rsidRDefault="005F2FA8" w:rsidP="00BD0E71">
            <w:pPr>
              <w:jc w:val="center"/>
              <w:rPr>
                <w:rFonts w:eastAsia="Calibri"/>
                <w:sz w:val="20"/>
                <w:szCs w:val="20"/>
              </w:rPr>
            </w:pPr>
            <w:r w:rsidRPr="008A7C2E">
              <w:rPr>
                <w:rFonts w:eastAsia="Calibri"/>
                <w:sz w:val="20"/>
                <w:szCs w:val="20"/>
              </w:rPr>
              <w:t>01</w:t>
            </w:r>
          </w:p>
        </w:tc>
        <w:tc>
          <w:tcPr>
            <w:tcW w:w="4394" w:type="dxa"/>
            <w:shd w:val="clear" w:color="auto" w:fill="auto"/>
          </w:tcPr>
          <w:p w:rsidR="00FB4EB1" w:rsidRPr="008A7C2E" w:rsidRDefault="00F7734A" w:rsidP="00684181">
            <w:pPr>
              <w:rPr>
                <w:rFonts w:eastAsia="Calibri"/>
                <w:sz w:val="20"/>
                <w:szCs w:val="20"/>
              </w:rPr>
            </w:pPr>
            <w:r w:rsidRPr="00F7734A">
              <w:rPr>
                <w:rFonts w:eastAsia="Calibri"/>
                <w:sz w:val="20"/>
                <w:szCs w:val="20"/>
              </w:rPr>
              <w:t>Количество мероприятий по профилактике терроризма в местах массового отдыха и скопления молодежи с целью выявления экстремистски настроенных лиц</w:t>
            </w:r>
          </w:p>
        </w:tc>
        <w:tc>
          <w:tcPr>
            <w:tcW w:w="1276" w:type="dxa"/>
            <w:shd w:val="clear" w:color="auto" w:fill="auto"/>
          </w:tcPr>
          <w:p w:rsidR="00FB4EB1" w:rsidRPr="008A7C2E" w:rsidRDefault="003464E8" w:rsidP="00684181">
            <w:pPr>
              <w:jc w:val="both"/>
              <w:rPr>
                <w:rFonts w:eastAsia="Calibri"/>
                <w:sz w:val="20"/>
                <w:szCs w:val="20"/>
              </w:rPr>
            </w:pPr>
            <w:r w:rsidRPr="003464E8">
              <w:rPr>
                <w:rFonts w:eastAsia="Calibri"/>
                <w:sz w:val="20"/>
                <w:szCs w:val="20"/>
              </w:rPr>
              <w:t>Единица</w:t>
            </w:r>
          </w:p>
        </w:tc>
        <w:tc>
          <w:tcPr>
            <w:tcW w:w="5103" w:type="dxa"/>
            <w:shd w:val="clear" w:color="auto" w:fill="auto"/>
          </w:tcPr>
          <w:p w:rsidR="00040E94" w:rsidRDefault="005F2FA8" w:rsidP="00684181">
            <w:pPr>
              <w:rPr>
                <w:rFonts w:eastAsia="Calibri"/>
                <w:sz w:val="20"/>
                <w:szCs w:val="20"/>
              </w:rPr>
            </w:pPr>
            <w:r w:rsidRPr="00040E94">
              <w:rPr>
                <w:rFonts w:eastAsia="Calibri"/>
                <w:sz w:val="20"/>
                <w:szCs w:val="20"/>
              </w:rPr>
              <w:t xml:space="preserve">Определяется как </w:t>
            </w:r>
            <w:r>
              <w:rPr>
                <w:rFonts w:eastAsia="Calibri"/>
                <w:sz w:val="20"/>
                <w:szCs w:val="20"/>
              </w:rPr>
              <w:t>к</w:t>
            </w:r>
            <w:r w:rsidRPr="00040E94">
              <w:rPr>
                <w:rFonts w:eastAsia="Calibri"/>
                <w:sz w:val="20"/>
                <w:szCs w:val="20"/>
              </w:rPr>
              <w:t xml:space="preserve">оличество мероприятий </w:t>
            </w:r>
            <w:r>
              <w:rPr>
                <w:rFonts w:eastAsia="Calibri"/>
                <w:sz w:val="20"/>
                <w:szCs w:val="20"/>
              </w:rPr>
              <w:br/>
            </w:r>
            <w:r w:rsidRPr="00040E94">
              <w:rPr>
                <w:rFonts w:eastAsia="Calibri"/>
                <w:sz w:val="20"/>
                <w:szCs w:val="20"/>
              </w:rPr>
              <w:t>по профилактике терроризма в местах массового отдыха и скопления молодежи с целью выявления экстремистски настроенных лиц</w:t>
            </w:r>
            <w:r w:rsidR="003A1F12">
              <w:rPr>
                <w:rFonts w:eastAsia="Calibri"/>
                <w:sz w:val="20"/>
                <w:szCs w:val="20"/>
              </w:rPr>
              <w:t>, проведенных</w:t>
            </w:r>
            <w:r w:rsidR="00DD4A12">
              <w:rPr>
                <w:rFonts w:eastAsia="Calibri"/>
                <w:sz w:val="20"/>
                <w:szCs w:val="20"/>
              </w:rPr>
              <w:t xml:space="preserve"> </w:t>
            </w:r>
            <w:r w:rsidR="003A1F12">
              <w:rPr>
                <w:rFonts w:eastAsia="Calibri"/>
                <w:sz w:val="20"/>
                <w:szCs w:val="20"/>
              </w:rPr>
              <w:br/>
            </w:r>
            <w:r w:rsidR="00DD4A12">
              <w:rPr>
                <w:rFonts w:eastAsia="Calibri"/>
                <w:sz w:val="20"/>
                <w:szCs w:val="20"/>
              </w:rPr>
              <w:t>в городском округе Люберцы</w:t>
            </w:r>
            <w:r>
              <w:rPr>
                <w:rFonts w:eastAsia="Calibri"/>
                <w:sz w:val="20"/>
                <w:szCs w:val="20"/>
              </w:rPr>
              <w:t>.</w:t>
            </w:r>
            <w:r w:rsidRPr="00040E94">
              <w:rPr>
                <w:rFonts w:eastAsia="Calibri"/>
                <w:sz w:val="20"/>
                <w:szCs w:val="20"/>
              </w:rPr>
              <w:t xml:space="preserve"> </w:t>
            </w:r>
          </w:p>
          <w:p w:rsidR="00040E94" w:rsidRDefault="005F2FA8" w:rsidP="00684181">
            <w:pPr>
              <w:rPr>
                <w:rFonts w:eastAsia="Calibri"/>
                <w:sz w:val="20"/>
                <w:szCs w:val="20"/>
              </w:rPr>
            </w:pPr>
            <w:r>
              <w:rPr>
                <w:rFonts w:eastAsia="Calibri"/>
                <w:sz w:val="20"/>
                <w:szCs w:val="20"/>
              </w:rPr>
              <w:t>Источник данных: в</w:t>
            </w:r>
            <w:r w:rsidR="00FB4EB1" w:rsidRPr="008A7C2E">
              <w:rPr>
                <w:rFonts w:eastAsia="Calibri"/>
                <w:sz w:val="20"/>
                <w:szCs w:val="20"/>
              </w:rPr>
              <w:t xml:space="preserve"> соответствии с планом управления по работе с молодежью деятельности администрации</w:t>
            </w:r>
            <w:r w:rsidR="00FB4EB1" w:rsidRPr="008A7C2E">
              <w:rPr>
                <w:rFonts w:ascii="Calibri" w:hAnsi="Calibri"/>
                <w:sz w:val="22"/>
                <w:szCs w:val="22"/>
              </w:rPr>
              <w:t xml:space="preserve"> </w:t>
            </w:r>
            <w:r w:rsidR="00FB4EB1" w:rsidRPr="008A7C2E">
              <w:rPr>
                <w:rFonts w:eastAsia="Calibri"/>
                <w:sz w:val="20"/>
                <w:szCs w:val="20"/>
              </w:rPr>
              <w:t>городского округа Люберцы</w:t>
            </w:r>
            <w:r>
              <w:rPr>
                <w:rFonts w:eastAsia="Calibri"/>
                <w:sz w:val="20"/>
                <w:szCs w:val="20"/>
              </w:rPr>
              <w:t>.</w:t>
            </w:r>
          </w:p>
          <w:p w:rsidR="00FB4EB1" w:rsidRPr="008A7C2E" w:rsidRDefault="00040E94" w:rsidP="003464E8">
            <w:pPr>
              <w:rPr>
                <w:rFonts w:eastAsia="Calibri"/>
                <w:sz w:val="20"/>
                <w:szCs w:val="20"/>
              </w:rPr>
            </w:pPr>
            <w:r>
              <w:rPr>
                <w:rFonts w:eastAsia="Calibri"/>
                <w:sz w:val="20"/>
                <w:szCs w:val="20"/>
              </w:rPr>
              <w:t>Б</w:t>
            </w:r>
            <w:r w:rsidR="007D4355" w:rsidRPr="007D4355">
              <w:rPr>
                <w:rFonts w:eastAsia="Calibri"/>
                <w:sz w:val="20"/>
                <w:szCs w:val="20"/>
              </w:rPr>
              <w:t>а</w:t>
            </w:r>
            <w:r w:rsidR="007D4355">
              <w:rPr>
                <w:rFonts w:eastAsia="Calibri"/>
                <w:sz w:val="20"/>
                <w:szCs w:val="20"/>
              </w:rPr>
              <w:t>зовое значение</w:t>
            </w:r>
            <w:r>
              <w:rPr>
                <w:rFonts w:eastAsia="Calibri"/>
                <w:sz w:val="20"/>
                <w:szCs w:val="20"/>
              </w:rPr>
              <w:t xml:space="preserve">: 11 </w:t>
            </w:r>
            <w:r w:rsidR="003464E8">
              <w:rPr>
                <w:rFonts w:eastAsia="Calibri"/>
                <w:sz w:val="20"/>
                <w:szCs w:val="20"/>
              </w:rPr>
              <w:t>единиц</w:t>
            </w:r>
            <w:r w:rsidR="007D4355">
              <w:rPr>
                <w:rFonts w:eastAsia="Calibri"/>
                <w:sz w:val="20"/>
                <w:szCs w:val="20"/>
              </w:rPr>
              <w:t xml:space="preserve"> </w:t>
            </w:r>
            <w:r>
              <w:rPr>
                <w:rFonts w:eastAsia="Calibri"/>
                <w:sz w:val="20"/>
                <w:szCs w:val="20"/>
              </w:rPr>
              <w:t>(2022 год)</w:t>
            </w:r>
          </w:p>
        </w:tc>
      </w:tr>
      <w:tr w:rsidR="00F3698B" w:rsidTr="00C25689">
        <w:tc>
          <w:tcPr>
            <w:tcW w:w="534" w:type="dxa"/>
            <w:shd w:val="clear" w:color="auto" w:fill="auto"/>
          </w:tcPr>
          <w:p w:rsidR="00FB4EB1" w:rsidRPr="008A7C2E" w:rsidRDefault="005F2FA8" w:rsidP="00BF5B11">
            <w:pPr>
              <w:ind w:left="-57"/>
              <w:jc w:val="center"/>
              <w:rPr>
                <w:rFonts w:eastAsia="Calibri"/>
                <w:sz w:val="20"/>
                <w:szCs w:val="20"/>
              </w:rPr>
            </w:pPr>
            <w:r w:rsidRPr="008A7C2E">
              <w:rPr>
                <w:rFonts w:eastAsia="Calibri"/>
                <w:sz w:val="20"/>
                <w:szCs w:val="20"/>
              </w:rPr>
              <w:t>10</w:t>
            </w:r>
          </w:p>
        </w:tc>
        <w:tc>
          <w:tcPr>
            <w:tcW w:w="1559" w:type="dxa"/>
          </w:tcPr>
          <w:p w:rsidR="00FB4EB1" w:rsidRPr="008A7C2E" w:rsidRDefault="005F2FA8" w:rsidP="00BD0E71">
            <w:pPr>
              <w:jc w:val="center"/>
              <w:rPr>
                <w:rFonts w:eastAsia="Calibri"/>
                <w:sz w:val="20"/>
                <w:szCs w:val="20"/>
              </w:rPr>
            </w:pPr>
            <w:r w:rsidRPr="008A7C2E">
              <w:rPr>
                <w:rFonts w:eastAsia="Calibri"/>
                <w:sz w:val="20"/>
                <w:szCs w:val="20"/>
              </w:rPr>
              <w:t>1</w:t>
            </w:r>
          </w:p>
        </w:tc>
        <w:tc>
          <w:tcPr>
            <w:tcW w:w="1417" w:type="dxa"/>
          </w:tcPr>
          <w:p w:rsidR="00FB4EB1" w:rsidRPr="008A7C2E" w:rsidRDefault="005F2FA8" w:rsidP="00FB4EB1">
            <w:pPr>
              <w:jc w:val="center"/>
              <w:rPr>
                <w:rFonts w:eastAsia="Calibri"/>
                <w:sz w:val="20"/>
                <w:szCs w:val="20"/>
              </w:rPr>
            </w:pPr>
            <w:r w:rsidRPr="008A7C2E">
              <w:rPr>
                <w:rFonts w:eastAsia="Calibri"/>
                <w:sz w:val="20"/>
                <w:szCs w:val="20"/>
              </w:rPr>
              <w:t>03</w:t>
            </w:r>
          </w:p>
        </w:tc>
        <w:tc>
          <w:tcPr>
            <w:tcW w:w="1418" w:type="dxa"/>
          </w:tcPr>
          <w:p w:rsidR="00FB4EB1" w:rsidRPr="008A7C2E" w:rsidRDefault="005F2FA8" w:rsidP="00BD0E71">
            <w:pPr>
              <w:jc w:val="center"/>
              <w:rPr>
                <w:rFonts w:eastAsia="Calibri"/>
                <w:sz w:val="20"/>
                <w:szCs w:val="20"/>
              </w:rPr>
            </w:pPr>
            <w:r w:rsidRPr="008A7C2E">
              <w:rPr>
                <w:rFonts w:eastAsia="Calibri"/>
                <w:sz w:val="20"/>
                <w:szCs w:val="20"/>
              </w:rPr>
              <w:t>02</w:t>
            </w:r>
          </w:p>
        </w:tc>
        <w:tc>
          <w:tcPr>
            <w:tcW w:w="4394" w:type="dxa"/>
            <w:shd w:val="clear" w:color="auto" w:fill="auto"/>
          </w:tcPr>
          <w:p w:rsidR="00FB4EB1" w:rsidRPr="008A7C2E" w:rsidRDefault="00F038FC" w:rsidP="00684181">
            <w:pPr>
              <w:rPr>
                <w:rFonts w:eastAsia="Calibri"/>
                <w:sz w:val="20"/>
                <w:szCs w:val="20"/>
              </w:rPr>
            </w:pPr>
            <w:r w:rsidRPr="00F038FC">
              <w:rPr>
                <w:rFonts w:eastAsia="Calibri"/>
                <w:sz w:val="20"/>
                <w:szCs w:val="20"/>
              </w:rPr>
              <w:t>Количество мероприятий по профилактике экстремизма</w:t>
            </w:r>
          </w:p>
        </w:tc>
        <w:tc>
          <w:tcPr>
            <w:tcW w:w="1276" w:type="dxa"/>
            <w:shd w:val="clear" w:color="auto" w:fill="auto"/>
          </w:tcPr>
          <w:p w:rsidR="00FB4EB1" w:rsidRPr="008A7C2E" w:rsidRDefault="00CD1F15" w:rsidP="00684181">
            <w:pPr>
              <w:jc w:val="both"/>
              <w:rPr>
                <w:rFonts w:eastAsia="Calibri"/>
                <w:sz w:val="20"/>
                <w:szCs w:val="20"/>
              </w:rPr>
            </w:pPr>
            <w:r w:rsidRPr="00CD1F15">
              <w:rPr>
                <w:rFonts w:eastAsia="Calibri"/>
                <w:sz w:val="20"/>
                <w:szCs w:val="20"/>
              </w:rPr>
              <w:t>Единица</w:t>
            </w:r>
          </w:p>
        </w:tc>
        <w:tc>
          <w:tcPr>
            <w:tcW w:w="5103" w:type="dxa"/>
            <w:shd w:val="clear" w:color="auto" w:fill="auto"/>
          </w:tcPr>
          <w:p w:rsidR="007222FB" w:rsidRDefault="00D0521E" w:rsidP="00684181">
            <w:pPr>
              <w:rPr>
                <w:rFonts w:eastAsia="Calibri"/>
                <w:sz w:val="20"/>
                <w:szCs w:val="20"/>
              </w:rPr>
            </w:pPr>
            <w:r w:rsidRPr="00D0521E">
              <w:rPr>
                <w:rFonts w:eastAsia="Calibri"/>
                <w:sz w:val="20"/>
                <w:szCs w:val="20"/>
              </w:rPr>
              <w:t xml:space="preserve">Определяется как </w:t>
            </w:r>
            <w:r>
              <w:rPr>
                <w:rFonts w:eastAsia="Calibri"/>
                <w:sz w:val="20"/>
                <w:szCs w:val="20"/>
              </w:rPr>
              <w:t>к</w:t>
            </w:r>
            <w:r w:rsidRPr="00D0521E">
              <w:rPr>
                <w:rFonts w:eastAsia="Calibri"/>
                <w:sz w:val="20"/>
                <w:szCs w:val="20"/>
              </w:rPr>
              <w:t xml:space="preserve">оличество мероприятий </w:t>
            </w:r>
            <w:r>
              <w:rPr>
                <w:rFonts w:eastAsia="Calibri"/>
                <w:sz w:val="20"/>
                <w:szCs w:val="20"/>
              </w:rPr>
              <w:br/>
            </w:r>
            <w:r w:rsidRPr="00D0521E">
              <w:rPr>
                <w:rFonts w:eastAsia="Calibri"/>
                <w:sz w:val="20"/>
                <w:szCs w:val="20"/>
              </w:rPr>
              <w:t>по профилактике экстремизма</w:t>
            </w:r>
            <w:r w:rsidR="000A65B2">
              <w:rPr>
                <w:rFonts w:eastAsia="Calibri"/>
                <w:sz w:val="20"/>
                <w:szCs w:val="20"/>
              </w:rPr>
              <w:t>, проведенных в</w:t>
            </w:r>
            <w:r w:rsidR="005F2FA8">
              <w:rPr>
                <w:rFonts w:eastAsia="Calibri"/>
                <w:sz w:val="20"/>
                <w:szCs w:val="20"/>
              </w:rPr>
              <w:t xml:space="preserve"> городском округе Люберцы.</w:t>
            </w:r>
          </w:p>
          <w:p w:rsidR="007222FB" w:rsidRDefault="005F2FA8" w:rsidP="007222FB">
            <w:pPr>
              <w:rPr>
                <w:rFonts w:eastAsia="Calibri"/>
                <w:sz w:val="20"/>
                <w:szCs w:val="20"/>
              </w:rPr>
            </w:pPr>
            <w:r>
              <w:rPr>
                <w:rFonts w:eastAsia="Calibri"/>
                <w:sz w:val="20"/>
                <w:szCs w:val="20"/>
              </w:rPr>
              <w:t>Источник данных: в</w:t>
            </w:r>
            <w:r w:rsidR="00FB4EB1" w:rsidRPr="008A7C2E">
              <w:rPr>
                <w:rFonts w:eastAsia="Calibri"/>
                <w:sz w:val="20"/>
                <w:szCs w:val="20"/>
              </w:rPr>
              <w:t xml:space="preserve"> соответствии с Пл</w:t>
            </w:r>
            <w:r>
              <w:rPr>
                <w:rFonts w:eastAsia="Calibri"/>
                <w:sz w:val="20"/>
                <w:szCs w:val="20"/>
              </w:rPr>
              <w:t>аном МУ МВД России «Люберецкое».</w:t>
            </w:r>
          </w:p>
          <w:p w:rsidR="00FB4EB1" w:rsidRPr="008A7C2E" w:rsidRDefault="007222FB" w:rsidP="00CD1F15">
            <w:pPr>
              <w:rPr>
                <w:rFonts w:eastAsia="Calibri"/>
                <w:sz w:val="20"/>
                <w:szCs w:val="20"/>
              </w:rPr>
            </w:pPr>
            <w:r>
              <w:rPr>
                <w:rFonts w:eastAsia="Calibri"/>
                <w:sz w:val="20"/>
                <w:szCs w:val="20"/>
              </w:rPr>
              <w:t>Б</w:t>
            </w:r>
            <w:r w:rsidR="007D4355" w:rsidRPr="007D4355">
              <w:rPr>
                <w:rFonts w:eastAsia="Calibri"/>
                <w:sz w:val="20"/>
                <w:szCs w:val="20"/>
              </w:rPr>
              <w:t>а</w:t>
            </w:r>
            <w:r w:rsidR="007D4355">
              <w:rPr>
                <w:rFonts w:eastAsia="Calibri"/>
                <w:sz w:val="20"/>
                <w:szCs w:val="20"/>
              </w:rPr>
              <w:t>зовое значение</w:t>
            </w:r>
            <w:r>
              <w:rPr>
                <w:rFonts w:eastAsia="Calibri"/>
                <w:sz w:val="20"/>
                <w:szCs w:val="20"/>
              </w:rPr>
              <w:t xml:space="preserve">: 5 </w:t>
            </w:r>
            <w:r w:rsidR="00CD1F15">
              <w:rPr>
                <w:rFonts w:eastAsia="Calibri"/>
                <w:sz w:val="20"/>
                <w:szCs w:val="20"/>
              </w:rPr>
              <w:t>единиц</w:t>
            </w:r>
            <w:r w:rsidR="007D4355">
              <w:rPr>
                <w:rFonts w:eastAsia="Calibri"/>
                <w:sz w:val="20"/>
                <w:szCs w:val="20"/>
              </w:rPr>
              <w:t xml:space="preserve"> </w:t>
            </w:r>
            <w:r>
              <w:rPr>
                <w:rFonts w:eastAsia="Calibri"/>
                <w:sz w:val="20"/>
                <w:szCs w:val="20"/>
              </w:rPr>
              <w:t>(2022 год)</w:t>
            </w:r>
          </w:p>
        </w:tc>
      </w:tr>
      <w:tr w:rsidR="00F3698B" w:rsidTr="00C25689">
        <w:tc>
          <w:tcPr>
            <w:tcW w:w="534" w:type="dxa"/>
            <w:shd w:val="clear" w:color="auto" w:fill="auto"/>
          </w:tcPr>
          <w:p w:rsidR="00FB4EB1" w:rsidRPr="008A7C2E" w:rsidRDefault="005F2FA8" w:rsidP="00BF5B11">
            <w:pPr>
              <w:ind w:left="-57"/>
              <w:jc w:val="center"/>
              <w:rPr>
                <w:rFonts w:eastAsia="Calibri"/>
                <w:sz w:val="20"/>
                <w:szCs w:val="20"/>
              </w:rPr>
            </w:pPr>
            <w:r w:rsidRPr="008A7C2E">
              <w:rPr>
                <w:rFonts w:eastAsia="Calibri"/>
                <w:sz w:val="20"/>
                <w:szCs w:val="20"/>
              </w:rPr>
              <w:t>11</w:t>
            </w:r>
          </w:p>
        </w:tc>
        <w:tc>
          <w:tcPr>
            <w:tcW w:w="1559" w:type="dxa"/>
          </w:tcPr>
          <w:p w:rsidR="00FB4EB1" w:rsidRPr="008A7C2E" w:rsidRDefault="005F2FA8" w:rsidP="00BD0E71">
            <w:pPr>
              <w:jc w:val="center"/>
              <w:rPr>
                <w:rFonts w:eastAsia="Calibri"/>
                <w:sz w:val="20"/>
                <w:szCs w:val="20"/>
              </w:rPr>
            </w:pPr>
            <w:r w:rsidRPr="008A7C2E">
              <w:rPr>
                <w:rFonts w:eastAsia="Calibri"/>
                <w:sz w:val="20"/>
                <w:szCs w:val="20"/>
              </w:rPr>
              <w:t>1</w:t>
            </w:r>
          </w:p>
        </w:tc>
        <w:tc>
          <w:tcPr>
            <w:tcW w:w="1417" w:type="dxa"/>
          </w:tcPr>
          <w:p w:rsidR="00FB4EB1" w:rsidRPr="008A7C2E" w:rsidRDefault="005F2FA8" w:rsidP="00FB4EB1">
            <w:pPr>
              <w:jc w:val="center"/>
              <w:rPr>
                <w:rFonts w:eastAsia="Calibri"/>
                <w:sz w:val="20"/>
                <w:szCs w:val="20"/>
              </w:rPr>
            </w:pPr>
            <w:r w:rsidRPr="008A7C2E">
              <w:rPr>
                <w:rFonts w:eastAsia="Calibri"/>
                <w:sz w:val="20"/>
                <w:szCs w:val="20"/>
              </w:rPr>
              <w:t>03</w:t>
            </w:r>
          </w:p>
        </w:tc>
        <w:tc>
          <w:tcPr>
            <w:tcW w:w="1418" w:type="dxa"/>
          </w:tcPr>
          <w:p w:rsidR="00FB4EB1" w:rsidRPr="008A7C2E" w:rsidRDefault="005F2FA8" w:rsidP="00BD0E71">
            <w:pPr>
              <w:jc w:val="center"/>
              <w:rPr>
                <w:rFonts w:eastAsia="Calibri"/>
                <w:sz w:val="20"/>
                <w:szCs w:val="20"/>
              </w:rPr>
            </w:pPr>
            <w:r w:rsidRPr="008A7C2E">
              <w:rPr>
                <w:rFonts w:eastAsia="Calibri"/>
                <w:sz w:val="20"/>
                <w:szCs w:val="20"/>
              </w:rPr>
              <w:t>03</w:t>
            </w:r>
          </w:p>
        </w:tc>
        <w:tc>
          <w:tcPr>
            <w:tcW w:w="4394" w:type="dxa"/>
            <w:shd w:val="clear" w:color="auto" w:fill="auto"/>
          </w:tcPr>
          <w:p w:rsidR="00FB4EB1" w:rsidRPr="008A7C2E" w:rsidRDefault="00746626" w:rsidP="00684181">
            <w:pPr>
              <w:rPr>
                <w:rFonts w:eastAsia="Calibri"/>
                <w:sz w:val="20"/>
                <w:szCs w:val="20"/>
              </w:rPr>
            </w:pPr>
            <w:r w:rsidRPr="00746626">
              <w:rPr>
                <w:rFonts w:eastAsia="Calibri"/>
                <w:sz w:val="20"/>
                <w:szCs w:val="20"/>
              </w:rPr>
              <w:t>Количество проведенных «круглых столов» по формированию толерантных межнациональных отношений</w:t>
            </w:r>
          </w:p>
        </w:tc>
        <w:tc>
          <w:tcPr>
            <w:tcW w:w="1276" w:type="dxa"/>
            <w:shd w:val="clear" w:color="auto" w:fill="auto"/>
          </w:tcPr>
          <w:p w:rsidR="00FB4EB1" w:rsidRPr="008A7C2E" w:rsidRDefault="00CD1F15" w:rsidP="00684181">
            <w:pPr>
              <w:jc w:val="both"/>
              <w:rPr>
                <w:rFonts w:eastAsia="Calibri"/>
                <w:sz w:val="20"/>
                <w:szCs w:val="20"/>
              </w:rPr>
            </w:pPr>
            <w:r w:rsidRPr="00CD1F15">
              <w:rPr>
                <w:rFonts w:eastAsia="Calibri"/>
                <w:sz w:val="20"/>
                <w:szCs w:val="20"/>
              </w:rPr>
              <w:t>Единица</w:t>
            </w:r>
          </w:p>
        </w:tc>
        <w:tc>
          <w:tcPr>
            <w:tcW w:w="5103" w:type="dxa"/>
            <w:shd w:val="clear" w:color="auto" w:fill="auto"/>
          </w:tcPr>
          <w:p w:rsidR="00C53D1F" w:rsidRDefault="005F2FA8" w:rsidP="00684181">
            <w:pPr>
              <w:rPr>
                <w:rFonts w:eastAsia="Calibri"/>
                <w:sz w:val="20"/>
                <w:szCs w:val="20"/>
              </w:rPr>
            </w:pPr>
            <w:r w:rsidRPr="00C53D1F">
              <w:rPr>
                <w:rFonts w:eastAsia="Calibri"/>
                <w:sz w:val="20"/>
                <w:szCs w:val="20"/>
              </w:rPr>
              <w:t>Определяется как</w:t>
            </w:r>
            <w:r>
              <w:rPr>
                <w:rFonts w:ascii="Calibri" w:hAnsi="Calibri"/>
                <w:sz w:val="22"/>
                <w:szCs w:val="22"/>
              </w:rPr>
              <w:t xml:space="preserve"> </w:t>
            </w:r>
            <w:r>
              <w:rPr>
                <w:rFonts w:eastAsia="Calibri"/>
                <w:sz w:val="20"/>
                <w:szCs w:val="20"/>
              </w:rPr>
              <w:t>к</w:t>
            </w:r>
            <w:r w:rsidRPr="00C53D1F">
              <w:rPr>
                <w:rFonts w:eastAsia="Calibri"/>
                <w:sz w:val="20"/>
                <w:szCs w:val="20"/>
              </w:rPr>
              <w:t xml:space="preserve">оличество проведенных «круглых столов» по формированию толерантных межнациональных отношений </w:t>
            </w:r>
            <w:r w:rsidR="00C63052">
              <w:rPr>
                <w:rFonts w:eastAsia="Calibri"/>
                <w:sz w:val="20"/>
                <w:szCs w:val="20"/>
              </w:rPr>
              <w:t>в городском ок</w:t>
            </w:r>
            <w:r>
              <w:rPr>
                <w:rFonts w:eastAsia="Calibri"/>
                <w:sz w:val="20"/>
                <w:szCs w:val="20"/>
              </w:rPr>
              <w:t>руге Люберцы.</w:t>
            </w:r>
          </w:p>
          <w:p w:rsidR="00600B6F" w:rsidRDefault="00C53D1F" w:rsidP="00684181">
            <w:pPr>
              <w:rPr>
                <w:rFonts w:eastAsia="Calibri"/>
                <w:sz w:val="20"/>
                <w:szCs w:val="20"/>
              </w:rPr>
            </w:pPr>
            <w:r>
              <w:rPr>
                <w:rFonts w:eastAsia="Calibri"/>
                <w:sz w:val="20"/>
                <w:szCs w:val="20"/>
              </w:rPr>
              <w:t>Источник данных: в</w:t>
            </w:r>
            <w:r w:rsidR="00FB4EB1" w:rsidRPr="008A7C2E">
              <w:rPr>
                <w:rFonts w:eastAsia="Calibri"/>
                <w:sz w:val="20"/>
                <w:szCs w:val="20"/>
              </w:rPr>
              <w:t xml:space="preserve"> соответствии с планом управления безопасности, профилактики правонарушений, антитеррористической и антинаркотической деятельности администрации городского округа Люберцы</w:t>
            </w:r>
            <w:r w:rsidR="005F2FA8">
              <w:rPr>
                <w:rFonts w:eastAsia="Calibri"/>
                <w:sz w:val="20"/>
                <w:szCs w:val="20"/>
              </w:rPr>
              <w:t>.</w:t>
            </w:r>
          </w:p>
          <w:p w:rsidR="00FB4EB1" w:rsidRPr="008A7C2E" w:rsidRDefault="00600B6F" w:rsidP="00600B6F">
            <w:pPr>
              <w:rPr>
                <w:rFonts w:eastAsia="Calibri"/>
                <w:sz w:val="20"/>
                <w:szCs w:val="20"/>
              </w:rPr>
            </w:pPr>
            <w:r>
              <w:rPr>
                <w:rFonts w:eastAsia="Calibri"/>
                <w:sz w:val="20"/>
                <w:szCs w:val="20"/>
              </w:rPr>
              <w:t>Б</w:t>
            </w:r>
            <w:r w:rsidR="007D4355" w:rsidRPr="007D4355">
              <w:rPr>
                <w:rFonts w:eastAsia="Calibri"/>
                <w:sz w:val="20"/>
                <w:szCs w:val="20"/>
              </w:rPr>
              <w:t>азовое значение</w:t>
            </w:r>
            <w:r w:rsidR="00CD1F15">
              <w:rPr>
                <w:rFonts w:eastAsia="Calibri"/>
                <w:sz w:val="20"/>
                <w:szCs w:val="20"/>
              </w:rPr>
              <w:t>: 4 единицы</w:t>
            </w:r>
            <w:r w:rsidR="007D4355" w:rsidRPr="007D4355">
              <w:rPr>
                <w:rFonts w:eastAsia="Calibri"/>
                <w:sz w:val="20"/>
                <w:szCs w:val="20"/>
              </w:rPr>
              <w:t xml:space="preserve"> </w:t>
            </w:r>
            <w:r>
              <w:rPr>
                <w:rFonts w:eastAsia="Calibri"/>
                <w:sz w:val="20"/>
                <w:szCs w:val="20"/>
              </w:rPr>
              <w:t>(2022 год)</w:t>
            </w:r>
          </w:p>
        </w:tc>
      </w:tr>
      <w:tr w:rsidR="00F3698B" w:rsidTr="00C25689">
        <w:tc>
          <w:tcPr>
            <w:tcW w:w="534" w:type="dxa"/>
            <w:shd w:val="clear" w:color="auto" w:fill="auto"/>
          </w:tcPr>
          <w:p w:rsidR="00FB4EB1" w:rsidRPr="008A7C2E" w:rsidRDefault="005F2FA8" w:rsidP="00BF5B11">
            <w:pPr>
              <w:ind w:left="-57"/>
              <w:jc w:val="center"/>
              <w:rPr>
                <w:rFonts w:eastAsia="Calibri"/>
                <w:sz w:val="20"/>
                <w:szCs w:val="20"/>
              </w:rPr>
            </w:pPr>
            <w:r w:rsidRPr="008A7C2E">
              <w:rPr>
                <w:rFonts w:eastAsia="Calibri"/>
                <w:sz w:val="20"/>
                <w:szCs w:val="20"/>
              </w:rPr>
              <w:t>12</w:t>
            </w:r>
          </w:p>
        </w:tc>
        <w:tc>
          <w:tcPr>
            <w:tcW w:w="1559" w:type="dxa"/>
          </w:tcPr>
          <w:p w:rsidR="00FB4EB1" w:rsidRPr="008A7C2E" w:rsidRDefault="005F2FA8" w:rsidP="00BD0E71">
            <w:pPr>
              <w:jc w:val="center"/>
              <w:rPr>
                <w:rFonts w:eastAsia="Calibri"/>
                <w:sz w:val="20"/>
                <w:szCs w:val="20"/>
              </w:rPr>
            </w:pPr>
            <w:r w:rsidRPr="008A7C2E">
              <w:rPr>
                <w:rFonts w:eastAsia="Calibri"/>
                <w:sz w:val="20"/>
                <w:szCs w:val="20"/>
              </w:rPr>
              <w:t>1</w:t>
            </w:r>
          </w:p>
        </w:tc>
        <w:tc>
          <w:tcPr>
            <w:tcW w:w="1417" w:type="dxa"/>
          </w:tcPr>
          <w:p w:rsidR="00FB4EB1" w:rsidRPr="008A7C2E" w:rsidRDefault="005F2FA8" w:rsidP="00FB4EB1">
            <w:pPr>
              <w:jc w:val="center"/>
              <w:rPr>
                <w:rFonts w:eastAsia="Calibri"/>
                <w:sz w:val="20"/>
                <w:szCs w:val="20"/>
              </w:rPr>
            </w:pPr>
            <w:r w:rsidRPr="008A7C2E">
              <w:rPr>
                <w:rFonts w:eastAsia="Calibri"/>
                <w:sz w:val="20"/>
                <w:szCs w:val="20"/>
              </w:rPr>
              <w:t>03</w:t>
            </w:r>
          </w:p>
        </w:tc>
        <w:tc>
          <w:tcPr>
            <w:tcW w:w="1418" w:type="dxa"/>
          </w:tcPr>
          <w:p w:rsidR="00FB4EB1" w:rsidRPr="008A7C2E" w:rsidRDefault="005F2FA8" w:rsidP="00BD0E71">
            <w:pPr>
              <w:jc w:val="center"/>
              <w:rPr>
                <w:rFonts w:eastAsia="Calibri"/>
                <w:sz w:val="20"/>
                <w:szCs w:val="20"/>
              </w:rPr>
            </w:pPr>
            <w:r w:rsidRPr="008A7C2E">
              <w:rPr>
                <w:rFonts w:eastAsia="Calibri"/>
                <w:sz w:val="20"/>
                <w:szCs w:val="20"/>
              </w:rPr>
              <w:t>04</w:t>
            </w:r>
          </w:p>
        </w:tc>
        <w:tc>
          <w:tcPr>
            <w:tcW w:w="4394" w:type="dxa"/>
            <w:shd w:val="clear" w:color="auto" w:fill="auto"/>
          </w:tcPr>
          <w:p w:rsidR="00FB4EB1" w:rsidRPr="008A7C2E" w:rsidRDefault="00B415D6" w:rsidP="00684181">
            <w:pPr>
              <w:rPr>
                <w:rFonts w:eastAsia="Calibri"/>
                <w:sz w:val="20"/>
                <w:szCs w:val="20"/>
              </w:rPr>
            </w:pPr>
            <w:r w:rsidRPr="00B415D6">
              <w:rPr>
                <w:rFonts w:eastAsia="Calibri"/>
                <w:sz w:val="20"/>
                <w:szCs w:val="20"/>
              </w:rPr>
              <w:t>Количество информационно-пропагандистских мероприятий по разъяснению сущности терроризма и его общественной опасности, а также формирование у граждан неприятия идеологии терроризма</w:t>
            </w:r>
          </w:p>
        </w:tc>
        <w:tc>
          <w:tcPr>
            <w:tcW w:w="1276" w:type="dxa"/>
            <w:shd w:val="clear" w:color="auto" w:fill="auto"/>
          </w:tcPr>
          <w:p w:rsidR="00FB4EB1" w:rsidRPr="008A7C2E" w:rsidRDefault="00766E5F" w:rsidP="00684181">
            <w:pPr>
              <w:jc w:val="both"/>
              <w:rPr>
                <w:rFonts w:eastAsia="Calibri"/>
                <w:sz w:val="20"/>
                <w:szCs w:val="20"/>
              </w:rPr>
            </w:pPr>
            <w:r w:rsidRPr="00766E5F">
              <w:rPr>
                <w:rFonts w:eastAsia="Calibri"/>
                <w:sz w:val="20"/>
                <w:szCs w:val="20"/>
              </w:rPr>
              <w:t>Единица</w:t>
            </w:r>
          </w:p>
        </w:tc>
        <w:tc>
          <w:tcPr>
            <w:tcW w:w="5103" w:type="dxa"/>
            <w:shd w:val="clear" w:color="auto" w:fill="auto"/>
          </w:tcPr>
          <w:p w:rsidR="00F01BCB" w:rsidRDefault="005F2FA8" w:rsidP="00684181">
            <w:pPr>
              <w:rPr>
                <w:rFonts w:eastAsia="Calibri"/>
                <w:sz w:val="20"/>
                <w:szCs w:val="20"/>
              </w:rPr>
            </w:pPr>
            <w:r w:rsidRPr="00F01BCB">
              <w:rPr>
                <w:rFonts w:eastAsia="Calibri"/>
                <w:sz w:val="20"/>
                <w:szCs w:val="20"/>
              </w:rPr>
              <w:t xml:space="preserve">Определяется как </w:t>
            </w:r>
            <w:r>
              <w:rPr>
                <w:rFonts w:eastAsia="Calibri"/>
                <w:sz w:val="20"/>
                <w:szCs w:val="20"/>
              </w:rPr>
              <w:t>количество</w:t>
            </w:r>
            <w:r w:rsidRPr="00F01BCB">
              <w:rPr>
                <w:rFonts w:eastAsia="Calibri"/>
                <w:sz w:val="20"/>
                <w:szCs w:val="20"/>
              </w:rPr>
              <w:t xml:space="preserve"> </w:t>
            </w:r>
            <w:r w:rsidR="00145B77">
              <w:rPr>
                <w:rFonts w:eastAsia="Calibri"/>
                <w:sz w:val="20"/>
                <w:szCs w:val="20"/>
              </w:rPr>
              <w:t xml:space="preserve">проведенных </w:t>
            </w:r>
            <w:r w:rsidRPr="00F01BCB">
              <w:rPr>
                <w:rFonts w:eastAsia="Calibri"/>
                <w:sz w:val="20"/>
                <w:szCs w:val="20"/>
              </w:rPr>
              <w:t xml:space="preserve">информационно-пропагандистских мероприятий по разъяснению сущности терроризма и его общественной опасности, </w:t>
            </w:r>
            <w:r>
              <w:rPr>
                <w:rFonts w:eastAsia="Calibri"/>
                <w:sz w:val="20"/>
                <w:szCs w:val="20"/>
              </w:rPr>
              <w:br/>
            </w:r>
            <w:r w:rsidRPr="00F01BCB">
              <w:rPr>
                <w:rFonts w:eastAsia="Calibri"/>
                <w:sz w:val="20"/>
                <w:szCs w:val="20"/>
              </w:rPr>
              <w:t>а также формирование у граждан неприятия идеологии терроризма</w:t>
            </w:r>
            <w:r>
              <w:rPr>
                <w:rFonts w:eastAsia="Calibri"/>
                <w:sz w:val="20"/>
                <w:szCs w:val="20"/>
              </w:rPr>
              <w:t>.</w:t>
            </w:r>
          </w:p>
          <w:p w:rsidR="00E870A7" w:rsidRDefault="00F01BCB" w:rsidP="00684181">
            <w:pPr>
              <w:rPr>
                <w:rFonts w:eastAsia="Calibri"/>
                <w:sz w:val="20"/>
                <w:szCs w:val="20"/>
              </w:rPr>
            </w:pPr>
            <w:r>
              <w:rPr>
                <w:rFonts w:eastAsia="Calibri"/>
                <w:sz w:val="20"/>
                <w:szCs w:val="20"/>
              </w:rPr>
              <w:t xml:space="preserve">Источник </w:t>
            </w:r>
            <w:r w:rsidR="00771367">
              <w:rPr>
                <w:rFonts w:eastAsia="Calibri"/>
                <w:sz w:val="20"/>
                <w:szCs w:val="20"/>
              </w:rPr>
              <w:t>данных: по</w:t>
            </w:r>
            <w:r w:rsidR="00FB4EB1" w:rsidRPr="008A7C2E">
              <w:rPr>
                <w:rFonts w:eastAsia="Calibri"/>
                <w:sz w:val="20"/>
                <w:szCs w:val="20"/>
              </w:rPr>
              <w:t xml:space="preserve"> итогам проведенных информационно-пропагандистских мероприятий совместно с управлением образованием администрации городского округа Люберцы, Комитетом по культуре</w:t>
            </w:r>
            <w:r w:rsidR="00FB4EB1" w:rsidRPr="008A7C2E">
              <w:rPr>
                <w:rFonts w:ascii="Calibri" w:hAnsi="Calibri"/>
                <w:sz w:val="22"/>
                <w:szCs w:val="22"/>
              </w:rPr>
              <w:t xml:space="preserve"> </w:t>
            </w:r>
            <w:r w:rsidR="00FB4EB1" w:rsidRPr="008A7C2E">
              <w:rPr>
                <w:rFonts w:eastAsia="Calibri"/>
                <w:sz w:val="20"/>
                <w:szCs w:val="20"/>
              </w:rPr>
              <w:t>администрации городского округа Люберцы</w:t>
            </w:r>
            <w:r w:rsidR="005F2FA8">
              <w:rPr>
                <w:rFonts w:eastAsia="Calibri"/>
                <w:sz w:val="20"/>
                <w:szCs w:val="20"/>
              </w:rPr>
              <w:t>.</w:t>
            </w:r>
          </w:p>
          <w:p w:rsidR="00FB4EB1" w:rsidRPr="008A7C2E" w:rsidRDefault="00E870A7" w:rsidP="00766E5F">
            <w:pPr>
              <w:rPr>
                <w:rFonts w:eastAsia="Calibri"/>
                <w:sz w:val="20"/>
                <w:szCs w:val="20"/>
              </w:rPr>
            </w:pPr>
            <w:r>
              <w:rPr>
                <w:rFonts w:eastAsia="Calibri"/>
                <w:sz w:val="20"/>
                <w:szCs w:val="20"/>
              </w:rPr>
              <w:t>Б</w:t>
            </w:r>
            <w:r w:rsidR="00DE2809" w:rsidRPr="00DE2809">
              <w:rPr>
                <w:rFonts w:eastAsia="Calibri"/>
                <w:sz w:val="20"/>
                <w:szCs w:val="20"/>
              </w:rPr>
              <w:t>а</w:t>
            </w:r>
            <w:r w:rsidR="00DE2809">
              <w:rPr>
                <w:rFonts w:eastAsia="Calibri"/>
                <w:sz w:val="20"/>
                <w:szCs w:val="20"/>
              </w:rPr>
              <w:t>зовое значение</w:t>
            </w:r>
            <w:r>
              <w:rPr>
                <w:rFonts w:eastAsia="Calibri"/>
                <w:sz w:val="20"/>
                <w:szCs w:val="20"/>
              </w:rPr>
              <w:t xml:space="preserve">: 10 </w:t>
            </w:r>
            <w:r w:rsidR="00766E5F">
              <w:rPr>
                <w:rFonts w:eastAsia="Calibri"/>
                <w:sz w:val="20"/>
                <w:szCs w:val="20"/>
              </w:rPr>
              <w:t>единиц</w:t>
            </w:r>
            <w:r w:rsidR="00DE2809">
              <w:rPr>
                <w:rFonts w:eastAsia="Calibri"/>
                <w:sz w:val="20"/>
                <w:szCs w:val="20"/>
              </w:rPr>
              <w:t xml:space="preserve"> </w:t>
            </w:r>
            <w:r>
              <w:rPr>
                <w:rFonts w:eastAsia="Calibri"/>
                <w:sz w:val="20"/>
                <w:szCs w:val="20"/>
              </w:rPr>
              <w:t>(2022 год)</w:t>
            </w:r>
          </w:p>
        </w:tc>
      </w:tr>
      <w:tr w:rsidR="00F3698B" w:rsidTr="00C15E34">
        <w:trPr>
          <w:trHeight w:val="2960"/>
        </w:trPr>
        <w:tc>
          <w:tcPr>
            <w:tcW w:w="534" w:type="dxa"/>
            <w:shd w:val="clear" w:color="auto" w:fill="auto"/>
          </w:tcPr>
          <w:p w:rsidR="00FB4EB1" w:rsidRPr="008A7C2E" w:rsidRDefault="005F2FA8" w:rsidP="00BF5B11">
            <w:pPr>
              <w:ind w:left="-57"/>
              <w:jc w:val="center"/>
              <w:rPr>
                <w:rFonts w:eastAsia="Calibri"/>
                <w:sz w:val="20"/>
                <w:szCs w:val="20"/>
              </w:rPr>
            </w:pPr>
            <w:r w:rsidRPr="008A7C2E">
              <w:rPr>
                <w:rFonts w:eastAsia="Calibri"/>
                <w:sz w:val="20"/>
                <w:szCs w:val="20"/>
              </w:rPr>
              <w:lastRenderedPageBreak/>
              <w:t>13</w:t>
            </w:r>
          </w:p>
        </w:tc>
        <w:tc>
          <w:tcPr>
            <w:tcW w:w="1559" w:type="dxa"/>
          </w:tcPr>
          <w:p w:rsidR="00FB4EB1" w:rsidRPr="008A7C2E" w:rsidRDefault="005F2FA8" w:rsidP="00BD0E71">
            <w:pPr>
              <w:jc w:val="center"/>
              <w:rPr>
                <w:rFonts w:eastAsia="Calibri"/>
                <w:sz w:val="20"/>
                <w:szCs w:val="20"/>
              </w:rPr>
            </w:pPr>
            <w:r w:rsidRPr="008A7C2E">
              <w:rPr>
                <w:rFonts w:eastAsia="Calibri"/>
                <w:sz w:val="20"/>
                <w:szCs w:val="20"/>
              </w:rPr>
              <w:t>1</w:t>
            </w:r>
          </w:p>
        </w:tc>
        <w:tc>
          <w:tcPr>
            <w:tcW w:w="1417" w:type="dxa"/>
          </w:tcPr>
          <w:p w:rsidR="00FB4EB1" w:rsidRPr="008A7C2E" w:rsidRDefault="005F2FA8" w:rsidP="00FB4EB1">
            <w:pPr>
              <w:jc w:val="center"/>
              <w:rPr>
                <w:rFonts w:eastAsia="Calibri"/>
                <w:sz w:val="20"/>
                <w:szCs w:val="20"/>
              </w:rPr>
            </w:pPr>
            <w:r w:rsidRPr="008A7C2E">
              <w:rPr>
                <w:rFonts w:eastAsia="Calibri"/>
                <w:sz w:val="20"/>
                <w:szCs w:val="20"/>
              </w:rPr>
              <w:t>04</w:t>
            </w:r>
          </w:p>
        </w:tc>
        <w:tc>
          <w:tcPr>
            <w:tcW w:w="1418" w:type="dxa"/>
          </w:tcPr>
          <w:p w:rsidR="00FB4EB1" w:rsidRPr="008A7C2E" w:rsidRDefault="005F2FA8" w:rsidP="00BD0E71">
            <w:pPr>
              <w:jc w:val="center"/>
              <w:rPr>
                <w:rFonts w:eastAsia="Calibri"/>
                <w:sz w:val="20"/>
                <w:szCs w:val="20"/>
              </w:rPr>
            </w:pPr>
            <w:r w:rsidRPr="008A7C2E">
              <w:rPr>
                <w:rFonts w:eastAsia="Calibri"/>
                <w:sz w:val="20"/>
                <w:szCs w:val="20"/>
              </w:rPr>
              <w:t>01</w:t>
            </w:r>
          </w:p>
        </w:tc>
        <w:tc>
          <w:tcPr>
            <w:tcW w:w="4394" w:type="dxa"/>
            <w:shd w:val="clear" w:color="auto" w:fill="auto"/>
          </w:tcPr>
          <w:p w:rsidR="00FB4EB1" w:rsidRPr="008A7C2E" w:rsidRDefault="00993B88" w:rsidP="007A5F6C">
            <w:pPr>
              <w:rPr>
                <w:rFonts w:eastAsia="Calibri"/>
                <w:sz w:val="20"/>
                <w:szCs w:val="20"/>
              </w:rPr>
            </w:pPr>
            <w:r w:rsidRPr="00993B88">
              <w:rPr>
                <w:rFonts w:eastAsia="Calibri"/>
                <w:sz w:val="20"/>
                <w:szCs w:val="20"/>
              </w:rPr>
              <w:t>Количество видеокамер, установленных на территории муниципального образования в рамках муниципальных контрактов на оказание услуг по предоставлению видеоизображения для системы «Безопасный регион» в местах массового скопления людей, на детских игровых, спо</w:t>
            </w:r>
            <w:r>
              <w:rPr>
                <w:rFonts w:eastAsia="Calibri"/>
                <w:sz w:val="20"/>
                <w:szCs w:val="20"/>
              </w:rPr>
              <w:t>ртивных площадка</w:t>
            </w:r>
            <w:r w:rsidRPr="00993B88">
              <w:rPr>
                <w:rFonts w:eastAsia="Calibri"/>
                <w:sz w:val="20"/>
                <w:szCs w:val="20"/>
              </w:rPr>
              <w:t>х</w:t>
            </w:r>
            <w:r>
              <w:rPr>
                <w:rFonts w:eastAsia="Calibri"/>
                <w:sz w:val="20"/>
                <w:szCs w:val="20"/>
              </w:rPr>
              <w:t>,</w:t>
            </w:r>
            <w:r w:rsidRPr="00993B88">
              <w:rPr>
                <w:rFonts w:eastAsia="Calibri"/>
                <w:sz w:val="20"/>
                <w:szCs w:val="20"/>
              </w:rPr>
              <w:t xml:space="preserve"> социальных объектах, контейнерных площадках</w:t>
            </w:r>
          </w:p>
        </w:tc>
        <w:tc>
          <w:tcPr>
            <w:tcW w:w="1276" w:type="dxa"/>
            <w:shd w:val="clear" w:color="auto" w:fill="auto"/>
          </w:tcPr>
          <w:p w:rsidR="00FB4EB1" w:rsidRPr="008A7C2E" w:rsidRDefault="00632369" w:rsidP="00684181">
            <w:pPr>
              <w:jc w:val="both"/>
              <w:rPr>
                <w:rFonts w:eastAsia="Calibri"/>
                <w:sz w:val="20"/>
                <w:szCs w:val="20"/>
              </w:rPr>
            </w:pPr>
            <w:r w:rsidRPr="00632369">
              <w:rPr>
                <w:rFonts w:eastAsia="Calibri"/>
                <w:sz w:val="20"/>
                <w:szCs w:val="20"/>
              </w:rPr>
              <w:t>Единица</w:t>
            </w:r>
          </w:p>
        </w:tc>
        <w:tc>
          <w:tcPr>
            <w:tcW w:w="5103" w:type="dxa"/>
            <w:shd w:val="clear" w:color="auto" w:fill="auto"/>
          </w:tcPr>
          <w:p w:rsidR="00771367" w:rsidRDefault="005F2FA8" w:rsidP="00684181">
            <w:pPr>
              <w:rPr>
                <w:rFonts w:eastAsia="Calibri"/>
                <w:sz w:val="20"/>
                <w:szCs w:val="20"/>
              </w:rPr>
            </w:pPr>
            <w:r w:rsidRPr="00771367">
              <w:rPr>
                <w:rFonts w:eastAsia="Calibri"/>
                <w:sz w:val="20"/>
                <w:szCs w:val="20"/>
              </w:rPr>
              <w:t xml:space="preserve">Определяется </w:t>
            </w:r>
            <w:r w:rsidR="00617CF5" w:rsidRPr="00771367">
              <w:rPr>
                <w:rFonts w:eastAsia="Calibri"/>
                <w:sz w:val="20"/>
                <w:szCs w:val="20"/>
              </w:rPr>
              <w:t xml:space="preserve">как </w:t>
            </w:r>
            <w:r w:rsidR="00617CF5">
              <w:rPr>
                <w:rFonts w:eastAsia="Calibri"/>
                <w:sz w:val="20"/>
                <w:szCs w:val="20"/>
              </w:rPr>
              <w:t>количество</w:t>
            </w:r>
            <w:r w:rsidR="00617CF5" w:rsidRPr="00617CF5">
              <w:rPr>
                <w:rFonts w:eastAsia="Calibri"/>
                <w:sz w:val="20"/>
                <w:szCs w:val="20"/>
              </w:rPr>
              <w:t xml:space="preserve"> видеокамер, установленных на территории муниципального образования в рамках муниципальных контрактов на оказание услуг по предоставлению видеоизображения для системы «Безопасный регион» в местах массового скопления людей, на детских игровых, сп</w:t>
            </w:r>
            <w:r w:rsidR="00617CF5">
              <w:rPr>
                <w:rFonts w:eastAsia="Calibri"/>
                <w:sz w:val="20"/>
                <w:szCs w:val="20"/>
              </w:rPr>
              <w:t>ортивных площадка</w:t>
            </w:r>
            <w:r w:rsidR="00617CF5" w:rsidRPr="00617CF5">
              <w:rPr>
                <w:rFonts w:eastAsia="Calibri"/>
                <w:sz w:val="20"/>
                <w:szCs w:val="20"/>
              </w:rPr>
              <w:t>х</w:t>
            </w:r>
            <w:r w:rsidR="00617CF5">
              <w:rPr>
                <w:rFonts w:eastAsia="Calibri"/>
                <w:sz w:val="20"/>
                <w:szCs w:val="20"/>
              </w:rPr>
              <w:t>,</w:t>
            </w:r>
            <w:r w:rsidR="00617CF5" w:rsidRPr="00617CF5">
              <w:rPr>
                <w:rFonts w:eastAsia="Calibri"/>
                <w:sz w:val="20"/>
                <w:szCs w:val="20"/>
              </w:rPr>
              <w:t xml:space="preserve"> социальных объектах, контейнерных площадках</w:t>
            </w:r>
            <w:r w:rsidR="00694C38">
              <w:rPr>
                <w:rFonts w:eastAsia="Calibri"/>
                <w:sz w:val="20"/>
                <w:szCs w:val="20"/>
              </w:rPr>
              <w:t xml:space="preserve"> </w:t>
            </w:r>
            <w:r>
              <w:rPr>
                <w:rFonts w:eastAsia="Calibri"/>
                <w:sz w:val="20"/>
                <w:szCs w:val="20"/>
              </w:rPr>
              <w:t>в городском округе Люберцы.</w:t>
            </w:r>
          </w:p>
          <w:p w:rsidR="00771367" w:rsidRDefault="005F2FA8" w:rsidP="00684181">
            <w:pPr>
              <w:rPr>
                <w:rFonts w:eastAsia="Calibri"/>
                <w:sz w:val="20"/>
                <w:szCs w:val="20"/>
              </w:rPr>
            </w:pPr>
            <w:r>
              <w:rPr>
                <w:rFonts w:eastAsia="Calibri"/>
                <w:sz w:val="20"/>
                <w:szCs w:val="20"/>
              </w:rPr>
              <w:t xml:space="preserve">Источник данных: </w:t>
            </w:r>
            <w:r w:rsidR="00C83B16" w:rsidRPr="00C83B16">
              <w:rPr>
                <w:rFonts w:eastAsia="Calibri"/>
                <w:sz w:val="20"/>
                <w:szCs w:val="20"/>
              </w:rPr>
              <w:t>количество видеокамер, установленных на территории муниципального образования</w:t>
            </w:r>
            <w:r w:rsidR="00C83B16">
              <w:rPr>
                <w:rFonts w:eastAsia="Calibri"/>
                <w:sz w:val="20"/>
                <w:szCs w:val="20"/>
              </w:rPr>
              <w:t xml:space="preserve"> </w:t>
            </w:r>
            <w:r w:rsidR="00FB4EB1" w:rsidRPr="008A7C2E">
              <w:rPr>
                <w:rFonts w:eastAsia="Calibri"/>
                <w:sz w:val="20"/>
                <w:szCs w:val="20"/>
              </w:rPr>
              <w:t>в рамках муниципальных контрактов</w:t>
            </w:r>
            <w:r>
              <w:rPr>
                <w:rFonts w:eastAsia="Calibri"/>
                <w:sz w:val="20"/>
                <w:szCs w:val="20"/>
              </w:rPr>
              <w:t>.</w:t>
            </w:r>
          </w:p>
          <w:p w:rsidR="00FB4EB1" w:rsidRPr="008A7C2E" w:rsidRDefault="00771367" w:rsidP="00771367">
            <w:pPr>
              <w:rPr>
                <w:rFonts w:eastAsia="Calibri"/>
                <w:sz w:val="20"/>
                <w:szCs w:val="20"/>
              </w:rPr>
            </w:pPr>
            <w:r>
              <w:rPr>
                <w:rFonts w:eastAsia="Calibri"/>
                <w:sz w:val="20"/>
                <w:szCs w:val="20"/>
              </w:rPr>
              <w:t>Б</w:t>
            </w:r>
            <w:r w:rsidR="00DE2809" w:rsidRPr="00DE2809">
              <w:rPr>
                <w:rFonts w:eastAsia="Calibri"/>
                <w:sz w:val="20"/>
                <w:szCs w:val="20"/>
              </w:rPr>
              <w:t>а</w:t>
            </w:r>
            <w:r w:rsidR="00DE2809">
              <w:rPr>
                <w:rFonts w:eastAsia="Calibri"/>
                <w:sz w:val="20"/>
                <w:szCs w:val="20"/>
              </w:rPr>
              <w:t>зовое значение</w:t>
            </w:r>
            <w:r>
              <w:rPr>
                <w:rFonts w:eastAsia="Calibri"/>
                <w:sz w:val="20"/>
                <w:szCs w:val="20"/>
              </w:rPr>
              <w:t xml:space="preserve">: 1264 </w:t>
            </w:r>
            <w:r w:rsidR="00632369">
              <w:rPr>
                <w:rFonts w:eastAsia="Calibri"/>
                <w:sz w:val="20"/>
                <w:szCs w:val="20"/>
              </w:rPr>
              <w:t>единицы</w:t>
            </w:r>
            <w:r w:rsidR="00935CB5">
              <w:rPr>
                <w:rFonts w:eastAsia="Calibri"/>
                <w:sz w:val="20"/>
                <w:szCs w:val="20"/>
              </w:rPr>
              <w:t xml:space="preserve"> (</w:t>
            </w:r>
            <w:r>
              <w:rPr>
                <w:rFonts w:eastAsia="Calibri"/>
                <w:sz w:val="20"/>
                <w:szCs w:val="20"/>
              </w:rPr>
              <w:t>2022 год)</w:t>
            </w:r>
          </w:p>
        </w:tc>
      </w:tr>
      <w:tr w:rsidR="00F3698B" w:rsidTr="00C15E34">
        <w:trPr>
          <w:trHeight w:val="2262"/>
        </w:trPr>
        <w:tc>
          <w:tcPr>
            <w:tcW w:w="534" w:type="dxa"/>
            <w:shd w:val="clear" w:color="auto" w:fill="auto"/>
          </w:tcPr>
          <w:p w:rsidR="00FB4EB1" w:rsidRPr="008A7C2E" w:rsidRDefault="005F2FA8" w:rsidP="00BF5B11">
            <w:pPr>
              <w:ind w:left="-57"/>
              <w:jc w:val="center"/>
              <w:rPr>
                <w:rFonts w:eastAsia="Calibri"/>
                <w:sz w:val="20"/>
                <w:szCs w:val="20"/>
              </w:rPr>
            </w:pPr>
            <w:r w:rsidRPr="008A7C2E">
              <w:rPr>
                <w:rFonts w:eastAsia="Calibri"/>
                <w:sz w:val="20"/>
                <w:szCs w:val="20"/>
              </w:rPr>
              <w:t>14</w:t>
            </w:r>
          </w:p>
        </w:tc>
        <w:tc>
          <w:tcPr>
            <w:tcW w:w="1559" w:type="dxa"/>
          </w:tcPr>
          <w:p w:rsidR="00FB4EB1" w:rsidRPr="008A7C2E" w:rsidRDefault="005F2FA8" w:rsidP="00BD0E71">
            <w:pPr>
              <w:jc w:val="center"/>
              <w:rPr>
                <w:rFonts w:eastAsia="Calibri"/>
                <w:sz w:val="20"/>
                <w:szCs w:val="20"/>
              </w:rPr>
            </w:pPr>
            <w:r w:rsidRPr="008A7C2E">
              <w:rPr>
                <w:rFonts w:eastAsia="Calibri"/>
                <w:sz w:val="20"/>
                <w:szCs w:val="20"/>
              </w:rPr>
              <w:t>1</w:t>
            </w:r>
          </w:p>
        </w:tc>
        <w:tc>
          <w:tcPr>
            <w:tcW w:w="1417" w:type="dxa"/>
          </w:tcPr>
          <w:p w:rsidR="00FB4EB1" w:rsidRPr="008A7C2E" w:rsidRDefault="005F2FA8" w:rsidP="00FB4EB1">
            <w:pPr>
              <w:jc w:val="center"/>
              <w:rPr>
                <w:rFonts w:eastAsia="Calibri"/>
                <w:sz w:val="20"/>
                <w:szCs w:val="20"/>
              </w:rPr>
            </w:pPr>
            <w:r w:rsidRPr="008A7C2E">
              <w:rPr>
                <w:rFonts w:eastAsia="Calibri"/>
                <w:sz w:val="20"/>
                <w:szCs w:val="20"/>
              </w:rPr>
              <w:t>04</w:t>
            </w:r>
          </w:p>
        </w:tc>
        <w:tc>
          <w:tcPr>
            <w:tcW w:w="1418" w:type="dxa"/>
          </w:tcPr>
          <w:p w:rsidR="00FB4EB1" w:rsidRPr="008A7C2E" w:rsidRDefault="005F2FA8" w:rsidP="00BD0E71">
            <w:pPr>
              <w:jc w:val="center"/>
              <w:rPr>
                <w:rFonts w:eastAsia="Calibri"/>
                <w:sz w:val="20"/>
                <w:szCs w:val="20"/>
              </w:rPr>
            </w:pPr>
            <w:r w:rsidRPr="008A7C2E">
              <w:rPr>
                <w:rFonts w:eastAsia="Calibri"/>
                <w:sz w:val="20"/>
                <w:szCs w:val="20"/>
              </w:rPr>
              <w:t>02</w:t>
            </w:r>
          </w:p>
        </w:tc>
        <w:tc>
          <w:tcPr>
            <w:tcW w:w="4394" w:type="dxa"/>
            <w:shd w:val="clear" w:color="auto" w:fill="auto"/>
          </w:tcPr>
          <w:p w:rsidR="00FB4EB1" w:rsidRPr="008A7C2E" w:rsidRDefault="001F47A0" w:rsidP="00684181">
            <w:pPr>
              <w:rPr>
                <w:rFonts w:eastAsia="Calibri"/>
                <w:sz w:val="20"/>
                <w:szCs w:val="20"/>
              </w:rPr>
            </w:pPr>
            <w:r w:rsidRPr="001F47A0">
              <w:rPr>
                <w:rFonts w:eastAsia="Calibri"/>
                <w:sz w:val="20"/>
                <w:szCs w:val="20"/>
              </w:rPr>
              <w:t>Количество видеокамер, установленных на подъездах многоквартирных домов и подключенных к системе «Безопасный регион»</w:t>
            </w:r>
          </w:p>
        </w:tc>
        <w:tc>
          <w:tcPr>
            <w:tcW w:w="1276" w:type="dxa"/>
            <w:shd w:val="clear" w:color="auto" w:fill="auto"/>
          </w:tcPr>
          <w:p w:rsidR="00FB4EB1" w:rsidRPr="008A7C2E" w:rsidRDefault="00804DC6" w:rsidP="00684181">
            <w:pPr>
              <w:jc w:val="both"/>
              <w:rPr>
                <w:rFonts w:eastAsia="Calibri"/>
                <w:sz w:val="20"/>
                <w:szCs w:val="20"/>
              </w:rPr>
            </w:pPr>
            <w:r w:rsidRPr="00804DC6">
              <w:rPr>
                <w:rFonts w:eastAsia="Calibri"/>
                <w:sz w:val="20"/>
                <w:szCs w:val="20"/>
              </w:rPr>
              <w:t>Единица</w:t>
            </w:r>
          </w:p>
        </w:tc>
        <w:tc>
          <w:tcPr>
            <w:tcW w:w="5103" w:type="dxa"/>
            <w:shd w:val="clear" w:color="auto" w:fill="auto"/>
          </w:tcPr>
          <w:p w:rsidR="00F23040" w:rsidRDefault="005F2FA8" w:rsidP="00684181">
            <w:pPr>
              <w:rPr>
                <w:rFonts w:eastAsia="Calibri"/>
                <w:sz w:val="20"/>
                <w:szCs w:val="20"/>
              </w:rPr>
            </w:pPr>
            <w:r w:rsidRPr="00F23040">
              <w:rPr>
                <w:rFonts w:eastAsia="Calibri"/>
                <w:sz w:val="20"/>
                <w:szCs w:val="20"/>
              </w:rPr>
              <w:t xml:space="preserve">Определяется как </w:t>
            </w:r>
            <w:r>
              <w:rPr>
                <w:rFonts w:eastAsia="Calibri"/>
                <w:sz w:val="20"/>
                <w:szCs w:val="20"/>
              </w:rPr>
              <w:t>к</w:t>
            </w:r>
            <w:r w:rsidRPr="00F23040">
              <w:rPr>
                <w:rFonts w:eastAsia="Calibri"/>
                <w:sz w:val="20"/>
                <w:szCs w:val="20"/>
              </w:rPr>
              <w:t xml:space="preserve">оличество видеокамер, установленных на подъездах многоквартирных домов </w:t>
            </w:r>
            <w:r>
              <w:rPr>
                <w:rFonts w:eastAsia="Calibri"/>
                <w:sz w:val="20"/>
                <w:szCs w:val="20"/>
              </w:rPr>
              <w:br/>
            </w:r>
            <w:r w:rsidRPr="00F23040">
              <w:rPr>
                <w:rFonts w:eastAsia="Calibri"/>
                <w:sz w:val="20"/>
                <w:szCs w:val="20"/>
              </w:rPr>
              <w:t>и подключенных к системе «Безопасный регион»</w:t>
            </w:r>
            <w:r>
              <w:rPr>
                <w:rFonts w:eastAsia="Calibri"/>
                <w:sz w:val="20"/>
                <w:szCs w:val="20"/>
              </w:rPr>
              <w:t>.</w:t>
            </w:r>
          </w:p>
          <w:p w:rsidR="00F23040" w:rsidRDefault="005F2FA8" w:rsidP="00684181">
            <w:pPr>
              <w:rPr>
                <w:rFonts w:eastAsia="Calibri"/>
                <w:sz w:val="20"/>
                <w:szCs w:val="20"/>
              </w:rPr>
            </w:pPr>
            <w:r>
              <w:rPr>
                <w:rFonts w:eastAsia="Calibri"/>
                <w:sz w:val="20"/>
                <w:szCs w:val="20"/>
              </w:rPr>
              <w:t xml:space="preserve">Источник данных: </w:t>
            </w:r>
            <w:r w:rsidR="00FB4EB1" w:rsidRPr="008A7C2E">
              <w:rPr>
                <w:rFonts w:eastAsia="Calibri"/>
                <w:sz w:val="20"/>
                <w:szCs w:val="20"/>
              </w:rPr>
              <w:t xml:space="preserve">Количество видеокамер, установленных на подъездах многоквартирных домов </w:t>
            </w:r>
            <w:r w:rsidR="003A2B5E">
              <w:rPr>
                <w:rFonts w:eastAsia="Calibri"/>
                <w:sz w:val="20"/>
                <w:szCs w:val="20"/>
              </w:rPr>
              <w:br/>
            </w:r>
            <w:r w:rsidR="00FB4EB1" w:rsidRPr="008A7C2E">
              <w:rPr>
                <w:rFonts w:eastAsia="Calibri"/>
                <w:sz w:val="20"/>
                <w:szCs w:val="20"/>
              </w:rPr>
              <w:t xml:space="preserve">и подключенных </w:t>
            </w:r>
            <w:r>
              <w:rPr>
                <w:rFonts w:eastAsia="Calibri"/>
                <w:sz w:val="20"/>
                <w:szCs w:val="20"/>
              </w:rPr>
              <w:br/>
            </w:r>
            <w:r w:rsidR="00FB4EB1" w:rsidRPr="008A7C2E">
              <w:rPr>
                <w:rFonts w:eastAsia="Calibri"/>
                <w:sz w:val="20"/>
                <w:szCs w:val="20"/>
              </w:rPr>
              <w:t xml:space="preserve">к системе «Безопасный регион» будут определены </w:t>
            </w:r>
            <w:r w:rsidR="00364F75">
              <w:rPr>
                <w:rFonts w:eastAsia="Calibri"/>
                <w:sz w:val="20"/>
                <w:szCs w:val="20"/>
              </w:rPr>
              <w:br/>
            </w:r>
            <w:r w:rsidR="00FB4EB1" w:rsidRPr="008A7C2E">
              <w:rPr>
                <w:rFonts w:eastAsia="Calibri"/>
                <w:sz w:val="20"/>
                <w:szCs w:val="20"/>
              </w:rPr>
              <w:t>по результатам голосования на портале добродел</w:t>
            </w:r>
            <w:r>
              <w:rPr>
                <w:rFonts w:eastAsia="Calibri"/>
                <w:sz w:val="20"/>
                <w:szCs w:val="20"/>
              </w:rPr>
              <w:t>.</w:t>
            </w:r>
          </w:p>
          <w:p w:rsidR="00FB4EB1" w:rsidRPr="008A7C2E" w:rsidRDefault="00F23040" w:rsidP="00804DC6">
            <w:pPr>
              <w:rPr>
                <w:rFonts w:eastAsia="Calibri"/>
                <w:sz w:val="20"/>
                <w:szCs w:val="20"/>
              </w:rPr>
            </w:pPr>
            <w:r>
              <w:rPr>
                <w:rFonts w:eastAsia="Calibri"/>
                <w:sz w:val="20"/>
                <w:szCs w:val="20"/>
              </w:rPr>
              <w:t>Б</w:t>
            </w:r>
            <w:r w:rsidR="00207898" w:rsidRPr="00207898">
              <w:rPr>
                <w:rFonts w:eastAsia="Calibri"/>
                <w:sz w:val="20"/>
                <w:szCs w:val="20"/>
              </w:rPr>
              <w:t>а</w:t>
            </w:r>
            <w:r w:rsidR="00207898">
              <w:rPr>
                <w:rFonts w:eastAsia="Calibri"/>
                <w:sz w:val="20"/>
                <w:szCs w:val="20"/>
              </w:rPr>
              <w:t>зовое значение</w:t>
            </w:r>
            <w:r w:rsidR="008B5915">
              <w:rPr>
                <w:rFonts w:eastAsia="Calibri"/>
                <w:sz w:val="20"/>
                <w:szCs w:val="20"/>
              </w:rPr>
              <w:t>: 10</w:t>
            </w:r>
            <w:r w:rsidR="003A2B5E">
              <w:rPr>
                <w:rFonts w:eastAsia="Calibri"/>
                <w:sz w:val="20"/>
                <w:szCs w:val="20"/>
              </w:rPr>
              <w:t xml:space="preserve"> </w:t>
            </w:r>
            <w:r w:rsidR="00804DC6">
              <w:rPr>
                <w:rFonts w:eastAsia="Calibri"/>
                <w:sz w:val="20"/>
                <w:szCs w:val="20"/>
              </w:rPr>
              <w:t>единиц</w:t>
            </w:r>
            <w:r w:rsidR="00207898">
              <w:rPr>
                <w:rFonts w:eastAsia="Calibri"/>
                <w:sz w:val="20"/>
                <w:szCs w:val="20"/>
              </w:rPr>
              <w:t xml:space="preserve"> </w:t>
            </w:r>
            <w:r w:rsidR="008B5915">
              <w:rPr>
                <w:rFonts w:eastAsia="Calibri"/>
                <w:sz w:val="20"/>
                <w:szCs w:val="20"/>
              </w:rPr>
              <w:t>(2022 год)</w:t>
            </w:r>
            <w:r w:rsidR="00207898">
              <w:rPr>
                <w:rFonts w:eastAsia="Calibri"/>
                <w:sz w:val="20"/>
                <w:szCs w:val="20"/>
              </w:rPr>
              <w:t xml:space="preserve"> </w:t>
            </w:r>
          </w:p>
        </w:tc>
      </w:tr>
      <w:tr w:rsidR="00F3698B" w:rsidTr="00C15E34">
        <w:trPr>
          <w:trHeight w:val="3247"/>
        </w:trPr>
        <w:tc>
          <w:tcPr>
            <w:tcW w:w="534" w:type="dxa"/>
            <w:shd w:val="clear" w:color="auto" w:fill="auto"/>
          </w:tcPr>
          <w:p w:rsidR="00FB4EB1" w:rsidRPr="008A7C2E" w:rsidRDefault="005F2FA8" w:rsidP="00BF5B11">
            <w:pPr>
              <w:ind w:left="-57"/>
              <w:jc w:val="center"/>
              <w:rPr>
                <w:rFonts w:eastAsia="Calibri"/>
                <w:sz w:val="20"/>
                <w:szCs w:val="20"/>
              </w:rPr>
            </w:pPr>
            <w:r w:rsidRPr="008A7C2E">
              <w:rPr>
                <w:rFonts w:eastAsia="Calibri"/>
                <w:sz w:val="20"/>
                <w:szCs w:val="20"/>
              </w:rPr>
              <w:t>15</w:t>
            </w:r>
          </w:p>
        </w:tc>
        <w:tc>
          <w:tcPr>
            <w:tcW w:w="1559" w:type="dxa"/>
          </w:tcPr>
          <w:p w:rsidR="00FB4EB1" w:rsidRPr="00AF77EB" w:rsidRDefault="005F2FA8" w:rsidP="00BD0E71">
            <w:pPr>
              <w:jc w:val="center"/>
              <w:rPr>
                <w:rFonts w:eastAsia="Calibri"/>
                <w:sz w:val="20"/>
                <w:szCs w:val="20"/>
              </w:rPr>
            </w:pPr>
            <w:r w:rsidRPr="00AF77EB">
              <w:rPr>
                <w:rFonts w:eastAsia="Calibri"/>
                <w:sz w:val="20"/>
                <w:szCs w:val="20"/>
              </w:rPr>
              <w:t>1</w:t>
            </w:r>
          </w:p>
        </w:tc>
        <w:tc>
          <w:tcPr>
            <w:tcW w:w="1417" w:type="dxa"/>
          </w:tcPr>
          <w:p w:rsidR="00FB4EB1" w:rsidRPr="00AF77EB" w:rsidRDefault="005F2FA8" w:rsidP="00FB4EB1">
            <w:pPr>
              <w:jc w:val="center"/>
              <w:rPr>
                <w:rFonts w:eastAsia="Calibri"/>
                <w:sz w:val="20"/>
                <w:szCs w:val="20"/>
              </w:rPr>
            </w:pPr>
            <w:r w:rsidRPr="00AF77EB">
              <w:rPr>
                <w:rFonts w:eastAsia="Calibri"/>
                <w:sz w:val="20"/>
                <w:szCs w:val="20"/>
              </w:rPr>
              <w:t>04</w:t>
            </w:r>
          </w:p>
        </w:tc>
        <w:tc>
          <w:tcPr>
            <w:tcW w:w="1418" w:type="dxa"/>
          </w:tcPr>
          <w:p w:rsidR="00FB4EB1" w:rsidRPr="00AF77EB" w:rsidRDefault="005F2FA8" w:rsidP="00BD0E71">
            <w:pPr>
              <w:jc w:val="center"/>
              <w:rPr>
                <w:rFonts w:eastAsia="Calibri"/>
                <w:sz w:val="20"/>
                <w:szCs w:val="20"/>
              </w:rPr>
            </w:pPr>
            <w:r w:rsidRPr="00AF77EB">
              <w:rPr>
                <w:rFonts w:eastAsia="Calibri"/>
                <w:sz w:val="20"/>
                <w:szCs w:val="20"/>
              </w:rPr>
              <w:t>03</w:t>
            </w:r>
          </w:p>
        </w:tc>
        <w:tc>
          <w:tcPr>
            <w:tcW w:w="4394" w:type="dxa"/>
            <w:shd w:val="clear" w:color="auto" w:fill="auto"/>
          </w:tcPr>
          <w:p w:rsidR="00FB4EB1" w:rsidRPr="00AF77EB" w:rsidRDefault="001F47A0" w:rsidP="00684181">
            <w:pPr>
              <w:rPr>
                <w:rFonts w:eastAsia="Calibri"/>
                <w:sz w:val="20"/>
                <w:szCs w:val="20"/>
              </w:rPr>
            </w:pPr>
            <w:r w:rsidRPr="001F47A0">
              <w:rPr>
                <w:rFonts w:eastAsia="Calibri"/>
                <w:sz w:val="20"/>
                <w:szCs w:val="20"/>
              </w:rPr>
              <w:t>Сумма средств, затраченных на содержание оборудования системы «Безопасный регион» (видеокамеры, серверы, коммутационное и прочее оборудование и сети) в технически исправном состоянии, позволяющем осуществлять формирование, передачу и хранение видеоинформации в течение сроков, установленных распоряжением Главного управления региональной безопасности Московской области от 22.06.2022 № 26-РГУ</w:t>
            </w:r>
          </w:p>
        </w:tc>
        <w:tc>
          <w:tcPr>
            <w:tcW w:w="1276" w:type="dxa"/>
            <w:shd w:val="clear" w:color="auto" w:fill="auto"/>
          </w:tcPr>
          <w:p w:rsidR="00FB4EB1" w:rsidRPr="00AF77EB" w:rsidRDefault="005F2FA8" w:rsidP="00684181">
            <w:pPr>
              <w:jc w:val="both"/>
              <w:rPr>
                <w:rFonts w:eastAsia="Calibri"/>
                <w:sz w:val="20"/>
                <w:szCs w:val="20"/>
              </w:rPr>
            </w:pPr>
            <w:r w:rsidRPr="00AF77EB">
              <w:rPr>
                <w:rFonts w:eastAsia="Calibri"/>
                <w:sz w:val="20"/>
                <w:szCs w:val="20"/>
              </w:rPr>
              <w:t>Тыс. руб.</w:t>
            </w:r>
          </w:p>
        </w:tc>
        <w:tc>
          <w:tcPr>
            <w:tcW w:w="5103" w:type="dxa"/>
            <w:shd w:val="clear" w:color="auto" w:fill="auto"/>
          </w:tcPr>
          <w:p w:rsidR="00AF3DC7" w:rsidRPr="00AF77EB" w:rsidRDefault="005F2FA8" w:rsidP="00684181">
            <w:pPr>
              <w:rPr>
                <w:rFonts w:eastAsia="Calibri"/>
                <w:sz w:val="20"/>
                <w:szCs w:val="20"/>
              </w:rPr>
            </w:pPr>
            <w:r w:rsidRPr="00AF77EB">
              <w:rPr>
                <w:rFonts w:eastAsia="Calibri"/>
                <w:sz w:val="20"/>
                <w:szCs w:val="20"/>
              </w:rPr>
              <w:t xml:space="preserve">Определяется как сумма средств, затраченных </w:t>
            </w:r>
            <w:r w:rsidR="00A7686C" w:rsidRPr="00AF77EB">
              <w:rPr>
                <w:rFonts w:eastAsia="Calibri"/>
                <w:sz w:val="20"/>
                <w:szCs w:val="20"/>
              </w:rPr>
              <w:br/>
            </w:r>
            <w:r w:rsidRPr="00AF77EB">
              <w:rPr>
                <w:rFonts w:eastAsia="Calibri"/>
                <w:sz w:val="20"/>
                <w:szCs w:val="20"/>
              </w:rPr>
              <w:t xml:space="preserve">на содержание оборудования системы «Безопасный регион» (видеокамеры, серверы, коммутационное </w:t>
            </w:r>
            <w:r w:rsidR="00A7686C" w:rsidRPr="00AF77EB">
              <w:rPr>
                <w:rFonts w:eastAsia="Calibri"/>
                <w:sz w:val="20"/>
                <w:szCs w:val="20"/>
              </w:rPr>
              <w:br/>
            </w:r>
            <w:r w:rsidRPr="00AF77EB">
              <w:rPr>
                <w:rFonts w:eastAsia="Calibri"/>
                <w:sz w:val="20"/>
                <w:szCs w:val="20"/>
              </w:rPr>
              <w:t>и прочее оборудование и сети) в технически исправном состоянии, позволяющем осуществлять формирование, передачу и хранение видеоинформации в течение сроков, установленных распоряжением Главного управления региональной безопасности Московской области от 22.06.2022 № 26-РГУ</w:t>
            </w:r>
          </w:p>
          <w:p w:rsidR="00FB4EB1" w:rsidRPr="00AF77EB" w:rsidRDefault="00AF3DC7" w:rsidP="00684181">
            <w:pPr>
              <w:rPr>
                <w:rFonts w:eastAsia="Calibri"/>
                <w:sz w:val="20"/>
                <w:szCs w:val="20"/>
              </w:rPr>
            </w:pPr>
            <w:r w:rsidRPr="00AF77EB">
              <w:rPr>
                <w:rFonts w:eastAsia="Calibri"/>
                <w:sz w:val="20"/>
                <w:szCs w:val="20"/>
              </w:rPr>
              <w:t>Источник данных: с</w:t>
            </w:r>
            <w:r w:rsidR="005F2FA8" w:rsidRPr="00AF77EB">
              <w:rPr>
                <w:rFonts w:eastAsia="Calibri"/>
                <w:sz w:val="20"/>
                <w:szCs w:val="20"/>
              </w:rPr>
              <w:t>умма средств, затраченных на содержание оборудования системы «Безопасный регион»</w:t>
            </w:r>
            <w:r w:rsidR="005F2FA8" w:rsidRPr="00AF77EB">
              <w:rPr>
                <w:rFonts w:ascii="Calibri" w:hAnsi="Calibri"/>
                <w:sz w:val="22"/>
                <w:szCs w:val="22"/>
              </w:rPr>
              <w:t xml:space="preserve"> </w:t>
            </w:r>
            <w:r w:rsidR="005F2FA8" w:rsidRPr="00AF77EB">
              <w:rPr>
                <w:rFonts w:eastAsia="Calibri"/>
                <w:sz w:val="20"/>
                <w:szCs w:val="20"/>
              </w:rPr>
              <w:t>в рамках муниципальных контрактов</w:t>
            </w:r>
            <w:r w:rsidRPr="00AF77EB">
              <w:rPr>
                <w:rFonts w:eastAsia="Calibri"/>
                <w:sz w:val="20"/>
                <w:szCs w:val="20"/>
              </w:rPr>
              <w:t>.</w:t>
            </w:r>
            <w:r w:rsidRPr="00AF77EB">
              <w:rPr>
                <w:rFonts w:eastAsia="Calibri"/>
                <w:sz w:val="20"/>
                <w:szCs w:val="20"/>
              </w:rPr>
              <w:br/>
              <w:t>Б</w:t>
            </w:r>
            <w:r w:rsidR="00482E5C" w:rsidRPr="00AF77EB">
              <w:rPr>
                <w:rFonts w:eastAsia="Calibri"/>
                <w:sz w:val="20"/>
                <w:szCs w:val="20"/>
              </w:rPr>
              <w:t xml:space="preserve">азовое </w:t>
            </w:r>
            <w:r w:rsidRPr="00AF77EB">
              <w:rPr>
                <w:rFonts w:eastAsia="Calibri"/>
                <w:sz w:val="20"/>
                <w:szCs w:val="20"/>
              </w:rPr>
              <w:t>значение: 1910,91 тыс. руб. (2022 год)</w:t>
            </w:r>
          </w:p>
        </w:tc>
      </w:tr>
      <w:tr w:rsidR="00F3698B" w:rsidTr="00C15E34">
        <w:trPr>
          <w:trHeight w:val="1831"/>
        </w:trPr>
        <w:tc>
          <w:tcPr>
            <w:tcW w:w="534" w:type="dxa"/>
            <w:shd w:val="clear" w:color="auto" w:fill="auto"/>
          </w:tcPr>
          <w:p w:rsidR="00FB4EB1" w:rsidRPr="008A7C2E" w:rsidRDefault="005F2FA8" w:rsidP="00BF5B11">
            <w:pPr>
              <w:ind w:left="-57"/>
              <w:jc w:val="center"/>
              <w:rPr>
                <w:rFonts w:eastAsia="Calibri"/>
                <w:sz w:val="20"/>
                <w:szCs w:val="20"/>
              </w:rPr>
            </w:pPr>
            <w:r w:rsidRPr="008A7C2E">
              <w:rPr>
                <w:rFonts w:eastAsia="Calibri"/>
                <w:sz w:val="20"/>
                <w:szCs w:val="20"/>
              </w:rPr>
              <w:t>16</w:t>
            </w:r>
          </w:p>
        </w:tc>
        <w:tc>
          <w:tcPr>
            <w:tcW w:w="1559" w:type="dxa"/>
          </w:tcPr>
          <w:p w:rsidR="00FB4EB1" w:rsidRPr="008A7C2E" w:rsidRDefault="005F2FA8" w:rsidP="00BD0E71">
            <w:pPr>
              <w:jc w:val="center"/>
              <w:rPr>
                <w:rFonts w:eastAsia="Calibri"/>
                <w:sz w:val="20"/>
                <w:szCs w:val="20"/>
              </w:rPr>
            </w:pPr>
            <w:r w:rsidRPr="008A7C2E">
              <w:rPr>
                <w:rFonts w:eastAsia="Calibri"/>
                <w:sz w:val="20"/>
                <w:szCs w:val="20"/>
              </w:rPr>
              <w:t>1</w:t>
            </w:r>
          </w:p>
        </w:tc>
        <w:tc>
          <w:tcPr>
            <w:tcW w:w="1417" w:type="dxa"/>
          </w:tcPr>
          <w:p w:rsidR="00FB4EB1" w:rsidRPr="008A7C2E" w:rsidRDefault="005F2FA8" w:rsidP="00FB4EB1">
            <w:pPr>
              <w:jc w:val="center"/>
              <w:rPr>
                <w:rFonts w:eastAsia="Calibri"/>
                <w:sz w:val="20"/>
                <w:szCs w:val="20"/>
              </w:rPr>
            </w:pPr>
            <w:r w:rsidRPr="008A7C2E">
              <w:rPr>
                <w:rFonts w:eastAsia="Calibri"/>
                <w:sz w:val="20"/>
                <w:szCs w:val="20"/>
              </w:rPr>
              <w:t>04</w:t>
            </w:r>
          </w:p>
        </w:tc>
        <w:tc>
          <w:tcPr>
            <w:tcW w:w="1418" w:type="dxa"/>
          </w:tcPr>
          <w:p w:rsidR="00FB4EB1" w:rsidRPr="008A7C2E" w:rsidRDefault="005F2FA8" w:rsidP="00BD0E71">
            <w:pPr>
              <w:jc w:val="center"/>
              <w:rPr>
                <w:rFonts w:eastAsia="Calibri"/>
                <w:sz w:val="20"/>
                <w:szCs w:val="20"/>
              </w:rPr>
            </w:pPr>
            <w:r w:rsidRPr="008A7C2E">
              <w:rPr>
                <w:rFonts w:eastAsia="Calibri"/>
                <w:sz w:val="20"/>
                <w:szCs w:val="20"/>
              </w:rPr>
              <w:t>04</w:t>
            </w:r>
          </w:p>
        </w:tc>
        <w:tc>
          <w:tcPr>
            <w:tcW w:w="4394" w:type="dxa"/>
            <w:shd w:val="clear" w:color="auto" w:fill="auto"/>
          </w:tcPr>
          <w:p w:rsidR="00FB4EB1" w:rsidRPr="008A7C2E" w:rsidRDefault="0089706C" w:rsidP="00684181">
            <w:pPr>
              <w:rPr>
                <w:rFonts w:eastAsia="Calibri"/>
                <w:sz w:val="20"/>
                <w:szCs w:val="20"/>
              </w:rPr>
            </w:pPr>
            <w:r w:rsidRPr="0089706C">
              <w:rPr>
                <w:rFonts w:eastAsia="Calibri"/>
                <w:sz w:val="20"/>
                <w:szCs w:val="20"/>
              </w:rPr>
              <w:t>Количество видеокамер внешних систем видеонаблюдения, интегрированных в систему «Безопасный регион»</w:t>
            </w:r>
          </w:p>
        </w:tc>
        <w:tc>
          <w:tcPr>
            <w:tcW w:w="1276" w:type="dxa"/>
            <w:shd w:val="clear" w:color="auto" w:fill="auto"/>
          </w:tcPr>
          <w:p w:rsidR="00FB4EB1" w:rsidRPr="008A7C2E" w:rsidRDefault="000B2BB2" w:rsidP="00684181">
            <w:pPr>
              <w:jc w:val="both"/>
              <w:rPr>
                <w:rFonts w:eastAsia="Calibri"/>
                <w:sz w:val="20"/>
                <w:szCs w:val="20"/>
              </w:rPr>
            </w:pPr>
            <w:r>
              <w:rPr>
                <w:rFonts w:eastAsia="Calibri"/>
                <w:sz w:val="20"/>
                <w:szCs w:val="20"/>
              </w:rPr>
              <w:t>Единица</w:t>
            </w:r>
          </w:p>
        </w:tc>
        <w:tc>
          <w:tcPr>
            <w:tcW w:w="5103" w:type="dxa"/>
            <w:shd w:val="clear" w:color="auto" w:fill="auto"/>
          </w:tcPr>
          <w:p w:rsidR="00C25131" w:rsidRDefault="005F2FA8" w:rsidP="00684181">
            <w:pPr>
              <w:rPr>
                <w:rFonts w:eastAsia="Calibri"/>
                <w:sz w:val="20"/>
                <w:szCs w:val="20"/>
              </w:rPr>
            </w:pPr>
            <w:r w:rsidRPr="00C25131">
              <w:rPr>
                <w:rFonts w:eastAsia="Calibri"/>
                <w:sz w:val="20"/>
                <w:szCs w:val="20"/>
              </w:rPr>
              <w:t xml:space="preserve">Определяется как </w:t>
            </w:r>
            <w:r>
              <w:rPr>
                <w:rFonts w:eastAsia="Calibri"/>
                <w:sz w:val="20"/>
                <w:szCs w:val="20"/>
              </w:rPr>
              <w:t>к</w:t>
            </w:r>
            <w:r w:rsidRPr="00C25131">
              <w:rPr>
                <w:rFonts w:eastAsia="Calibri"/>
                <w:sz w:val="20"/>
                <w:szCs w:val="20"/>
              </w:rPr>
              <w:t>оличество видеокамер внешних систем видеонаблюдения, интегрированных в систему «Безопасный регион»</w:t>
            </w:r>
            <w:r>
              <w:rPr>
                <w:rFonts w:eastAsia="Calibri"/>
                <w:sz w:val="20"/>
                <w:szCs w:val="20"/>
              </w:rPr>
              <w:t>.</w:t>
            </w:r>
          </w:p>
          <w:p w:rsidR="004C3228" w:rsidRDefault="00C25131" w:rsidP="00684181">
            <w:pPr>
              <w:rPr>
                <w:rFonts w:eastAsia="Calibri"/>
                <w:sz w:val="20"/>
                <w:szCs w:val="20"/>
              </w:rPr>
            </w:pPr>
            <w:r>
              <w:rPr>
                <w:rFonts w:eastAsia="Calibri"/>
                <w:sz w:val="20"/>
                <w:szCs w:val="20"/>
              </w:rPr>
              <w:t xml:space="preserve">Источник данных: </w:t>
            </w:r>
            <w:r w:rsidR="005F2FA8">
              <w:rPr>
                <w:rFonts w:eastAsia="Calibri"/>
                <w:sz w:val="20"/>
                <w:szCs w:val="20"/>
              </w:rPr>
              <w:t>в</w:t>
            </w:r>
            <w:r w:rsidR="00FB4EB1" w:rsidRPr="008A7C2E">
              <w:rPr>
                <w:rFonts w:eastAsia="Calibri"/>
                <w:sz w:val="20"/>
                <w:szCs w:val="20"/>
              </w:rPr>
              <w:t xml:space="preserve"> соответствии с увеличением количества введенных в эксплуатацию видеокамер системы «Безопасный регион»</w:t>
            </w:r>
            <w:r w:rsidR="005F2FA8">
              <w:rPr>
                <w:rFonts w:eastAsia="Calibri"/>
                <w:sz w:val="20"/>
                <w:szCs w:val="20"/>
              </w:rPr>
              <w:t>.</w:t>
            </w:r>
          </w:p>
          <w:p w:rsidR="00FB4EB1" w:rsidRPr="008A7C2E" w:rsidRDefault="004C3228" w:rsidP="000B2BB2">
            <w:pPr>
              <w:rPr>
                <w:rFonts w:eastAsia="Calibri"/>
                <w:sz w:val="20"/>
                <w:szCs w:val="20"/>
              </w:rPr>
            </w:pPr>
            <w:r>
              <w:rPr>
                <w:rFonts w:eastAsia="Calibri"/>
                <w:sz w:val="20"/>
                <w:szCs w:val="20"/>
              </w:rPr>
              <w:t>Б</w:t>
            </w:r>
            <w:r w:rsidR="00482E5C" w:rsidRPr="00482E5C">
              <w:rPr>
                <w:rFonts w:eastAsia="Calibri"/>
                <w:sz w:val="20"/>
                <w:szCs w:val="20"/>
              </w:rPr>
              <w:t>азовое значение</w:t>
            </w:r>
            <w:r>
              <w:rPr>
                <w:rFonts w:eastAsia="Calibri"/>
                <w:sz w:val="20"/>
                <w:szCs w:val="20"/>
              </w:rPr>
              <w:t xml:space="preserve">: 8 </w:t>
            </w:r>
            <w:r w:rsidR="000B2BB2">
              <w:rPr>
                <w:rFonts w:eastAsia="Calibri"/>
                <w:sz w:val="20"/>
                <w:szCs w:val="20"/>
              </w:rPr>
              <w:t>единиц</w:t>
            </w:r>
            <w:r w:rsidR="00482E5C" w:rsidRPr="00482E5C">
              <w:rPr>
                <w:rFonts w:eastAsia="Calibri"/>
                <w:sz w:val="20"/>
                <w:szCs w:val="20"/>
              </w:rPr>
              <w:t xml:space="preserve"> </w:t>
            </w:r>
            <w:r>
              <w:rPr>
                <w:rFonts w:eastAsia="Calibri"/>
                <w:sz w:val="20"/>
                <w:szCs w:val="20"/>
              </w:rPr>
              <w:t>(2022 год)</w:t>
            </w:r>
          </w:p>
        </w:tc>
      </w:tr>
      <w:tr w:rsidR="00F3698B" w:rsidTr="00C15E34">
        <w:trPr>
          <w:trHeight w:val="1543"/>
        </w:trPr>
        <w:tc>
          <w:tcPr>
            <w:tcW w:w="534" w:type="dxa"/>
            <w:shd w:val="clear" w:color="auto" w:fill="auto"/>
          </w:tcPr>
          <w:p w:rsidR="00FB4EB1" w:rsidRPr="008A7C2E" w:rsidRDefault="005F2FA8" w:rsidP="00BF5B11">
            <w:pPr>
              <w:ind w:left="-57"/>
              <w:jc w:val="center"/>
              <w:rPr>
                <w:rFonts w:eastAsia="Calibri"/>
                <w:sz w:val="20"/>
                <w:szCs w:val="20"/>
              </w:rPr>
            </w:pPr>
            <w:r w:rsidRPr="008A7C2E">
              <w:rPr>
                <w:rFonts w:eastAsia="Calibri"/>
                <w:sz w:val="20"/>
                <w:szCs w:val="20"/>
              </w:rPr>
              <w:lastRenderedPageBreak/>
              <w:t>17</w:t>
            </w:r>
          </w:p>
        </w:tc>
        <w:tc>
          <w:tcPr>
            <w:tcW w:w="1559" w:type="dxa"/>
          </w:tcPr>
          <w:p w:rsidR="00FB4EB1" w:rsidRPr="008A7C2E" w:rsidRDefault="005F2FA8" w:rsidP="00BD0E71">
            <w:pPr>
              <w:jc w:val="center"/>
              <w:rPr>
                <w:rFonts w:eastAsia="Calibri"/>
                <w:sz w:val="20"/>
                <w:szCs w:val="20"/>
              </w:rPr>
            </w:pPr>
            <w:r w:rsidRPr="008A7C2E">
              <w:rPr>
                <w:rFonts w:eastAsia="Calibri"/>
                <w:sz w:val="20"/>
                <w:szCs w:val="20"/>
              </w:rPr>
              <w:t>1</w:t>
            </w:r>
          </w:p>
        </w:tc>
        <w:tc>
          <w:tcPr>
            <w:tcW w:w="1417" w:type="dxa"/>
          </w:tcPr>
          <w:p w:rsidR="00FB4EB1" w:rsidRPr="008A7C2E" w:rsidRDefault="005F2FA8" w:rsidP="00FB4EB1">
            <w:pPr>
              <w:jc w:val="center"/>
              <w:rPr>
                <w:rFonts w:eastAsia="Calibri"/>
                <w:sz w:val="20"/>
                <w:szCs w:val="20"/>
              </w:rPr>
            </w:pPr>
            <w:r w:rsidRPr="008A7C2E">
              <w:rPr>
                <w:rFonts w:eastAsia="Calibri"/>
                <w:sz w:val="20"/>
                <w:szCs w:val="20"/>
              </w:rPr>
              <w:t>04</w:t>
            </w:r>
          </w:p>
        </w:tc>
        <w:tc>
          <w:tcPr>
            <w:tcW w:w="1418" w:type="dxa"/>
          </w:tcPr>
          <w:p w:rsidR="00FB4EB1" w:rsidRPr="008A7C2E" w:rsidRDefault="005F2FA8" w:rsidP="00BD0E71">
            <w:pPr>
              <w:jc w:val="center"/>
              <w:rPr>
                <w:rFonts w:eastAsia="Calibri"/>
                <w:sz w:val="20"/>
                <w:szCs w:val="20"/>
              </w:rPr>
            </w:pPr>
            <w:r w:rsidRPr="008A7C2E">
              <w:rPr>
                <w:rFonts w:eastAsia="Calibri"/>
                <w:sz w:val="20"/>
                <w:szCs w:val="20"/>
              </w:rPr>
              <w:t>07</w:t>
            </w:r>
          </w:p>
        </w:tc>
        <w:tc>
          <w:tcPr>
            <w:tcW w:w="4394" w:type="dxa"/>
            <w:shd w:val="clear" w:color="auto" w:fill="auto"/>
          </w:tcPr>
          <w:p w:rsidR="00FB4EB1" w:rsidRPr="008A7C2E" w:rsidRDefault="0089706C" w:rsidP="00684181">
            <w:pPr>
              <w:rPr>
                <w:rFonts w:eastAsia="Calibri"/>
                <w:sz w:val="20"/>
                <w:szCs w:val="20"/>
              </w:rPr>
            </w:pPr>
            <w:r w:rsidRPr="0089706C">
              <w:rPr>
                <w:rFonts w:eastAsia="Calibri"/>
                <w:sz w:val="20"/>
                <w:szCs w:val="20"/>
              </w:rPr>
              <w:t>Услуги по предоставлению видеоизображения для системы «Безопасный регион» оказаны с установленных на входных группах в подъезды многоквартирных домов видеокамер исполнителя</w:t>
            </w:r>
          </w:p>
        </w:tc>
        <w:tc>
          <w:tcPr>
            <w:tcW w:w="1276" w:type="dxa"/>
            <w:shd w:val="clear" w:color="auto" w:fill="auto"/>
          </w:tcPr>
          <w:p w:rsidR="00FB4EB1" w:rsidRPr="008A7C2E" w:rsidRDefault="005F2FA8" w:rsidP="00684181">
            <w:pPr>
              <w:jc w:val="both"/>
              <w:rPr>
                <w:rFonts w:eastAsia="Calibri"/>
                <w:sz w:val="20"/>
                <w:szCs w:val="20"/>
              </w:rPr>
            </w:pPr>
            <w:r w:rsidRPr="008A7C2E">
              <w:rPr>
                <w:rFonts w:eastAsia="Calibri"/>
                <w:sz w:val="20"/>
                <w:szCs w:val="20"/>
              </w:rPr>
              <w:t>Штук</w:t>
            </w:r>
          </w:p>
        </w:tc>
        <w:tc>
          <w:tcPr>
            <w:tcW w:w="5103" w:type="dxa"/>
            <w:shd w:val="clear" w:color="auto" w:fill="auto"/>
          </w:tcPr>
          <w:p w:rsidR="00AB4DD0" w:rsidRDefault="005F2FA8" w:rsidP="00684181">
            <w:pPr>
              <w:rPr>
                <w:rFonts w:eastAsia="Calibri"/>
                <w:sz w:val="20"/>
                <w:szCs w:val="20"/>
              </w:rPr>
            </w:pPr>
            <w:r w:rsidRPr="00AB4DD0">
              <w:rPr>
                <w:rFonts w:eastAsia="Calibri"/>
                <w:sz w:val="20"/>
                <w:szCs w:val="20"/>
              </w:rPr>
              <w:t xml:space="preserve">Определяется как </w:t>
            </w:r>
            <w:r>
              <w:rPr>
                <w:rFonts w:eastAsia="Calibri"/>
                <w:sz w:val="20"/>
                <w:szCs w:val="20"/>
              </w:rPr>
              <w:t>к</w:t>
            </w:r>
            <w:r w:rsidR="00FB4EB1" w:rsidRPr="008A7C2E">
              <w:rPr>
                <w:rFonts w:eastAsia="Calibri"/>
                <w:sz w:val="20"/>
                <w:szCs w:val="20"/>
              </w:rPr>
              <w:t>оличество видеокамер, установленных исполнителем(ями) муниципального(ых) контракта(ов) на входных группах в подъезды многоквартирных домов</w:t>
            </w:r>
            <w:r>
              <w:rPr>
                <w:rFonts w:eastAsia="Calibri"/>
                <w:sz w:val="20"/>
                <w:szCs w:val="20"/>
              </w:rPr>
              <w:t>.</w:t>
            </w:r>
          </w:p>
          <w:p w:rsidR="00FB4EB1" w:rsidRPr="008A7C2E" w:rsidRDefault="00AB4DD0" w:rsidP="00AB4DD0">
            <w:pPr>
              <w:rPr>
                <w:rFonts w:eastAsia="Calibri"/>
                <w:sz w:val="20"/>
                <w:szCs w:val="20"/>
              </w:rPr>
            </w:pPr>
            <w:r>
              <w:rPr>
                <w:rFonts w:eastAsia="Calibri"/>
                <w:sz w:val="20"/>
                <w:szCs w:val="20"/>
              </w:rPr>
              <w:t>Источник данных:</w:t>
            </w:r>
            <w:r w:rsidR="005F2FA8" w:rsidRPr="008A7C2E">
              <w:rPr>
                <w:rFonts w:ascii="Calibri" w:hAnsi="Calibri"/>
                <w:sz w:val="22"/>
                <w:szCs w:val="22"/>
              </w:rPr>
              <w:t xml:space="preserve"> </w:t>
            </w:r>
            <w:r w:rsidR="005F2FA8" w:rsidRPr="008A7C2E">
              <w:rPr>
                <w:rFonts w:eastAsia="Calibri"/>
                <w:sz w:val="20"/>
                <w:szCs w:val="20"/>
              </w:rPr>
              <w:t>в рамках муниципальных контрактов</w:t>
            </w:r>
            <w:r>
              <w:rPr>
                <w:rFonts w:eastAsia="Calibri"/>
                <w:sz w:val="20"/>
                <w:szCs w:val="20"/>
              </w:rPr>
              <w:t>.</w:t>
            </w:r>
            <w:r w:rsidR="00AA2159">
              <w:rPr>
                <w:rFonts w:eastAsia="Calibri"/>
                <w:sz w:val="20"/>
                <w:szCs w:val="20"/>
              </w:rPr>
              <w:t xml:space="preserve"> </w:t>
            </w:r>
            <w:r>
              <w:rPr>
                <w:rFonts w:eastAsia="Calibri"/>
                <w:sz w:val="20"/>
                <w:szCs w:val="20"/>
              </w:rPr>
              <w:t>Б</w:t>
            </w:r>
            <w:r w:rsidR="00AA2159" w:rsidRPr="00AA2159">
              <w:rPr>
                <w:rFonts w:eastAsia="Calibri"/>
                <w:sz w:val="20"/>
                <w:szCs w:val="20"/>
              </w:rPr>
              <w:t>азовое значение</w:t>
            </w:r>
            <w:r>
              <w:rPr>
                <w:rFonts w:eastAsia="Calibri"/>
                <w:sz w:val="20"/>
                <w:szCs w:val="20"/>
              </w:rPr>
              <w:t>: 8 штук (2022 год)</w:t>
            </w:r>
          </w:p>
        </w:tc>
      </w:tr>
      <w:tr w:rsidR="00F3698B" w:rsidTr="00C15E34">
        <w:trPr>
          <w:trHeight w:val="2414"/>
        </w:trPr>
        <w:tc>
          <w:tcPr>
            <w:tcW w:w="534" w:type="dxa"/>
            <w:shd w:val="clear" w:color="auto" w:fill="auto"/>
          </w:tcPr>
          <w:p w:rsidR="00FB4EB1" w:rsidRPr="008A7C2E" w:rsidRDefault="005F2FA8" w:rsidP="00BF5B11">
            <w:pPr>
              <w:ind w:left="-57"/>
              <w:jc w:val="center"/>
              <w:rPr>
                <w:rFonts w:eastAsia="Calibri"/>
                <w:sz w:val="20"/>
                <w:szCs w:val="20"/>
              </w:rPr>
            </w:pPr>
            <w:r w:rsidRPr="008A7C2E">
              <w:rPr>
                <w:rFonts w:eastAsia="Calibri"/>
                <w:sz w:val="20"/>
                <w:szCs w:val="20"/>
              </w:rPr>
              <w:t>18</w:t>
            </w:r>
          </w:p>
        </w:tc>
        <w:tc>
          <w:tcPr>
            <w:tcW w:w="1559" w:type="dxa"/>
          </w:tcPr>
          <w:p w:rsidR="00FB4EB1" w:rsidRPr="008A7C2E" w:rsidRDefault="005F2FA8" w:rsidP="00BD0E71">
            <w:pPr>
              <w:jc w:val="center"/>
              <w:rPr>
                <w:rFonts w:eastAsia="Calibri"/>
                <w:sz w:val="20"/>
                <w:szCs w:val="20"/>
              </w:rPr>
            </w:pPr>
            <w:r w:rsidRPr="008A7C2E">
              <w:rPr>
                <w:rFonts w:eastAsia="Calibri"/>
                <w:sz w:val="20"/>
                <w:szCs w:val="20"/>
              </w:rPr>
              <w:t>1</w:t>
            </w:r>
          </w:p>
        </w:tc>
        <w:tc>
          <w:tcPr>
            <w:tcW w:w="1417" w:type="dxa"/>
          </w:tcPr>
          <w:p w:rsidR="00FB4EB1" w:rsidRPr="008A7C2E" w:rsidRDefault="005F2FA8" w:rsidP="00FB4EB1">
            <w:pPr>
              <w:jc w:val="center"/>
              <w:rPr>
                <w:rFonts w:eastAsia="Calibri"/>
                <w:sz w:val="20"/>
                <w:szCs w:val="20"/>
              </w:rPr>
            </w:pPr>
            <w:r w:rsidRPr="008A7C2E">
              <w:rPr>
                <w:rFonts w:eastAsia="Calibri"/>
                <w:sz w:val="20"/>
                <w:szCs w:val="20"/>
              </w:rPr>
              <w:t>05</w:t>
            </w:r>
          </w:p>
        </w:tc>
        <w:tc>
          <w:tcPr>
            <w:tcW w:w="1418" w:type="dxa"/>
          </w:tcPr>
          <w:p w:rsidR="00FB4EB1" w:rsidRPr="008A7C2E" w:rsidRDefault="005F2FA8" w:rsidP="00BD0E71">
            <w:pPr>
              <w:jc w:val="center"/>
              <w:rPr>
                <w:rFonts w:eastAsia="Calibri"/>
                <w:sz w:val="20"/>
                <w:szCs w:val="20"/>
              </w:rPr>
            </w:pPr>
            <w:r w:rsidRPr="008A7C2E">
              <w:rPr>
                <w:rFonts w:eastAsia="Calibri"/>
                <w:sz w:val="20"/>
                <w:szCs w:val="20"/>
              </w:rPr>
              <w:t>01</w:t>
            </w:r>
          </w:p>
        </w:tc>
        <w:tc>
          <w:tcPr>
            <w:tcW w:w="4394" w:type="dxa"/>
            <w:shd w:val="clear" w:color="auto" w:fill="auto"/>
          </w:tcPr>
          <w:p w:rsidR="00FB4EB1" w:rsidRPr="008A7C2E" w:rsidRDefault="00D16D8A" w:rsidP="00684181">
            <w:pPr>
              <w:rPr>
                <w:rFonts w:eastAsia="Calibri"/>
                <w:sz w:val="20"/>
                <w:szCs w:val="20"/>
              </w:rPr>
            </w:pPr>
            <w:r w:rsidRPr="00D16D8A">
              <w:rPr>
                <w:rFonts w:eastAsia="Calibri"/>
                <w:sz w:val="20"/>
                <w:szCs w:val="20"/>
              </w:rPr>
              <w:t>Увеличение числа лиц (школьников, студентов), охваченных профилактическими медицинскими осмотрами с целью раннего выявления незаконного потребления наркотических средств</w:t>
            </w:r>
          </w:p>
        </w:tc>
        <w:tc>
          <w:tcPr>
            <w:tcW w:w="1276" w:type="dxa"/>
            <w:shd w:val="clear" w:color="auto" w:fill="auto"/>
          </w:tcPr>
          <w:p w:rsidR="00FB4EB1" w:rsidRPr="008A7C2E" w:rsidRDefault="005F2FA8" w:rsidP="00684181">
            <w:pPr>
              <w:jc w:val="both"/>
              <w:rPr>
                <w:rFonts w:eastAsia="Calibri"/>
                <w:sz w:val="20"/>
                <w:szCs w:val="20"/>
              </w:rPr>
            </w:pPr>
            <w:r w:rsidRPr="008A7C2E">
              <w:rPr>
                <w:rFonts w:eastAsia="Calibri"/>
                <w:sz w:val="20"/>
                <w:szCs w:val="20"/>
              </w:rPr>
              <w:t>Единица</w:t>
            </w:r>
          </w:p>
        </w:tc>
        <w:tc>
          <w:tcPr>
            <w:tcW w:w="5103" w:type="dxa"/>
            <w:shd w:val="clear" w:color="auto" w:fill="auto"/>
          </w:tcPr>
          <w:p w:rsidR="00903D82" w:rsidRDefault="005F2FA8" w:rsidP="00684181">
            <w:pPr>
              <w:rPr>
                <w:rFonts w:eastAsia="Calibri"/>
                <w:sz w:val="20"/>
                <w:szCs w:val="20"/>
              </w:rPr>
            </w:pPr>
            <w:r w:rsidRPr="00903D82">
              <w:rPr>
                <w:rFonts w:eastAsia="Calibri"/>
                <w:sz w:val="20"/>
                <w:szCs w:val="20"/>
              </w:rPr>
              <w:t xml:space="preserve">Определяется как </w:t>
            </w:r>
            <w:r>
              <w:rPr>
                <w:rFonts w:eastAsia="Calibri"/>
                <w:sz w:val="20"/>
                <w:szCs w:val="20"/>
              </w:rPr>
              <w:t>у</w:t>
            </w:r>
            <w:r w:rsidRPr="00903D82">
              <w:rPr>
                <w:rFonts w:eastAsia="Calibri"/>
                <w:sz w:val="20"/>
                <w:szCs w:val="20"/>
              </w:rPr>
              <w:t>величение числа лиц (школьников, студентов), охваченных профилактическими медицинскими осмотрами с целью раннего выявления незаконного потребления наркотических средств</w:t>
            </w:r>
            <w:r w:rsidR="00674B51">
              <w:rPr>
                <w:rFonts w:eastAsia="Calibri"/>
                <w:sz w:val="20"/>
                <w:szCs w:val="20"/>
              </w:rPr>
              <w:t xml:space="preserve"> в образовательных организациях городского округа Люберцы.</w:t>
            </w:r>
          </w:p>
          <w:p w:rsidR="00DE2B87" w:rsidRDefault="005F2FA8" w:rsidP="00684181">
            <w:pPr>
              <w:rPr>
                <w:rFonts w:eastAsia="Calibri"/>
                <w:sz w:val="20"/>
                <w:szCs w:val="20"/>
              </w:rPr>
            </w:pPr>
            <w:r>
              <w:rPr>
                <w:rFonts w:eastAsia="Calibri"/>
                <w:sz w:val="20"/>
                <w:szCs w:val="20"/>
              </w:rPr>
              <w:t>Источник данных: п</w:t>
            </w:r>
            <w:r w:rsidR="00FB4EB1" w:rsidRPr="008A7C2E">
              <w:rPr>
                <w:rFonts w:eastAsia="Calibri"/>
                <w:sz w:val="20"/>
                <w:szCs w:val="20"/>
              </w:rPr>
              <w:t>о результатам ежегодного тестирования учащихся образовательных организаций городского округа Люберцы</w:t>
            </w:r>
            <w:r>
              <w:rPr>
                <w:rFonts w:eastAsia="Calibri"/>
                <w:sz w:val="20"/>
                <w:szCs w:val="20"/>
              </w:rPr>
              <w:t>.</w:t>
            </w:r>
          </w:p>
          <w:p w:rsidR="00FB4EB1" w:rsidRPr="008A7C2E" w:rsidRDefault="00DE2B87" w:rsidP="00DE2B87">
            <w:pPr>
              <w:rPr>
                <w:rFonts w:eastAsia="Calibri"/>
                <w:sz w:val="20"/>
                <w:szCs w:val="20"/>
              </w:rPr>
            </w:pPr>
            <w:r>
              <w:rPr>
                <w:rFonts w:eastAsia="Calibri"/>
                <w:sz w:val="20"/>
                <w:szCs w:val="20"/>
              </w:rPr>
              <w:t xml:space="preserve">Базовое значение: </w:t>
            </w:r>
            <w:r w:rsidR="00AE125C" w:rsidRPr="00AE125C">
              <w:rPr>
                <w:rFonts w:eastAsia="Calibri"/>
                <w:sz w:val="20"/>
                <w:szCs w:val="20"/>
              </w:rPr>
              <w:t>8</w:t>
            </w:r>
            <w:r w:rsidR="00D32D4B">
              <w:rPr>
                <w:rFonts w:eastAsia="Calibri"/>
                <w:sz w:val="20"/>
                <w:szCs w:val="20"/>
              </w:rPr>
              <w:t>448</w:t>
            </w:r>
            <w:r>
              <w:rPr>
                <w:rFonts w:eastAsia="Calibri"/>
                <w:sz w:val="20"/>
                <w:szCs w:val="20"/>
              </w:rPr>
              <w:t xml:space="preserve"> единиц (2022 год)</w:t>
            </w:r>
          </w:p>
        </w:tc>
      </w:tr>
      <w:tr w:rsidR="00F3698B" w:rsidTr="00C15E34">
        <w:trPr>
          <w:trHeight w:val="1683"/>
        </w:trPr>
        <w:tc>
          <w:tcPr>
            <w:tcW w:w="534" w:type="dxa"/>
            <w:shd w:val="clear" w:color="auto" w:fill="auto"/>
          </w:tcPr>
          <w:p w:rsidR="00FB4EB1" w:rsidRPr="008A7C2E" w:rsidRDefault="005F2FA8" w:rsidP="00BF5B11">
            <w:pPr>
              <w:ind w:left="-57"/>
              <w:jc w:val="center"/>
              <w:rPr>
                <w:rFonts w:eastAsia="Calibri"/>
                <w:sz w:val="20"/>
                <w:szCs w:val="20"/>
              </w:rPr>
            </w:pPr>
            <w:r w:rsidRPr="008A7C2E">
              <w:rPr>
                <w:rFonts w:eastAsia="Calibri"/>
                <w:sz w:val="20"/>
                <w:szCs w:val="20"/>
              </w:rPr>
              <w:t>19</w:t>
            </w:r>
          </w:p>
        </w:tc>
        <w:tc>
          <w:tcPr>
            <w:tcW w:w="1559" w:type="dxa"/>
          </w:tcPr>
          <w:p w:rsidR="00FB4EB1" w:rsidRPr="008A7C2E" w:rsidRDefault="005F2FA8" w:rsidP="00BD0E71">
            <w:pPr>
              <w:jc w:val="center"/>
              <w:rPr>
                <w:rFonts w:eastAsia="Calibri"/>
                <w:sz w:val="20"/>
                <w:szCs w:val="20"/>
              </w:rPr>
            </w:pPr>
            <w:r w:rsidRPr="008A7C2E">
              <w:rPr>
                <w:rFonts w:eastAsia="Calibri"/>
                <w:sz w:val="20"/>
                <w:szCs w:val="20"/>
              </w:rPr>
              <w:t>1</w:t>
            </w:r>
          </w:p>
        </w:tc>
        <w:tc>
          <w:tcPr>
            <w:tcW w:w="1417" w:type="dxa"/>
          </w:tcPr>
          <w:p w:rsidR="00FB4EB1" w:rsidRPr="008A7C2E" w:rsidRDefault="005F2FA8" w:rsidP="00FB4EB1">
            <w:pPr>
              <w:jc w:val="center"/>
              <w:rPr>
                <w:rFonts w:eastAsia="Calibri"/>
                <w:sz w:val="20"/>
                <w:szCs w:val="20"/>
              </w:rPr>
            </w:pPr>
            <w:r w:rsidRPr="008A7C2E">
              <w:rPr>
                <w:rFonts w:eastAsia="Calibri"/>
                <w:sz w:val="20"/>
                <w:szCs w:val="20"/>
              </w:rPr>
              <w:t>05</w:t>
            </w:r>
          </w:p>
        </w:tc>
        <w:tc>
          <w:tcPr>
            <w:tcW w:w="1418" w:type="dxa"/>
          </w:tcPr>
          <w:p w:rsidR="00FB4EB1" w:rsidRPr="004C4C70" w:rsidRDefault="005F2FA8" w:rsidP="00BD0E71">
            <w:pPr>
              <w:jc w:val="center"/>
              <w:rPr>
                <w:rFonts w:eastAsia="Calibri"/>
                <w:sz w:val="20"/>
                <w:szCs w:val="20"/>
              </w:rPr>
            </w:pPr>
            <w:r w:rsidRPr="004C4C70">
              <w:rPr>
                <w:rFonts w:eastAsia="Calibri"/>
                <w:sz w:val="20"/>
                <w:szCs w:val="20"/>
              </w:rPr>
              <w:t>03</w:t>
            </w:r>
          </w:p>
        </w:tc>
        <w:tc>
          <w:tcPr>
            <w:tcW w:w="4394" w:type="dxa"/>
            <w:shd w:val="clear" w:color="auto" w:fill="auto"/>
          </w:tcPr>
          <w:p w:rsidR="00FB4EB1" w:rsidRPr="004C4C70" w:rsidRDefault="00D16D8A" w:rsidP="00684181">
            <w:pPr>
              <w:rPr>
                <w:rFonts w:eastAsia="Calibri"/>
                <w:sz w:val="20"/>
                <w:szCs w:val="20"/>
              </w:rPr>
            </w:pPr>
            <w:r w:rsidRPr="00D16D8A">
              <w:rPr>
                <w:rFonts w:eastAsia="Calibri"/>
                <w:sz w:val="20"/>
                <w:szCs w:val="20"/>
              </w:rPr>
              <w:t>Количество обученных педагогов и волонтеров методикам проведения профилактических занятий</w:t>
            </w:r>
          </w:p>
        </w:tc>
        <w:tc>
          <w:tcPr>
            <w:tcW w:w="1276" w:type="dxa"/>
            <w:shd w:val="clear" w:color="auto" w:fill="auto"/>
          </w:tcPr>
          <w:p w:rsidR="00FB4EB1" w:rsidRPr="004C4C70" w:rsidRDefault="005F2FA8" w:rsidP="00684181">
            <w:pPr>
              <w:jc w:val="both"/>
              <w:rPr>
                <w:rFonts w:eastAsia="Calibri"/>
                <w:sz w:val="20"/>
                <w:szCs w:val="20"/>
              </w:rPr>
            </w:pPr>
            <w:r w:rsidRPr="004C4C70">
              <w:rPr>
                <w:rFonts w:eastAsia="Calibri"/>
                <w:sz w:val="20"/>
                <w:szCs w:val="20"/>
              </w:rPr>
              <w:t>Единица</w:t>
            </w:r>
          </w:p>
        </w:tc>
        <w:tc>
          <w:tcPr>
            <w:tcW w:w="5103" w:type="dxa"/>
            <w:shd w:val="clear" w:color="auto" w:fill="auto"/>
          </w:tcPr>
          <w:p w:rsidR="00DE2B87" w:rsidRPr="004C4C70" w:rsidRDefault="005F2FA8" w:rsidP="00684181">
            <w:pPr>
              <w:rPr>
                <w:rFonts w:eastAsia="Calibri"/>
                <w:sz w:val="20"/>
                <w:szCs w:val="20"/>
              </w:rPr>
            </w:pPr>
            <w:r w:rsidRPr="004C4C70">
              <w:rPr>
                <w:rFonts w:eastAsia="Calibri"/>
                <w:sz w:val="20"/>
                <w:szCs w:val="20"/>
              </w:rPr>
              <w:t xml:space="preserve">Определяется как </w:t>
            </w:r>
            <w:r w:rsidR="005662B6" w:rsidRPr="004C4C70">
              <w:rPr>
                <w:rFonts w:eastAsia="Calibri"/>
                <w:sz w:val="20"/>
                <w:szCs w:val="20"/>
              </w:rPr>
              <w:t xml:space="preserve">кол-во обученных педагогов </w:t>
            </w:r>
            <w:r w:rsidR="005662B6" w:rsidRPr="004C4C70">
              <w:rPr>
                <w:rFonts w:eastAsia="Calibri"/>
                <w:sz w:val="20"/>
                <w:szCs w:val="20"/>
              </w:rPr>
              <w:br/>
              <w:t>и волонтеров методикам проведения профилактических занятий</w:t>
            </w:r>
            <w:r w:rsidR="00347ABE" w:rsidRPr="004C4C70">
              <w:rPr>
                <w:rFonts w:eastAsia="Calibri"/>
                <w:sz w:val="20"/>
                <w:szCs w:val="20"/>
              </w:rPr>
              <w:t xml:space="preserve"> в городском округе Люберцы</w:t>
            </w:r>
            <w:r w:rsidR="005662B6" w:rsidRPr="004C4C70">
              <w:rPr>
                <w:rFonts w:eastAsia="Calibri"/>
                <w:sz w:val="20"/>
                <w:szCs w:val="20"/>
              </w:rPr>
              <w:t>.</w:t>
            </w:r>
          </w:p>
          <w:p w:rsidR="006B3E60" w:rsidRPr="004C4C70" w:rsidRDefault="00DE2B87" w:rsidP="00684181">
            <w:pPr>
              <w:rPr>
                <w:rFonts w:eastAsia="Calibri"/>
                <w:sz w:val="20"/>
                <w:szCs w:val="20"/>
              </w:rPr>
            </w:pPr>
            <w:r w:rsidRPr="004C4C70">
              <w:rPr>
                <w:rFonts w:eastAsia="Calibri"/>
                <w:sz w:val="20"/>
                <w:szCs w:val="20"/>
              </w:rPr>
              <w:t>Источник данных: в</w:t>
            </w:r>
            <w:r w:rsidR="00FB4EB1" w:rsidRPr="004C4C70">
              <w:rPr>
                <w:rFonts w:eastAsia="Calibri"/>
                <w:sz w:val="20"/>
                <w:szCs w:val="20"/>
              </w:rPr>
              <w:t xml:space="preserve"> соответствии с планом управлением образованием администрации городского округа Люберцы</w:t>
            </w:r>
            <w:r w:rsidR="006F47ED" w:rsidRPr="004C4C70">
              <w:rPr>
                <w:rFonts w:eastAsia="Calibri"/>
                <w:sz w:val="20"/>
                <w:szCs w:val="20"/>
              </w:rPr>
              <w:t>.</w:t>
            </w:r>
          </w:p>
          <w:p w:rsidR="00FB4EB1" w:rsidRPr="004C4C70" w:rsidRDefault="006F47ED" w:rsidP="006F47ED">
            <w:pPr>
              <w:rPr>
                <w:rFonts w:eastAsia="Calibri"/>
                <w:sz w:val="20"/>
                <w:szCs w:val="20"/>
              </w:rPr>
            </w:pPr>
            <w:r w:rsidRPr="004C4C70">
              <w:rPr>
                <w:rFonts w:eastAsia="Calibri"/>
                <w:sz w:val="20"/>
                <w:szCs w:val="20"/>
              </w:rPr>
              <w:t>Б</w:t>
            </w:r>
            <w:r w:rsidR="000F443F" w:rsidRPr="004C4C70">
              <w:rPr>
                <w:rFonts w:eastAsia="Calibri"/>
                <w:sz w:val="20"/>
                <w:szCs w:val="20"/>
              </w:rPr>
              <w:t>азовое значение</w:t>
            </w:r>
            <w:r w:rsidRPr="004C4C70">
              <w:rPr>
                <w:rFonts w:eastAsia="Calibri"/>
                <w:sz w:val="20"/>
                <w:szCs w:val="20"/>
              </w:rPr>
              <w:t>:</w:t>
            </w:r>
            <w:r w:rsidR="000F443F" w:rsidRPr="004C4C70">
              <w:rPr>
                <w:rFonts w:eastAsia="Calibri"/>
                <w:sz w:val="20"/>
                <w:szCs w:val="20"/>
              </w:rPr>
              <w:t xml:space="preserve"> 1</w:t>
            </w:r>
            <w:r w:rsidRPr="004C4C70">
              <w:rPr>
                <w:rFonts w:eastAsia="Calibri"/>
                <w:sz w:val="20"/>
                <w:szCs w:val="20"/>
              </w:rPr>
              <w:t xml:space="preserve"> единица (2022 год)</w:t>
            </w:r>
          </w:p>
        </w:tc>
      </w:tr>
      <w:tr w:rsidR="00F3698B" w:rsidTr="00C15E34">
        <w:trPr>
          <w:trHeight w:val="1692"/>
        </w:trPr>
        <w:tc>
          <w:tcPr>
            <w:tcW w:w="534" w:type="dxa"/>
            <w:shd w:val="clear" w:color="auto" w:fill="auto"/>
          </w:tcPr>
          <w:p w:rsidR="00FB4EB1" w:rsidRPr="008A7C2E" w:rsidRDefault="005F2FA8" w:rsidP="00BF5B11">
            <w:pPr>
              <w:ind w:left="-57"/>
              <w:jc w:val="center"/>
              <w:rPr>
                <w:rFonts w:eastAsia="Calibri"/>
                <w:sz w:val="20"/>
                <w:szCs w:val="20"/>
              </w:rPr>
            </w:pPr>
            <w:r w:rsidRPr="008A7C2E">
              <w:rPr>
                <w:rFonts w:eastAsia="Calibri"/>
                <w:sz w:val="20"/>
                <w:szCs w:val="20"/>
              </w:rPr>
              <w:t>20</w:t>
            </w:r>
          </w:p>
        </w:tc>
        <w:tc>
          <w:tcPr>
            <w:tcW w:w="1559" w:type="dxa"/>
          </w:tcPr>
          <w:p w:rsidR="00FB4EB1" w:rsidRPr="008A7C2E" w:rsidRDefault="005F2FA8" w:rsidP="00BD0E71">
            <w:pPr>
              <w:jc w:val="center"/>
              <w:rPr>
                <w:rFonts w:eastAsia="Calibri"/>
                <w:sz w:val="20"/>
                <w:szCs w:val="20"/>
              </w:rPr>
            </w:pPr>
            <w:r w:rsidRPr="008A7C2E">
              <w:rPr>
                <w:rFonts w:eastAsia="Calibri"/>
                <w:sz w:val="20"/>
                <w:szCs w:val="20"/>
              </w:rPr>
              <w:t>1</w:t>
            </w:r>
          </w:p>
        </w:tc>
        <w:tc>
          <w:tcPr>
            <w:tcW w:w="1417" w:type="dxa"/>
          </w:tcPr>
          <w:p w:rsidR="00FB4EB1" w:rsidRPr="008A7C2E" w:rsidRDefault="005F2FA8" w:rsidP="00FB4EB1">
            <w:pPr>
              <w:jc w:val="center"/>
              <w:rPr>
                <w:rFonts w:eastAsia="Calibri"/>
                <w:sz w:val="20"/>
                <w:szCs w:val="20"/>
              </w:rPr>
            </w:pPr>
            <w:r w:rsidRPr="008A7C2E">
              <w:rPr>
                <w:rFonts w:eastAsia="Calibri"/>
                <w:sz w:val="20"/>
                <w:szCs w:val="20"/>
              </w:rPr>
              <w:t>05</w:t>
            </w:r>
          </w:p>
        </w:tc>
        <w:tc>
          <w:tcPr>
            <w:tcW w:w="1418" w:type="dxa"/>
          </w:tcPr>
          <w:p w:rsidR="00FB4EB1" w:rsidRPr="008A7C2E" w:rsidRDefault="005F2FA8" w:rsidP="00BD0E71">
            <w:pPr>
              <w:jc w:val="center"/>
              <w:rPr>
                <w:rFonts w:eastAsia="Calibri"/>
                <w:sz w:val="20"/>
                <w:szCs w:val="20"/>
              </w:rPr>
            </w:pPr>
            <w:r w:rsidRPr="008A7C2E">
              <w:rPr>
                <w:rFonts w:eastAsia="Calibri"/>
                <w:sz w:val="20"/>
                <w:szCs w:val="20"/>
              </w:rPr>
              <w:t>04</w:t>
            </w:r>
          </w:p>
        </w:tc>
        <w:tc>
          <w:tcPr>
            <w:tcW w:w="4394" w:type="dxa"/>
            <w:shd w:val="clear" w:color="auto" w:fill="auto"/>
          </w:tcPr>
          <w:p w:rsidR="00FB4EB1" w:rsidRPr="008A7C2E" w:rsidRDefault="00D16D8A" w:rsidP="00684181">
            <w:pPr>
              <w:rPr>
                <w:rFonts w:eastAsia="Calibri"/>
                <w:sz w:val="20"/>
                <w:szCs w:val="20"/>
              </w:rPr>
            </w:pPr>
            <w:r w:rsidRPr="00D16D8A">
              <w:rPr>
                <w:rFonts w:eastAsia="Calibri"/>
                <w:sz w:val="20"/>
                <w:szCs w:val="20"/>
              </w:rPr>
              <w:t>Количество рекламных баннеров, агитационных материалов антинаркотической направленности</w:t>
            </w:r>
          </w:p>
        </w:tc>
        <w:tc>
          <w:tcPr>
            <w:tcW w:w="1276" w:type="dxa"/>
            <w:shd w:val="clear" w:color="auto" w:fill="auto"/>
          </w:tcPr>
          <w:p w:rsidR="00FB4EB1" w:rsidRPr="008A7C2E" w:rsidRDefault="006B3E60" w:rsidP="00684181">
            <w:pPr>
              <w:jc w:val="both"/>
              <w:rPr>
                <w:rFonts w:eastAsia="Calibri"/>
                <w:sz w:val="20"/>
                <w:szCs w:val="20"/>
              </w:rPr>
            </w:pPr>
            <w:r w:rsidRPr="006B3E60">
              <w:rPr>
                <w:rFonts w:eastAsia="Calibri"/>
                <w:sz w:val="20"/>
                <w:szCs w:val="20"/>
              </w:rPr>
              <w:t>Единица</w:t>
            </w:r>
          </w:p>
        </w:tc>
        <w:tc>
          <w:tcPr>
            <w:tcW w:w="5103" w:type="dxa"/>
            <w:shd w:val="clear" w:color="auto" w:fill="auto"/>
          </w:tcPr>
          <w:p w:rsidR="005662B6" w:rsidRDefault="005F2FA8" w:rsidP="00684181">
            <w:pPr>
              <w:rPr>
                <w:rFonts w:eastAsia="Calibri"/>
                <w:sz w:val="20"/>
                <w:szCs w:val="20"/>
              </w:rPr>
            </w:pPr>
            <w:r w:rsidRPr="005662B6">
              <w:rPr>
                <w:rFonts w:eastAsia="Calibri"/>
                <w:sz w:val="20"/>
                <w:szCs w:val="20"/>
              </w:rPr>
              <w:t xml:space="preserve">Определяется как </w:t>
            </w:r>
            <w:r w:rsidR="0089379F">
              <w:rPr>
                <w:rFonts w:eastAsia="Calibri"/>
                <w:sz w:val="20"/>
                <w:szCs w:val="20"/>
              </w:rPr>
              <w:t>к</w:t>
            </w:r>
            <w:r w:rsidR="00FB4EB1" w:rsidRPr="008A7C2E">
              <w:rPr>
                <w:rFonts w:eastAsia="Calibri"/>
                <w:sz w:val="20"/>
                <w:szCs w:val="20"/>
              </w:rPr>
              <w:t>оличество рекламных баннеров, агитационных материалов антинаркотической направленности</w:t>
            </w:r>
            <w:r w:rsidR="00AF6237">
              <w:rPr>
                <w:rFonts w:eastAsia="Calibri"/>
                <w:sz w:val="20"/>
                <w:szCs w:val="20"/>
              </w:rPr>
              <w:t>, размещенных в городском округе Люберцы.</w:t>
            </w:r>
          </w:p>
          <w:p w:rsidR="005662B6" w:rsidRDefault="005F2FA8" w:rsidP="00684181">
            <w:pPr>
              <w:rPr>
                <w:rFonts w:eastAsia="Calibri"/>
                <w:sz w:val="20"/>
                <w:szCs w:val="20"/>
              </w:rPr>
            </w:pPr>
            <w:r>
              <w:rPr>
                <w:rFonts w:eastAsia="Calibri"/>
                <w:sz w:val="20"/>
                <w:szCs w:val="20"/>
              </w:rPr>
              <w:t>Источник данных:</w:t>
            </w:r>
            <w:r w:rsidR="00FB4EB1" w:rsidRPr="008A7C2E">
              <w:rPr>
                <w:rFonts w:ascii="Calibri" w:hAnsi="Calibri"/>
                <w:sz w:val="22"/>
                <w:szCs w:val="22"/>
              </w:rPr>
              <w:t xml:space="preserve"> </w:t>
            </w:r>
            <w:r w:rsidR="00FB4EB1" w:rsidRPr="008A7C2E">
              <w:rPr>
                <w:rFonts w:eastAsia="Calibri"/>
                <w:sz w:val="20"/>
                <w:szCs w:val="20"/>
              </w:rPr>
              <w:t>соответствии с заключенным муниципальным контрактом</w:t>
            </w:r>
            <w:r>
              <w:rPr>
                <w:rFonts w:eastAsia="Calibri"/>
                <w:sz w:val="20"/>
                <w:szCs w:val="20"/>
              </w:rPr>
              <w:t>.</w:t>
            </w:r>
          </w:p>
          <w:p w:rsidR="00FB4EB1" w:rsidRPr="008A7C2E" w:rsidRDefault="005662B6" w:rsidP="005662B6">
            <w:pPr>
              <w:rPr>
                <w:rFonts w:eastAsia="Calibri"/>
                <w:sz w:val="20"/>
                <w:szCs w:val="20"/>
              </w:rPr>
            </w:pPr>
            <w:r>
              <w:rPr>
                <w:rFonts w:eastAsia="Calibri"/>
                <w:sz w:val="20"/>
                <w:szCs w:val="20"/>
              </w:rPr>
              <w:t>Б</w:t>
            </w:r>
            <w:r w:rsidR="000F443F">
              <w:rPr>
                <w:rFonts w:eastAsia="Calibri"/>
                <w:sz w:val="20"/>
                <w:szCs w:val="20"/>
              </w:rPr>
              <w:t>азовое значение</w:t>
            </w:r>
            <w:r>
              <w:rPr>
                <w:rFonts w:eastAsia="Calibri"/>
                <w:sz w:val="20"/>
                <w:szCs w:val="20"/>
              </w:rPr>
              <w:t>:</w:t>
            </w:r>
            <w:r w:rsidR="000F443F">
              <w:rPr>
                <w:rFonts w:eastAsia="Calibri"/>
                <w:sz w:val="20"/>
                <w:szCs w:val="20"/>
              </w:rPr>
              <w:t xml:space="preserve"> 4</w:t>
            </w:r>
            <w:r w:rsidR="006B3E60">
              <w:rPr>
                <w:rFonts w:eastAsia="Calibri"/>
                <w:sz w:val="20"/>
                <w:szCs w:val="20"/>
              </w:rPr>
              <w:t xml:space="preserve"> единицы</w:t>
            </w:r>
            <w:r>
              <w:rPr>
                <w:rFonts w:eastAsia="Calibri"/>
                <w:sz w:val="20"/>
                <w:szCs w:val="20"/>
              </w:rPr>
              <w:t xml:space="preserve"> (2022 год)</w:t>
            </w:r>
          </w:p>
        </w:tc>
      </w:tr>
      <w:tr w:rsidR="00F3698B" w:rsidTr="00C15E34">
        <w:trPr>
          <w:trHeight w:val="1548"/>
        </w:trPr>
        <w:tc>
          <w:tcPr>
            <w:tcW w:w="534" w:type="dxa"/>
            <w:shd w:val="clear" w:color="auto" w:fill="auto"/>
          </w:tcPr>
          <w:p w:rsidR="00FB4EB1" w:rsidRPr="008A7C2E" w:rsidRDefault="005F2FA8" w:rsidP="00BF5B11">
            <w:pPr>
              <w:ind w:left="-57"/>
              <w:jc w:val="center"/>
              <w:rPr>
                <w:rFonts w:eastAsia="Calibri"/>
                <w:sz w:val="20"/>
                <w:szCs w:val="20"/>
              </w:rPr>
            </w:pPr>
            <w:r w:rsidRPr="008A7C2E">
              <w:rPr>
                <w:rFonts w:eastAsia="Calibri"/>
                <w:sz w:val="20"/>
                <w:szCs w:val="20"/>
              </w:rPr>
              <w:t>21</w:t>
            </w:r>
          </w:p>
        </w:tc>
        <w:tc>
          <w:tcPr>
            <w:tcW w:w="1559" w:type="dxa"/>
          </w:tcPr>
          <w:p w:rsidR="00FB4EB1" w:rsidRPr="008A7C2E" w:rsidRDefault="005F2FA8" w:rsidP="00BD0E71">
            <w:pPr>
              <w:jc w:val="center"/>
              <w:rPr>
                <w:rFonts w:eastAsia="Calibri"/>
                <w:sz w:val="20"/>
                <w:szCs w:val="20"/>
              </w:rPr>
            </w:pPr>
            <w:r w:rsidRPr="008A7C2E">
              <w:rPr>
                <w:rFonts w:eastAsia="Calibri"/>
                <w:sz w:val="20"/>
                <w:szCs w:val="20"/>
              </w:rPr>
              <w:t>1</w:t>
            </w:r>
          </w:p>
        </w:tc>
        <w:tc>
          <w:tcPr>
            <w:tcW w:w="1417" w:type="dxa"/>
          </w:tcPr>
          <w:p w:rsidR="00FB4EB1" w:rsidRPr="008A7C2E" w:rsidRDefault="005F2FA8" w:rsidP="00FB4EB1">
            <w:pPr>
              <w:jc w:val="center"/>
              <w:rPr>
                <w:rFonts w:eastAsia="Calibri"/>
                <w:sz w:val="20"/>
                <w:szCs w:val="20"/>
              </w:rPr>
            </w:pPr>
            <w:r w:rsidRPr="008A7C2E">
              <w:rPr>
                <w:rFonts w:eastAsia="Calibri"/>
                <w:sz w:val="20"/>
                <w:szCs w:val="20"/>
              </w:rPr>
              <w:t>05</w:t>
            </w:r>
          </w:p>
        </w:tc>
        <w:tc>
          <w:tcPr>
            <w:tcW w:w="1418" w:type="dxa"/>
          </w:tcPr>
          <w:p w:rsidR="00FB4EB1" w:rsidRPr="008A7C2E" w:rsidRDefault="005F2FA8" w:rsidP="00BD0E71">
            <w:pPr>
              <w:jc w:val="center"/>
              <w:rPr>
                <w:rFonts w:eastAsia="Calibri"/>
                <w:sz w:val="20"/>
                <w:szCs w:val="20"/>
              </w:rPr>
            </w:pPr>
            <w:r w:rsidRPr="008A7C2E">
              <w:rPr>
                <w:rFonts w:eastAsia="Calibri"/>
                <w:sz w:val="20"/>
                <w:szCs w:val="20"/>
              </w:rPr>
              <w:t>05</w:t>
            </w:r>
          </w:p>
        </w:tc>
        <w:tc>
          <w:tcPr>
            <w:tcW w:w="4394" w:type="dxa"/>
            <w:shd w:val="clear" w:color="auto" w:fill="auto"/>
          </w:tcPr>
          <w:p w:rsidR="00FB4EB1" w:rsidRPr="008A7C2E" w:rsidRDefault="00D16D8A" w:rsidP="00684181">
            <w:pPr>
              <w:rPr>
                <w:rFonts w:eastAsia="Calibri"/>
                <w:sz w:val="20"/>
                <w:szCs w:val="20"/>
              </w:rPr>
            </w:pPr>
            <w:r w:rsidRPr="00D16D8A">
              <w:rPr>
                <w:rFonts w:eastAsia="Calibri"/>
                <w:sz w:val="20"/>
                <w:szCs w:val="20"/>
              </w:rPr>
              <w:t>Ежегодное проведение мероприятий в рамках антинаркотических месячников</w:t>
            </w:r>
          </w:p>
        </w:tc>
        <w:tc>
          <w:tcPr>
            <w:tcW w:w="1276" w:type="dxa"/>
            <w:shd w:val="clear" w:color="auto" w:fill="auto"/>
          </w:tcPr>
          <w:p w:rsidR="00FB4EB1" w:rsidRPr="008A7C2E" w:rsidRDefault="003B0354" w:rsidP="00684181">
            <w:pPr>
              <w:jc w:val="both"/>
              <w:rPr>
                <w:rFonts w:eastAsia="Calibri"/>
                <w:sz w:val="20"/>
                <w:szCs w:val="20"/>
              </w:rPr>
            </w:pPr>
            <w:r>
              <w:rPr>
                <w:rFonts w:eastAsia="Calibri"/>
                <w:sz w:val="20"/>
                <w:szCs w:val="20"/>
              </w:rPr>
              <w:t>Е</w:t>
            </w:r>
            <w:r w:rsidR="000B3E62">
              <w:rPr>
                <w:rFonts w:eastAsia="Calibri"/>
                <w:sz w:val="20"/>
                <w:szCs w:val="20"/>
              </w:rPr>
              <w:t>диница</w:t>
            </w:r>
          </w:p>
        </w:tc>
        <w:tc>
          <w:tcPr>
            <w:tcW w:w="5103" w:type="dxa"/>
            <w:shd w:val="clear" w:color="auto" w:fill="auto"/>
          </w:tcPr>
          <w:p w:rsidR="0089379F" w:rsidRDefault="005F2FA8" w:rsidP="00684181">
            <w:pPr>
              <w:rPr>
                <w:rFonts w:eastAsia="Calibri"/>
                <w:sz w:val="20"/>
                <w:szCs w:val="20"/>
              </w:rPr>
            </w:pPr>
            <w:r w:rsidRPr="0089379F">
              <w:rPr>
                <w:rFonts w:eastAsia="Calibri"/>
                <w:sz w:val="20"/>
                <w:szCs w:val="20"/>
              </w:rPr>
              <w:t xml:space="preserve">Определяется как </w:t>
            </w:r>
            <w:r>
              <w:rPr>
                <w:rFonts w:eastAsia="Calibri"/>
                <w:sz w:val="20"/>
                <w:szCs w:val="20"/>
              </w:rPr>
              <w:t>е</w:t>
            </w:r>
            <w:r w:rsidRPr="0089379F">
              <w:rPr>
                <w:rFonts w:eastAsia="Calibri"/>
                <w:sz w:val="20"/>
                <w:szCs w:val="20"/>
              </w:rPr>
              <w:t xml:space="preserve">жегодное проведение мероприятий </w:t>
            </w:r>
            <w:r>
              <w:rPr>
                <w:rFonts w:eastAsia="Calibri"/>
                <w:sz w:val="20"/>
                <w:szCs w:val="20"/>
              </w:rPr>
              <w:br/>
            </w:r>
            <w:r w:rsidRPr="0089379F">
              <w:rPr>
                <w:rFonts w:eastAsia="Calibri"/>
                <w:sz w:val="20"/>
                <w:szCs w:val="20"/>
              </w:rPr>
              <w:t>в рамках антинаркотических месячников</w:t>
            </w:r>
            <w:r w:rsidR="00B16DC6">
              <w:rPr>
                <w:rFonts w:eastAsia="Calibri"/>
                <w:sz w:val="20"/>
                <w:szCs w:val="20"/>
              </w:rPr>
              <w:t xml:space="preserve"> в городском округе Люберцы.</w:t>
            </w:r>
          </w:p>
          <w:p w:rsidR="0089379F" w:rsidRDefault="005F2FA8" w:rsidP="00684181">
            <w:pPr>
              <w:rPr>
                <w:rFonts w:eastAsia="Calibri"/>
                <w:sz w:val="20"/>
                <w:szCs w:val="20"/>
              </w:rPr>
            </w:pPr>
            <w:r>
              <w:rPr>
                <w:rFonts w:eastAsia="Calibri"/>
                <w:sz w:val="20"/>
                <w:szCs w:val="20"/>
              </w:rPr>
              <w:t xml:space="preserve">Источник данных: по итогам проведения </w:t>
            </w:r>
            <w:r w:rsidR="00FB4EB1" w:rsidRPr="008A7C2E">
              <w:rPr>
                <w:rFonts w:eastAsia="Calibri"/>
                <w:sz w:val="20"/>
                <w:szCs w:val="20"/>
              </w:rPr>
              <w:t>антинаркотических месячников</w:t>
            </w:r>
            <w:r>
              <w:rPr>
                <w:rFonts w:eastAsia="Calibri"/>
                <w:sz w:val="20"/>
                <w:szCs w:val="20"/>
              </w:rPr>
              <w:t>.</w:t>
            </w:r>
          </w:p>
          <w:p w:rsidR="00FB4EB1" w:rsidRPr="008A7C2E" w:rsidRDefault="0089379F" w:rsidP="0089379F">
            <w:pPr>
              <w:rPr>
                <w:rFonts w:eastAsia="Calibri"/>
                <w:sz w:val="20"/>
                <w:szCs w:val="20"/>
              </w:rPr>
            </w:pPr>
            <w:r>
              <w:rPr>
                <w:rFonts w:eastAsia="Calibri"/>
                <w:sz w:val="20"/>
                <w:szCs w:val="20"/>
              </w:rPr>
              <w:t>Б</w:t>
            </w:r>
            <w:r w:rsidR="000F443F">
              <w:rPr>
                <w:rFonts w:eastAsia="Calibri"/>
                <w:sz w:val="20"/>
                <w:szCs w:val="20"/>
              </w:rPr>
              <w:t>азовое значение</w:t>
            </w:r>
            <w:r>
              <w:rPr>
                <w:rFonts w:eastAsia="Calibri"/>
                <w:sz w:val="20"/>
                <w:szCs w:val="20"/>
              </w:rPr>
              <w:t>:</w:t>
            </w:r>
            <w:r w:rsidR="000F443F">
              <w:rPr>
                <w:rFonts w:eastAsia="Calibri"/>
                <w:sz w:val="20"/>
                <w:szCs w:val="20"/>
              </w:rPr>
              <w:t xml:space="preserve"> 2</w:t>
            </w:r>
            <w:r w:rsidR="00A96DC0">
              <w:rPr>
                <w:rFonts w:eastAsia="Calibri"/>
                <w:sz w:val="20"/>
                <w:szCs w:val="20"/>
              </w:rPr>
              <w:t xml:space="preserve"> единицы</w:t>
            </w:r>
            <w:r>
              <w:rPr>
                <w:rFonts w:eastAsia="Calibri"/>
                <w:sz w:val="20"/>
                <w:szCs w:val="20"/>
              </w:rPr>
              <w:t xml:space="preserve"> (2022 год)</w:t>
            </w:r>
          </w:p>
        </w:tc>
      </w:tr>
      <w:tr w:rsidR="00F3698B" w:rsidTr="00C15E34">
        <w:trPr>
          <w:trHeight w:val="1378"/>
        </w:trPr>
        <w:tc>
          <w:tcPr>
            <w:tcW w:w="534" w:type="dxa"/>
            <w:shd w:val="clear" w:color="auto" w:fill="auto"/>
          </w:tcPr>
          <w:p w:rsidR="00FB4EB1" w:rsidRPr="008A7C2E" w:rsidRDefault="005F2FA8" w:rsidP="00EC27A3">
            <w:pPr>
              <w:ind w:left="-57"/>
              <w:jc w:val="center"/>
              <w:rPr>
                <w:rFonts w:eastAsia="Calibri"/>
                <w:sz w:val="20"/>
                <w:szCs w:val="20"/>
              </w:rPr>
            </w:pPr>
            <w:r w:rsidRPr="008A7C2E">
              <w:rPr>
                <w:rFonts w:eastAsia="Calibri"/>
                <w:sz w:val="20"/>
                <w:szCs w:val="20"/>
              </w:rPr>
              <w:t>22</w:t>
            </w:r>
          </w:p>
        </w:tc>
        <w:tc>
          <w:tcPr>
            <w:tcW w:w="1559" w:type="dxa"/>
          </w:tcPr>
          <w:p w:rsidR="00FB4EB1" w:rsidRPr="008A7C2E" w:rsidRDefault="005F2FA8" w:rsidP="00BD0E71">
            <w:pPr>
              <w:jc w:val="center"/>
              <w:rPr>
                <w:rFonts w:eastAsia="Calibri"/>
                <w:sz w:val="20"/>
                <w:szCs w:val="20"/>
              </w:rPr>
            </w:pPr>
            <w:r w:rsidRPr="008A7C2E">
              <w:rPr>
                <w:rFonts w:eastAsia="Calibri"/>
                <w:sz w:val="20"/>
                <w:szCs w:val="20"/>
              </w:rPr>
              <w:t>1</w:t>
            </w:r>
          </w:p>
        </w:tc>
        <w:tc>
          <w:tcPr>
            <w:tcW w:w="1417" w:type="dxa"/>
          </w:tcPr>
          <w:p w:rsidR="00FB4EB1" w:rsidRPr="008A7C2E" w:rsidRDefault="005F2FA8" w:rsidP="00FB4EB1">
            <w:pPr>
              <w:jc w:val="center"/>
              <w:rPr>
                <w:rFonts w:eastAsia="Calibri"/>
                <w:sz w:val="20"/>
                <w:szCs w:val="20"/>
              </w:rPr>
            </w:pPr>
            <w:r w:rsidRPr="008A7C2E">
              <w:rPr>
                <w:rFonts w:eastAsia="Calibri"/>
                <w:sz w:val="20"/>
                <w:szCs w:val="20"/>
              </w:rPr>
              <w:t>07</w:t>
            </w:r>
          </w:p>
        </w:tc>
        <w:tc>
          <w:tcPr>
            <w:tcW w:w="1418" w:type="dxa"/>
          </w:tcPr>
          <w:p w:rsidR="00FB4EB1" w:rsidRPr="008A7C2E" w:rsidRDefault="005F2FA8" w:rsidP="00BD0E71">
            <w:pPr>
              <w:jc w:val="center"/>
              <w:rPr>
                <w:rFonts w:eastAsia="Calibri"/>
                <w:sz w:val="20"/>
                <w:szCs w:val="20"/>
              </w:rPr>
            </w:pPr>
            <w:r w:rsidRPr="008A7C2E">
              <w:rPr>
                <w:rFonts w:eastAsia="Calibri"/>
                <w:sz w:val="20"/>
                <w:szCs w:val="20"/>
              </w:rPr>
              <w:t>01</w:t>
            </w:r>
          </w:p>
        </w:tc>
        <w:tc>
          <w:tcPr>
            <w:tcW w:w="4394" w:type="dxa"/>
            <w:shd w:val="clear" w:color="auto" w:fill="auto"/>
          </w:tcPr>
          <w:p w:rsidR="00FB4EB1" w:rsidRPr="008A7C2E" w:rsidRDefault="00C949BB" w:rsidP="00684181">
            <w:pPr>
              <w:rPr>
                <w:rFonts w:eastAsia="Calibri"/>
                <w:sz w:val="20"/>
                <w:szCs w:val="20"/>
              </w:rPr>
            </w:pPr>
            <w:r w:rsidRPr="00C949BB">
              <w:rPr>
                <w:rFonts w:eastAsia="Calibri"/>
                <w:sz w:val="20"/>
                <w:szCs w:val="20"/>
              </w:rPr>
              <w:t>Количество восстановленных (ремонт, реставрация, благоустройство) воинских захоронений</w:t>
            </w:r>
          </w:p>
        </w:tc>
        <w:tc>
          <w:tcPr>
            <w:tcW w:w="1276" w:type="dxa"/>
            <w:shd w:val="clear" w:color="auto" w:fill="auto"/>
          </w:tcPr>
          <w:p w:rsidR="00FB4EB1" w:rsidRPr="008A7C2E" w:rsidRDefault="005F2FA8" w:rsidP="00684181">
            <w:pPr>
              <w:jc w:val="both"/>
              <w:rPr>
                <w:rFonts w:eastAsia="Calibri"/>
                <w:sz w:val="20"/>
                <w:szCs w:val="20"/>
              </w:rPr>
            </w:pPr>
            <w:r w:rsidRPr="008A7C2E">
              <w:rPr>
                <w:rFonts w:eastAsia="Calibri"/>
                <w:sz w:val="20"/>
                <w:szCs w:val="20"/>
              </w:rPr>
              <w:t>Штук</w:t>
            </w:r>
          </w:p>
        </w:tc>
        <w:tc>
          <w:tcPr>
            <w:tcW w:w="5103" w:type="dxa"/>
            <w:shd w:val="clear" w:color="auto" w:fill="auto"/>
          </w:tcPr>
          <w:p w:rsidR="00721973" w:rsidRDefault="005F2FA8" w:rsidP="00721973">
            <w:pPr>
              <w:rPr>
                <w:rFonts w:eastAsia="Calibri"/>
                <w:sz w:val="20"/>
                <w:szCs w:val="20"/>
              </w:rPr>
            </w:pPr>
            <w:r w:rsidRPr="002C2FC9">
              <w:rPr>
                <w:rFonts w:eastAsia="Calibri"/>
                <w:sz w:val="20"/>
                <w:szCs w:val="20"/>
              </w:rPr>
              <w:t xml:space="preserve">Определяется как </w:t>
            </w:r>
            <w:r>
              <w:rPr>
                <w:rFonts w:eastAsia="Calibri"/>
                <w:sz w:val="20"/>
                <w:szCs w:val="20"/>
              </w:rPr>
              <w:t>к</w:t>
            </w:r>
            <w:r w:rsidRPr="002C2FC9">
              <w:rPr>
                <w:rFonts w:eastAsia="Calibri"/>
                <w:sz w:val="20"/>
                <w:szCs w:val="20"/>
              </w:rPr>
              <w:t>оличество восстановленных (ремонт, реставрация, благоустройство) воинских захоронений</w:t>
            </w:r>
            <w:r>
              <w:rPr>
                <w:rFonts w:eastAsia="Calibri"/>
                <w:sz w:val="20"/>
                <w:szCs w:val="20"/>
              </w:rPr>
              <w:t>.</w:t>
            </w:r>
          </w:p>
          <w:p w:rsidR="00FB4EB1" w:rsidRPr="008A7C2E" w:rsidRDefault="00721973" w:rsidP="00721973">
            <w:pPr>
              <w:rPr>
                <w:rFonts w:eastAsia="Calibri"/>
                <w:sz w:val="20"/>
                <w:szCs w:val="20"/>
                <w:highlight w:val="yellow"/>
              </w:rPr>
            </w:pPr>
            <w:r>
              <w:rPr>
                <w:rFonts w:eastAsia="Calibri"/>
                <w:sz w:val="20"/>
                <w:szCs w:val="20"/>
              </w:rPr>
              <w:t>Источник данных: з</w:t>
            </w:r>
            <w:r w:rsidRPr="008A7C2E">
              <w:rPr>
                <w:rFonts w:eastAsia="Calibri"/>
                <w:sz w:val="20"/>
                <w:szCs w:val="20"/>
              </w:rPr>
              <w:t>начение определяется по фактическому количеству восстановленных (ремонт, реставрация, благоустройство) воинских захоронений</w:t>
            </w:r>
            <w:r>
              <w:rPr>
                <w:rFonts w:eastAsia="Calibri"/>
                <w:sz w:val="20"/>
                <w:szCs w:val="20"/>
              </w:rPr>
              <w:t>. Базовое значение: 0 штук (2022 год)</w:t>
            </w:r>
          </w:p>
        </w:tc>
      </w:tr>
      <w:tr w:rsidR="00F3698B" w:rsidTr="00C15E34">
        <w:trPr>
          <w:trHeight w:val="1826"/>
        </w:trPr>
        <w:tc>
          <w:tcPr>
            <w:tcW w:w="534" w:type="dxa"/>
            <w:shd w:val="clear" w:color="auto" w:fill="auto"/>
          </w:tcPr>
          <w:p w:rsidR="00FB4EB1" w:rsidRPr="008A7C2E" w:rsidRDefault="005F2FA8" w:rsidP="00EC27A3">
            <w:pPr>
              <w:ind w:left="-57"/>
              <w:jc w:val="center"/>
              <w:rPr>
                <w:rFonts w:eastAsia="Calibri"/>
                <w:sz w:val="20"/>
                <w:szCs w:val="20"/>
              </w:rPr>
            </w:pPr>
            <w:r w:rsidRPr="008A7C2E">
              <w:rPr>
                <w:rFonts w:eastAsia="Calibri"/>
                <w:sz w:val="20"/>
                <w:szCs w:val="20"/>
              </w:rPr>
              <w:lastRenderedPageBreak/>
              <w:t>23</w:t>
            </w:r>
          </w:p>
        </w:tc>
        <w:tc>
          <w:tcPr>
            <w:tcW w:w="1559" w:type="dxa"/>
          </w:tcPr>
          <w:p w:rsidR="00FB4EB1" w:rsidRPr="008A7C2E" w:rsidRDefault="005F2FA8" w:rsidP="00BD0E71">
            <w:pPr>
              <w:jc w:val="center"/>
              <w:rPr>
                <w:rFonts w:eastAsia="Calibri"/>
                <w:sz w:val="20"/>
                <w:szCs w:val="20"/>
              </w:rPr>
            </w:pPr>
            <w:r w:rsidRPr="008A7C2E">
              <w:rPr>
                <w:rFonts w:eastAsia="Calibri"/>
                <w:sz w:val="20"/>
                <w:szCs w:val="20"/>
              </w:rPr>
              <w:t>1</w:t>
            </w:r>
          </w:p>
        </w:tc>
        <w:tc>
          <w:tcPr>
            <w:tcW w:w="1417" w:type="dxa"/>
          </w:tcPr>
          <w:p w:rsidR="00FB4EB1" w:rsidRPr="008A7C2E" w:rsidRDefault="005F2FA8" w:rsidP="00FB4EB1">
            <w:pPr>
              <w:jc w:val="center"/>
              <w:rPr>
                <w:rFonts w:eastAsia="Calibri"/>
                <w:sz w:val="20"/>
                <w:szCs w:val="20"/>
              </w:rPr>
            </w:pPr>
            <w:r w:rsidRPr="008A7C2E">
              <w:rPr>
                <w:rFonts w:eastAsia="Calibri"/>
                <w:sz w:val="20"/>
                <w:szCs w:val="20"/>
              </w:rPr>
              <w:t>07</w:t>
            </w:r>
          </w:p>
        </w:tc>
        <w:tc>
          <w:tcPr>
            <w:tcW w:w="1418" w:type="dxa"/>
          </w:tcPr>
          <w:p w:rsidR="00FB4EB1" w:rsidRPr="008A7C2E" w:rsidRDefault="005F2FA8" w:rsidP="00BD0E71">
            <w:pPr>
              <w:jc w:val="center"/>
              <w:rPr>
                <w:rFonts w:eastAsia="Calibri"/>
                <w:sz w:val="20"/>
                <w:szCs w:val="20"/>
              </w:rPr>
            </w:pPr>
            <w:r w:rsidRPr="008A7C2E">
              <w:rPr>
                <w:rFonts w:eastAsia="Calibri"/>
                <w:sz w:val="20"/>
                <w:szCs w:val="20"/>
              </w:rPr>
              <w:t>02</w:t>
            </w:r>
          </w:p>
        </w:tc>
        <w:tc>
          <w:tcPr>
            <w:tcW w:w="4394" w:type="dxa"/>
            <w:shd w:val="clear" w:color="auto" w:fill="auto"/>
          </w:tcPr>
          <w:p w:rsidR="00FB4EB1" w:rsidRPr="008A7C2E" w:rsidRDefault="00C949BB" w:rsidP="00684181">
            <w:pPr>
              <w:rPr>
                <w:rFonts w:eastAsia="Calibri"/>
                <w:sz w:val="20"/>
                <w:szCs w:val="20"/>
              </w:rPr>
            </w:pPr>
            <w:r w:rsidRPr="00C949BB">
              <w:rPr>
                <w:rFonts w:eastAsia="Calibri"/>
                <w:sz w:val="20"/>
                <w:szCs w:val="20"/>
              </w:rPr>
              <w:t>Доля транспортировок умерших в морг с мест обнаружения или происшествия для производства судебно-медицинской экспертизы, произведенных в соответствии с установленными требованиями</w:t>
            </w:r>
          </w:p>
        </w:tc>
        <w:tc>
          <w:tcPr>
            <w:tcW w:w="1276" w:type="dxa"/>
            <w:shd w:val="clear" w:color="auto" w:fill="auto"/>
          </w:tcPr>
          <w:p w:rsidR="00FB4EB1" w:rsidRPr="008A7C2E" w:rsidRDefault="005F2FA8" w:rsidP="00684181">
            <w:pPr>
              <w:jc w:val="both"/>
              <w:rPr>
                <w:rFonts w:eastAsia="Calibri"/>
                <w:sz w:val="20"/>
                <w:szCs w:val="20"/>
              </w:rPr>
            </w:pPr>
            <w:r w:rsidRPr="008A7C2E">
              <w:rPr>
                <w:rFonts w:eastAsia="Calibri"/>
                <w:sz w:val="20"/>
                <w:szCs w:val="20"/>
              </w:rPr>
              <w:t>Процент</w:t>
            </w:r>
          </w:p>
        </w:tc>
        <w:tc>
          <w:tcPr>
            <w:tcW w:w="5103" w:type="dxa"/>
            <w:shd w:val="clear" w:color="auto" w:fill="auto"/>
          </w:tcPr>
          <w:p w:rsidR="00084C11" w:rsidRPr="00084C11" w:rsidRDefault="005F2FA8" w:rsidP="00084C11">
            <w:pPr>
              <w:rPr>
                <w:rFonts w:eastAsia="Calibri"/>
                <w:sz w:val="20"/>
                <w:szCs w:val="20"/>
              </w:rPr>
            </w:pPr>
            <w:r w:rsidRPr="00084C11">
              <w:rPr>
                <w:rFonts w:eastAsia="Calibri"/>
                <w:sz w:val="20"/>
                <w:szCs w:val="20"/>
              </w:rPr>
              <w:t xml:space="preserve">Определяется как доля транспортировок умерших </w:t>
            </w:r>
            <w:r w:rsidRPr="00084C11">
              <w:rPr>
                <w:rFonts w:eastAsia="Calibri"/>
                <w:sz w:val="20"/>
                <w:szCs w:val="20"/>
              </w:rPr>
              <w:br/>
              <w:t>в морг с мест обнаружения или происшествия для производства судебно-медицинской экспертизы, произведенных в соответствии с установленными требованиями.</w:t>
            </w:r>
          </w:p>
          <w:p w:rsidR="00084C11" w:rsidRPr="00084C11" w:rsidRDefault="005F2FA8" w:rsidP="00084C11">
            <w:pPr>
              <w:rPr>
                <w:rFonts w:eastAsia="Calibri"/>
                <w:sz w:val="20"/>
                <w:szCs w:val="20"/>
              </w:rPr>
            </w:pPr>
            <w:r w:rsidRPr="00084C11">
              <w:rPr>
                <w:rFonts w:eastAsia="Calibri"/>
                <w:sz w:val="20"/>
                <w:szCs w:val="20"/>
              </w:rPr>
              <w:t>Источник данных: оплата муниципального контракта осуществляется по факту.</w:t>
            </w:r>
          </w:p>
          <w:p w:rsidR="00FB4EB1" w:rsidRPr="008A7C2E" w:rsidRDefault="00084C11" w:rsidP="00084C11">
            <w:pPr>
              <w:rPr>
                <w:rFonts w:eastAsia="Calibri"/>
                <w:sz w:val="20"/>
                <w:szCs w:val="20"/>
                <w:highlight w:val="yellow"/>
              </w:rPr>
            </w:pPr>
            <w:r w:rsidRPr="00084C11">
              <w:rPr>
                <w:rFonts w:eastAsia="Calibri"/>
                <w:sz w:val="20"/>
                <w:szCs w:val="20"/>
              </w:rPr>
              <w:t>Базовое значение: 100 процентов (2022 год)</w:t>
            </w:r>
          </w:p>
        </w:tc>
      </w:tr>
      <w:tr w:rsidR="00F3698B" w:rsidTr="00C15E34">
        <w:trPr>
          <w:trHeight w:val="1823"/>
        </w:trPr>
        <w:tc>
          <w:tcPr>
            <w:tcW w:w="534" w:type="dxa"/>
            <w:shd w:val="clear" w:color="auto" w:fill="auto"/>
          </w:tcPr>
          <w:p w:rsidR="00FB4EB1" w:rsidRPr="008A7C2E" w:rsidRDefault="005F2FA8" w:rsidP="00EC27A3">
            <w:pPr>
              <w:ind w:left="-57"/>
              <w:jc w:val="center"/>
              <w:rPr>
                <w:rFonts w:eastAsia="Calibri"/>
                <w:sz w:val="20"/>
                <w:szCs w:val="20"/>
              </w:rPr>
            </w:pPr>
            <w:r w:rsidRPr="008A7C2E">
              <w:rPr>
                <w:rFonts w:eastAsia="Calibri"/>
                <w:sz w:val="20"/>
                <w:szCs w:val="20"/>
              </w:rPr>
              <w:t>24</w:t>
            </w:r>
          </w:p>
        </w:tc>
        <w:tc>
          <w:tcPr>
            <w:tcW w:w="1559" w:type="dxa"/>
          </w:tcPr>
          <w:p w:rsidR="00FB4EB1" w:rsidRPr="008A7C2E" w:rsidRDefault="005F2FA8" w:rsidP="00BD0E71">
            <w:pPr>
              <w:jc w:val="center"/>
              <w:rPr>
                <w:rFonts w:eastAsia="Calibri"/>
                <w:sz w:val="20"/>
                <w:szCs w:val="20"/>
              </w:rPr>
            </w:pPr>
            <w:r w:rsidRPr="008A7C2E">
              <w:rPr>
                <w:rFonts w:eastAsia="Calibri"/>
                <w:sz w:val="20"/>
                <w:szCs w:val="20"/>
              </w:rPr>
              <w:t>1</w:t>
            </w:r>
          </w:p>
        </w:tc>
        <w:tc>
          <w:tcPr>
            <w:tcW w:w="1417" w:type="dxa"/>
          </w:tcPr>
          <w:p w:rsidR="00FB4EB1" w:rsidRPr="008A7C2E" w:rsidRDefault="005F2FA8" w:rsidP="00FB4EB1">
            <w:pPr>
              <w:jc w:val="center"/>
              <w:rPr>
                <w:rFonts w:eastAsia="Calibri"/>
                <w:sz w:val="20"/>
                <w:szCs w:val="20"/>
              </w:rPr>
            </w:pPr>
            <w:r w:rsidRPr="008A7C2E">
              <w:rPr>
                <w:rFonts w:eastAsia="Calibri"/>
                <w:sz w:val="20"/>
                <w:szCs w:val="20"/>
              </w:rPr>
              <w:t>07</w:t>
            </w:r>
          </w:p>
        </w:tc>
        <w:tc>
          <w:tcPr>
            <w:tcW w:w="1418" w:type="dxa"/>
          </w:tcPr>
          <w:p w:rsidR="00FB4EB1" w:rsidRPr="008A7C2E" w:rsidRDefault="005F2FA8" w:rsidP="00BD0E71">
            <w:pPr>
              <w:jc w:val="center"/>
              <w:rPr>
                <w:rFonts w:eastAsia="Calibri"/>
                <w:sz w:val="20"/>
                <w:szCs w:val="20"/>
              </w:rPr>
            </w:pPr>
            <w:r w:rsidRPr="008A7C2E">
              <w:rPr>
                <w:rFonts w:eastAsia="Calibri"/>
                <w:sz w:val="20"/>
                <w:szCs w:val="20"/>
              </w:rPr>
              <w:t>03</w:t>
            </w:r>
          </w:p>
        </w:tc>
        <w:tc>
          <w:tcPr>
            <w:tcW w:w="4394" w:type="dxa"/>
            <w:shd w:val="clear" w:color="auto" w:fill="auto"/>
          </w:tcPr>
          <w:p w:rsidR="00FB4EB1" w:rsidRPr="008A7C2E" w:rsidRDefault="00C949BB" w:rsidP="00684181">
            <w:pPr>
              <w:rPr>
                <w:rFonts w:eastAsia="Calibri"/>
                <w:sz w:val="20"/>
                <w:szCs w:val="20"/>
              </w:rPr>
            </w:pPr>
            <w:r w:rsidRPr="00C949BB">
              <w:rPr>
                <w:rFonts w:eastAsia="Calibri"/>
                <w:sz w:val="20"/>
                <w:szCs w:val="20"/>
              </w:rPr>
              <w:t>Возмещение стоимости услуг на основании поданных документов в ПФР РФ и Министерство труда и социальной защиты РФ</w:t>
            </w:r>
          </w:p>
        </w:tc>
        <w:tc>
          <w:tcPr>
            <w:tcW w:w="1276" w:type="dxa"/>
            <w:shd w:val="clear" w:color="auto" w:fill="auto"/>
          </w:tcPr>
          <w:p w:rsidR="00FB4EB1" w:rsidRPr="008A7C2E" w:rsidRDefault="005F2FA8" w:rsidP="00684181">
            <w:pPr>
              <w:jc w:val="both"/>
              <w:rPr>
                <w:rFonts w:eastAsia="Calibri"/>
                <w:sz w:val="20"/>
                <w:szCs w:val="20"/>
                <w:highlight w:val="yellow"/>
              </w:rPr>
            </w:pPr>
            <w:r w:rsidRPr="008A7C2E">
              <w:rPr>
                <w:rFonts w:eastAsia="Calibri"/>
                <w:sz w:val="20"/>
                <w:szCs w:val="20"/>
              </w:rPr>
              <w:t>Процент</w:t>
            </w:r>
          </w:p>
        </w:tc>
        <w:tc>
          <w:tcPr>
            <w:tcW w:w="5103" w:type="dxa"/>
            <w:shd w:val="clear" w:color="auto" w:fill="auto"/>
          </w:tcPr>
          <w:p w:rsidR="00274A69" w:rsidRDefault="005F2FA8" w:rsidP="00684181">
            <w:pPr>
              <w:rPr>
                <w:rFonts w:eastAsia="Calibri"/>
                <w:sz w:val="20"/>
                <w:szCs w:val="20"/>
              </w:rPr>
            </w:pPr>
            <w:r w:rsidRPr="00274A69">
              <w:rPr>
                <w:rFonts w:eastAsia="Calibri"/>
                <w:sz w:val="20"/>
                <w:szCs w:val="20"/>
              </w:rPr>
              <w:t>Определяется как</w:t>
            </w:r>
            <w:r>
              <w:rPr>
                <w:rFonts w:ascii="Calibri" w:hAnsi="Calibri"/>
                <w:sz w:val="22"/>
                <w:szCs w:val="22"/>
              </w:rPr>
              <w:t xml:space="preserve"> </w:t>
            </w:r>
            <w:r>
              <w:rPr>
                <w:rFonts w:eastAsia="Calibri"/>
                <w:sz w:val="20"/>
                <w:szCs w:val="20"/>
              </w:rPr>
              <w:t>в</w:t>
            </w:r>
            <w:r w:rsidRPr="00274A69">
              <w:rPr>
                <w:rFonts w:eastAsia="Calibri"/>
                <w:sz w:val="20"/>
                <w:szCs w:val="20"/>
              </w:rPr>
              <w:t>озмещение стоимости услуг на основании поданных документов в ПФР РФ и Министерство труда и социальной защиты РФ</w:t>
            </w:r>
            <w:r>
              <w:rPr>
                <w:rFonts w:eastAsia="Calibri"/>
                <w:sz w:val="20"/>
                <w:szCs w:val="20"/>
              </w:rPr>
              <w:t>.</w:t>
            </w:r>
          </w:p>
          <w:p w:rsidR="00FB4EB1" w:rsidRPr="008A7C2E" w:rsidRDefault="00274A69" w:rsidP="00684181">
            <w:pPr>
              <w:rPr>
                <w:rFonts w:eastAsia="Calibri"/>
                <w:sz w:val="20"/>
                <w:szCs w:val="20"/>
              </w:rPr>
            </w:pPr>
            <w:r>
              <w:rPr>
                <w:rFonts w:eastAsia="Calibri"/>
                <w:sz w:val="20"/>
                <w:szCs w:val="20"/>
              </w:rPr>
              <w:t>Источник данных:</w:t>
            </w:r>
            <w:r w:rsidRPr="00274A69">
              <w:rPr>
                <w:rFonts w:eastAsia="Calibri"/>
                <w:sz w:val="20"/>
                <w:szCs w:val="20"/>
              </w:rPr>
              <w:t xml:space="preserve"> </w:t>
            </w:r>
            <w:r w:rsidR="005F2FA8" w:rsidRPr="008A7C2E">
              <w:rPr>
                <w:rFonts w:eastAsia="Calibri"/>
                <w:sz w:val="20"/>
                <w:szCs w:val="20"/>
                <w:lang w:val="en-US"/>
              </w:rPr>
              <w:t>P</w:t>
            </w:r>
            <w:r w:rsidR="005F2FA8" w:rsidRPr="008A7C2E">
              <w:rPr>
                <w:rFonts w:eastAsia="Calibri"/>
                <w:sz w:val="20"/>
                <w:szCs w:val="20"/>
              </w:rPr>
              <w:t>=</w:t>
            </w:r>
            <w:r w:rsidR="005F2FA8" w:rsidRPr="008A7C2E">
              <w:rPr>
                <w:rFonts w:eastAsia="Calibri"/>
                <w:sz w:val="20"/>
                <w:szCs w:val="20"/>
                <w:lang w:val="en-US"/>
              </w:rPr>
              <w:t>V</w:t>
            </w:r>
            <w:r w:rsidR="005F2FA8" w:rsidRPr="008A7C2E">
              <w:rPr>
                <w:rFonts w:eastAsia="Calibri"/>
                <w:sz w:val="20"/>
                <w:szCs w:val="20"/>
              </w:rPr>
              <w:t>оз/Р х 100%,</w:t>
            </w:r>
          </w:p>
          <w:p w:rsidR="00FB4EB1" w:rsidRPr="008A7C2E" w:rsidRDefault="005F2FA8" w:rsidP="00684181">
            <w:pPr>
              <w:rPr>
                <w:rFonts w:eastAsia="Calibri"/>
                <w:sz w:val="20"/>
                <w:szCs w:val="20"/>
              </w:rPr>
            </w:pPr>
            <w:r w:rsidRPr="008A7C2E">
              <w:rPr>
                <w:rFonts w:eastAsia="Calibri"/>
                <w:sz w:val="20"/>
                <w:szCs w:val="20"/>
              </w:rPr>
              <w:t>где:</w:t>
            </w:r>
          </w:p>
          <w:p w:rsidR="00FB4EB1" w:rsidRPr="008A7C2E" w:rsidRDefault="005F2FA8" w:rsidP="00684181">
            <w:pPr>
              <w:rPr>
                <w:rFonts w:eastAsia="Calibri"/>
                <w:sz w:val="20"/>
                <w:szCs w:val="20"/>
              </w:rPr>
            </w:pPr>
            <w:r w:rsidRPr="008A7C2E">
              <w:rPr>
                <w:rFonts w:eastAsia="Calibri"/>
                <w:sz w:val="20"/>
                <w:szCs w:val="20"/>
                <w:lang w:val="en-US"/>
              </w:rPr>
              <w:t>Vo</w:t>
            </w:r>
            <w:r w:rsidRPr="008A7C2E">
              <w:rPr>
                <w:rFonts w:eastAsia="Calibri"/>
                <w:sz w:val="20"/>
                <w:szCs w:val="20"/>
              </w:rPr>
              <w:t>з - возмещение стоимости услуг</w:t>
            </w:r>
          </w:p>
          <w:p w:rsidR="00FB4EB1" w:rsidRDefault="005F2FA8" w:rsidP="00684181">
            <w:pPr>
              <w:rPr>
                <w:rFonts w:eastAsia="Calibri"/>
                <w:sz w:val="20"/>
                <w:szCs w:val="20"/>
              </w:rPr>
            </w:pPr>
            <w:r w:rsidRPr="008A7C2E">
              <w:rPr>
                <w:rFonts w:eastAsia="Calibri"/>
                <w:sz w:val="20"/>
                <w:szCs w:val="20"/>
              </w:rPr>
              <w:t>Р –превышение стоимости услуг</w:t>
            </w:r>
          </w:p>
          <w:p w:rsidR="00D54B3A" w:rsidRPr="008A7C2E" w:rsidRDefault="005F2FA8" w:rsidP="00684181">
            <w:pPr>
              <w:rPr>
                <w:rFonts w:eastAsia="Calibri"/>
                <w:sz w:val="20"/>
                <w:szCs w:val="20"/>
              </w:rPr>
            </w:pPr>
            <w:r>
              <w:rPr>
                <w:rFonts w:eastAsia="Calibri"/>
                <w:sz w:val="20"/>
                <w:szCs w:val="20"/>
              </w:rPr>
              <w:t>Базовое значение: 100 процентов (2022 год)</w:t>
            </w:r>
          </w:p>
        </w:tc>
      </w:tr>
      <w:tr w:rsidR="00F3698B" w:rsidTr="00C15E34">
        <w:trPr>
          <w:trHeight w:val="2972"/>
        </w:trPr>
        <w:tc>
          <w:tcPr>
            <w:tcW w:w="534" w:type="dxa"/>
            <w:shd w:val="clear" w:color="auto" w:fill="auto"/>
          </w:tcPr>
          <w:p w:rsidR="00FB4EB1" w:rsidRPr="008A7C2E" w:rsidRDefault="005F2FA8" w:rsidP="00EC27A3">
            <w:pPr>
              <w:ind w:left="-57"/>
              <w:jc w:val="center"/>
              <w:rPr>
                <w:rFonts w:eastAsia="Calibri"/>
                <w:sz w:val="20"/>
                <w:szCs w:val="20"/>
              </w:rPr>
            </w:pPr>
            <w:r w:rsidRPr="008A7C2E">
              <w:rPr>
                <w:rFonts w:eastAsia="Calibri"/>
                <w:sz w:val="20"/>
                <w:szCs w:val="20"/>
              </w:rPr>
              <w:t>25</w:t>
            </w:r>
          </w:p>
        </w:tc>
        <w:tc>
          <w:tcPr>
            <w:tcW w:w="1559" w:type="dxa"/>
          </w:tcPr>
          <w:p w:rsidR="00FB4EB1" w:rsidRPr="008A7C2E" w:rsidRDefault="005F2FA8" w:rsidP="00BD0E71">
            <w:pPr>
              <w:jc w:val="center"/>
              <w:rPr>
                <w:rFonts w:eastAsia="Calibri"/>
                <w:sz w:val="20"/>
                <w:szCs w:val="20"/>
              </w:rPr>
            </w:pPr>
            <w:r w:rsidRPr="008A7C2E">
              <w:rPr>
                <w:rFonts w:eastAsia="Calibri"/>
                <w:sz w:val="20"/>
                <w:szCs w:val="20"/>
              </w:rPr>
              <w:t>1</w:t>
            </w:r>
          </w:p>
        </w:tc>
        <w:tc>
          <w:tcPr>
            <w:tcW w:w="1417" w:type="dxa"/>
          </w:tcPr>
          <w:p w:rsidR="00FB4EB1" w:rsidRPr="008A7C2E" w:rsidRDefault="005F2FA8" w:rsidP="00FB4EB1">
            <w:pPr>
              <w:jc w:val="center"/>
              <w:rPr>
                <w:rFonts w:eastAsia="Calibri"/>
                <w:sz w:val="20"/>
                <w:szCs w:val="20"/>
              </w:rPr>
            </w:pPr>
            <w:r w:rsidRPr="008A7C2E">
              <w:rPr>
                <w:rFonts w:eastAsia="Calibri"/>
                <w:sz w:val="20"/>
                <w:szCs w:val="20"/>
              </w:rPr>
              <w:t>07</w:t>
            </w:r>
          </w:p>
        </w:tc>
        <w:tc>
          <w:tcPr>
            <w:tcW w:w="1418" w:type="dxa"/>
          </w:tcPr>
          <w:p w:rsidR="00FB4EB1" w:rsidRPr="008A7C2E" w:rsidRDefault="005F2FA8" w:rsidP="00BD0E71">
            <w:pPr>
              <w:jc w:val="center"/>
              <w:rPr>
                <w:rFonts w:eastAsia="Calibri"/>
                <w:sz w:val="20"/>
                <w:szCs w:val="20"/>
              </w:rPr>
            </w:pPr>
            <w:r w:rsidRPr="008A7C2E">
              <w:rPr>
                <w:rFonts w:eastAsia="Calibri"/>
                <w:sz w:val="20"/>
                <w:szCs w:val="20"/>
              </w:rPr>
              <w:t>04</w:t>
            </w:r>
          </w:p>
        </w:tc>
        <w:tc>
          <w:tcPr>
            <w:tcW w:w="4394" w:type="dxa"/>
            <w:shd w:val="clear" w:color="auto" w:fill="auto"/>
          </w:tcPr>
          <w:p w:rsidR="00FB4EB1" w:rsidRPr="00C949BB" w:rsidRDefault="00C949BB" w:rsidP="00775EC0">
            <w:pPr>
              <w:rPr>
                <w:rFonts w:eastAsia="Calibri"/>
                <w:sz w:val="20"/>
                <w:szCs w:val="20"/>
              </w:rPr>
            </w:pPr>
            <w:r w:rsidRPr="00C949BB">
              <w:rPr>
                <w:rFonts w:eastAsia="Calibri"/>
                <w:sz w:val="20"/>
                <w:szCs w:val="20"/>
              </w:rPr>
              <w:t>Доля достижения показателей муниципального задания, характеризующих объем оказываемых услуг (работ) от установленных показателей муниципального задания, характеризующих объем муниципальных услуг (работ)</w:t>
            </w:r>
          </w:p>
        </w:tc>
        <w:tc>
          <w:tcPr>
            <w:tcW w:w="1276" w:type="dxa"/>
            <w:shd w:val="clear" w:color="auto" w:fill="auto"/>
          </w:tcPr>
          <w:p w:rsidR="00FB4EB1" w:rsidRPr="008A7C2E" w:rsidRDefault="005F2FA8" w:rsidP="00684181">
            <w:pPr>
              <w:spacing w:after="200" w:line="276" w:lineRule="auto"/>
              <w:rPr>
                <w:rFonts w:eastAsia="Calibri"/>
                <w:sz w:val="20"/>
                <w:szCs w:val="20"/>
              </w:rPr>
            </w:pPr>
            <w:r w:rsidRPr="008A7C2E">
              <w:rPr>
                <w:rFonts w:eastAsia="Calibri"/>
                <w:sz w:val="20"/>
                <w:szCs w:val="20"/>
              </w:rPr>
              <w:t xml:space="preserve">Процент </w:t>
            </w:r>
          </w:p>
        </w:tc>
        <w:tc>
          <w:tcPr>
            <w:tcW w:w="5103" w:type="dxa"/>
            <w:shd w:val="clear" w:color="auto" w:fill="auto"/>
          </w:tcPr>
          <w:p w:rsidR="006835EA" w:rsidRDefault="00A170A5" w:rsidP="002A74D4">
            <w:pPr>
              <w:rPr>
                <w:rFonts w:eastAsia="Calibri"/>
                <w:sz w:val="20"/>
                <w:szCs w:val="20"/>
              </w:rPr>
            </w:pPr>
            <w:r w:rsidRPr="00A170A5">
              <w:rPr>
                <w:rFonts w:eastAsia="Calibri"/>
                <w:sz w:val="20"/>
                <w:szCs w:val="20"/>
              </w:rPr>
              <w:t>Определяется как</w:t>
            </w:r>
            <w:r>
              <w:rPr>
                <w:rFonts w:eastAsia="Calibri"/>
                <w:sz w:val="20"/>
                <w:szCs w:val="20"/>
              </w:rPr>
              <w:t xml:space="preserve"> доля</w:t>
            </w:r>
            <w:r w:rsidRPr="00A170A5">
              <w:rPr>
                <w:rFonts w:eastAsia="Calibri"/>
                <w:sz w:val="20"/>
                <w:szCs w:val="20"/>
              </w:rPr>
              <w:t xml:space="preserve"> достижения показателей муниципального задания, характеризующих объем оказываемых услуг (работ) от установленных показателей муниципального задания, характеризующих объем муниципальных услуг (работ)</w:t>
            </w:r>
            <w:r w:rsidR="005F2FA8">
              <w:rPr>
                <w:rFonts w:eastAsia="Calibri"/>
                <w:sz w:val="20"/>
                <w:szCs w:val="20"/>
              </w:rPr>
              <w:t>.</w:t>
            </w:r>
          </w:p>
          <w:p w:rsidR="00FB4EB1" w:rsidRPr="008A7C2E" w:rsidRDefault="006835EA" w:rsidP="002A74D4">
            <w:pPr>
              <w:rPr>
                <w:rFonts w:eastAsia="Calibri"/>
                <w:sz w:val="20"/>
                <w:szCs w:val="20"/>
              </w:rPr>
            </w:pPr>
            <w:r>
              <w:rPr>
                <w:rFonts w:eastAsia="Calibri"/>
                <w:sz w:val="20"/>
                <w:szCs w:val="20"/>
              </w:rPr>
              <w:t xml:space="preserve">Источник </w:t>
            </w:r>
            <w:r w:rsidR="00B96F7B">
              <w:rPr>
                <w:rFonts w:eastAsia="Calibri"/>
                <w:sz w:val="20"/>
                <w:szCs w:val="20"/>
              </w:rPr>
              <w:t>данных: Ei</w:t>
            </w:r>
            <w:r w:rsidR="005F2FA8" w:rsidRPr="008A7C2E">
              <w:rPr>
                <w:rFonts w:eastAsia="Calibri"/>
                <w:sz w:val="20"/>
                <w:szCs w:val="20"/>
              </w:rPr>
              <w:t xml:space="preserve"> = Vфi / Vпi, где:</w:t>
            </w:r>
          </w:p>
          <w:p w:rsidR="00FB4EB1" w:rsidRPr="008A7C2E" w:rsidRDefault="005F2FA8" w:rsidP="002A74D4">
            <w:pPr>
              <w:rPr>
                <w:rFonts w:eastAsia="Calibri"/>
                <w:sz w:val="20"/>
                <w:szCs w:val="20"/>
              </w:rPr>
            </w:pPr>
            <w:r w:rsidRPr="008A7C2E">
              <w:rPr>
                <w:rFonts w:eastAsia="Calibri"/>
                <w:sz w:val="20"/>
                <w:szCs w:val="20"/>
              </w:rPr>
              <w:t>Vфi фактически выполненный за год объем i-й муниципальной услуги (работы), установленной муниципальным заданием;</w:t>
            </w:r>
          </w:p>
          <w:p w:rsidR="00B96F7B" w:rsidRDefault="00FB4EB1" w:rsidP="002A74D4">
            <w:pPr>
              <w:rPr>
                <w:rFonts w:eastAsia="Calibri"/>
                <w:sz w:val="20"/>
                <w:szCs w:val="20"/>
              </w:rPr>
            </w:pPr>
            <w:r w:rsidRPr="008A7C2E">
              <w:rPr>
                <w:rFonts w:eastAsia="Calibri"/>
                <w:sz w:val="20"/>
                <w:szCs w:val="20"/>
              </w:rPr>
              <w:t>Vпi плановый объем выполнения в текущем году i-муниципальной услуги (работы), устан</w:t>
            </w:r>
            <w:r w:rsidR="00450BD9">
              <w:rPr>
                <w:rFonts w:eastAsia="Calibri"/>
                <w:sz w:val="20"/>
                <w:szCs w:val="20"/>
              </w:rPr>
              <w:t xml:space="preserve">овленный </w:t>
            </w:r>
            <w:r w:rsidR="005F2FA8">
              <w:rPr>
                <w:rFonts w:eastAsia="Calibri"/>
                <w:sz w:val="20"/>
                <w:szCs w:val="20"/>
              </w:rPr>
              <w:t>муниципальным заданием.</w:t>
            </w:r>
          </w:p>
          <w:p w:rsidR="00FB4EB1" w:rsidRPr="008A7C2E" w:rsidRDefault="00B96F7B" w:rsidP="00B96F7B">
            <w:pPr>
              <w:rPr>
                <w:rFonts w:eastAsia="Calibri"/>
                <w:sz w:val="20"/>
                <w:szCs w:val="20"/>
              </w:rPr>
            </w:pPr>
            <w:r>
              <w:rPr>
                <w:rFonts w:eastAsia="Calibri"/>
                <w:sz w:val="20"/>
                <w:szCs w:val="20"/>
              </w:rPr>
              <w:t>Б</w:t>
            </w:r>
            <w:r w:rsidR="00450BD9">
              <w:rPr>
                <w:rFonts w:eastAsia="Calibri"/>
                <w:sz w:val="20"/>
                <w:szCs w:val="20"/>
              </w:rPr>
              <w:t>азовое значение</w:t>
            </w:r>
            <w:r>
              <w:rPr>
                <w:rFonts w:eastAsia="Calibri"/>
                <w:sz w:val="20"/>
                <w:szCs w:val="20"/>
              </w:rPr>
              <w:t>:</w:t>
            </w:r>
            <w:r w:rsidR="00450BD9">
              <w:rPr>
                <w:rFonts w:eastAsia="Calibri"/>
                <w:sz w:val="20"/>
                <w:szCs w:val="20"/>
              </w:rPr>
              <w:t xml:space="preserve"> 100</w:t>
            </w:r>
            <w:r>
              <w:rPr>
                <w:rFonts w:eastAsia="Calibri"/>
                <w:sz w:val="20"/>
                <w:szCs w:val="20"/>
              </w:rPr>
              <w:t xml:space="preserve"> процентов (2022 год)</w:t>
            </w:r>
          </w:p>
        </w:tc>
      </w:tr>
      <w:tr w:rsidR="00F3698B" w:rsidTr="00C15E34">
        <w:trPr>
          <w:trHeight w:val="2110"/>
        </w:trPr>
        <w:tc>
          <w:tcPr>
            <w:tcW w:w="534" w:type="dxa"/>
            <w:shd w:val="clear" w:color="auto" w:fill="auto"/>
          </w:tcPr>
          <w:p w:rsidR="00FB4EB1" w:rsidRPr="008A7C2E" w:rsidRDefault="005F2FA8" w:rsidP="00EC27A3">
            <w:pPr>
              <w:ind w:left="-57"/>
              <w:jc w:val="center"/>
              <w:rPr>
                <w:rFonts w:eastAsia="Calibri"/>
                <w:sz w:val="20"/>
                <w:szCs w:val="20"/>
              </w:rPr>
            </w:pPr>
            <w:r w:rsidRPr="008A7C2E">
              <w:rPr>
                <w:rFonts w:eastAsia="Calibri"/>
                <w:sz w:val="20"/>
                <w:szCs w:val="20"/>
              </w:rPr>
              <w:t>26</w:t>
            </w:r>
          </w:p>
        </w:tc>
        <w:tc>
          <w:tcPr>
            <w:tcW w:w="1559" w:type="dxa"/>
          </w:tcPr>
          <w:p w:rsidR="00FB4EB1" w:rsidRPr="008A7C2E" w:rsidRDefault="005F2FA8" w:rsidP="00BD0E71">
            <w:pPr>
              <w:jc w:val="center"/>
              <w:rPr>
                <w:rFonts w:eastAsia="Calibri"/>
                <w:sz w:val="20"/>
                <w:szCs w:val="20"/>
              </w:rPr>
            </w:pPr>
            <w:r w:rsidRPr="008A7C2E">
              <w:rPr>
                <w:rFonts w:eastAsia="Calibri"/>
                <w:sz w:val="20"/>
                <w:szCs w:val="20"/>
              </w:rPr>
              <w:t>1</w:t>
            </w:r>
          </w:p>
        </w:tc>
        <w:tc>
          <w:tcPr>
            <w:tcW w:w="1417" w:type="dxa"/>
          </w:tcPr>
          <w:p w:rsidR="00FB4EB1" w:rsidRPr="008A7C2E" w:rsidRDefault="005F2FA8" w:rsidP="00FB4EB1">
            <w:pPr>
              <w:jc w:val="center"/>
              <w:rPr>
                <w:rFonts w:eastAsia="Calibri"/>
                <w:sz w:val="20"/>
                <w:szCs w:val="20"/>
              </w:rPr>
            </w:pPr>
            <w:r w:rsidRPr="008A7C2E">
              <w:rPr>
                <w:rFonts w:eastAsia="Calibri"/>
                <w:sz w:val="20"/>
                <w:szCs w:val="20"/>
              </w:rPr>
              <w:t>07</w:t>
            </w:r>
          </w:p>
        </w:tc>
        <w:tc>
          <w:tcPr>
            <w:tcW w:w="1418" w:type="dxa"/>
          </w:tcPr>
          <w:p w:rsidR="00FB4EB1" w:rsidRPr="008A7C2E" w:rsidRDefault="005F2FA8" w:rsidP="00BD0E71">
            <w:pPr>
              <w:jc w:val="center"/>
              <w:rPr>
                <w:rFonts w:eastAsia="Calibri"/>
                <w:sz w:val="20"/>
                <w:szCs w:val="20"/>
              </w:rPr>
            </w:pPr>
            <w:r w:rsidRPr="008A7C2E">
              <w:rPr>
                <w:rFonts w:eastAsia="Calibri"/>
                <w:sz w:val="20"/>
                <w:szCs w:val="20"/>
              </w:rPr>
              <w:t>05</w:t>
            </w:r>
          </w:p>
        </w:tc>
        <w:tc>
          <w:tcPr>
            <w:tcW w:w="4394" w:type="dxa"/>
            <w:shd w:val="clear" w:color="auto" w:fill="auto"/>
          </w:tcPr>
          <w:p w:rsidR="00FB4EB1" w:rsidRPr="008A7C2E" w:rsidRDefault="00F36233" w:rsidP="00684181">
            <w:pPr>
              <w:rPr>
                <w:rFonts w:eastAsia="Calibri"/>
                <w:sz w:val="20"/>
                <w:szCs w:val="20"/>
              </w:rPr>
            </w:pPr>
            <w:r w:rsidRPr="00F36233">
              <w:rPr>
                <w:rFonts w:eastAsia="Calibri"/>
                <w:sz w:val="20"/>
                <w:szCs w:val="20"/>
              </w:rPr>
              <w:t>Создание новых кладбищ на территории городского округа Люберцы</w:t>
            </w:r>
          </w:p>
        </w:tc>
        <w:tc>
          <w:tcPr>
            <w:tcW w:w="1276" w:type="dxa"/>
            <w:shd w:val="clear" w:color="auto" w:fill="auto"/>
          </w:tcPr>
          <w:p w:rsidR="00FB4EB1" w:rsidRPr="008A7C2E" w:rsidRDefault="005F2FA8" w:rsidP="00684181">
            <w:pPr>
              <w:jc w:val="both"/>
              <w:rPr>
                <w:rFonts w:eastAsia="Calibri"/>
                <w:sz w:val="20"/>
                <w:szCs w:val="20"/>
              </w:rPr>
            </w:pPr>
            <w:r w:rsidRPr="008A7C2E">
              <w:rPr>
                <w:rFonts w:eastAsia="Calibri"/>
                <w:sz w:val="20"/>
                <w:szCs w:val="20"/>
              </w:rPr>
              <w:t>Штук</w:t>
            </w:r>
          </w:p>
        </w:tc>
        <w:tc>
          <w:tcPr>
            <w:tcW w:w="5103" w:type="dxa"/>
            <w:shd w:val="clear" w:color="auto" w:fill="auto"/>
          </w:tcPr>
          <w:p w:rsidR="00241C77" w:rsidRDefault="005F2FA8" w:rsidP="00684181">
            <w:pPr>
              <w:rPr>
                <w:rFonts w:eastAsia="Calibri"/>
                <w:sz w:val="20"/>
                <w:szCs w:val="20"/>
              </w:rPr>
            </w:pPr>
            <w:r w:rsidRPr="00241C77">
              <w:rPr>
                <w:rFonts w:eastAsia="Calibri"/>
                <w:sz w:val="20"/>
                <w:szCs w:val="20"/>
              </w:rPr>
              <w:t xml:space="preserve">Определяется как </w:t>
            </w:r>
            <w:r>
              <w:rPr>
                <w:rFonts w:eastAsia="Calibri"/>
                <w:sz w:val="20"/>
                <w:szCs w:val="20"/>
              </w:rPr>
              <w:t>с</w:t>
            </w:r>
            <w:r w:rsidRPr="00241C77">
              <w:rPr>
                <w:rFonts w:eastAsia="Calibri"/>
                <w:sz w:val="20"/>
                <w:szCs w:val="20"/>
              </w:rPr>
              <w:t xml:space="preserve">оздание новых кладбищ </w:t>
            </w:r>
            <w:r w:rsidR="00140D94">
              <w:rPr>
                <w:rFonts w:eastAsia="Calibri"/>
                <w:sz w:val="20"/>
                <w:szCs w:val="20"/>
              </w:rPr>
              <w:br/>
            </w:r>
            <w:r w:rsidRPr="00241C77">
              <w:rPr>
                <w:rFonts w:eastAsia="Calibri"/>
                <w:sz w:val="20"/>
                <w:szCs w:val="20"/>
              </w:rPr>
              <w:t>на территории городского округа Люберцы</w:t>
            </w:r>
            <w:r>
              <w:rPr>
                <w:rFonts w:eastAsia="Calibri"/>
                <w:sz w:val="20"/>
                <w:szCs w:val="20"/>
              </w:rPr>
              <w:t>.</w:t>
            </w:r>
          </w:p>
          <w:p w:rsidR="00241C77" w:rsidRDefault="005F2FA8" w:rsidP="00684181">
            <w:pPr>
              <w:rPr>
                <w:rFonts w:eastAsia="Calibri"/>
                <w:sz w:val="20"/>
                <w:szCs w:val="20"/>
              </w:rPr>
            </w:pPr>
            <w:r>
              <w:rPr>
                <w:rFonts w:eastAsia="Calibri"/>
                <w:sz w:val="20"/>
                <w:szCs w:val="20"/>
              </w:rPr>
              <w:t>Источник данных: о</w:t>
            </w:r>
            <w:r w:rsidR="00FB4EB1" w:rsidRPr="008A7C2E">
              <w:rPr>
                <w:rFonts w:eastAsia="Calibri"/>
                <w:sz w:val="20"/>
                <w:szCs w:val="20"/>
              </w:rPr>
              <w:t xml:space="preserve">формление земельных участков под кладбищами в муниципальную собственность, включая создание новых кладбищ происходит на основании проектной документации. Данные работы осуществляет Комитет управления имуществом </w:t>
            </w:r>
            <w:r>
              <w:rPr>
                <w:rFonts w:eastAsia="Calibri"/>
                <w:sz w:val="20"/>
                <w:szCs w:val="20"/>
              </w:rPr>
              <w:t>Администрации городского округа.</w:t>
            </w:r>
          </w:p>
          <w:p w:rsidR="00FB4EB1" w:rsidRPr="008A7C2E" w:rsidRDefault="00241C77" w:rsidP="00241C77">
            <w:pPr>
              <w:rPr>
                <w:rFonts w:eastAsia="Calibri"/>
                <w:sz w:val="20"/>
                <w:szCs w:val="20"/>
              </w:rPr>
            </w:pPr>
            <w:r>
              <w:rPr>
                <w:rFonts w:eastAsia="Calibri"/>
                <w:sz w:val="20"/>
                <w:szCs w:val="20"/>
              </w:rPr>
              <w:t>Б</w:t>
            </w:r>
            <w:r w:rsidR="00450BD9">
              <w:rPr>
                <w:rFonts w:eastAsia="Calibri"/>
                <w:sz w:val="20"/>
                <w:szCs w:val="20"/>
              </w:rPr>
              <w:t>а</w:t>
            </w:r>
            <w:r w:rsidR="00E4566D">
              <w:rPr>
                <w:rFonts w:eastAsia="Calibri"/>
                <w:sz w:val="20"/>
                <w:szCs w:val="20"/>
              </w:rPr>
              <w:t>зовое значение</w:t>
            </w:r>
            <w:r>
              <w:rPr>
                <w:rFonts w:eastAsia="Calibri"/>
                <w:sz w:val="20"/>
                <w:szCs w:val="20"/>
              </w:rPr>
              <w:t>:</w:t>
            </w:r>
            <w:r w:rsidR="00E4566D">
              <w:rPr>
                <w:rFonts w:eastAsia="Calibri"/>
                <w:sz w:val="20"/>
                <w:szCs w:val="20"/>
              </w:rPr>
              <w:t xml:space="preserve"> 0</w:t>
            </w:r>
            <w:r>
              <w:rPr>
                <w:rFonts w:eastAsia="Calibri"/>
                <w:sz w:val="20"/>
                <w:szCs w:val="20"/>
              </w:rPr>
              <w:t xml:space="preserve"> штук (2022 год)</w:t>
            </w:r>
          </w:p>
        </w:tc>
      </w:tr>
      <w:tr w:rsidR="00F3698B" w:rsidTr="00C25689">
        <w:tc>
          <w:tcPr>
            <w:tcW w:w="534" w:type="dxa"/>
            <w:shd w:val="clear" w:color="auto" w:fill="auto"/>
          </w:tcPr>
          <w:p w:rsidR="00FB4EB1" w:rsidRPr="008A7C2E" w:rsidRDefault="005F2FA8" w:rsidP="00EC27A3">
            <w:pPr>
              <w:ind w:left="-57"/>
              <w:jc w:val="center"/>
              <w:rPr>
                <w:rFonts w:eastAsia="Calibri"/>
                <w:sz w:val="20"/>
                <w:szCs w:val="20"/>
              </w:rPr>
            </w:pPr>
            <w:r w:rsidRPr="008A7C2E">
              <w:rPr>
                <w:rFonts w:eastAsia="Calibri"/>
                <w:sz w:val="20"/>
                <w:szCs w:val="20"/>
              </w:rPr>
              <w:t>27</w:t>
            </w:r>
          </w:p>
        </w:tc>
        <w:tc>
          <w:tcPr>
            <w:tcW w:w="1559" w:type="dxa"/>
          </w:tcPr>
          <w:p w:rsidR="00FB4EB1" w:rsidRPr="008A7C2E" w:rsidRDefault="005F2FA8" w:rsidP="00BD0E71">
            <w:pPr>
              <w:jc w:val="center"/>
              <w:rPr>
                <w:rFonts w:eastAsia="Calibri"/>
                <w:sz w:val="20"/>
                <w:szCs w:val="20"/>
              </w:rPr>
            </w:pPr>
            <w:r w:rsidRPr="008A7C2E">
              <w:rPr>
                <w:rFonts w:eastAsia="Calibri"/>
                <w:sz w:val="20"/>
                <w:szCs w:val="20"/>
              </w:rPr>
              <w:t>1</w:t>
            </w:r>
          </w:p>
        </w:tc>
        <w:tc>
          <w:tcPr>
            <w:tcW w:w="1417" w:type="dxa"/>
          </w:tcPr>
          <w:p w:rsidR="00FB4EB1" w:rsidRPr="008A7C2E" w:rsidRDefault="005F2FA8" w:rsidP="00FB4EB1">
            <w:pPr>
              <w:jc w:val="center"/>
              <w:rPr>
                <w:rFonts w:eastAsia="Calibri"/>
                <w:sz w:val="20"/>
                <w:szCs w:val="20"/>
              </w:rPr>
            </w:pPr>
            <w:r w:rsidRPr="008A7C2E">
              <w:rPr>
                <w:rFonts w:eastAsia="Calibri"/>
                <w:sz w:val="20"/>
                <w:szCs w:val="20"/>
              </w:rPr>
              <w:t>07</w:t>
            </w:r>
          </w:p>
        </w:tc>
        <w:tc>
          <w:tcPr>
            <w:tcW w:w="1418" w:type="dxa"/>
          </w:tcPr>
          <w:p w:rsidR="00FB4EB1" w:rsidRPr="008A7C2E" w:rsidRDefault="005F2FA8" w:rsidP="00BD0E71">
            <w:pPr>
              <w:jc w:val="center"/>
              <w:rPr>
                <w:rFonts w:eastAsia="Calibri"/>
                <w:sz w:val="20"/>
                <w:szCs w:val="20"/>
              </w:rPr>
            </w:pPr>
            <w:r w:rsidRPr="008A7C2E">
              <w:rPr>
                <w:rFonts w:eastAsia="Calibri"/>
                <w:sz w:val="20"/>
                <w:szCs w:val="20"/>
              </w:rPr>
              <w:t>06</w:t>
            </w:r>
          </w:p>
        </w:tc>
        <w:tc>
          <w:tcPr>
            <w:tcW w:w="4394" w:type="dxa"/>
            <w:shd w:val="clear" w:color="auto" w:fill="auto"/>
          </w:tcPr>
          <w:p w:rsidR="00FB4EB1" w:rsidRPr="008A7C2E" w:rsidRDefault="00F36233" w:rsidP="00684181">
            <w:pPr>
              <w:rPr>
                <w:rFonts w:eastAsia="Calibri"/>
                <w:sz w:val="20"/>
                <w:szCs w:val="20"/>
              </w:rPr>
            </w:pPr>
            <w:r w:rsidRPr="00F36233">
              <w:rPr>
                <w:rFonts w:eastAsia="Calibri"/>
                <w:sz w:val="20"/>
                <w:szCs w:val="20"/>
              </w:rPr>
              <w:t>Площадь мест захоронения, на которых проводятся зимние и летние работы по содержанию мест захоронений</w:t>
            </w:r>
          </w:p>
        </w:tc>
        <w:tc>
          <w:tcPr>
            <w:tcW w:w="1276" w:type="dxa"/>
            <w:shd w:val="clear" w:color="auto" w:fill="auto"/>
          </w:tcPr>
          <w:p w:rsidR="00FB4EB1" w:rsidRPr="008A7C2E" w:rsidRDefault="005F2FA8" w:rsidP="00684181">
            <w:pPr>
              <w:jc w:val="both"/>
              <w:rPr>
                <w:rFonts w:eastAsia="Calibri"/>
                <w:sz w:val="20"/>
                <w:szCs w:val="20"/>
                <w:highlight w:val="yellow"/>
              </w:rPr>
            </w:pPr>
            <w:r w:rsidRPr="008A7C2E">
              <w:rPr>
                <w:rFonts w:eastAsia="Calibri"/>
                <w:sz w:val="20"/>
                <w:szCs w:val="20"/>
              </w:rPr>
              <w:t>Га</w:t>
            </w:r>
          </w:p>
        </w:tc>
        <w:tc>
          <w:tcPr>
            <w:tcW w:w="5103" w:type="dxa"/>
            <w:shd w:val="clear" w:color="auto" w:fill="auto"/>
          </w:tcPr>
          <w:p w:rsidR="00C30E81" w:rsidRDefault="005F2FA8" w:rsidP="00684181">
            <w:pPr>
              <w:rPr>
                <w:rFonts w:eastAsia="Calibri"/>
                <w:sz w:val="20"/>
                <w:szCs w:val="20"/>
              </w:rPr>
            </w:pPr>
            <w:r w:rsidRPr="00C30E81">
              <w:rPr>
                <w:rFonts w:eastAsia="Calibri"/>
                <w:sz w:val="20"/>
                <w:szCs w:val="20"/>
              </w:rPr>
              <w:t xml:space="preserve">Определяется как </w:t>
            </w:r>
            <w:r>
              <w:rPr>
                <w:rFonts w:eastAsia="Calibri"/>
                <w:sz w:val="20"/>
                <w:szCs w:val="20"/>
              </w:rPr>
              <w:t>п</w:t>
            </w:r>
            <w:r w:rsidRPr="00C30E81">
              <w:rPr>
                <w:rFonts w:eastAsia="Calibri"/>
                <w:sz w:val="20"/>
                <w:szCs w:val="20"/>
              </w:rPr>
              <w:t xml:space="preserve">лощадь мест захоронения, </w:t>
            </w:r>
            <w:r w:rsidR="00D01B8D">
              <w:rPr>
                <w:rFonts w:eastAsia="Calibri"/>
                <w:sz w:val="20"/>
                <w:szCs w:val="20"/>
              </w:rPr>
              <w:br/>
            </w:r>
            <w:r w:rsidRPr="00C30E81">
              <w:rPr>
                <w:rFonts w:eastAsia="Calibri"/>
                <w:sz w:val="20"/>
                <w:szCs w:val="20"/>
              </w:rPr>
              <w:t>на которых проводятся зимние и летние работы по содержанию мест захоронений</w:t>
            </w:r>
            <w:r>
              <w:rPr>
                <w:rFonts w:eastAsia="Calibri"/>
                <w:sz w:val="20"/>
                <w:szCs w:val="20"/>
              </w:rPr>
              <w:t>.</w:t>
            </w:r>
          </w:p>
          <w:p w:rsidR="00C30E81" w:rsidRDefault="005F2FA8" w:rsidP="00684181">
            <w:pPr>
              <w:rPr>
                <w:rFonts w:eastAsia="Calibri"/>
                <w:sz w:val="20"/>
                <w:szCs w:val="20"/>
              </w:rPr>
            </w:pPr>
            <w:r>
              <w:rPr>
                <w:rFonts w:eastAsia="Calibri"/>
                <w:sz w:val="20"/>
                <w:szCs w:val="20"/>
              </w:rPr>
              <w:t>Источник данных: з</w:t>
            </w:r>
            <w:r w:rsidR="00FB4EB1" w:rsidRPr="008A7C2E">
              <w:rPr>
                <w:rFonts w:eastAsia="Calibri"/>
                <w:sz w:val="20"/>
                <w:szCs w:val="20"/>
              </w:rPr>
              <w:t xml:space="preserve">имние и летние работы по содержанию мест захоронений, текущий и капитальный ремонт основных фондов происходят на основании бюджетной сметы и осуществляются в соответствии </w:t>
            </w:r>
            <w:r w:rsidR="009B5335">
              <w:rPr>
                <w:rFonts w:eastAsia="Calibri"/>
                <w:sz w:val="20"/>
                <w:szCs w:val="20"/>
              </w:rPr>
              <w:br/>
            </w:r>
            <w:r w:rsidR="00FB4EB1" w:rsidRPr="008A7C2E">
              <w:rPr>
                <w:rFonts w:eastAsia="Calibri"/>
                <w:sz w:val="20"/>
                <w:szCs w:val="20"/>
              </w:rPr>
              <w:lastRenderedPageBreak/>
              <w:t>с заключенными муниципальными кон</w:t>
            </w:r>
            <w:r>
              <w:rPr>
                <w:rFonts w:eastAsia="Calibri"/>
                <w:sz w:val="20"/>
                <w:szCs w:val="20"/>
              </w:rPr>
              <w:t>трактами, разыгранными по 44 ФЗ.</w:t>
            </w:r>
          </w:p>
          <w:p w:rsidR="00FB4EB1" w:rsidRPr="008A7C2E" w:rsidRDefault="00C30E81" w:rsidP="00C30E81">
            <w:pPr>
              <w:rPr>
                <w:rFonts w:eastAsia="Calibri"/>
                <w:sz w:val="20"/>
                <w:szCs w:val="20"/>
              </w:rPr>
            </w:pPr>
            <w:r>
              <w:rPr>
                <w:rFonts w:eastAsia="Calibri"/>
                <w:sz w:val="20"/>
                <w:szCs w:val="20"/>
              </w:rPr>
              <w:t>Б</w:t>
            </w:r>
            <w:r w:rsidR="00E4566D">
              <w:rPr>
                <w:rFonts w:eastAsia="Calibri"/>
                <w:sz w:val="20"/>
                <w:szCs w:val="20"/>
              </w:rPr>
              <w:t>азовое значение</w:t>
            </w:r>
            <w:r>
              <w:rPr>
                <w:rFonts w:eastAsia="Calibri"/>
                <w:sz w:val="20"/>
                <w:szCs w:val="20"/>
              </w:rPr>
              <w:t>:</w:t>
            </w:r>
            <w:r w:rsidR="00E4566D">
              <w:rPr>
                <w:rFonts w:eastAsia="Calibri"/>
                <w:sz w:val="20"/>
                <w:szCs w:val="20"/>
              </w:rPr>
              <w:t xml:space="preserve"> 88,68</w:t>
            </w:r>
            <w:r>
              <w:rPr>
                <w:rFonts w:eastAsia="Calibri"/>
                <w:sz w:val="20"/>
                <w:szCs w:val="20"/>
              </w:rPr>
              <w:t xml:space="preserve"> Га (2022 год)</w:t>
            </w:r>
          </w:p>
        </w:tc>
      </w:tr>
      <w:tr w:rsidR="00F3698B" w:rsidTr="00CC735D">
        <w:trPr>
          <w:trHeight w:val="563"/>
        </w:trPr>
        <w:tc>
          <w:tcPr>
            <w:tcW w:w="534" w:type="dxa"/>
            <w:shd w:val="clear" w:color="auto" w:fill="auto"/>
          </w:tcPr>
          <w:p w:rsidR="00FB4EB1" w:rsidRPr="008A7C2E" w:rsidRDefault="005F2FA8" w:rsidP="00EC27A3">
            <w:pPr>
              <w:ind w:left="-57"/>
              <w:jc w:val="center"/>
              <w:rPr>
                <w:rFonts w:eastAsia="Calibri"/>
                <w:sz w:val="20"/>
                <w:szCs w:val="20"/>
              </w:rPr>
            </w:pPr>
            <w:r w:rsidRPr="008A7C2E">
              <w:rPr>
                <w:rFonts w:eastAsia="Calibri"/>
                <w:sz w:val="20"/>
                <w:szCs w:val="20"/>
              </w:rPr>
              <w:lastRenderedPageBreak/>
              <w:t>28</w:t>
            </w:r>
          </w:p>
        </w:tc>
        <w:tc>
          <w:tcPr>
            <w:tcW w:w="1559" w:type="dxa"/>
          </w:tcPr>
          <w:p w:rsidR="00FB4EB1" w:rsidRPr="008A7C2E" w:rsidRDefault="005F2FA8" w:rsidP="00BD0E71">
            <w:pPr>
              <w:jc w:val="center"/>
              <w:rPr>
                <w:rFonts w:eastAsia="Calibri"/>
                <w:sz w:val="20"/>
                <w:szCs w:val="20"/>
              </w:rPr>
            </w:pPr>
            <w:r w:rsidRPr="008A7C2E">
              <w:rPr>
                <w:rFonts w:eastAsia="Calibri"/>
                <w:sz w:val="20"/>
                <w:szCs w:val="20"/>
              </w:rPr>
              <w:t>1</w:t>
            </w:r>
          </w:p>
        </w:tc>
        <w:tc>
          <w:tcPr>
            <w:tcW w:w="1417" w:type="dxa"/>
          </w:tcPr>
          <w:p w:rsidR="00FB4EB1" w:rsidRPr="008A7C2E" w:rsidRDefault="005F2FA8" w:rsidP="00FB4EB1">
            <w:pPr>
              <w:jc w:val="center"/>
              <w:rPr>
                <w:rFonts w:eastAsia="Calibri"/>
                <w:sz w:val="20"/>
                <w:szCs w:val="20"/>
              </w:rPr>
            </w:pPr>
            <w:r w:rsidRPr="008A7C2E">
              <w:rPr>
                <w:rFonts w:eastAsia="Calibri"/>
                <w:sz w:val="20"/>
                <w:szCs w:val="20"/>
              </w:rPr>
              <w:t>07</w:t>
            </w:r>
          </w:p>
        </w:tc>
        <w:tc>
          <w:tcPr>
            <w:tcW w:w="1418" w:type="dxa"/>
          </w:tcPr>
          <w:p w:rsidR="00FB4EB1" w:rsidRPr="008A7C2E" w:rsidRDefault="005F2FA8" w:rsidP="00BD0E71">
            <w:pPr>
              <w:jc w:val="center"/>
              <w:rPr>
                <w:rFonts w:eastAsia="Calibri"/>
                <w:sz w:val="20"/>
                <w:szCs w:val="20"/>
              </w:rPr>
            </w:pPr>
            <w:r w:rsidRPr="008A7C2E">
              <w:rPr>
                <w:rFonts w:eastAsia="Calibri"/>
                <w:sz w:val="20"/>
                <w:szCs w:val="20"/>
              </w:rPr>
              <w:t>09</w:t>
            </w:r>
          </w:p>
        </w:tc>
        <w:tc>
          <w:tcPr>
            <w:tcW w:w="4394" w:type="dxa"/>
            <w:shd w:val="clear" w:color="auto" w:fill="auto"/>
          </w:tcPr>
          <w:p w:rsidR="00FB4EB1" w:rsidRPr="008A7C2E" w:rsidRDefault="00F36233" w:rsidP="00684181">
            <w:pPr>
              <w:rPr>
                <w:rFonts w:eastAsia="Calibri"/>
                <w:sz w:val="20"/>
                <w:szCs w:val="20"/>
              </w:rPr>
            </w:pPr>
            <w:r w:rsidRPr="00F36233">
              <w:rPr>
                <w:rFonts w:eastAsia="Calibri"/>
                <w:sz w:val="20"/>
                <w:szCs w:val="20"/>
              </w:rPr>
              <w:t>Доля зоны захоронения кладбищ, на которых проведена инвентаризация захоронений в соответствии с требованиями законодательства</w:t>
            </w:r>
          </w:p>
        </w:tc>
        <w:tc>
          <w:tcPr>
            <w:tcW w:w="1276" w:type="dxa"/>
            <w:shd w:val="clear" w:color="auto" w:fill="auto"/>
          </w:tcPr>
          <w:p w:rsidR="00FB4EB1" w:rsidRPr="008A7C2E" w:rsidRDefault="005F2FA8" w:rsidP="00684181">
            <w:pPr>
              <w:jc w:val="both"/>
              <w:rPr>
                <w:rFonts w:eastAsia="Calibri"/>
                <w:sz w:val="20"/>
                <w:szCs w:val="20"/>
              </w:rPr>
            </w:pPr>
            <w:r w:rsidRPr="008A7C2E">
              <w:rPr>
                <w:rFonts w:eastAsia="Calibri"/>
                <w:sz w:val="20"/>
                <w:szCs w:val="20"/>
              </w:rPr>
              <w:t>Процент</w:t>
            </w:r>
          </w:p>
        </w:tc>
        <w:tc>
          <w:tcPr>
            <w:tcW w:w="5103" w:type="dxa"/>
            <w:shd w:val="clear" w:color="auto" w:fill="auto"/>
          </w:tcPr>
          <w:p w:rsidR="00E46675" w:rsidRDefault="005F2FA8" w:rsidP="00684181">
            <w:pPr>
              <w:rPr>
                <w:rFonts w:eastAsia="Calibri"/>
                <w:sz w:val="20"/>
                <w:szCs w:val="20"/>
              </w:rPr>
            </w:pPr>
            <w:r w:rsidRPr="00E46675">
              <w:rPr>
                <w:rFonts w:eastAsia="Calibri"/>
                <w:sz w:val="20"/>
                <w:szCs w:val="20"/>
              </w:rPr>
              <w:t xml:space="preserve">Определяется как </w:t>
            </w:r>
            <w:r>
              <w:rPr>
                <w:rFonts w:eastAsia="Calibri"/>
                <w:sz w:val="20"/>
                <w:szCs w:val="20"/>
              </w:rPr>
              <w:t>д</w:t>
            </w:r>
            <w:r w:rsidRPr="00E46675">
              <w:rPr>
                <w:rFonts w:eastAsia="Calibri"/>
                <w:sz w:val="20"/>
                <w:szCs w:val="20"/>
              </w:rPr>
              <w:t xml:space="preserve">оля зоны захоронения кладбищ, </w:t>
            </w:r>
            <w:r>
              <w:rPr>
                <w:rFonts w:eastAsia="Calibri"/>
                <w:sz w:val="20"/>
                <w:szCs w:val="20"/>
              </w:rPr>
              <w:br/>
            </w:r>
            <w:r w:rsidRPr="00E46675">
              <w:rPr>
                <w:rFonts w:eastAsia="Calibri"/>
                <w:sz w:val="20"/>
                <w:szCs w:val="20"/>
              </w:rPr>
              <w:t xml:space="preserve">на которых проведена инвентаризация захоронений </w:t>
            </w:r>
            <w:r>
              <w:rPr>
                <w:rFonts w:eastAsia="Calibri"/>
                <w:sz w:val="20"/>
                <w:szCs w:val="20"/>
              </w:rPr>
              <w:br/>
            </w:r>
            <w:r w:rsidRPr="00E46675">
              <w:rPr>
                <w:rFonts w:eastAsia="Calibri"/>
                <w:sz w:val="20"/>
                <w:szCs w:val="20"/>
              </w:rPr>
              <w:t>соответствии с требованиями законодательства</w:t>
            </w:r>
          </w:p>
          <w:p w:rsidR="00E46675" w:rsidRDefault="005F2FA8" w:rsidP="00684181">
            <w:pPr>
              <w:rPr>
                <w:rFonts w:eastAsia="Calibri"/>
                <w:sz w:val="20"/>
                <w:szCs w:val="20"/>
              </w:rPr>
            </w:pPr>
            <w:r>
              <w:rPr>
                <w:rFonts w:eastAsia="Calibri"/>
                <w:sz w:val="20"/>
                <w:szCs w:val="20"/>
              </w:rPr>
              <w:t>Источник данных: в</w:t>
            </w:r>
            <w:r w:rsidR="00FB4EB1" w:rsidRPr="008A7C2E">
              <w:rPr>
                <w:rFonts w:eastAsia="Calibri"/>
                <w:sz w:val="20"/>
                <w:szCs w:val="20"/>
              </w:rPr>
              <w:t xml:space="preserve"> соответствии с требованием законодательства на основании муниципального контракта</w:t>
            </w:r>
            <w:r>
              <w:rPr>
                <w:rFonts w:eastAsia="Calibri"/>
                <w:sz w:val="20"/>
                <w:szCs w:val="20"/>
              </w:rPr>
              <w:t>.</w:t>
            </w:r>
          </w:p>
          <w:p w:rsidR="00FB4EB1" w:rsidRPr="008A7C2E" w:rsidRDefault="00E46675" w:rsidP="00CC735D">
            <w:pPr>
              <w:rPr>
                <w:rFonts w:eastAsia="Calibri"/>
                <w:sz w:val="20"/>
                <w:szCs w:val="20"/>
              </w:rPr>
            </w:pPr>
            <w:r>
              <w:rPr>
                <w:rFonts w:eastAsia="Calibri"/>
                <w:sz w:val="20"/>
                <w:szCs w:val="20"/>
              </w:rPr>
              <w:t>Б</w:t>
            </w:r>
            <w:r w:rsidR="00E4566D">
              <w:rPr>
                <w:rFonts w:eastAsia="Calibri"/>
                <w:sz w:val="20"/>
                <w:szCs w:val="20"/>
              </w:rPr>
              <w:t>азовое значение</w:t>
            </w:r>
            <w:r>
              <w:rPr>
                <w:rFonts w:eastAsia="Calibri"/>
                <w:sz w:val="20"/>
                <w:szCs w:val="20"/>
              </w:rPr>
              <w:t>:</w:t>
            </w:r>
            <w:r w:rsidR="00E4566D">
              <w:rPr>
                <w:rFonts w:eastAsia="Calibri"/>
                <w:sz w:val="20"/>
                <w:szCs w:val="20"/>
              </w:rPr>
              <w:t xml:space="preserve"> </w:t>
            </w:r>
            <w:r w:rsidR="000C4A42">
              <w:rPr>
                <w:rFonts w:eastAsia="Calibri"/>
                <w:sz w:val="20"/>
                <w:szCs w:val="20"/>
              </w:rPr>
              <w:t>100</w:t>
            </w:r>
            <w:r>
              <w:rPr>
                <w:rFonts w:eastAsia="Calibri"/>
                <w:sz w:val="20"/>
                <w:szCs w:val="20"/>
              </w:rPr>
              <w:t xml:space="preserve"> процентов (2022 год)</w:t>
            </w:r>
          </w:p>
        </w:tc>
      </w:tr>
      <w:tr w:rsidR="00F3698B" w:rsidTr="00C15E34">
        <w:trPr>
          <w:trHeight w:val="2969"/>
        </w:trPr>
        <w:tc>
          <w:tcPr>
            <w:tcW w:w="534" w:type="dxa"/>
            <w:shd w:val="clear" w:color="auto" w:fill="auto"/>
          </w:tcPr>
          <w:p w:rsidR="00FB4EB1" w:rsidRPr="008A7C2E" w:rsidRDefault="005F2FA8" w:rsidP="00C53DE7">
            <w:pPr>
              <w:jc w:val="center"/>
              <w:rPr>
                <w:rFonts w:eastAsia="Calibri"/>
                <w:sz w:val="20"/>
                <w:szCs w:val="20"/>
              </w:rPr>
            </w:pPr>
            <w:r w:rsidRPr="008A7C2E">
              <w:rPr>
                <w:rFonts w:eastAsia="Calibri"/>
                <w:sz w:val="20"/>
                <w:szCs w:val="20"/>
              </w:rPr>
              <w:t>29</w:t>
            </w:r>
          </w:p>
        </w:tc>
        <w:tc>
          <w:tcPr>
            <w:tcW w:w="1559" w:type="dxa"/>
          </w:tcPr>
          <w:p w:rsidR="00FB4EB1" w:rsidRPr="008A7C2E" w:rsidRDefault="005F2FA8" w:rsidP="00BD0E71">
            <w:pPr>
              <w:spacing w:line="216" w:lineRule="auto"/>
              <w:jc w:val="center"/>
              <w:rPr>
                <w:rFonts w:eastAsia="Calibri"/>
                <w:sz w:val="20"/>
                <w:szCs w:val="20"/>
              </w:rPr>
            </w:pPr>
            <w:r w:rsidRPr="008A7C2E">
              <w:rPr>
                <w:rFonts w:eastAsia="Calibri"/>
                <w:sz w:val="20"/>
                <w:szCs w:val="20"/>
              </w:rPr>
              <w:t>2</w:t>
            </w:r>
          </w:p>
          <w:p w:rsidR="00FB4EB1" w:rsidRPr="008A7C2E" w:rsidRDefault="00FB4EB1" w:rsidP="00BD0E71">
            <w:pPr>
              <w:spacing w:line="216" w:lineRule="auto"/>
              <w:jc w:val="center"/>
              <w:rPr>
                <w:rFonts w:eastAsia="Calibri"/>
                <w:sz w:val="20"/>
                <w:szCs w:val="20"/>
              </w:rPr>
            </w:pPr>
          </w:p>
        </w:tc>
        <w:tc>
          <w:tcPr>
            <w:tcW w:w="1417" w:type="dxa"/>
          </w:tcPr>
          <w:p w:rsidR="00FB4EB1" w:rsidRPr="008A7C2E" w:rsidRDefault="005F2FA8" w:rsidP="00FB4EB1">
            <w:pPr>
              <w:spacing w:line="216" w:lineRule="auto"/>
              <w:jc w:val="center"/>
              <w:rPr>
                <w:sz w:val="20"/>
                <w:szCs w:val="20"/>
                <w:shd w:val="clear" w:color="auto" w:fill="FFFFFF"/>
              </w:rPr>
            </w:pPr>
            <w:r w:rsidRPr="008A7C2E">
              <w:rPr>
                <w:sz w:val="20"/>
                <w:szCs w:val="20"/>
                <w:shd w:val="clear" w:color="auto" w:fill="FFFFFF"/>
              </w:rPr>
              <w:t>01</w:t>
            </w:r>
          </w:p>
        </w:tc>
        <w:tc>
          <w:tcPr>
            <w:tcW w:w="1418" w:type="dxa"/>
          </w:tcPr>
          <w:p w:rsidR="00FB4EB1" w:rsidRPr="008A7C2E" w:rsidRDefault="005F2FA8" w:rsidP="00BD0E71">
            <w:pPr>
              <w:spacing w:line="216" w:lineRule="auto"/>
              <w:jc w:val="center"/>
              <w:rPr>
                <w:rFonts w:eastAsia="Calibri"/>
                <w:sz w:val="20"/>
                <w:szCs w:val="20"/>
              </w:rPr>
            </w:pPr>
            <w:r w:rsidRPr="008A7C2E">
              <w:rPr>
                <w:rFonts w:eastAsia="Calibri"/>
                <w:sz w:val="20"/>
                <w:szCs w:val="20"/>
              </w:rPr>
              <w:t>01</w:t>
            </w:r>
          </w:p>
        </w:tc>
        <w:tc>
          <w:tcPr>
            <w:tcW w:w="4394" w:type="dxa"/>
            <w:shd w:val="clear" w:color="auto" w:fill="auto"/>
          </w:tcPr>
          <w:p w:rsidR="00FB4EB1" w:rsidRPr="008A7C2E" w:rsidRDefault="005F2FA8" w:rsidP="00B41888">
            <w:pPr>
              <w:spacing w:line="216" w:lineRule="auto"/>
              <w:rPr>
                <w:rFonts w:eastAsia="Calibri"/>
                <w:sz w:val="20"/>
                <w:szCs w:val="20"/>
              </w:rPr>
            </w:pPr>
            <w:r w:rsidRPr="008A7C2E">
              <w:rPr>
                <w:sz w:val="20"/>
                <w:szCs w:val="20"/>
                <w:shd w:val="clear" w:color="auto" w:fill="FFFFFF"/>
              </w:rPr>
              <w:t xml:space="preserve">Обеспечено развитие Системы-112 </w:t>
            </w:r>
          </w:p>
        </w:tc>
        <w:tc>
          <w:tcPr>
            <w:tcW w:w="1276" w:type="dxa"/>
            <w:shd w:val="clear" w:color="auto" w:fill="auto"/>
          </w:tcPr>
          <w:p w:rsidR="00FB4EB1" w:rsidRPr="008A7C2E" w:rsidRDefault="005F2FA8" w:rsidP="00B41888">
            <w:pPr>
              <w:spacing w:line="216" w:lineRule="auto"/>
              <w:jc w:val="both"/>
              <w:rPr>
                <w:rFonts w:eastAsia="Calibri"/>
                <w:sz w:val="20"/>
                <w:szCs w:val="20"/>
              </w:rPr>
            </w:pPr>
            <w:r w:rsidRPr="008A7C2E">
              <w:rPr>
                <w:sz w:val="20"/>
                <w:szCs w:val="20"/>
                <w:shd w:val="clear" w:color="auto" w:fill="FFFFFF"/>
              </w:rPr>
              <w:t>ед.</w:t>
            </w:r>
          </w:p>
        </w:tc>
        <w:tc>
          <w:tcPr>
            <w:tcW w:w="5103" w:type="dxa"/>
            <w:shd w:val="clear" w:color="auto" w:fill="auto"/>
          </w:tcPr>
          <w:p w:rsidR="00FB4EB1" w:rsidRDefault="00BC5FC7" w:rsidP="00AB031D">
            <w:pPr>
              <w:spacing w:line="216" w:lineRule="auto"/>
              <w:rPr>
                <w:color w:val="000000"/>
                <w:sz w:val="20"/>
                <w:szCs w:val="20"/>
              </w:rPr>
            </w:pPr>
            <w:r w:rsidRPr="00AE20DA">
              <w:rPr>
                <w:color w:val="000000"/>
                <w:sz w:val="20"/>
                <w:szCs w:val="20"/>
              </w:rPr>
              <w:t>Значение результата определяется согласно соблюдения коэффициента доступности Системы-112 в муниципальном образовании в соответствии с постановлением Правительства Московской области от 25.02.2016 № 143/5 «Об утверждении Положения о системе обеспечения вызова экстренных оперативных служб по единому номеру «112» на территории Московской области» и на основании данных полученных из аналитической системы Системы-112 Московской области.</w:t>
            </w:r>
          </w:p>
          <w:p w:rsidR="00E1264D" w:rsidRPr="00C15E34" w:rsidRDefault="00CC735D" w:rsidP="00AB031D">
            <w:pPr>
              <w:spacing w:line="216" w:lineRule="auto"/>
              <w:rPr>
                <w:sz w:val="20"/>
                <w:szCs w:val="20"/>
                <w:shd w:val="clear" w:color="auto" w:fill="FFFFFF"/>
              </w:rPr>
            </w:pPr>
            <w:r>
              <w:rPr>
                <w:rFonts w:eastAsia="Calibri"/>
                <w:sz w:val="20"/>
                <w:szCs w:val="20"/>
              </w:rPr>
              <w:t>Источник данных:</w:t>
            </w:r>
            <w:r w:rsidRPr="00AB031D">
              <w:rPr>
                <w:rFonts w:eastAsia="Calibri"/>
                <w:sz w:val="20"/>
                <w:szCs w:val="20"/>
              </w:rPr>
              <w:t xml:space="preserve"> по</w:t>
            </w:r>
            <w:r w:rsidRPr="008A7C2E">
              <w:rPr>
                <w:rFonts w:eastAsia="Calibri"/>
                <w:sz w:val="20"/>
                <w:szCs w:val="20"/>
              </w:rPr>
              <w:t xml:space="preserve"> итогам мониторинга состояния и обновления оборудования </w:t>
            </w:r>
            <w:r w:rsidRPr="008A7C2E">
              <w:rPr>
                <w:sz w:val="20"/>
                <w:szCs w:val="20"/>
                <w:shd w:val="clear" w:color="auto" w:fill="FFFFFF"/>
              </w:rPr>
              <w:t>системы обеспечения вызова экстренных оперативных служб по единому номеру 112</w:t>
            </w:r>
            <w:r>
              <w:rPr>
                <w:sz w:val="20"/>
                <w:szCs w:val="20"/>
                <w:shd w:val="clear" w:color="auto" w:fill="FFFFFF"/>
              </w:rPr>
              <w:t>. Б</w:t>
            </w:r>
            <w:r w:rsidRPr="008A7C2E">
              <w:rPr>
                <w:sz w:val="20"/>
                <w:szCs w:val="20"/>
                <w:shd w:val="clear" w:color="auto" w:fill="FFFFFF"/>
              </w:rPr>
              <w:t>азовое значение</w:t>
            </w:r>
            <w:r>
              <w:rPr>
                <w:sz w:val="20"/>
                <w:szCs w:val="20"/>
                <w:shd w:val="clear" w:color="auto" w:fill="FFFFFF"/>
              </w:rPr>
              <w:t>:</w:t>
            </w:r>
            <w:r w:rsidRPr="008A7C2E">
              <w:rPr>
                <w:sz w:val="20"/>
                <w:szCs w:val="20"/>
                <w:shd w:val="clear" w:color="auto" w:fill="FFFFFF"/>
              </w:rPr>
              <w:t xml:space="preserve"> 1</w:t>
            </w:r>
            <w:r>
              <w:rPr>
                <w:sz w:val="20"/>
                <w:szCs w:val="20"/>
                <w:shd w:val="clear" w:color="auto" w:fill="FFFFFF"/>
              </w:rPr>
              <w:t>единица (2022 г</w:t>
            </w:r>
            <w:r w:rsidR="00C15E34">
              <w:rPr>
                <w:sz w:val="20"/>
                <w:szCs w:val="20"/>
                <w:shd w:val="clear" w:color="auto" w:fill="FFFFFF"/>
              </w:rPr>
              <w:t>од)</w:t>
            </w:r>
          </w:p>
        </w:tc>
      </w:tr>
      <w:tr w:rsidR="00F3698B" w:rsidTr="00C25689">
        <w:tc>
          <w:tcPr>
            <w:tcW w:w="534" w:type="dxa"/>
            <w:shd w:val="clear" w:color="auto" w:fill="auto"/>
          </w:tcPr>
          <w:p w:rsidR="00E1264D" w:rsidRPr="00BF492D" w:rsidRDefault="005F2FA8" w:rsidP="00E1264D">
            <w:pPr>
              <w:jc w:val="center"/>
              <w:rPr>
                <w:rFonts w:eastAsia="Calibri"/>
                <w:sz w:val="20"/>
                <w:szCs w:val="20"/>
                <w:lang w:val="en-US"/>
              </w:rPr>
            </w:pPr>
            <w:r w:rsidRPr="008A7C2E">
              <w:rPr>
                <w:rFonts w:eastAsia="Calibri"/>
                <w:sz w:val="20"/>
                <w:szCs w:val="20"/>
              </w:rPr>
              <w:t>3</w:t>
            </w:r>
            <w:r>
              <w:rPr>
                <w:rFonts w:eastAsia="Calibri"/>
                <w:sz w:val="20"/>
                <w:szCs w:val="20"/>
                <w:lang w:val="en-US"/>
              </w:rPr>
              <w:t>0</w:t>
            </w:r>
          </w:p>
        </w:tc>
        <w:tc>
          <w:tcPr>
            <w:tcW w:w="1559" w:type="dxa"/>
          </w:tcPr>
          <w:p w:rsidR="00E1264D" w:rsidRPr="008A7C2E" w:rsidRDefault="005F2FA8" w:rsidP="00E1264D">
            <w:pPr>
              <w:spacing w:line="216" w:lineRule="auto"/>
              <w:jc w:val="center"/>
              <w:rPr>
                <w:rFonts w:eastAsia="Calibri"/>
                <w:sz w:val="20"/>
                <w:szCs w:val="20"/>
              </w:rPr>
            </w:pPr>
            <w:r>
              <w:rPr>
                <w:rFonts w:eastAsia="Calibri"/>
                <w:sz w:val="20"/>
                <w:szCs w:val="20"/>
              </w:rPr>
              <w:t>2</w:t>
            </w:r>
          </w:p>
        </w:tc>
        <w:tc>
          <w:tcPr>
            <w:tcW w:w="1417" w:type="dxa"/>
          </w:tcPr>
          <w:p w:rsidR="00E1264D" w:rsidRPr="008A7C2E" w:rsidRDefault="005F2FA8" w:rsidP="00E1264D">
            <w:pPr>
              <w:spacing w:line="216" w:lineRule="auto"/>
              <w:jc w:val="center"/>
              <w:rPr>
                <w:sz w:val="20"/>
                <w:szCs w:val="20"/>
                <w:shd w:val="clear" w:color="auto" w:fill="FFFFFF"/>
              </w:rPr>
            </w:pPr>
            <w:r>
              <w:rPr>
                <w:sz w:val="20"/>
                <w:szCs w:val="20"/>
                <w:shd w:val="clear" w:color="auto" w:fill="FFFFFF"/>
              </w:rPr>
              <w:t>01</w:t>
            </w:r>
          </w:p>
        </w:tc>
        <w:tc>
          <w:tcPr>
            <w:tcW w:w="1418" w:type="dxa"/>
          </w:tcPr>
          <w:p w:rsidR="00E1264D" w:rsidRPr="008A7C2E" w:rsidRDefault="005F2FA8" w:rsidP="00E1264D">
            <w:pPr>
              <w:spacing w:line="216" w:lineRule="auto"/>
              <w:jc w:val="center"/>
              <w:rPr>
                <w:rFonts w:eastAsia="Calibri"/>
                <w:sz w:val="20"/>
                <w:szCs w:val="20"/>
              </w:rPr>
            </w:pPr>
            <w:r>
              <w:rPr>
                <w:rFonts w:eastAsia="Calibri"/>
                <w:sz w:val="20"/>
                <w:szCs w:val="20"/>
              </w:rPr>
              <w:t>01</w:t>
            </w:r>
          </w:p>
        </w:tc>
        <w:tc>
          <w:tcPr>
            <w:tcW w:w="4394" w:type="dxa"/>
            <w:shd w:val="clear" w:color="auto" w:fill="auto"/>
          </w:tcPr>
          <w:p w:rsidR="00E1264D" w:rsidRPr="008A7C2E" w:rsidRDefault="005F2FA8" w:rsidP="00E1264D">
            <w:pPr>
              <w:spacing w:line="216" w:lineRule="auto"/>
              <w:rPr>
                <w:sz w:val="20"/>
                <w:szCs w:val="20"/>
                <w:shd w:val="clear" w:color="auto" w:fill="FFFFFF"/>
              </w:rPr>
            </w:pPr>
            <w:r w:rsidRPr="0076472D">
              <w:rPr>
                <w:sz w:val="20"/>
                <w:szCs w:val="20"/>
                <w:shd w:val="clear" w:color="auto" w:fill="FFFFFF"/>
              </w:rPr>
              <w:t xml:space="preserve">Обеспечено функционирование Системы -112 </w:t>
            </w:r>
          </w:p>
        </w:tc>
        <w:tc>
          <w:tcPr>
            <w:tcW w:w="1276" w:type="dxa"/>
            <w:shd w:val="clear" w:color="auto" w:fill="auto"/>
          </w:tcPr>
          <w:p w:rsidR="00E1264D" w:rsidRPr="008A7C2E" w:rsidRDefault="005F2FA8" w:rsidP="00E1264D">
            <w:pPr>
              <w:spacing w:line="216" w:lineRule="auto"/>
              <w:jc w:val="both"/>
              <w:rPr>
                <w:sz w:val="20"/>
                <w:szCs w:val="20"/>
                <w:shd w:val="clear" w:color="auto" w:fill="FFFFFF"/>
              </w:rPr>
            </w:pPr>
            <w:r w:rsidRPr="008A7C2E">
              <w:rPr>
                <w:sz w:val="20"/>
                <w:szCs w:val="20"/>
              </w:rPr>
              <w:t>ед.</w:t>
            </w:r>
          </w:p>
        </w:tc>
        <w:tc>
          <w:tcPr>
            <w:tcW w:w="5103" w:type="dxa"/>
            <w:shd w:val="clear" w:color="auto" w:fill="auto"/>
          </w:tcPr>
          <w:p w:rsidR="00E1264D" w:rsidRDefault="005F2FA8" w:rsidP="00E1264D">
            <w:pPr>
              <w:spacing w:line="216" w:lineRule="auto"/>
              <w:rPr>
                <w:sz w:val="20"/>
                <w:szCs w:val="20"/>
                <w:shd w:val="clear" w:color="auto" w:fill="FFFFFF"/>
              </w:rPr>
            </w:pPr>
            <w:r w:rsidRPr="0076472D">
              <w:rPr>
                <w:sz w:val="20"/>
                <w:szCs w:val="20"/>
                <w:shd w:val="clear" w:color="auto" w:fill="FFFFFF"/>
              </w:rPr>
              <w:t>Значение показателя определяется по фактическому количеству обеспеченного функционирования Системы -112</w:t>
            </w:r>
          </w:p>
          <w:p w:rsidR="00377C1C" w:rsidRPr="00377C1C" w:rsidRDefault="005F2FA8" w:rsidP="00E1264D">
            <w:pPr>
              <w:spacing w:line="216" w:lineRule="auto"/>
              <w:rPr>
                <w:sz w:val="20"/>
                <w:szCs w:val="20"/>
                <w:shd w:val="clear" w:color="auto" w:fill="FFFFFF"/>
              </w:rPr>
            </w:pPr>
            <w:r>
              <w:rPr>
                <w:rFonts w:eastAsia="Calibri"/>
                <w:sz w:val="20"/>
                <w:szCs w:val="20"/>
              </w:rPr>
              <w:t>Источник данных:</w:t>
            </w:r>
            <w:r w:rsidRPr="00AB031D">
              <w:rPr>
                <w:rFonts w:eastAsia="Calibri"/>
                <w:sz w:val="20"/>
                <w:szCs w:val="20"/>
              </w:rPr>
              <w:t xml:space="preserve"> по</w:t>
            </w:r>
            <w:r w:rsidRPr="008A7C2E">
              <w:rPr>
                <w:rFonts w:eastAsia="Calibri"/>
                <w:sz w:val="20"/>
                <w:szCs w:val="20"/>
              </w:rPr>
              <w:t xml:space="preserve"> итогам мониторинга </w:t>
            </w:r>
            <w:r>
              <w:rPr>
                <w:rFonts w:eastAsia="Calibri"/>
                <w:sz w:val="20"/>
                <w:szCs w:val="20"/>
              </w:rPr>
              <w:t>функционирования</w:t>
            </w:r>
            <w:r w:rsidRPr="008A7C2E">
              <w:rPr>
                <w:rFonts w:eastAsia="Calibri"/>
                <w:sz w:val="20"/>
                <w:szCs w:val="20"/>
              </w:rPr>
              <w:t xml:space="preserve"> </w:t>
            </w:r>
            <w:r w:rsidRPr="008A7C2E">
              <w:rPr>
                <w:sz w:val="20"/>
                <w:szCs w:val="20"/>
                <w:shd w:val="clear" w:color="auto" w:fill="FFFFFF"/>
              </w:rPr>
              <w:t>системы обеспечения вызова экстренных оперативных служб по единому номеру 112</w:t>
            </w:r>
            <w:r>
              <w:rPr>
                <w:sz w:val="20"/>
                <w:szCs w:val="20"/>
                <w:shd w:val="clear" w:color="auto" w:fill="FFFFFF"/>
              </w:rPr>
              <w:t>. Б</w:t>
            </w:r>
            <w:r w:rsidRPr="008A7C2E">
              <w:rPr>
                <w:sz w:val="20"/>
                <w:szCs w:val="20"/>
                <w:shd w:val="clear" w:color="auto" w:fill="FFFFFF"/>
              </w:rPr>
              <w:t>азовое значение</w:t>
            </w:r>
            <w:r>
              <w:rPr>
                <w:sz w:val="20"/>
                <w:szCs w:val="20"/>
                <w:shd w:val="clear" w:color="auto" w:fill="FFFFFF"/>
              </w:rPr>
              <w:t>:</w:t>
            </w:r>
            <w:r w:rsidRPr="008A7C2E">
              <w:rPr>
                <w:sz w:val="20"/>
                <w:szCs w:val="20"/>
                <w:shd w:val="clear" w:color="auto" w:fill="FFFFFF"/>
              </w:rPr>
              <w:t xml:space="preserve"> 1</w:t>
            </w:r>
            <w:r>
              <w:rPr>
                <w:sz w:val="20"/>
                <w:szCs w:val="20"/>
                <w:shd w:val="clear" w:color="auto" w:fill="FFFFFF"/>
              </w:rPr>
              <w:t xml:space="preserve"> единица (2023 год)</w:t>
            </w:r>
          </w:p>
        </w:tc>
      </w:tr>
      <w:tr w:rsidR="00F3698B" w:rsidTr="00CC735D">
        <w:trPr>
          <w:trHeight w:val="3635"/>
        </w:trPr>
        <w:tc>
          <w:tcPr>
            <w:tcW w:w="534" w:type="dxa"/>
            <w:shd w:val="clear" w:color="auto" w:fill="auto"/>
          </w:tcPr>
          <w:p w:rsidR="00E1264D" w:rsidRPr="008A7C2E" w:rsidRDefault="005F2FA8" w:rsidP="00E1264D">
            <w:pPr>
              <w:jc w:val="center"/>
              <w:rPr>
                <w:rFonts w:eastAsia="Calibri"/>
                <w:sz w:val="20"/>
                <w:szCs w:val="20"/>
              </w:rPr>
            </w:pPr>
            <w:r w:rsidRPr="008A7C2E">
              <w:rPr>
                <w:rFonts w:eastAsia="Calibri"/>
                <w:sz w:val="20"/>
                <w:szCs w:val="20"/>
              </w:rPr>
              <w:t>31</w:t>
            </w:r>
          </w:p>
        </w:tc>
        <w:tc>
          <w:tcPr>
            <w:tcW w:w="1559" w:type="dxa"/>
          </w:tcPr>
          <w:p w:rsidR="00E1264D" w:rsidRPr="008A7C2E" w:rsidRDefault="005F2FA8" w:rsidP="00E1264D">
            <w:pPr>
              <w:spacing w:after="200" w:line="216" w:lineRule="auto"/>
              <w:jc w:val="center"/>
              <w:rPr>
                <w:rFonts w:ascii="Calibri" w:hAnsi="Calibri"/>
                <w:sz w:val="22"/>
                <w:szCs w:val="22"/>
              </w:rPr>
            </w:pPr>
            <w:r w:rsidRPr="008A7C2E">
              <w:rPr>
                <w:rFonts w:eastAsia="Calibri"/>
                <w:sz w:val="20"/>
                <w:szCs w:val="20"/>
              </w:rPr>
              <w:t>2</w:t>
            </w:r>
          </w:p>
        </w:tc>
        <w:tc>
          <w:tcPr>
            <w:tcW w:w="1417" w:type="dxa"/>
          </w:tcPr>
          <w:p w:rsidR="00E1264D" w:rsidRPr="008A7C2E" w:rsidRDefault="005F2FA8" w:rsidP="00E1264D">
            <w:pPr>
              <w:spacing w:line="216" w:lineRule="auto"/>
              <w:jc w:val="center"/>
              <w:rPr>
                <w:sz w:val="20"/>
                <w:szCs w:val="20"/>
              </w:rPr>
            </w:pPr>
            <w:r w:rsidRPr="008A7C2E">
              <w:rPr>
                <w:sz w:val="20"/>
                <w:szCs w:val="20"/>
              </w:rPr>
              <w:t>02</w:t>
            </w:r>
          </w:p>
        </w:tc>
        <w:tc>
          <w:tcPr>
            <w:tcW w:w="1418" w:type="dxa"/>
          </w:tcPr>
          <w:p w:rsidR="00E1264D" w:rsidRPr="008A7C2E" w:rsidRDefault="005F2FA8" w:rsidP="00E1264D">
            <w:pPr>
              <w:autoSpaceDE w:val="0"/>
              <w:autoSpaceDN w:val="0"/>
              <w:adjustRightInd w:val="0"/>
              <w:spacing w:line="216" w:lineRule="auto"/>
              <w:ind w:left="81" w:right="81"/>
              <w:jc w:val="center"/>
              <w:rPr>
                <w:sz w:val="20"/>
                <w:szCs w:val="20"/>
              </w:rPr>
            </w:pPr>
            <w:r w:rsidRPr="008A7C2E">
              <w:rPr>
                <w:sz w:val="20"/>
                <w:szCs w:val="20"/>
              </w:rPr>
              <w:t>01</w:t>
            </w:r>
          </w:p>
          <w:p w:rsidR="00E1264D" w:rsidRPr="008A7C2E" w:rsidRDefault="00E1264D" w:rsidP="00E1264D">
            <w:pPr>
              <w:autoSpaceDE w:val="0"/>
              <w:autoSpaceDN w:val="0"/>
              <w:adjustRightInd w:val="0"/>
              <w:spacing w:line="216" w:lineRule="auto"/>
              <w:ind w:left="81" w:right="81"/>
              <w:jc w:val="center"/>
              <w:rPr>
                <w:sz w:val="20"/>
                <w:szCs w:val="20"/>
              </w:rPr>
            </w:pPr>
          </w:p>
        </w:tc>
        <w:tc>
          <w:tcPr>
            <w:tcW w:w="4394" w:type="dxa"/>
            <w:shd w:val="clear" w:color="auto" w:fill="auto"/>
          </w:tcPr>
          <w:p w:rsidR="00E1264D" w:rsidRPr="008A7C2E" w:rsidRDefault="005F2FA8" w:rsidP="00E1264D">
            <w:pPr>
              <w:spacing w:line="216" w:lineRule="auto"/>
              <w:rPr>
                <w:sz w:val="20"/>
                <w:szCs w:val="20"/>
              </w:rPr>
            </w:pPr>
            <w:r w:rsidRPr="008A7C2E">
              <w:rPr>
                <w:sz w:val="20"/>
                <w:szCs w:val="20"/>
              </w:rPr>
              <w:t>Приобретено материальных средств резервного фонда для ликвидации чрезвычайных ситуаций муниципального характера (по позициям)</w:t>
            </w:r>
          </w:p>
        </w:tc>
        <w:tc>
          <w:tcPr>
            <w:tcW w:w="1276" w:type="dxa"/>
            <w:shd w:val="clear" w:color="auto" w:fill="auto"/>
          </w:tcPr>
          <w:p w:rsidR="00E1264D" w:rsidRPr="008A7C2E" w:rsidRDefault="005F2FA8" w:rsidP="00E1264D">
            <w:pPr>
              <w:spacing w:line="216" w:lineRule="auto"/>
              <w:jc w:val="both"/>
              <w:rPr>
                <w:rFonts w:eastAsia="Calibri"/>
                <w:sz w:val="20"/>
                <w:szCs w:val="20"/>
              </w:rPr>
            </w:pPr>
            <w:r w:rsidRPr="008A7C2E">
              <w:rPr>
                <w:sz w:val="20"/>
                <w:szCs w:val="20"/>
              </w:rPr>
              <w:t>ед.</w:t>
            </w:r>
          </w:p>
        </w:tc>
        <w:tc>
          <w:tcPr>
            <w:tcW w:w="5103" w:type="dxa"/>
            <w:shd w:val="clear" w:color="auto" w:fill="auto"/>
          </w:tcPr>
          <w:p w:rsidR="00E1264D" w:rsidRDefault="005F2FA8" w:rsidP="00E1264D">
            <w:pPr>
              <w:widowControl w:val="0"/>
              <w:autoSpaceDE w:val="0"/>
              <w:autoSpaceDN w:val="0"/>
              <w:adjustRightInd w:val="0"/>
              <w:jc w:val="both"/>
              <w:rPr>
                <w:sz w:val="20"/>
                <w:szCs w:val="20"/>
              </w:rPr>
            </w:pPr>
            <w:r w:rsidRPr="00AE20DA">
              <w:rPr>
                <w:sz w:val="20"/>
                <w:szCs w:val="20"/>
              </w:rPr>
              <w:t>Значение результата определяется суммарно по количеству приобретенных позиций материальных средств для резервного фонда в соответствии с утвержденной номенклатурой и объемами резерва материальных ресурсов муниципального образования для предупреждения и ликвидации чрезвычайных ситуаций природного и техногенного характера и на основании донесений о создании, наличии, использовании и восполнении резервов материальных ресурсов для ликвидации ЧС природного и техногенного характера в субъектах Российской Федерации и ФОИВ (1/РЕЗ ЧС), в соответствии с приказом МЧС России от 24.12.2019 № 777ДСП.</w:t>
            </w:r>
          </w:p>
          <w:p w:rsidR="00E1264D" w:rsidRDefault="005F2FA8" w:rsidP="00E1264D">
            <w:pPr>
              <w:spacing w:line="216" w:lineRule="auto"/>
              <w:rPr>
                <w:rFonts w:eastAsia="Calibri"/>
                <w:sz w:val="20"/>
                <w:szCs w:val="20"/>
              </w:rPr>
            </w:pPr>
            <w:r>
              <w:rPr>
                <w:rFonts w:eastAsia="Calibri"/>
                <w:sz w:val="20"/>
                <w:szCs w:val="20"/>
              </w:rPr>
              <w:t>Источник данных: п</w:t>
            </w:r>
            <w:r w:rsidRPr="008A7C2E">
              <w:rPr>
                <w:rFonts w:eastAsia="Calibri"/>
                <w:sz w:val="20"/>
                <w:szCs w:val="20"/>
              </w:rPr>
              <w:t>о итогам заключенных контрактов на поставку материальных средств</w:t>
            </w:r>
            <w:r>
              <w:rPr>
                <w:rFonts w:eastAsia="Calibri"/>
                <w:sz w:val="20"/>
                <w:szCs w:val="20"/>
              </w:rPr>
              <w:t>.</w:t>
            </w:r>
          </w:p>
          <w:p w:rsidR="00E1264D" w:rsidRPr="00CC735D" w:rsidRDefault="005F2FA8" w:rsidP="00E1264D">
            <w:pPr>
              <w:spacing w:line="276" w:lineRule="auto"/>
              <w:rPr>
                <w:rFonts w:ascii="Calibri" w:hAnsi="Calibri"/>
                <w:sz w:val="22"/>
                <w:szCs w:val="22"/>
              </w:rPr>
            </w:pPr>
            <w:r>
              <w:rPr>
                <w:rFonts w:eastAsia="Calibri"/>
                <w:sz w:val="20"/>
                <w:szCs w:val="20"/>
              </w:rPr>
              <w:t>Б</w:t>
            </w:r>
            <w:r w:rsidRPr="008A7C2E">
              <w:rPr>
                <w:sz w:val="20"/>
                <w:szCs w:val="20"/>
                <w:shd w:val="clear" w:color="auto" w:fill="FFFFFF"/>
              </w:rPr>
              <w:t>азовое значение</w:t>
            </w:r>
            <w:r>
              <w:rPr>
                <w:sz w:val="20"/>
                <w:szCs w:val="20"/>
                <w:shd w:val="clear" w:color="auto" w:fill="FFFFFF"/>
              </w:rPr>
              <w:t>:</w:t>
            </w:r>
            <w:r w:rsidRPr="008A7C2E">
              <w:rPr>
                <w:sz w:val="20"/>
                <w:szCs w:val="20"/>
                <w:shd w:val="clear" w:color="auto" w:fill="FFFFFF"/>
              </w:rPr>
              <w:t xml:space="preserve"> 0</w:t>
            </w:r>
            <w:r>
              <w:rPr>
                <w:sz w:val="20"/>
                <w:szCs w:val="20"/>
                <w:shd w:val="clear" w:color="auto" w:fill="FFFFFF"/>
              </w:rPr>
              <w:t xml:space="preserve"> единиц (2022 год)</w:t>
            </w:r>
          </w:p>
        </w:tc>
      </w:tr>
      <w:tr w:rsidR="00F3698B" w:rsidTr="00C25689">
        <w:tc>
          <w:tcPr>
            <w:tcW w:w="534" w:type="dxa"/>
            <w:shd w:val="clear" w:color="auto" w:fill="auto"/>
          </w:tcPr>
          <w:p w:rsidR="00E1264D" w:rsidRPr="008A7C2E" w:rsidRDefault="005F2FA8" w:rsidP="00E1264D">
            <w:pPr>
              <w:jc w:val="center"/>
              <w:rPr>
                <w:rFonts w:eastAsia="Calibri"/>
                <w:sz w:val="20"/>
                <w:szCs w:val="20"/>
              </w:rPr>
            </w:pPr>
            <w:r w:rsidRPr="008A7C2E">
              <w:rPr>
                <w:rFonts w:eastAsia="Calibri"/>
                <w:sz w:val="20"/>
                <w:szCs w:val="20"/>
              </w:rPr>
              <w:lastRenderedPageBreak/>
              <w:t>32</w:t>
            </w:r>
          </w:p>
        </w:tc>
        <w:tc>
          <w:tcPr>
            <w:tcW w:w="1559" w:type="dxa"/>
          </w:tcPr>
          <w:p w:rsidR="00E1264D" w:rsidRPr="008A7C2E" w:rsidRDefault="005F2FA8" w:rsidP="00E1264D">
            <w:pPr>
              <w:spacing w:after="200" w:line="216" w:lineRule="auto"/>
              <w:jc w:val="center"/>
              <w:rPr>
                <w:rFonts w:eastAsia="Calibri"/>
                <w:sz w:val="20"/>
                <w:szCs w:val="20"/>
              </w:rPr>
            </w:pPr>
            <w:r w:rsidRPr="008A7C2E">
              <w:rPr>
                <w:rFonts w:eastAsia="Calibri"/>
                <w:sz w:val="20"/>
                <w:szCs w:val="20"/>
              </w:rPr>
              <w:t>2</w:t>
            </w:r>
          </w:p>
        </w:tc>
        <w:tc>
          <w:tcPr>
            <w:tcW w:w="1417" w:type="dxa"/>
          </w:tcPr>
          <w:p w:rsidR="00E1264D" w:rsidRPr="008A7C2E" w:rsidRDefault="005F2FA8" w:rsidP="00E1264D">
            <w:pPr>
              <w:spacing w:line="216" w:lineRule="auto"/>
              <w:jc w:val="center"/>
              <w:rPr>
                <w:sz w:val="20"/>
                <w:szCs w:val="20"/>
              </w:rPr>
            </w:pPr>
            <w:r w:rsidRPr="008A7C2E">
              <w:rPr>
                <w:sz w:val="20"/>
                <w:szCs w:val="20"/>
              </w:rPr>
              <w:t>03</w:t>
            </w:r>
          </w:p>
        </w:tc>
        <w:tc>
          <w:tcPr>
            <w:tcW w:w="1418" w:type="dxa"/>
          </w:tcPr>
          <w:p w:rsidR="00E1264D" w:rsidRPr="008A7C2E" w:rsidRDefault="005F2FA8" w:rsidP="00E1264D">
            <w:pPr>
              <w:autoSpaceDE w:val="0"/>
              <w:autoSpaceDN w:val="0"/>
              <w:adjustRightInd w:val="0"/>
              <w:spacing w:line="216" w:lineRule="auto"/>
              <w:ind w:left="81" w:right="81"/>
              <w:jc w:val="center"/>
              <w:rPr>
                <w:sz w:val="20"/>
                <w:szCs w:val="20"/>
              </w:rPr>
            </w:pPr>
            <w:r w:rsidRPr="008A7C2E">
              <w:rPr>
                <w:sz w:val="20"/>
                <w:szCs w:val="20"/>
              </w:rPr>
              <w:t>01</w:t>
            </w:r>
          </w:p>
        </w:tc>
        <w:tc>
          <w:tcPr>
            <w:tcW w:w="4394" w:type="dxa"/>
            <w:shd w:val="clear" w:color="auto" w:fill="auto"/>
          </w:tcPr>
          <w:p w:rsidR="00E1264D" w:rsidRPr="00E342CB" w:rsidRDefault="00AC0962" w:rsidP="00E1264D">
            <w:pPr>
              <w:spacing w:line="216" w:lineRule="auto"/>
              <w:rPr>
                <w:sz w:val="20"/>
                <w:szCs w:val="20"/>
              </w:rPr>
            </w:pPr>
            <w:r>
              <w:rPr>
                <w:color w:val="333333"/>
                <w:sz w:val="20"/>
                <w:szCs w:val="20"/>
              </w:rPr>
              <w:t>Обуче</w:t>
            </w:r>
            <w:r w:rsidR="005F2FA8" w:rsidRPr="00E342CB">
              <w:rPr>
                <w:color w:val="333333"/>
                <w:sz w:val="20"/>
                <w:szCs w:val="20"/>
              </w:rPr>
              <w:t>но должностных лиц по вопросам предупреждения и ликвидации чрезвычайных ситуаций</w:t>
            </w:r>
            <w:r w:rsidR="009A652A">
              <w:rPr>
                <w:color w:val="333333"/>
                <w:sz w:val="20"/>
                <w:szCs w:val="20"/>
              </w:rPr>
              <w:t xml:space="preserve"> и гражданской обороны</w:t>
            </w:r>
          </w:p>
        </w:tc>
        <w:tc>
          <w:tcPr>
            <w:tcW w:w="1276" w:type="dxa"/>
            <w:shd w:val="clear" w:color="auto" w:fill="auto"/>
          </w:tcPr>
          <w:p w:rsidR="00E1264D" w:rsidRPr="00E342CB" w:rsidRDefault="005F2FA8" w:rsidP="00E1264D">
            <w:pPr>
              <w:spacing w:line="216" w:lineRule="auto"/>
              <w:jc w:val="both"/>
              <w:rPr>
                <w:sz w:val="20"/>
                <w:szCs w:val="20"/>
              </w:rPr>
            </w:pPr>
            <w:r w:rsidRPr="00E342CB">
              <w:rPr>
                <w:sz w:val="20"/>
                <w:szCs w:val="20"/>
              </w:rPr>
              <w:t>человек</w:t>
            </w:r>
          </w:p>
        </w:tc>
        <w:tc>
          <w:tcPr>
            <w:tcW w:w="5103" w:type="dxa"/>
            <w:shd w:val="clear" w:color="auto" w:fill="auto"/>
          </w:tcPr>
          <w:p w:rsidR="00E1264D" w:rsidRPr="00E342CB" w:rsidRDefault="005F2FA8" w:rsidP="00E1264D">
            <w:pPr>
              <w:spacing w:line="216" w:lineRule="auto"/>
              <w:rPr>
                <w:sz w:val="20"/>
                <w:szCs w:val="20"/>
              </w:rPr>
            </w:pPr>
            <w:r w:rsidRPr="00E342CB">
              <w:rPr>
                <w:sz w:val="20"/>
                <w:szCs w:val="20"/>
              </w:rPr>
              <w:t>Значение результата определяется в соответствии с Планом комплектования учебно-методического центра государственного казенного учреждения Московской области «Специальный центр «Звенигород» слушателями, проходящими подготовку в области гражданской обороны и защиты от чрезвычайных ситуаций по заявкам органов местного самоуправления Московской области, утвержденного Губернатором Московской области от 02.11.2021 № ИП-139-1048 и на основании отчетов о количестве прошедших подготовку должностных лиц.</w:t>
            </w:r>
          </w:p>
          <w:p w:rsidR="00E1264D" w:rsidRPr="00E342CB" w:rsidRDefault="005F2FA8" w:rsidP="00E1264D">
            <w:pPr>
              <w:spacing w:line="216" w:lineRule="auto"/>
              <w:rPr>
                <w:rFonts w:eastAsia="Calibri"/>
                <w:sz w:val="20"/>
                <w:szCs w:val="20"/>
              </w:rPr>
            </w:pPr>
            <w:r w:rsidRPr="00E342CB">
              <w:rPr>
                <w:rFonts w:eastAsia="Calibri"/>
                <w:sz w:val="20"/>
                <w:szCs w:val="20"/>
              </w:rPr>
              <w:t xml:space="preserve">Источник данных: по итогам обучения должностных лиц в УМЦ «Спеццентр Звенигород» и Курсах гражданской обороны городского округа Люберцы. </w:t>
            </w:r>
            <w:r w:rsidRPr="00E342CB">
              <w:rPr>
                <w:sz w:val="20"/>
                <w:szCs w:val="20"/>
                <w:shd w:val="clear" w:color="auto" w:fill="FFFFFF"/>
              </w:rPr>
              <w:t>Базовое значение: 220 человек (2022 год)</w:t>
            </w:r>
          </w:p>
        </w:tc>
      </w:tr>
      <w:tr w:rsidR="00F3698B" w:rsidTr="00C25689">
        <w:tc>
          <w:tcPr>
            <w:tcW w:w="534" w:type="dxa"/>
            <w:shd w:val="clear" w:color="auto" w:fill="auto"/>
          </w:tcPr>
          <w:p w:rsidR="00E1264D" w:rsidRPr="008A7C2E" w:rsidRDefault="005F2FA8" w:rsidP="00E1264D">
            <w:pPr>
              <w:jc w:val="center"/>
              <w:rPr>
                <w:rFonts w:eastAsia="Calibri"/>
                <w:sz w:val="20"/>
                <w:szCs w:val="20"/>
              </w:rPr>
            </w:pPr>
            <w:r w:rsidRPr="008A7C2E">
              <w:rPr>
                <w:rFonts w:eastAsia="Calibri"/>
                <w:sz w:val="20"/>
                <w:szCs w:val="20"/>
              </w:rPr>
              <w:t>33</w:t>
            </w:r>
          </w:p>
        </w:tc>
        <w:tc>
          <w:tcPr>
            <w:tcW w:w="1559" w:type="dxa"/>
          </w:tcPr>
          <w:p w:rsidR="00E1264D" w:rsidRPr="008A7C2E" w:rsidRDefault="005F2FA8" w:rsidP="00E1264D">
            <w:pPr>
              <w:spacing w:after="200" w:line="216" w:lineRule="auto"/>
              <w:jc w:val="center"/>
              <w:rPr>
                <w:rFonts w:ascii="Calibri" w:hAnsi="Calibri"/>
                <w:sz w:val="22"/>
                <w:szCs w:val="22"/>
              </w:rPr>
            </w:pPr>
            <w:r w:rsidRPr="008A7C2E">
              <w:rPr>
                <w:rFonts w:eastAsia="Calibri"/>
                <w:sz w:val="20"/>
                <w:szCs w:val="20"/>
              </w:rPr>
              <w:t>2</w:t>
            </w:r>
          </w:p>
        </w:tc>
        <w:tc>
          <w:tcPr>
            <w:tcW w:w="1417" w:type="dxa"/>
          </w:tcPr>
          <w:p w:rsidR="00E1264D" w:rsidRPr="008A7C2E" w:rsidRDefault="005F2FA8" w:rsidP="00E1264D">
            <w:pPr>
              <w:autoSpaceDE w:val="0"/>
              <w:autoSpaceDN w:val="0"/>
              <w:adjustRightInd w:val="0"/>
              <w:spacing w:line="216" w:lineRule="auto"/>
              <w:jc w:val="center"/>
              <w:rPr>
                <w:sz w:val="20"/>
                <w:szCs w:val="20"/>
              </w:rPr>
            </w:pPr>
            <w:r w:rsidRPr="008A7C2E">
              <w:rPr>
                <w:sz w:val="20"/>
                <w:szCs w:val="20"/>
              </w:rPr>
              <w:t>03</w:t>
            </w:r>
          </w:p>
        </w:tc>
        <w:tc>
          <w:tcPr>
            <w:tcW w:w="1418" w:type="dxa"/>
          </w:tcPr>
          <w:p w:rsidR="00E1264D" w:rsidRPr="008A7C2E" w:rsidRDefault="005F2FA8" w:rsidP="00E1264D">
            <w:pPr>
              <w:autoSpaceDE w:val="0"/>
              <w:autoSpaceDN w:val="0"/>
              <w:adjustRightInd w:val="0"/>
              <w:spacing w:line="216" w:lineRule="auto"/>
              <w:ind w:left="81" w:right="81"/>
              <w:jc w:val="center"/>
              <w:rPr>
                <w:sz w:val="20"/>
                <w:szCs w:val="20"/>
              </w:rPr>
            </w:pPr>
            <w:r w:rsidRPr="008A7C2E">
              <w:rPr>
                <w:sz w:val="20"/>
                <w:szCs w:val="20"/>
              </w:rPr>
              <w:t>03</w:t>
            </w:r>
          </w:p>
          <w:p w:rsidR="00E1264D" w:rsidRPr="008A7C2E" w:rsidRDefault="00E1264D" w:rsidP="00E1264D">
            <w:pPr>
              <w:autoSpaceDE w:val="0"/>
              <w:autoSpaceDN w:val="0"/>
              <w:adjustRightInd w:val="0"/>
              <w:spacing w:line="216" w:lineRule="auto"/>
              <w:ind w:left="81" w:right="81"/>
              <w:jc w:val="center"/>
              <w:rPr>
                <w:sz w:val="20"/>
                <w:szCs w:val="20"/>
              </w:rPr>
            </w:pPr>
          </w:p>
        </w:tc>
        <w:tc>
          <w:tcPr>
            <w:tcW w:w="4394" w:type="dxa"/>
            <w:shd w:val="clear" w:color="auto" w:fill="auto"/>
          </w:tcPr>
          <w:p w:rsidR="00E1264D" w:rsidRPr="008A7C2E" w:rsidRDefault="005F2FA8" w:rsidP="00E1264D">
            <w:pPr>
              <w:autoSpaceDE w:val="0"/>
              <w:autoSpaceDN w:val="0"/>
              <w:adjustRightInd w:val="0"/>
              <w:spacing w:line="216" w:lineRule="auto"/>
              <w:rPr>
                <w:sz w:val="20"/>
                <w:szCs w:val="20"/>
              </w:rPr>
            </w:pPr>
            <w:r w:rsidRPr="008A7C2E">
              <w:rPr>
                <w:sz w:val="20"/>
                <w:szCs w:val="20"/>
              </w:rPr>
              <w:t>Издано листовок, учебных пособий</w:t>
            </w:r>
          </w:p>
        </w:tc>
        <w:tc>
          <w:tcPr>
            <w:tcW w:w="1276" w:type="dxa"/>
            <w:shd w:val="clear" w:color="auto" w:fill="auto"/>
          </w:tcPr>
          <w:p w:rsidR="00E1264D" w:rsidRPr="008A7C2E" w:rsidRDefault="005F2FA8" w:rsidP="00E1264D">
            <w:pPr>
              <w:autoSpaceDE w:val="0"/>
              <w:autoSpaceDN w:val="0"/>
              <w:adjustRightInd w:val="0"/>
              <w:spacing w:line="216" w:lineRule="auto"/>
              <w:jc w:val="both"/>
              <w:rPr>
                <w:sz w:val="20"/>
                <w:szCs w:val="20"/>
                <w:lang w:bidi="ru-RU"/>
              </w:rPr>
            </w:pPr>
            <w:r w:rsidRPr="008A7C2E">
              <w:rPr>
                <w:sz w:val="20"/>
                <w:szCs w:val="20"/>
                <w:lang w:bidi="ru-RU"/>
              </w:rPr>
              <w:t>ед.</w:t>
            </w:r>
          </w:p>
          <w:p w:rsidR="00E1264D" w:rsidRPr="008A7C2E" w:rsidRDefault="00E1264D" w:rsidP="00E1264D">
            <w:pPr>
              <w:spacing w:line="216" w:lineRule="auto"/>
              <w:jc w:val="both"/>
              <w:rPr>
                <w:rFonts w:eastAsia="Calibri"/>
                <w:sz w:val="20"/>
                <w:szCs w:val="20"/>
              </w:rPr>
            </w:pPr>
          </w:p>
        </w:tc>
        <w:tc>
          <w:tcPr>
            <w:tcW w:w="5103" w:type="dxa"/>
            <w:shd w:val="clear" w:color="auto" w:fill="auto"/>
          </w:tcPr>
          <w:p w:rsidR="00E1264D" w:rsidRDefault="005F2FA8" w:rsidP="00E1264D">
            <w:pPr>
              <w:spacing w:line="216" w:lineRule="auto"/>
              <w:rPr>
                <w:sz w:val="20"/>
                <w:szCs w:val="20"/>
              </w:rPr>
            </w:pPr>
            <w:r w:rsidRPr="00AE20DA">
              <w:rPr>
                <w:sz w:val="20"/>
                <w:szCs w:val="20"/>
              </w:rPr>
              <w:t>Значение результата определяется суммарно по количеству изданных (опубликованных) листовок, учебных пособий, журналов и на основании</w:t>
            </w:r>
            <w:r w:rsidRPr="00AE20DA">
              <w:rPr>
                <w:rFonts w:ascii="Calibri" w:hAnsi="Calibri"/>
                <w:sz w:val="20"/>
                <w:szCs w:val="20"/>
              </w:rPr>
              <w:t xml:space="preserve"> </w:t>
            </w:r>
            <w:r w:rsidRPr="00AE20DA">
              <w:rPr>
                <w:sz w:val="20"/>
                <w:szCs w:val="20"/>
              </w:rPr>
              <w:t>отчетов по заключенным и исполненным государственным контрактам.</w:t>
            </w:r>
          </w:p>
          <w:p w:rsidR="00E1264D" w:rsidRDefault="005F2FA8" w:rsidP="00E1264D">
            <w:pPr>
              <w:spacing w:line="216" w:lineRule="auto"/>
              <w:rPr>
                <w:sz w:val="20"/>
                <w:szCs w:val="20"/>
              </w:rPr>
            </w:pPr>
            <w:r>
              <w:rPr>
                <w:rFonts w:eastAsia="Calibri"/>
                <w:sz w:val="20"/>
                <w:szCs w:val="20"/>
              </w:rPr>
              <w:t>Источник данных: к</w:t>
            </w:r>
            <w:r w:rsidRPr="008A7C2E">
              <w:rPr>
                <w:rFonts w:eastAsia="Calibri"/>
                <w:sz w:val="20"/>
                <w:szCs w:val="20"/>
              </w:rPr>
              <w:t xml:space="preserve">оличество приобретенных </w:t>
            </w:r>
            <w:r w:rsidRPr="008A7C2E">
              <w:rPr>
                <w:sz w:val="20"/>
                <w:szCs w:val="20"/>
              </w:rPr>
              <w:t>памяток (листовок) в соответствии с заклю</w:t>
            </w:r>
            <w:r>
              <w:rPr>
                <w:sz w:val="20"/>
                <w:szCs w:val="20"/>
              </w:rPr>
              <w:t>ченным муниципальным контрактом.</w:t>
            </w:r>
          </w:p>
          <w:p w:rsidR="00E1264D" w:rsidRPr="008A7C2E" w:rsidRDefault="005F2FA8" w:rsidP="00E1264D">
            <w:pPr>
              <w:spacing w:line="216" w:lineRule="auto"/>
              <w:rPr>
                <w:rFonts w:eastAsia="Calibri"/>
                <w:sz w:val="20"/>
                <w:szCs w:val="20"/>
              </w:rPr>
            </w:pPr>
            <w:r>
              <w:rPr>
                <w:sz w:val="20"/>
                <w:szCs w:val="20"/>
              </w:rPr>
              <w:t>Б</w:t>
            </w:r>
            <w:r w:rsidRPr="008A7C2E">
              <w:rPr>
                <w:sz w:val="20"/>
                <w:szCs w:val="20"/>
                <w:shd w:val="clear" w:color="auto" w:fill="FFFFFF"/>
              </w:rPr>
              <w:t>азовое значение</w:t>
            </w:r>
            <w:r>
              <w:rPr>
                <w:sz w:val="20"/>
                <w:szCs w:val="20"/>
                <w:shd w:val="clear" w:color="auto" w:fill="FFFFFF"/>
              </w:rPr>
              <w:t>:</w:t>
            </w:r>
            <w:r w:rsidRPr="008A7C2E">
              <w:rPr>
                <w:sz w:val="20"/>
                <w:szCs w:val="20"/>
                <w:shd w:val="clear" w:color="auto" w:fill="FFFFFF"/>
              </w:rPr>
              <w:t xml:space="preserve"> 40</w:t>
            </w:r>
            <w:r>
              <w:rPr>
                <w:sz w:val="20"/>
                <w:szCs w:val="20"/>
                <w:shd w:val="clear" w:color="auto" w:fill="FFFFFF"/>
              </w:rPr>
              <w:t> </w:t>
            </w:r>
            <w:r w:rsidRPr="008A7C2E">
              <w:rPr>
                <w:sz w:val="20"/>
                <w:szCs w:val="20"/>
                <w:shd w:val="clear" w:color="auto" w:fill="FFFFFF"/>
              </w:rPr>
              <w:t>000</w:t>
            </w:r>
            <w:r>
              <w:rPr>
                <w:sz w:val="20"/>
                <w:szCs w:val="20"/>
                <w:shd w:val="clear" w:color="auto" w:fill="FFFFFF"/>
              </w:rPr>
              <w:t xml:space="preserve"> единиц (2022 год)</w:t>
            </w:r>
          </w:p>
        </w:tc>
      </w:tr>
      <w:tr w:rsidR="00F3698B" w:rsidTr="00C25689">
        <w:tc>
          <w:tcPr>
            <w:tcW w:w="534" w:type="dxa"/>
            <w:shd w:val="clear" w:color="auto" w:fill="auto"/>
          </w:tcPr>
          <w:p w:rsidR="00E1264D" w:rsidRPr="008A7C2E" w:rsidRDefault="005F2FA8" w:rsidP="00E1264D">
            <w:pPr>
              <w:jc w:val="center"/>
              <w:rPr>
                <w:rFonts w:eastAsia="Calibri"/>
                <w:sz w:val="20"/>
                <w:szCs w:val="20"/>
              </w:rPr>
            </w:pPr>
            <w:r w:rsidRPr="008A7C2E">
              <w:rPr>
                <w:rFonts w:eastAsia="Calibri"/>
                <w:sz w:val="20"/>
                <w:szCs w:val="20"/>
              </w:rPr>
              <w:t>34</w:t>
            </w:r>
          </w:p>
        </w:tc>
        <w:tc>
          <w:tcPr>
            <w:tcW w:w="1559" w:type="dxa"/>
          </w:tcPr>
          <w:p w:rsidR="00E1264D" w:rsidRPr="008A7C2E" w:rsidRDefault="005F2FA8" w:rsidP="00E1264D">
            <w:pPr>
              <w:spacing w:after="200" w:line="216" w:lineRule="auto"/>
              <w:jc w:val="center"/>
              <w:rPr>
                <w:rFonts w:ascii="Calibri" w:hAnsi="Calibri"/>
                <w:sz w:val="22"/>
                <w:szCs w:val="22"/>
              </w:rPr>
            </w:pPr>
            <w:r w:rsidRPr="008A7C2E">
              <w:rPr>
                <w:rFonts w:eastAsia="Calibri"/>
                <w:sz w:val="20"/>
                <w:szCs w:val="20"/>
              </w:rPr>
              <w:t>2</w:t>
            </w:r>
          </w:p>
        </w:tc>
        <w:tc>
          <w:tcPr>
            <w:tcW w:w="1417" w:type="dxa"/>
          </w:tcPr>
          <w:p w:rsidR="00E1264D" w:rsidRPr="008A7C2E" w:rsidRDefault="005F2FA8" w:rsidP="00E1264D">
            <w:pPr>
              <w:autoSpaceDE w:val="0"/>
              <w:autoSpaceDN w:val="0"/>
              <w:adjustRightInd w:val="0"/>
              <w:spacing w:line="216" w:lineRule="auto"/>
              <w:jc w:val="center"/>
              <w:rPr>
                <w:sz w:val="20"/>
                <w:szCs w:val="20"/>
                <w:lang w:bidi="ru-RU"/>
              </w:rPr>
            </w:pPr>
            <w:r w:rsidRPr="008A7C2E">
              <w:rPr>
                <w:sz w:val="20"/>
                <w:szCs w:val="20"/>
                <w:lang w:bidi="ru-RU"/>
              </w:rPr>
              <w:t>03</w:t>
            </w:r>
          </w:p>
        </w:tc>
        <w:tc>
          <w:tcPr>
            <w:tcW w:w="1418" w:type="dxa"/>
          </w:tcPr>
          <w:p w:rsidR="00E1264D" w:rsidRPr="008A7C2E" w:rsidRDefault="005F2FA8" w:rsidP="00E1264D">
            <w:pPr>
              <w:autoSpaceDE w:val="0"/>
              <w:autoSpaceDN w:val="0"/>
              <w:adjustRightInd w:val="0"/>
              <w:spacing w:line="216" w:lineRule="auto"/>
              <w:ind w:left="81" w:right="81"/>
              <w:jc w:val="center"/>
              <w:rPr>
                <w:sz w:val="20"/>
                <w:szCs w:val="20"/>
              </w:rPr>
            </w:pPr>
            <w:r w:rsidRPr="008A7C2E">
              <w:rPr>
                <w:sz w:val="20"/>
                <w:szCs w:val="20"/>
              </w:rPr>
              <w:t>04</w:t>
            </w:r>
          </w:p>
          <w:p w:rsidR="00E1264D" w:rsidRPr="008A7C2E" w:rsidRDefault="00E1264D" w:rsidP="00E1264D">
            <w:pPr>
              <w:autoSpaceDE w:val="0"/>
              <w:autoSpaceDN w:val="0"/>
              <w:adjustRightInd w:val="0"/>
              <w:spacing w:line="216" w:lineRule="auto"/>
              <w:ind w:left="81" w:right="81"/>
              <w:jc w:val="center"/>
              <w:rPr>
                <w:sz w:val="20"/>
                <w:szCs w:val="20"/>
              </w:rPr>
            </w:pPr>
          </w:p>
        </w:tc>
        <w:tc>
          <w:tcPr>
            <w:tcW w:w="4394" w:type="dxa"/>
            <w:shd w:val="clear" w:color="auto" w:fill="auto"/>
          </w:tcPr>
          <w:p w:rsidR="00E1264D" w:rsidRPr="008A7C2E" w:rsidRDefault="005F2FA8" w:rsidP="00E1264D">
            <w:pPr>
              <w:autoSpaceDE w:val="0"/>
              <w:autoSpaceDN w:val="0"/>
              <w:adjustRightInd w:val="0"/>
              <w:spacing w:line="216" w:lineRule="auto"/>
              <w:rPr>
                <w:sz w:val="20"/>
                <w:szCs w:val="20"/>
              </w:rPr>
            </w:pPr>
            <w:r w:rsidRPr="008A7C2E">
              <w:rPr>
                <w:sz w:val="20"/>
                <w:szCs w:val="20"/>
                <w:lang w:bidi="ru-RU"/>
              </w:rPr>
              <w:t>Проведено учений, тренировок, смотр-конкурсов</w:t>
            </w:r>
          </w:p>
        </w:tc>
        <w:tc>
          <w:tcPr>
            <w:tcW w:w="1276" w:type="dxa"/>
            <w:shd w:val="clear" w:color="auto" w:fill="auto"/>
          </w:tcPr>
          <w:p w:rsidR="00E1264D" w:rsidRPr="008A7C2E" w:rsidRDefault="005F2FA8" w:rsidP="00E1264D">
            <w:pPr>
              <w:autoSpaceDE w:val="0"/>
              <w:autoSpaceDN w:val="0"/>
              <w:adjustRightInd w:val="0"/>
              <w:spacing w:line="216" w:lineRule="auto"/>
              <w:jc w:val="both"/>
              <w:rPr>
                <w:sz w:val="20"/>
                <w:szCs w:val="20"/>
                <w:lang w:bidi="ru-RU"/>
              </w:rPr>
            </w:pPr>
            <w:r w:rsidRPr="008A7C2E">
              <w:rPr>
                <w:sz w:val="20"/>
                <w:szCs w:val="20"/>
                <w:lang w:bidi="ru-RU"/>
              </w:rPr>
              <w:t>ед.</w:t>
            </w:r>
          </w:p>
          <w:p w:rsidR="00E1264D" w:rsidRPr="008A7C2E" w:rsidRDefault="00E1264D" w:rsidP="00E1264D">
            <w:pPr>
              <w:spacing w:line="216" w:lineRule="auto"/>
              <w:ind w:left="-57" w:right="-57"/>
              <w:jc w:val="both"/>
              <w:rPr>
                <w:rFonts w:eastAsia="Calibri"/>
                <w:sz w:val="20"/>
                <w:szCs w:val="20"/>
              </w:rPr>
            </w:pPr>
          </w:p>
        </w:tc>
        <w:tc>
          <w:tcPr>
            <w:tcW w:w="5103" w:type="dxa"/>
            <w:shd w:val="clear" w:color="auto" w:fill="auto"/>
          </w:tcPr>
          <w:p w:rsidR="00E1264D" w:rsidRDefault="005F2FA8" w:rsidP="00E1264D">
            <w:pPr>
              <w:spacing w:line="216" w:lineRule="auto"/>
              <w:contextualSpacing/>
              <w:rPr>
                <w:sz w:val="20"/>
                <w:szCs w:val="20"/>
              </w:rPr>
            </w:pPr>
            <w:r w:rsidRPr="00AE20DA">
              <w:rPr>
                <w:sz w:val="20"/>
                <w:szCs w:val="20"/>
              </w:rPr>
              <w:t>Значение определяется суммарно по количеству проведенных тренировок, учений и</w:t>
            </w:r>
            <w:r w:rsidRPr="00AE20DA">
              <w:rPr>
                <w:rFonts w:ascii="Calibri" w:hAnsi="Calibri"/>
                <w:sz w:val="20"/>
                <w:szCs w:val="20"/>
              </w:rPr>
              <w:t xml:space="preserve"> </w:t>
            </w:r>
            <w:r w:rsidRPr="00AE20DA">
              <w:rPr>
                <w:sz w:val="20"/>
                <w:szCs w:val="20"/>
              </w:rPr>
              <w:t>смотр-конкурсов, согласно Плана гражданской обороны и защиты населения муниципального образования, утвержденного в соответствии с Приказом МЧС России от 14.11.2008 № 687 «Об утверждении Положения об организации и ведении гражданской обороны в муниципальных образованиях и организациях» и на основании  донесений о состоянии гражданской обороны и готовности к выполнению мероприятий по планам гражданской обороны и защиты населения, утвержденных МЧС России 17.06.2016 № 2-4-71-34-11.</w:t>
            </w:r>
          </w:p>
          <w:p w:rsidR="00E1264D" w:rsidRDefault="005F2FA8" w:rsidP="00E1264D">
            <w:pPr>
              <w:spacing w:line="216" w:lineRule="auto"/>
              <w:contextualSpacing/>
              <w:rPr>
                <w:sz w:val="20"/>
                <w:szCs w:val="20"/>
              </w:rPr>
            </w:pPr>
            <w:r>
              <w:rPr>
                <w:rFonts w:eastAsia="Calibri"/>
                <w:sz w:val="20"/>
                <w:szCs w:val="20"/>
              </w:rPr>
              <w:t xml:space="preserve">Источник данных: </w:t>
            </w:r>
            <w:r w:rsidRPr="002B6120">
              <w:rPr>
                <w:rFonts w:eastAsia="Calibri"/>
                <w:sz w:val="20"/>
                <w:szCs w:val="20"/>
              </w:rPr>
              <w:t>в</w:t>
            </w:r>
            <w:r w:rsidRPr="008A7C2E">
              <w:rPr>
                <w:rFonts w:eastAsia="Calibri"/>
                <w:sz w:val="20"/>
                <w:szCs w:val="20"/>
              </w:rPr>
              <w:t xml:space="preserve"> соответствии с Планом основных мероприятий </w:t>
            </w:r>
            <w:r w:rsidRPr="008A7C2E">
              <w:rPr>
                <w:sz w:val="20"/>
                <w:szCs w:val="20"/>
              </w:rPr>
              <w:t>Московской области в области гражданской обороны, предупреждения и ликвидации чрезвычайных ситуаций, обеспечения пожарной безопасности и безопа</w:t>
            </w:r>
            <w:r>
              <w:rPr>
                <w:sz w:val="20"/>
                <w:szCs w:val="20"/>
              </w:rPr>
              <w:t>сности людей на водных объектах.</w:t>
            </w:r>
          </w:p>
          <w:p w:rsidR="00E1264D" w:rsidRPr="008A7C2E" w:rsidRDefault="005F2FA8" w:rsidP="00E1264D">
            <w:pPr>
              <w:spacing w:line="216" w:lineRule="auto"/>
              <w:contextualSpacing/>
              <w:rPr>
                <w:rFonts w:eastAsia="Calibri"/>
                <w:sz w:val="20"/>
                <w:szCs w:val="20"/>
              </w:rPr>
            </w:pPr>
            <w:r>
              <w:rPr>
                <w:sz w:val="20"/>
                <w:szCs w:val="20"/>
              </w:rPr>
              <w:t>Б</w:t>
            </w:r>
            <w:r w:rsidRPr="008A7C2E">
              <w:rPr>
                <w:sz w:val="20"/>
                <w:szCs w:val="20"/>
                <w:shd w:val="clear" w:color="auto" w:fill="FFFFFF"/>
              </w:rPr>
              <w:t>азовое значение</w:t>
            </w:r>
            <w:r>
              <w:rPr>
                <w:sz w:val="20"/>
                <w:szCs w:val="20"/>
                <w:shd w:val="clear" w:color="auto" w:fill="FFFFFF"/>
              </w:rPr>
              <w:t>:</w:t>
            </w:r>
            <w:r w:rsidRPr="008A7C2E">
              <w:rPr>
                <w:sz w:val="20"/>
                <w:szCs w:val="20"/>
                <w:shd w:val="clear" w:color="auto" w:fill="FFFFFF"/>
              </w:rPr>
              <w:t xml:space="preserve"> 12</w:t>
            </w:r>
            <w:r>
              <w:rPr>
                <w:sz w:val="20"/>
                <w:szCs w:val="20"/>
                <w:shd w:val="clear" w:color="auto" w:fill="FFFFFF"/>
              </w:rPr>
              <w:t xml:space="preserve"> единиц (2022 год)</w:t>
            </w:r>
          </w:p>
        </w:tc>
      </w:tr>
      <w:tr w:rsidR="00F3698B" w:rsidTr="00C25689">
        <w:tc>
          <w:tcPr>
            <w:tcW w:w="534" w:type="dxa"/>
            <w:shd w:val="clear" w:color="auto" w:fill="auto"/>
          </w:tcPr>
          <w:p w:rsidR="00B37F40" w:rsidRPr="008A7C2E" w:rsidRDefault="005F2FA8" w:rsidP="00B37F40">
            <w:pPr>
              <w:jc w:val="center"/>
              <w:rPr>
                <w:rFonts w:eastAsia="Calibri"/>
                <w:sz w:val="20"/>
                <w:szCs w:val="20"/>
              </w:rPr>
            </w:pPr>
            <w:r>
              <w:rPr>
                <w:rFonts w:eastAsia="Calibri"/>
                <w:sz w:val="20"/>
                <w:szCs w:val="20"/>
              </w:rPr>
              <w:t>35</w:t>
            </w:r>
          </w:p>
        </w:tc>
        <w:tc>
          <w:tcPr>
            <w:tcW w:w="1559" w:type="dxa"/>
          </w:tcPr>
          <w:p w:rsidR="00B37F40" w:rsidRPr="00C76188" w:rsidRDefault="005F2FA8" w:rsidP="00B37F40">
            <w:pPr>
              <w:jc w:val="center"/>
              <w:rPr>
                <w:sz w:val="20"/>
                <w:szCs w:val="20"/>
              </w:rPr>
            </w:pPr>
            <w:r w:rsidRPr="00C76188">
              <w:rPr>
                <w:sz w:val="20"/>
                <w:szCs w:val="20"/>
              </w:rPr>
              <w:t>2</w:t>
            </w:r>
          </w:p>
        </w:tc>
        <w:tc>
          <w:tcPr>
            <w:tcW w:w="1417" w:type="dxa"/>
          </w:tcPr>
          <w:p w:rsidR="00B37F40" w:rsidRPr="00C76188" w:rsidRDefault="005F2FA8" w:rsidP="00B37F40">
            <w:pPr>
              <w:jc w:val="center"/>
              <w:rPr>
                <w:sz w:val="20"/>
                <w:szCs w:val="20"/>
              </w:rPr>
            </w:pPr>
            <w:r w:rsidRPr="00C76188">
              <w:rPr>
                <w:sz w:val="20"/>
                <w:szCs w:val="20"/>
              </w:rPr>
              <w:t>03</w:t>
            </w:r>
          </w:p>
        </w:tc>
        <w:tc>
          <w:tcPr>
            <w:tcW w:w="1418" w:type="dxa"/>
          </w:tcPr>
          <w:p w:rsidR="00B37F40" w:rsidRPr="00C76188" w:rsidRDefault="005F2FA8" w:rsidP="00B37F40">
            <w:pPr>
              <w:jc w:val="center"/>
              <w:rPr>
                <w:sz w:val="20"/>
                <w:szCs w:val="20"/>
              </w:rPr>
            </w:pPr>
            <w:r w:rsidRPr="00C76188">
              <w:rPr>
                <w:sz w:val="20"/>
                <w:szCs w:val="20"/>
              </w:rPr>
              <w:t>05</w:t>
            </w:r>
          </w:p>
        </w:tc>
        <w:tc>
          <w:tcPr>
            <w:tcW w:w="4394" w:type="dxa"/>
            <w:shd w:val="clear" w:color="auto" w:fill="auto"/>
          </w:tcPr>
          <w:p w:rsidR="00B37F40" w:rsidRPr="00350A8A" w:rsidRDefault="005F2FA8" w:rsidP="00B37F40">
            <w:pPr>
              <w:rPr>
                <w:sz w:val="20"/>
                <w:szCs w:val="20"/>
              </w:rPr>
            </w:pPr>
            <w:r w:rsidRPr="00350A8A">
              <w:rPr>
                <w:sz w:val="20"/>
                <w:szCs w:val="20"/>
              </w:rPr>
              <w:t>Разработан и утвержден План действий по предупреждению и ликвидации чрезвычайных ситуаций природного и техногенного характера муниципального образования</w:t>
            </w:r>
          </w:p>
        </w:tc>
        <w:tc>
          <w:tcPr>
            <w:tcW w:w="1276" w:type="dxa"/>
            <w:shd w:val="clear" w:color="auto" w:fill="auto"/>
          </w:tcPr>
          <w:p w:rsidR="00B37F40" w:rsidRDefault="005F2FA8" w:rsidP="00B37F40">
            <w:pPr>
              <w:rPr>
                <w:rFonts w:ascii="Calibri" w:hAnsi="Calibri"/>
                <w:sz w:val="22"/>
                <w:szCs w:val="22"/>
              </w:rPr>
            </w:pPr>
            <w:r w:rsidRPr="00D248C9">
              <w:rPr>
                <w:sz w:val="20"/>
                <w:szCs w:val="20"/>
                <w:lang w:bidi="ru-RU"/>
              </w:rPr>
              <w:t>ед.</w:t>
            </w:r>
          </w:p>
        </w:tc>
        <w:tc>
          <w:tcPr>
            <w:tcW w:w="5103" w:type="dxa"/>
            <w:shd w:val="clear" w:color="auto" w:fill="auto"/>
          </w:tcPr>
          <w:p w:rsidR="00B37F40" w:rsidRDefault="005F2FA8" w:rsidP="00B37F40">
            <w:pPr>
              <w:rPr>
                <w:sz w:val="20"/>
                <w:szCs w:val="20"/>
              </w:rPr>
            </w:pPr>
            <w:r w:rsidRPr="00C76188">
              <w:rPr>
                <w:sz w:val="20"/>
                <w:szCs w:val="20"/>
              </w:rPr>
              <w:t>Значение определяется суммарно по количеству разработанных и утвержденных Планов действий по предупреждению и ликвидации чрезвычайных ситуаций природного и техногенного характера муниципального образования</w:t>
            </w:r>
          </w:p>
          <w:p w:rsidR="001D6871" w:rsidRPr="00C76188" w:rsidRDefault="005F2FA8" w:rsidP="00B37F40">
            <w:pPr>
              <w:rPr>
                <w:sz w:val="20"/>
                <w:szCs w:val="20"/>
              </w:rPr>
            </w:pPr>
            <w:r>
              <w:rPr>
                <w:sz w:val="20"/>
                <w:szCs w:val="20"/>
              </w:rPr>
              <w:t>Б</w:t>
            </w:r>
            <w:r w:rsidRPr="008A7C2E">
              <w:rPr>
                <w:sz w:val="20"/>
                <w:szCs w:val="20"/>
                <w:shd w:val="clear" w:color="auto" w:fill="FFFFFF"/>
              </w:rPr>
              <w:t>азовое значение</w:t>
            </w:r>
            <w:r>
              <w:rPr>
                <w:sz w:val="20"/>
                <w:szCs w:val="20"/>
                <w:shd w:val="clear" w:color="auto" w:fill="FFFFFF"/>
              </w:rPr>
              <w:t>:</w:t>
            </w:r>
            <w:r w:rsidRPr="008A7C2E">
              <w:rPr>
                <w:sz w:val="20"/>
                <w:szCs w:val="20"/>
                <w:shd w:val="clear" w:color="auto" w:fill="FFFFFF"/>
              </w:rPr>
              <w:t xml:space="preserve"> </w:t>
            </w:r>
            <w:r>
              <w:rPr>
                <w:sz w:val="20"/>
                <w:szCs w:val="20"/>
                <w:shd w:val="clear" w:color="auto" w:fill="FFFFFF"/>
              </w:rPr>
              <w:t>1 единица (2024 год)</w:t>
            </w:r>
          </w:p>
        </w:tc>
      </w:tr>
      <w:tr w:rsidR="00F3698B" w:rsidTr="00C25689">
        <w:tc>
          <w:tcPr>
            <w:tcW w:w="534" w:type="dxa"/>
            <w:shd w:val="clear" w:color="auto" w:fill="auto"/>
          </w:tcPr>
          <w:p w:rsidR="00B37F40" w:rsidRPr="008A7C2E" w:rsidRDefault="005F2FA8" w:rsidP="00B37F40">
            <w:pPr>
              <w:jc w:val="center"/>
              <w:rPr>
                <w:rFonts w:eastAsia="Calibri"/>
                <w:sz w:val="20"/>
                <w:szCs w:val="20"/>
              </w:rPr>
            </w:pPr>
            <w:r>
              <w:rPr>
                <w:rFonts w:eastAsia="Calibri"/>
                <w:sz w:val="20"/>
                <w:szCs w:val="20"/>
              </w:rPr>
              <w:lastRenderedPageBreak/>
              <w:t>36</w:t>
            </w:r>
          </w:p>
        </w:tc>
        <w:tc>
          <w:tcPr>
            <w:tcW w:w="1559" w:type="dxa"/>
          </w:tcPr>
          <w:p w:rsidR="00B37F40" w:rsidRPr="00C76188" w:rsidRDefault="005F2FA8" w:rsidP="00B37F40">
            <w:pPr>
              <w:jc w:val="center"/>
              <w:rPr>
                <w:sz w:val="20"/>
                <w:szCs w:val="20"/>
              </w:rPr>
            </w:pPr>
            <w:r w:rsidRPr="00C76188">
              <w:rPr>
                <w:sz w:val="20"/>
                <w:szCs w:val="20"/>
              </w:rPr>
              <w:t>2</w:t>
            </w:r>
          </w:p>
        </w:tc>
        <w:tc>
          <w:tcPr>
            <w:tcW w:w="1417" w:type="dxa"/>
          </w:tcPr>
          <w:p w:rsidR="00B37F40" w:rsidRPr="00C76188" w:rsidRDefault="005F2FA8" w:rsidP="00B37F40">
            <w:pPr>
              <w:jc w:val="center"/>
              <w:rPr>
                <w:sz w:val="20"/>
                <w:szCs w:val="20"/>
              </w:rPr>
            </w:pPr>
            <w:r w:rsidRPr="00C76188">
              <w:rPr>
                <w:sz w:val="20"/>
                <w:szCs w:val="20"/>
              </w:rPr>
              <w:t>03</w:t>
            </w:r>
          </w:p>
        </w:tc>
        <w:tc>
          <w:tcPr>
            <w:tcW w:w="1418" w:type="dxa"/>
          </w:tcPr>
          <w:p w:rsidR="00B37F40" w:rsidRPr="00C76188" w:rsidRDefault="005F2FA8" w:rsidP="00B37F40">
            <w:pPr>
              <w:jc w:val="center"/>
              <w:rPr>
                <w:sz w:val="20"/>
                <w:szCs w:val="20"/>
              </w:rPr>
            </w:pPr>
            <w:r w:rsidRPr="00C76188">
              <w:rPr>
                <w:sz w:val="20"/>
                <w:szCs w:val="20"/>
              </w:rPr>
              <w:t>06</w:t>
            </w:r>
          </w:p>
        </w:tc>
        <w:tc>
          <w:tcPr>
            <w:tcW w:w="4394" w:type="dxa"/>
            <w:shd w:val="clear" w:color="auto" w:fill="auto"/>
          </w:tcPr>
          <w:p w:rsidR="00B37F40" w:rsidRPr="00350A8A" w:rsidRDefault="005F2FA8" w:rsidP="00B37F40">
            <w:pPr>
              <w:rPr>
                <w:sz w:val="20"/>
                <w:szCs w:val="20"/>
              </w:rPr>
            </w:pPr>
            <w:r w:rsidRPr="00350A8A">
              <w:rPr>
                <w:sz w:val="20"/>
                <w:szCs w:val="20"/>
              </w:rPr>
              <w:t>Разработан и утвержден Паспорт безопасности территории муниципального образования</w:t>
            </w:r>
          </w:p>
        </w:tc>
        <w:tc>
          <w:tcPr>
            <w:tcW w:w="1276" w:type="dxa"/>
            <w:shd w:val="clear" w:color="auto" w:fill="auto"/>
          </w:tcPr>
          <w:p w:rsidR="00B37F40" w:rsidRDefault="005F2FA8" w:rsidP="00B37F40">
            <w:pPr>
              <w:rPr>
                <w:rFonts w:ascii="Calibri" w:hAnsi="Calibri"/>
                <w:sz w:val="22"/>
                <w:szCs w:val="22"/>
              </w:rPr>
            </w:pPr>
            <w:r w:rsidRPr="00D248C9">
              <w:rPr>
                <w:sz w:val="20"/>
                <w:szCs w:val="20"/>
                <w:lang w:bidi="ru-RU"/>
              </w:rPr>
              <w:t>ед.</w:t>
            </w:r>
          </w:p>
        </w:tc>
        <w:tc>
          <w:tcPr>
            <w:tcW w:w="5103" w:type="dxa"/>
            <w:shd w:val="clear" w:color="auto" w:fill="auto"/>
          </w:tcPr>
          <w:p w:rsidR="00B37F40" w:rsidRDefault="005F2FA8" w:rsidP="00B37F40">
            <w:pPr>
              <w:rPr>
                <w:sz w:val="20"/>
                <w:szCs w:val="20"/>
              </w:rPr>
            </w:pPr>
            <w:r w:rsidRPr="00C76188">
              <w:rPr>
                <w:sz w:val="20"/>
                <w:szCs w:val="20"/>
              </w:rPr>
              <w:t>Значение определяется суммарно по количеству разработанных и утвержденных Паспортов безопасности территории муниципального образования</w:t>
            </w:r>
          </w:p>
          <w:p w:rsidR="001D6871" w:rsidRPr="00C76188" w:rsidRDefault="005F2FA8" w:rsidP="00B37F40">
            <w:pPr>
              <w:rPr>
                <w:sz w:val="20"/>
                <w:szCs w:val="20"/>
              </w:rPr>
            </w:pPr>
            <w:r>
              <w:rPr>
                <w:sz w:val="20"/>
                <w:szCs w:val="20"/>
              </w:rPr>
              <w:t>Б</w:t>
            </w:r>
            <w:r w:rsidRPr="008A7C2E">
              <w:rPr>
                <w:sz w:val="20"/>
                <w:szCs w:val="20"/>
                <w:shd w:val="clear" w:color="auto" w:fill="FFFFFF"/>
              </w:rPr>
              <w:t>азовое значение</w:t>
            </w:r>
            <w:r>
              <w:rPr>
                <w:sz w:val="20"/>
                <w:szCs w:val="20"/>
                <w:shd w:val="clear" w:color="auto" w:fill="FFFFFF"/>
              </w:rPr>
              <w:t>:</w:t>
            </w:r>
            <w:r w:rsidRPr="008A7C2E">
              <w:rPr>
                <w:sz w:val="20"/>
                <w:szCs w:val="20"/>
                <w:shd w:val="clear" w:color="auto" w:fill="FFFFFF"/>
              </w:rPr>
              <w:t xml:space="preserve"> </w:t>
            </w:r>
            <w:r>
              <w:rPr>
                <w:sz w:val="20"/>
                <w:szCs w:val="20"/>
                <w:shd w:val="clear" w:color="auto" w:fill="FFFFFF"/>
              </w:rPr>
              <w:t>1 единица (2024 год)</w:t>
            </w:r>
          </w:p>
        </w:tc>
      </w:tr>
      <w:tr w:rsidR="00F3698B" w:rsidTr="00C25689">
        <w:tc>
          <w:tcPr>
            <w:tcW w:w="534" w:type="dxa"/>
            <w:shd w:val="clear" w:color="auto" w:fill="auto"/>
          </w:tcPr>
          <w:p w:rsidR="00B37F40" w:rsidRPr="008A7C2E" w:rsidRDefault="005F2FA8" w:rsidP="00B37F40">
            <w:pPr>
              <w:jc w:val="center"/>
              <w:rPr>
                <w:rFonts w:eastAsia="Calibri"/>
                <w:sz w:val="20"/>
                <w:szCs w:val="20"/>
              </w:rPr>
            </w:pPr>
            <w:r w:rsidRPr="008A7C2E">
              <w:rPr>
                <w:rFonts w:eastAsia="Calibri"/>
                <w:sz w:val="20"/>
                <w:szCs w:val="20"/>
              </w:rPr>
              <w:t>3</w:t>
            </w:r>
            <w:r>
              <w:rPr>
                <w:rFonts w:eastAsia="Calibri"/>
                <w:sz w:val="20"/>
                <w:szCs w:val="20"/>
              </w:rPr>
              <w:t>7</w:t>
            </w:r>
          </w:p>
        </w:tc>
        <w:tc>
          <w:tcPr>
            <w:tcW w:w="1559" w:type="dxa"/>
          </w:tcPr>
          <w:p w:rsidR="00B37F40" w:rsidRPr="008A7C2E" w:rsidRDefault="005F2FA8" w:rsidP="00B37F40">
            <w:pPr>
              <w:jc w:val="center"/>
              <w:rPr>
                <w:rFonts w:eastAsia="Calibri"/>
                <w:sz w:val="20"/>
                <w:szCs w:val="20"/>
              </w:rPr>
            </w:pPr>
            <w:r w:rsidRPr="008A7C2E">
              <w:rPr>
                <w:rFonts w:eastAsia="Calibri"/>
                <w:sz w:val="20"/>
                <w:szCs w:val="20"/>
              </w:rPr>
              <w:t>3</w:t>
            </w:r>
          </w:p>
        </w:tc>
        <w:tc>
          <w:tcPr>
            <w:tcW w:w="1417" w:type="dxa"/>
          </w:tcPr>
          <w:p w:rsidR="00B37F40" w:rsidRPr="008A7C2E" w:rsidRDefault="005F2FA8" w:rsidP="00B37F40">
            <w:pPr>
              <w:jc w:val="center"/>
              <w:rPr>
                <w:sz w:val="20"/>
                <w:szCs w:val="20"/>
              </w:rPr>
            </w:pPr>
            <w:r w:rsidRPr="008A7C2E">
              <w:rPr>
                <w:sz w:val="20"/>
                <w:szCs w:val="20"/>
              </w:rPr>
              <w:t>01</w:t>
            </w:r>
          </w:p>
        </w:tc>
        <w:tc>
          <w:tcPr>
            <w:tcW w:w="1418" w:type="dxa"/>
          </w:tcPr>
          <w:p w:rsidR="00B37F40" w:rsidRPr="008A7C2E" w:rsidRDefault="005F2FA8" w:rsidP="00B37F40">
            <w:pPr>
              <w:jc w:val="center"/>
              <w:rPr>
                <w:rFonts w:eastAsia="Calibri"/>
                <w:sz w:val="20"/>
                <w:szCs w:val="20"/>
              </w:rPr>
            </w:pPr>
            <w:r w:rsidRPr="008A7C2E">
              <w:rPr>
                <w:rFonts w:eastAsia="Calibri"/>
                <w:sz w:val="20"/>
                <w:szCs w:val="20"/>
              </w:rPr>
              <w:t>01</w:t>
            </w:r>
          </w:p>
        </w:tc>
        <w:tc>
          <w:tcPr>
            <w:tcW w:w="4394" w:type="dxa"/>
            <w:shd w:val="clear" w:color="auto" w:fill="auto"/>
          </w:tcPr>
          <w:p w:rsidR="00B37F40" w:rsidRPr="008A7C2E" w:rsidRDefault="005F2FA8" w:rsidP="00B37F40">
            <w:pPr>
              <w:rPr>
                <w:rFonts w:eastAsia="Calibri"/>
                <w:sz w:val="20"/>
                <w:szCs w:val="20"/>
              </w:rPr>
            </w:pPr>
            <w:r w:rsidRPr="008A7C2E">
              <w:rPr>
                <w:sz w:val="20"/>
                <w:szCs w:val="20"/>
              </w:rPr>
              <w:t>Обеспечена готовность технических средств оповещения</w:t>
            </w:r>
          </w:p>
        </w:tc>
        <w:tc>
          <w:tcPr>
            <w:tcW w:w="1276" w:type="dxa"/>
            <w:shd w:val="clear" w:color="auto" w:fill="auto"/>
          </w:tcPr>
          <w:p w:rsidR="00B37F40" w:rsidRPr="008A7C2E" w:rsidRDefault="005F2FA8" w:rsidP="00B37F40">
            <w:pPr>
              <w:jc w:val="both"/>
              <w:rPr>
                <w:rFonts w:eastAsia="Calibri"/>
                <w:sz w:val="20"/>
                <w:szCs w:val="20"/>
              </w:rPr>
            </w:pPr>
            <w:r w:rsidRPr="008A7C2E">
              <w:rPr>
                <w:rFonts w:eastAsia="Calibri"/>
                <w:sz w:val="20"/>
                <w:szCs w:val="20"/>
              </w:rPr>
              <w:t>Процент</w:t>
            </w:r>
          </w:p>
        </w:tc>
        <w:tc>
          <w:tcPr>
            <w:tcW w:w="5103" w:type="dxa"/>
            <w:shd w:val="clear" w:color="auto" w:fill="auto"/>
          </w:tcPr>
          <w:p w:rsidR="00B37F40" w:rsidRPr="00AE20DA" w:rsidRDefault="005F2FA8" w:rsidP="00B37F40">
            <w:pPr>
              <w:spacing w:line="228" w:lineRule="auto"/>
              <w:ind w:left="37" w:right="284"/>
              <w:jc w:val="both"/>
              <w:rPr>
                <w:sz w:val="20"/>
                <w:szCs w:val="20"/>
              </w:rPr>
            </w:pPr>
            <w:r w:rsidRPr="00AE20DA">
              <w:rPr>
                <w:sz w:val="20"/>
                <w:szCs w:val="20"/>
              </w:rPr>
              <w:t>Значение показателя рассчитывается по формуле:</w:t>
            </w:r>
          </w:p>
          <w:p w:rsidR="00B37F40" w:rsidRPr="00AE20DA" w:rsidRDefault="005F2FA8" w:rsidP="00B37F40">
            <w:pPr>
              <w:spacing w:line="228" w:lineRule="auto"/>
              <w:ind w:left="37"/>
              <w:rPr>
                <w:sz w:val="20"/>
                <w:szCs w:val="20"/>
              </w:rPr>
            </w:pPr>
            <w:r w:rsidRPr="00AE20DA">
              <w:rPr>
                <w:sz w:val="20"/>
                <w:szCs w:val="20"/>
              </w:rPr>
              <w:t>Кгтсо = (Nртсо / Nтсо) х 100%,</w:t>
            </w:r>
          </w:p>
          <w:p w:rsidR="00B37F40" w:rsidRPr="00AE20DA" w:rsidRDefault="005F2FA8" w:rsidP="00B37F40">
            <w:pPr>
              <w:spacing w:line="228" w:lineRule="auto"/>
              <w:ind w:left="37"/>
              <w:rPr>
                <w:sz w:val="20"/>
                <w:szCs w:val="20"/>
              </w:rPr>
            </w:pPr>
            <w:r w:rsidRPr="00AE20DA">
              <w:rPr>
                <w:sz w:val="20"/>
                <w:szCs w:val="20"/>
              </w:rPr>
              <w:t>где:</w:t>
            </w:r>
          </w:p>
          <w:p w:rsidR="00B37F40" w:rsidRPr="00AE20DA" w:rsidRDefault="005F2FA8" w:rsidP="00B37F40">
            <w:pPr>
              <w:spacing w:line="228" w:lineRule="auto"/>
              <w:ind w:left="37"/>
              <w:rPr>
                <w:sz w:val="20"/>
                <w:szCs w:val="20"/>
              </w:rPr>
            </w:pPr>
            <w:r w:rsidRPr="00AE20DA">
              <w:rPr>
                <w:sz w:val="20"/>
                <w:szCs w:val="20"/>
              </w:rPr>
              <w:t>Кгтсо – коэффициент готовности технических средств оповещения МСОН (ТСО);</w:t>
            </w:r>
          </w:p>
          <w:p w:rsidR="00B37F40" w:rsidRPr="00AE20DA" w:rsidRDefault="005F2FA8" w:rsidP="00B37F40">
            <w:pPr>
              <w:spacing w:line="228" w:lineRule="auto"/>
              <w:ind w:left="37"/>
              <w:rPr>
                <w:sz w:val="20"/>
                <w:szCs w:val="20"/>
              </w:rPr>
            </w:pPr>
            <w:r w:rsidRPr="00AE20DA">
              <w:rPr>
                <w:sz w:val="20"/>
                <w:szCs w:val="20"/>
              </w:rPr>
              <w:t>Nртсо - количество работоспособных ТСО. Определяется по результатам комплексных проверок готовности МСОН (КПГ), проводимых комиссиями органов местного самоуправления муниципальных образований Московской области;</w:t>
            </w:r>
          </w:p>
          <w:p w:rsidR="00B37F40" w:rsidRPr="00AE20DA" w:rsidRDefault="005F2FA8" w:rsidP="00B37F40">
            <w:pPr>
              <w:spacing w:line="228" w:lineRule="auto"/>
              <w:ind w:left="37"/>
              <w:rPr>
                <w:sz w:val="20"/>
                <w:szCs w:val="20"/>
              </w:rPr>
            </w:pPr>
            <w:r w:rsidRPr="00AE20DA">
              <w:rPr>
                <w:sz w:val="20"/>
                <w:szCs w:val="20"/>
              </w:rPr>
              <w:t>Nтсо - количество ТСО, входящее в состав МСОН. Определяется согласно заключенным муниципальным контрактам (договорам) на оказание услуг по эксплуатационно-техническому обслуживанию оборудования МСОН на текущий</w:t>
            </w:r>
            <w:r>
              <w:rPr>
                <w:sz w:val="20"/>
                <w:szCs w:val="20"/>
              </w:rPr>
              <w:t xml:space="preserve"> </w:t>
            </w:r>
            <w:r w:rsidRPr="00AE20DA">
              <w:rPr>
                <w:sz w:val="20"/>
                <w:szCs w:val="20"/>
              </w:rPr>
              <w:t>год.</w:t>
            </w:r>
          </w:p>
          <w:p w:rsidR="00B37F40" w:rsidRDefault="005F2FA8" w:rsidP="00B37F40">
            <w:pPr>
              <w:spacing w:line="228" w:lineRule="auto"/>
              <w:ind w:left="37"/>
              <w:rPr>
                <w:sz w:val="20"/>
                <w:szCs w:val="20"/>
              </w:rPr>
            </w:pPr>
            <w:r w:rsidRPr="00AE20DA">
              <w:rPr>
                <w:sz w:val="20"/>
                <w:szCs w:val="20"/>
              </w:rPr>
              <w:t>Значение Кгтсо должно быть не ниже 90%.</w:t>
            </w:r>
          </w:p>
          <w:p w:rsidR="00B37F40" w:rsidRDefault="005F2FA8" w:rsidP="00B37F40">
            <w:pPr>
              <w:spacing w:line="228" w:lineRule="auto"/>
              <w:rPr>
                <w:sz w:val="20"/>
                <w:szCs w:val="20"/>
              </w:rPr>
            </w:pPr>
            <w:r>
              <w:rPr>
                <w:rFonts w:eastAsia="Calibri"/>
                <w:sz w:val="20"/>
                <w:szCs w:val="20"/>
              </w:rPr>
              <w:t>Источник данных: п</w:t>
            </w:r>
            <w:r w:rsidRPr="008A7C2E">
              <w:rPr>
                <w:rFonts w:eastAsia="Calibri"/>
                <w:sz w:val="20"/>
                <w:szCs w:val="20"/>
              </w:rPr>
              <w:t xml:space="preserve">о итогам ежеквартальных технических проверок </w:t>
            </w:r>
            <w:r w:rsidRPr="008A7C2E">
              <w:rPr>
                <w:sz w:val="20"/>
                <w:szCs w:val="20"/>
              </w:rPr>
              <w:t>системы централизованного оповещения и информирования при чрезвычайных ситуац</w:t>
            </w:r>
            <w:r>
              <w:rPr>
                <w:sz w:val="20"/>
                <w:szCs w:val="20"/>
              </w:rPr>
              <w:t>иях или угрозе их возникновения.</w:t>
            </w:r>
          </w:p>
          <w:p w:rsidR="00B37F40" w:rsidRPr="008A7C2E" w:rsidRDefault="005F2FA8" w:rsidP="00B37F40">
            <w:pPr>
              <w:spacing w:line="228" w:lineRule="auto"/>
              <w:ind w:left="37"/>
              <w:rPr>
                <w:rFonts w:eastAsia="Calibri"/>
                <w:sz w:val="20"/>
                <w:szCs w:val="20"/>
              </w:rPr>
            </w:pPr>
            <w:r>
              <w:rPr>
                <w:sz w:val="20"/>
                <w:szCs w:val="20"/>
              </w:rPr>
              <w:t>Б</w:t>
            </w:r>
            <w:r w:rsidRPr="008A7C2E">
              <w:rPr>
                <w:sz w:val="20"/>
                <w:szCs w:val="20"/>
                <w:shd w:val="clear" w:color="auto" w:fill="FFFFFF"/>
              </w:rPr>
              <w:t>азовое значение</w:t>
            </w:r>
            <w:r>
              <w:rPr>
                <w:sz w:val="20"/>
                <w:szCs w:val="20"/>
                <w:shd w:val="clear" w:color="auto" w:fill="FFFFFF"/>
              </w:rPr>
              <w:t>:</w:t>
            </w:r>
            <w:r w:rsidRPr="008A7C2E">
              <w:rPr>
                <w:sz w:val="20"/>
                <w:szCs w:val="20"/>
                <w:shd w:val="clear" w:color="auto" w:fill="FFFFFF"/>
              </w:rPr>
              <w:t xml:space="preserve"> 100</w:t>
            </w:r>
            <w:r>
              <w:rPr>
                <w:sz w:val="20"/>
                <w:szCs w:val="20"/>
                <w:shd w:val="clear" w:color="auto" w:fill="FFFFFF"/>
              </w:rPr>
              <w:t xml:space="preserve"> процентов (2022 год)</w:t>
            </w:r>
          </w:p>
        </w:tc>
      </w:tr>
      <w:tr w:rsidR="00F3698B" w:rsidTr="00C25689">
        <w:tc>
          <w:tcPr>
            <w:tcW w:w="534" w:type="dxa"/>
            <w:shd w:val="clear" w:color="auto" w:fill="auto"/>
          </w:tcPr>
          <w:p w:rsidR="00B37F40" w:rsidRPr="008A7C2E" w:rsidRDefault="005F2FA8" w:rsidP="00B37F40">
            <w:pPr>
              <w:jc w:val="center"/>
              <w:rPr>
                <w:rFonts w:eastAsia="Calibri"/>
                <w:sz w:val="20"/>
                <w:szCs w:val="20"/>
              </w:rPr>
            </w:pPr>
            <w:r w:rsidRPr="008A7C2E">
              <w:rPr>
                <w:rFonts w:eastAsia="Calibri"/>
                <w:sz w:val="20"/>
                <w:szCs w:val="20"/>
              </w:rPr>
              <w:t>3</w:t>
            </w:r>
            <w:r>
              <w:rPr>
                <w:rFonts w:eastAsia="Calibri"/>
                <w:sz w:val="20"/>
                <w:szCs w:val="20"/>
              </w:rPr>
              <w:t>8</w:t>
            </w:r>
          </w:p>
        </w:tc>
        <w:tc>
          <w:tcPr>
            <w:tcW w:w="1559" w:type="dxa"/>
          </w:tcPr>
          <w:p w:rsidR="00B37F40" w:rsidRPr="008A7C2E" w:rsidRDefault="005F2FA8" w:rsidP="00B37F40">
            <w:pPr>
              <w:jc w:val="center"/>
              <w:rPr>
                <w:rFonts w:eastAsia="Calibri"/>
                <w:sz w:val="20"/>
                <w:szCs w:val="20"/>
              </w:rPr>
            </w:pPr>
            <w:r w:rsidRPr="008A7C2E">
              <w:rPr>
                <w:rFonts w:eastAsia="Calibri"/>
                <w:sz w:val="20"/>
                <w:szCs w:val="20"/>
              </w:rPr>
              <w:t>3</w:t>
            </w:r>
          </w:p>
        </w:tc>
        <w:tc>
          <w:tcPr>
            <w:tcW w:w="1417" w:type="dxa"/>
          </w:tcPr>
          <w:p w:rsidR="00B37F40" w:rsidRPr="008A7C2E" w:rsidRDefault="005F2FA8" w:rsidP="00B37F40">
            <w:pPr>
              <w:jc w:val="center"/>
              <w:rPr>
                <w:sz w:val="20"/>
                <w:szCs w:val="20"/>
              </w:rPr>
            </w:pPr>
            <w:r w:rsidRPr="008A7C2E">
              <w:rPr>
                <w:sz w:val="20"/>
                <w:szCs w:val="20"/>
              </w:rPr>
              <w:t>01</w:t>
            </w:r>
          </w:p>
        </w:tc>
        <w:tc>
          <w:tcPr>
            <w:tcW w:w="1418" w:type="dxa"/>
          </w:tcPr>
          <w:p w:rsidR="00B37F40" w:rsidRPr="008A7C2E" w:rsidRDefault="005F2FA8" w:rsidP="00B37F40">
            <w:pPr>
              <w:jc w:val="center"/>
              <w:rPr>
                <w:rFonts w:eastAsia="Calibri"/>
                <w:sz w:val="20"/>
                <w:szCs w:val="20"/>
              </w:rPr>
            </w:pPr>
            <w:r w:rsidRPr="008A7C2E">
              <w:rPr>
                <w:rFonts w:eastAsia="Calibri"/>
                <w:sz w:val="20"/>
                <w:szCs w:val="20"/>
              </w:rPr>
              <w:t>02</w:t>
            </w:r>
          </w:p>
        </w:tc>
        <w:tc>
          <w:tcPr>
            <w:tcW w:w="4394" w:type="dxa"/>
            <w:shd w:val="clear" w:color="auto" w:fill="auto"/>
          </w:tcPr>
          <w:p w:rsidR="00B37F40" w:rsidRPr="008A7C2E" w:rsidRDefault="005F2FA8" w:rsidP="00B37F40">
            <w:pPr>
              <w:rPr>
                <w:sz w:val="20"/>
                <w:szCs w:val="20"/>
              </w:rPr>
            </w:pPr>
            <w:r w:rsidRPr="008A7C2E">
              <w:rPr>
                <w:sz w:val="20"/>
                <w:szCs w:val="20"/>
              </w:rPr>
              <w:t>Развернуты современные т</w:t>
            </w:r>
            <w:r>
              <w:rPr>
                <w:sz w:val="20"/>
                <w:szCs w:val="20"/>
              </w:rPr>
              <w:t xml:space="preserve">ехнические средства оповещения </w:t>
            </w:r>
          </w:p>
        </w:tc>
        <w:tc>
          <w:tcPr>
            <w:tcW w:w="1276" w:type="dxa"/>
            <w:shd w:val="clear" w:color="auto" w:fill="auto"/>
          </w:tcPr>
          <w:p w:rsidR="00B37F40" w:rsidRPr="008A7C2E" w:rsidRDefault="005F2FA8" w:rsidP="00B37F40">
            <w:pPr>
              <w:jc w:val="both"/>
              <w:rPr>
                <w:rFonts w:eastAsia="Calibri"/>
                <w:sz w:val="20"/>
                <w:szCs w:val="20"/>
              </w:rPr>
            </w:pPr>
            <w:r w:rsidRPr="008A7C2E">
              <w:rPr>
                <w:sz w:val="20"/>
                <w:szCs w:val="20"/>
              </w:rPr>
              <w:t>ед.</w:t>
            </w:r>
          </w:p>
        </w:tc>
        <w:tc>
          <w:tcPr>
            <w:tcW w:w="5103" w:type="dxa"/>
            <w:shd w:val="clear" w:color="auto" w:fill="auto"/>
          </w:tcPr>
          <w:p w:rsidR="00B37F40" w:rsidRPr="00AE20DA" w:rsidRDefault="005F2FA8" w:rsidP="00B37F40">
            <w:pPr>
              <w:ind w:left="37" w:right="284"/>
              <w:jc w:val="both"/>
              <w:rPr>
                <w:sz w:val="20"/>
                <w:szCs w:val="20"/>
              </w:rPr>
            </w:pPr>
            <w:r w:rsidRPr="00AE20DA">
              <w:rPr>
                <w:sz w:val="20"/>
                <w:szCs w:val="20"/>
              </w:rPr>
              <w:t>Общее количество развернутых современных технических средств оповещения определяется на основании исполненных муниципальных контрактов (договоров) на год.</w:t>
            </w:r>
          </w:p>
          <w:p w:rsidR="00B37F40" w:rsidRDefault="005F2FA8" w:rsidP="00B37F40">
            <w:pPr>
              <w:ind w:left="37"/>
              <w:rPr>
                <w:sz w:val="20"/>
                <w:szCs w:val="20"/>
              </w:rPr>
            </w:pPr>
            <w:r w:rsidRPr="00AE20DA">
              <w:rPr>
                <w:sz w:val="20"/>
                <w:szCs w:val="20"/>
              </w:rPr>
              <w:t>Количество развернутых современных технических средств оповещения должно быть не ниже указанного в Дорожной карте мероприятий по совершенствованию и поддержанию в постоянной готовности муниципальной автоматизированной системы централизованного оповещения населения городского округа Московской области на текущий год, утверждаемой главой городского округа.</w:t>
            </w:r>
          </w:p>
          <w:p w:rsidR="00B37F40" w:rsidRDefault="005F2FA8" w:rsidP="00B37F40">
            <w:pPr>
              <w:rPr>
                <w:sz w:val="20"/>
                <w:szCs w:val="20"/>
              </w:rPr>
            </w:pPr>
            <w:r>
              <w:rPr>
                <w:rFonts w:eastAsia="Calibri"/>
                <w:sz w:val="20"/>
                <w:szCs w:val="20"/>
              </w:rPr>
              <w:t>Источник данных: п</w:t>
            </w:r>
            <w:r w:rsidRPr="008A7C2E">
              <w:rPr>
                <w:rFonts w:eastAsia="Calibri"/>
                <w:sz w:val="20"/>
                <w:szCs w:val="20"/>
              </w:rPr>
              <w:t xml:space="preserve">о итогам заключенных контрактов на установку </w:t>
            </w:r>
            <w:r>
              <w:rPr>
                <w:sz w:val="20"/>
                <w:szCs w:val="20"/>
              </w:rPr>
              <w:t>средства оповещения.</w:t>
            </w:r>
          </w:p>
          <w:p w:rsidR="00B37F40" w:rsidRPr="008A7C2E" w:rsidRDefault="005F2FA8" w:rsidP="00B37F40">
            <w:pPr>
              <w:ind w:left="37"/>
              <w:rPr>
                <w:rFonts w:eastAsia="Calibri"/>
                <w:sz w:val="20"/>
                <w:szCs w:val="20"/>
              </w:rPr>
            </w:pPr>
            <w:r>
              <w:rPr>
                <w:sz w:val="20"/>
                <w:szCs w:val="20"/>
              </w:rPr>
              <w:t>Б</w:t>
            </w:r>
            <w:r w:rsidRPr="008A7C2E">
              <w:rPr>
                <w:sz w:val="20"/>
                <w:szCs w:val="20"/>
                <w:shd w:val="clear" w:color="auto" w:fill="FFFFFF"/>
              </w:rPr>
              <w:t>азовое значение</w:t>
            </w:r>
            <w:r>
              <w:rPr>
                <w:sz w:val="20"/>
                <w:szCs w:val="20"/>
                <w:shd w:val="clear" w:color="auto" w:fill="FFFFFF"/>
              </w:rPr>
              <w:t xml:space="preserve">: </w:t>
            </w:r>
            <w:r w:rsidRPr="008A7C2E">
              <w:rPr>
                <w:sz w:val="20"/>
                <w:szCs w:val="20"/>
                <w:shd w:val="clear" w:color="auto" w:fill="FFFFFF"/>
              </w:rPr>
              <w:t>4</w:t>
            </w:r>
            <w:r>
              <w:rPr>
                <w:sz w:val="20"/>
                <w:szCs w:val="20"/>
                <w:shd w:val="clear" w:color="auto" w:fill="FFFFFF"/>
              </w:rPr>
              <w:t xml:space="preserve"> единицы (2022 год)</w:t>
            </w:r>
          </w:p>
        </w:tc>
      </w:tr>
      <w:tr w:rsidR="00F3698B" w:rsidTr="00C25689">
        <w:tc>
          <w:tcPr>
            <w:tcW w:w="534" w:type="dxa"/>
            <w:shd w:val="clear" w:color="auto" w:fill="auto"/>
          </w:tcPr>
          <w:p w:rsidR="00B37F40" w:rsidRPr="008A7C2E" w:rsidRDefault="005F2FA8" w:rsidP="00B37F40">
            <w:pPr>
              <w:jc w:val="center"/>
              <w:rPr>
                <w:rFonts w:eastAsia="Calibri"/>
                <w:sz w:val="20"/>
                <w:szCs w:val="20"/>
              </w:rPr>
            </w:pPr>
            <w:r w:rsidRPr="008A7C2E">
              <w:rPr>
                <w:rFonts w:eastAsia="Calibri"/>
                <w:sz w:val="20"/>
                <w:szCs w:val="20"/>
              </w:rPr>
              <w:t>3</w:t>
            </w:r>
            <w:r>
              <w:rPr>
                <w:rFonts w:eastAsia="Calibri"/>
                <w:sz w:val="20"/>
                <w:szCs w:val="20"/>
              </w:rPr>
              <w:t>9</w:t>
            </w:r>
          </w:p>
        </w:tc>
        <w:tc>
          <w:tcPr>
            <w:tcW w:w="1559" w:type="dxa"/>
          </w:tcPr>
          <w:p w:rsidR="00B37F40" w:rsidRPr="008A7C2E" w:rsidRDefault="005F2FA8" w:rsidP="00B37F40">
            <w:pPr>
              <w:jc w:val="center"/>
              <w:rPr>
                <w:rFonts w:eastAsia="Calibri"/>
                <w:sz w:val="20"/>
                <w:szCs w:val="20"/>
              </w:rPr>
            </w:pPr>
            <w:r w:rsidRPr="008A7C2E">
              <w:rPr>
                <w:rFonts w:eastAsia="Calibri"/>
                <w:sz w:val="20"/>
                <w:szCs w:val="20"/>
              </w:rPr>
              <w:t>3</w:t>
            </w:r>
          </w:p>
        </w:tc>
        <w:tc>
          <w:tcPr>
            <w:tcW w:w="1417" w:type="dxa"/>
          </w:tcPr>
          <w:p w:rsidR="00B37F40" w:rsidRPr="008A7C2E" w:rsidRDefault="005F2FA8" w:rsidP="00B37F40">
            <w:pPr>
              <w:jc w:val="center"/>
              <w:rPr>
                <w:sz w:val="20"/>
                <w:szCs w:val="20"/>
              </w:rPr>
            </w:pPr>
            <w:r w:rsidRPr="008A7C2E">
              <w:rPr>
                <w:sz w:val="20"/>
                <w:szCs w:val="20"/>
              </w:rPr>
              <w:t>02</w:t>
            </w:r>
          </w:p>
        </w:tc>
        <w:tc>
          <w:tcPr>
            <w:tcW w:w="1418" w:type="dxa"/>
          </w:tcPr>
          <w:p w:rsidR="00B37F40" w:rsidRPr="008A7C2E" w:rsidRDefault="005F2FA8" w:rsidP="00B37F40">
            <w:pPr>
              <w:jc w:val="center"/>
              <w:rPr>
                <w:rFonts w:eastAsia="Calibri"/>
                <w:sz w:val="20"/>
                <w:szCs w:val="20"/>
              </w:rPr>
            </w:pPr>
            <w:r w:rsidRPr="008A7C2E">
              <w:rPr>
                <w:rFonts w:eastAsia="Calibri"/>
                <w:sz w:val="20"/>
                <w:szCs w:val="20"/>
              </w:rPr>
              <w:t>01</w:t>
            </w:r>
          </w:p>
        </w:tc>
        <w:tc>
          <w:tcPr>
            <w:tcW w:w="4394" w:type="dxa"/>
            <w:shd w:val="clear" w:color="auto" w:fill="auto"/>
          </w:tcPr>
          <w:p w:rsidR="00B37F40" w:rsidRPr="004676BE" w:rsidRDefault="005F2FA8" w:rsidP="00B37F40">
            <w:pPr>
              <w:rPr>
                <w:sz w:val="20"/>
                <w:szCs w:val="20"/>
              </w:rPr>
            </w:pPr>
            <w:r w:rsidRPr="008A7C2E">
              <w:rPr>
                <w:sz w:val="20"/>
                <w:szCs w:val="20"/>
              </w:rPr>
              <w:t>Приобретено материально-технических, продовольственных и иных средств</w:t>
            </w:r>
            <w:r>
              <w:rPr>
                <w:sz w:val="20"/>
                <w:szCs w:val="20"/>
              </w:rPr>
              <w:t>, для целей гражданской обороны</w:t>
            </w:r>
          </w:p>
        </w:tc>
        <w:tc>
          <w:tcPr>
            <w:tcW w:w="1276" w:type="dxa"/>
            <w:shd w:val="clear" w:color="auto" w:fill="auto"/>
          </w:tcPr>
          <w:p w:rsidR="00B37F40" w:rsidRPr="008A7C2E" w:rsidRDefault="005F2FA8" w:rsidP="00B37F40">
            <w:pPr>
              <w:jc w:val="both"/>
              <w:rPr>
                <w:rFonts w:eastAsia="Calibri"/>
                <w:sz w:val="20"/>
                <w:szCs w:val="20"/>
              </w:rPr>
            </w:pPr>
            <w:r w:rsidRPr="008A7C2E">
              <w:rPr>
                <w:sz w:val="20"/>
                <w:szCs w:val="20"/>
              </w:rPr>
              <w:t>ед.</w:t>
            </w:r>
          </w:p>
        </w:tc>
        <w:tc>
          <w:tcPr>
            <w:tcW w:w="5103" w:type="dxa"/>
            <w:shd w:val="clear" w:color="auto" w:fill="auto"/>
          </w:tcPr>
          <w:p w:rsidR="00B37F40" w:rsidRDefault="005F2FA8" w:rsidP="00B37F40">
            <w:pPr>
              <w:rPr>
                <w:sz w:val="20"/>
                <w:szCs w:val="20"/>
              </w:rPr>
            </w:pPr>
            <w:r w:rsidRPr="00AE20DA">
              <w:rPr>
                <w:sz w:val="20"/>
                <w:szCs w:val="20"/>
              </w:rPr>
              <w:t>Значение результата определяется суммарно по количеству приобретенных материально-технических, продовольственных и иных средств, для целей гражданской обороны</w:t>
            </w:r>
            <w:r w:rsidRPr="00AE20DA">
              <w:rPr>
                <w:rFonts w:ascii="Calibri" w:hAnsi="Calibri"/>
                <w:sz w:val="20"/>
                <w:szCs w:val="20"/>
              </w:rPr>
              <w:t xml:space="preserve"> в соответствии с </w:t>
            </w:r>
            <w:r w:rsidRPr="00AE20DA">
              <w:rPr>
                <w:sz w:val="20"/>
                <w:szCs w:val="20"/>
              </w:rPr>
              <w:t>утвержденной номенклатурой и объемами запасов</w:t>
            </w:r>
            <w:r w:rsidRPr="00AE20DA">
              <w:rPr>
                <w:rFonts w:ascii="Calibri" w:hAnsi="Calibri"/>
                <w:sz w:val="20"/>
                <w:szCs w:val="20"/>
              </w:rPr>
              <w:t xml:space="preserve"> </w:t>
            </w:r>
            <w:r w:rsidRPr="00AE20DA">
              <w:rPr>
                <w:sz w:val="20"/>
                <w:szCs w:val="20"/>
              </w:rPr>
              <w:t xml:space="preserve">материально-технических, продовольственных, медицинских и иных </w:t>
            </w:r>
            <w:r w:rsidRPr="00AE20DA">
              <w:rPr>
                <w:sz w:val="20"/>
                <w:szCs w:val="20"/>
              </w:rPr>
              <w:lastRenderedPageBreak/>
              <w:t>средств муниципального образования, создаваемых в целях решения задач гражданской обороны муниципального образования и на основании  донесений о состоянии гражданской обороны и готовности к выполнению мероприятий по планам гражданской обороны и защиты населения, утвержденных МЧС России 17.06.2016 № 2-4-71-34-11.</w:t>
            </w:r>
          </w:p>
          <w:p w:rsidR="00B37F40" w:rsidRDefault="005F2FA8" w:rsidP="00B37F40">
            <w:pPr>
              <w:rPr>
                <w:rFonts w:eastAsia="Calibri"/>
                <w:sz w:val="20"/>
                <w:szCs w:val="20"/>
              </w:rPr>
            </w:pPr>
            <w:r w:rsidRPr="004F4C4F">
              <w:rPr>
                <w:rFonts w:eastAsia="Calibri"/>
                <w:sz w:val="20"/>
                <w:szCs w:val="20"/>
              </w:rPr>
              <w:t xml:space="preserve">Источник данных: </w:t>
            </w:r>
            <w:r>
              <w:rPr>
                <w:rFonts w:eastAsia="Calibri"/>
                <w:sz w:val="20"/>
                <w:szCs w:val="20"/>
              </w:rPr>
              <w:t>п</w:t>
            </w:r>
            <w:r w:rsidRPr="008A7C2E">
              <w:rPr>
                <w:rFonts w:eastAsia="Calibri"/>
                <w:sz w:val="20"/>
                <w:szCs w:val="20"/>
              </w:rPr>
              <w:t>о итогам заключенных контрактов н</w:t>
            </w:r>
            <w:r>
              <w:rPr>
                <w:rFonts w:eastAsia="Calibri"/>
                <w:sz w:val="20"/>
                <w:szCs w:val="20"/>
              </w:rPr>
              <w:t>а поставку материальных средств.</w:t>
            </w:r>
          </w:p>
          <w:p w:rsidR="00B37F40" w:rsidRPr="008A7C2E" w:rsidRDefault="005F2FA8" w:rsidP="00B37F40">
            <w:pPr>
              <w:rPr>
                <w:rFonts w:eastAsia="Calibri"/>
                <w:sz w:val="20"/>
                <w:szCs w:val="20"/>
              </w:rPr>
            </w:pPr>
            <w:r>
              <w:rPr>
                <w:rFonts w:eastAsia="Calibri"/>
                <w:sz w:val="20"/>
                <w:szCs w:val="20"/>
              </w:rPr>
              <w:t>Б</w:t>
            </w:r>
            <w:r w:rsidRPr="008A7C2E">
              <w:rPr>
                <w:sz w:val="20"/>
                <w:szCs w:val="20"/>
                <w:shd w:val="clear" w:color="auto" w:fill="FFFFFF"/>
              </w:rPr>
              <w:t>азовое значение</w:t>
            </w:r>
            <w:r>
              <w:rPr>
                <w:sz w:val="20"/>
                <w:szCs w:val="20"/>
                <w:shd w:val="clear" w:color="auto" w:fill="FFFFFF"/>
              </w:rPr>
              <w:t>:</w:t>
            </w:r>
            <w:r w:rsidRPr="008A7C2E">
              <w:rPr>
                <w:sz w:val="20"/>
                <w:szCs w:val="20"/>
                <w:shd w:val="clear" w:color="auto" w:fill="FFFFFF"/>
              </w:rPr>
              <w:t xml:space="preserve"> 0</w:t>
            </w:r>
            <w:r>
              <w:rPr>
                <w:sz w:val="20"/>
                <w:szCs w:val="20"/>
                <w:shd w:val="clear" w:color="auto" w:fill="FFFFFF"/>
              </w:rPr>
              <w:t xml:space="preserve"> единиц (2022 год)</w:t>
            </w:r>
          </w:p>
        </w:tc>
      </w:tr>
      <w:tr w:rsidR="00F3698B" w:rsidTr="00C25689">
        <w:tc>
          <w:tcPr>
            <w:tcW w:w="534" w:type="dxa"/>
            <w:shd w:val="clear" w:color="auto" w:fill="auto"/>
          </w:tcPr>
          <w:p w:rsidR="00B37F40" w:rsidRPr="008A7C2E" w:rsidRDefault="005F2FA8" w:rsidP="00B37F40">
            <w:pPr>
              <w:jc w:val="center"/>
              <w:rPr>
                <w:rFonts w:eastAsia="Calibri"/>
                <w:sz w:val="20"/>
                <w:szCs w:val="20"/>
              </w:rPr>
            </w:pPr>
            <w:r>
              <w:rPr>
                <w:rFonts w:eastAsia="Calibri"/>
                <w:sz w:val="20"/>
                <w:szCs w:val="20"/>
              </w:rPr>
              <w:lastRenderedPageBreak/>
              <w:t>40</w:t>
            </w:r>
          </w:p>
        </w:tc>
        <w:tc>
          <w:tcPr>
            <w:tcW w:w="1559" w:type="dxa"/>
          </w:tcPr>
          <w:p w:rsidR="00B37F40" w:rsidRPr="008A7C2E" w:rsidRDefault="005F2FA8" w:rsidP="00B37F40">
            <w:pPr>
              <w:jc w:val="center"/>
              <w:rPr>
                <w:rFonts w:eastAsia="Calibri"/>
                <w:sz w:val="20"/>
                <w:szCs w:val="20"/>
              </w:rPr>
            </w:pPr>
            <w:r w:rsidRPr="008A7C2E">
              <w:rPr>
                <w:rFonts w:eastAsia="Calibri"/>
                <w:sz w:val="20"/>
                <w:szCs w:val="20"/>
              </w:rPr>
              <w:t>3</w:t>
            </w:r>
          </w:p>
        </w:tc>
        <w:tc>
          <w:tcPr>
            <w:tcW w:w="1417" w:type="dxa"/>
          </w:tcPr>
          <w:p w:rsidR="00B37F40" w:rsidRPr="008A7C2E" w:rsidRDefault="005F2FA8" w:rsidP="00B37F40">
            <w:pPr>
              <w:jc w:val="center"/>
              <w:rPr>
                <w:sz w:val="20"/>
                <w:szCs w:val="20"/>
              </w:rPr>
            </w:pPr>
            <w:r w:rsidRPr="008A7C2E">
              <w:rPr>
                <w:sz w:val="20"/>
                <w:szCs w:val="20"/>
              </w:rPr>
              <w:t>03</w:t>
            </w:r>
          </w:p>
        </w:tc>
        <w:tc>
          <w:tcPr>
            <w:tcW w:w="1418" w:type="dxa"/>
          </w:tcPr>
          <w:p w:rsidR="00B37F40" w:rsidRPr="008A7C2E" w:rsidRDefault="005F2FA8" w:rsidP="00B37F40">
            <w:pPr>
              <w:jc w:val="center"/>
              <w:rPr>
                <w:rFonts w:eastAsia="Calibri"/>
                <w:sz w:val="20"/>
                <w:szCs w:val="20"/>
              </w:rPr>
            </w:pPr>
            <w:r w:rsidRPr="008A7C2E">
              <w:rPr>
                <w:rFonts w:eastAsia="Calibri"/>
                <w:sz w:val="20"/>
                <w:szCs w:val="20"/>
              </w:rPr>
              <w:t>01</w:t>
            </w:r>
          </w:p>
        </w:tc>
        <w:tc>
          <w:tcPr>
            <w:tcW w:w="4394" w:type="dxa"/>
            <w:shd w:val="clear" w:color="auto" w:fill="auto"/>
          </w:tcPr>
          <w:p w:rsidR="00B37F40" w:rsidRPr="008A7C2E" w:rsidRDefault="005F2FA8" w:rsidP="00B37F40">
            <w:pPr>
              <w:rPr>
                <w:rFonts w:eastAsia="Calibri"/>
                <w:sz w:val="20"/>
                <w:szCs w:val="20"/>
              </w:rPr>
            </w:pPr>
            <w:r w:rsidRPr="008A7C2E">
              <w:rPr>
                <w:sz w:val="20"/>
                <w:szCs w:val="20"/>
              </w:rPr>
              <w:t>Количество объектов гражданской обороны</w:t>
            </w:r>
          </w:p>
        </w:tc>
        <w:tc>
          <w:tcPr>
            <w:tcW w:w="1276" w:type="dxa"/>
            <w:shd w:val="clear" w:color="auto" w:fill="auto"/>
          </w:tcPr>
          <w:p w:rsidR="00B37F40" w:rsidRPr="008A7C2E" w:rsidRDefault="005F2FA8" w:rsidP="00B37F40">
            <w:pPr>
              <w:jc w:val="both"/>
              <w:rPr>
                <w:rFonts w:eastAsia="Calibri"/>
                <w:sz w:val="20"/>
                <w:szCs w:val="20"/>
              </w:rPr>
            </w:pPr>
            <w:r w:rsidRPr="008A7C2E">
              <w:rPr>
                <w:sz w:val="20"/>
                <w:szCs w:val="20"/>
              </w:rPr>
              <w:t>ед.</w:t>
            </w:r>
          </w:p>
        </w:tc>
        <w:tc>
          <w:tcPr>
            <w:tcW w:w="5103" w:type="dxa"/>
            <w:shd w:val="clear" w:color="auto" w:fill="auto"/>
          </w:tcPr>
          <w:p w:rsidR="00B37F40" w:rsidRDefault="005F2FA8" w:rsidP="00B37F40">
            <w:pPr>
              <w:rPr>
                <w:sz w:val="20"/>
                <w:szCs w:val="20"/>
              </w:rPr>
            </w:pPr>
            <w:r w:rsidRPr="00AE20DA">
              <w:rPr>
                <w:sz w:val="20"/>
                <w:szCs w:val="20"/>
              </w:rPr>
              <w:t>Значение определяется суммарно по количеству готовых к использованию по предназначению защитных сооружений гражданской обороны созданных в соответствии с Постановлением Правительства Российской Федерации от 29.11.1999 № 1309 «О порядке создания убежищ и иных объектов гражданской обороны», на основании  донесений о состоянии гражданской обороны и готовности к выполнению мероприятий по планам гражданской обороны и защиты населения, утвержденных МЧС России 17.06.2016 № 2-4-71-34-11</w:t>
            </w:r>
          </w:p>
          <w:p w:rsidR="00B37F40" w:rsidRDefault="005F2FA8" w:rsidP="00B37F40">
            <w:pPr>
              <w:rPr>
                <w:sz w:val="20"/>
                <w:szCs w:val="20"/>
              </w:rPr>
            </w:pPr>
            <w:r>
              <w:rPr>
                <w:rFonts w:eastAsia="Calibri"/>
                <w:sz w:val="20"/>
                <w:szCs w:val="20"/>
              </w:rPr>
              <w:t>Источник данных: п</w:t>
            </w:r>
            <w:r w:rsidRPr="008A7C2E">
              <w:rPr>
                <w:rFonts w:eastAsia="Calibri"/>
                <w:sz w:val="20"/>
                <w:szCs w:val="20"/>
              </w:rPr>
              <w:t xml:space="preserve">о итогам инвентаризации </w:t>
            </w:r>
            <w:r w:rsidRPr="008A7C2E">
              <w:rPr>
                <w:sz w:val="20"/>
                <w:szCs w:val="20"/>
              </w:rPr>
              <w:t>защитных</w:t>
            </w:r>
            <w:r>
              <w:rPr>
                <w:sz w:val="20"/>
                <w:szCs w:val="20"/>
              </w:rPr>
              <w:t xml:space="preserve"> сооружений гражданской обороны.</w:t>
            </w:r>
          </w:p>
          <w:p w:rsidR="00B37F40" w:rsidRPr="008A7C2E" w:rsidRDefault="005F2FA8" w:rsidP="00B37F40">
            <w:pPr>
              <w:rPr>
                <w:rFonts w:eastAsia="Calibri"/>
                <w:sz w:val="20"/>
                <w:szCs w:val="20"/>
              </w:rPr>
            </w:pPr>
            <w:r>
              <w:rPr>
                <w:sz w:val="20"/>
                <w:szCs w:val="20"/>
              </w:rPr>
              <w:t>Б</w:t>
            </w:r>
            <w:r w:rsidRPr="008A7C2E">
              <w:rPr>
                <w:sz w:val="20"/>
                <w:szCs w:val="20"/>
                <w:shd w:val="clear" w:color="auto" w:fill="FFFFFF"/>
              </w:rPr>
              <w:t>азовое значение</w:t>
            </w:r>
            <w:r>
              <w:rPr>
                <w:sz w:val="20"/>
                <w:szCs w:val="20"/>
                <w:shd w:val="clear" w:color="auto" w:fill="FFFFFF"/>
              </w:rPr>
              <w:t>:</w:t>
            </w:r>
            <w:r w:rsidRPr="008A7C2E">
              <w:rPr>
                <w:sz w:val="20"/>
                <w:szCs w:val="20"/>
                <w:shd w:val="clear" w:color="auto" w:fill="FFFFFF"/>
              </w:rPr>
              <w:t xml:space="preserve"> 1064</w:t>
            </w:r>
            <w:r>
              <w:rPr>
                <w:sz w:val="20"/>
                <w:szCs w:val="20"/>
                <w:shd w:val="clear" w:color="auto" w:fill="FFFFFF"/>
              </w:rPr>
              <w:t xml:space="preserve"> единицы (2022 год)</w:t>
            </w:r>
          </w:p>
        </w:tc>
      </w:tr>
      <w:tr w:rsidR="00F3698B" w:rsidTr="00C25689">
        <w:tc>
          <w:tcPr>
            <w:tcW w:w="534" w:type="dxa"/>
            <w:shd w:val="clear" w:color="auto" w:fill="auto"/>
          </w:tcPr>
          <w:p w:rsidR="00B37F40" w:rsidRPr="008A7C2E" w:rsidRDefault="005F2FA8" w:rsidP="00B37F40">
            <w:pPr>
              <w:jc w:val="center"/>
              <w:rPr>
                <w:rFonts w:eastAsia="Calibri"/>
                <w:sz w:val="20"/>
                <w:szCs w:val="20"/>
              </w:rPr>
            </w:pPr>
            <w:r>
              <w:rPr>
                <w:rFonts w:eastAsia="Calibri"/>
                <w:sz w:val="20"/>
                <w:szCs w:val="20"/>
              </w:rPr>
              <w:t>41</w:t>
            </w:r>
          </w:p>
        </w:tc>
        <w:tc>
          <w:tcPr>
            <w:tcW w:w="1559" w:type="dxa"/>
          </w:tcPr>
          <w:p w:rsidR="00B37F40" w:rsidRPr="008A7C2E" w:rsidRDefault="005F2FA8" w:rsidP="00B37F40">
            <w:pPr>
              <w:jc w:val="center"/>
              <w:rPr>
                <w:rFonts w:eastAsia="Calibri"/>
                <w:sz w:val="20"/>
                <w:szCs w:val="20"/>
              </w:rPr>
            </w:pPr>
            <w:r w:rsidRPr="008A7C2E">
              <w:rPr>
                <w:rFonts w:eastAsia="Calibri"/>
                <w:sz w:val="20"/>
                <w:szCs w:val="20"/>
              </w:rPr>
              <w:t>3</w:t>
            </w:r>
          </w:p>
        </w:tc>
        <w:tc>
          <w:tcPr>
            <w:tcW w:w="1417" w:type="dxa"/>
          </w:tcPr>
          <w:p w:rsidR="00B37F40" w:rsidRPr="008A7C2E" w:rsidRDefault="005F2FA8" w:rsidP="00B37F40">
            <w:pPr>
              <w:jc w:val="center"/>
              <w:rPr>
                <w:sz w:val="20"/>
                <w:szCs w:val="20"/>
              </w:rPr>
            </w:pPr>
            <w:r w:rsidRPr="008A7C2E">
              <w:rPr>
                <w:sz w:val="20"/>
                <w:szCs w:val="20"/>
              </w:rPr>
              <w:t>03</w:t>
            </w:r>
          </w:p>
        </w:tc>
        <w:tc>
          <w:tcPr>
            <w:tcW w:w="1418" w:type="dxa"/>
          </w:tcPr>
          <w:p w:rsidR="00B37F40" w:rsidRPr="008A7C2E" w:rsidRDefault="005F2FA8" w:rsidP="00B37F40">
            <w:pPr>
              <w:jc w:val="center"/>
              <w:rPr>
                <w:rFonts w:eastAsia="Calibri"/>
                <w:sz w:val="20"/>
                <w:szCs w:val="20"/>
              </w:rPr>
            </w:pPr>
            <w:r w:rsidRPr="008A7C2E">
              <w:rPr>
                <w:rFonts w:eastAsia="Calibri"/>
                <w:sz w:val="20"/>
                <w:szCs w:val="20"/>
              </w:rPr>
              <w:t>02</w:t>
            </w:r>
          </w:p>
        </w:tc>
        <w:tc>
          <w:tcPr>
            <w:tcW w:w="4394" w:type="dxa"/>
            <w:shd w:val="clear" w:color="auto" w:fill="auto"/>
          </w:tcPr>
          <w:p w:rsidR="00B37F40" w:rsidRPr="008A7C2E" w:rsidRDefault="005F2FA8" w:rsidP="00B37F40">
            <w:pPr>
              <w:rPr>
                <w:sz w:val="20"/>
                <w:szCs w:val="20"/>
              </w:rPr>
            </w:pPr>
            <w:r w:rsidRPr="008A7C2E">
              <w:rPr>
                <w:sz w:val="20"/>
                <w:szCs w:val="20"/>
              </w:rPr>
              <w:t>Количество проведенных тренировок и учений</w:t>
            </w:r>
          </w:p>
        </w:tc>
        <w:tc>
          <w:tcPr>
            <w:tcW w:w="1276" w:type="dxa"/>
            <w:shd w:val="clear" w:color="auto" w:fill="auto"/>
          </w:tcPr>
          <w:p w:rsidR="00B37F40" w:rsidRPr="008A7C2E" w:rsidRDefault="005F2FA8" w:rsidP="00B37F40">
            <w:pPr>
              <w:jc w:val="both"/>
              <w:rPr>
                <w:rFonts w:eastAsia="Calibri"/>
                <w:sz w:val="20"/>
                <w:szCs w:val="20"/>
              </w:rPr>
            </w:pPr>
            <w:r w:rsidRPr="008A7C2E">
              <w:rPr>
                <w:sz w:val="20"/>
                <w:szCs w:val="20"/>
              </w:rPr>
              <w:t>ед.</w:t>
            </w:r>
          </w:p>
        </w:tc>
        <w:tc>
          <w:tcPr>
            <w:tcW w:w="5103" w:type="dxa"/>
            <w:shd w:val="clear" w:color="auto" w:fill="auto"/>
          </w:tcPr>
          <w:p w:rsidR="00B37F40" w:rsidRDefault="005F2FA8" w:rsidP="00B37F40">
            <w:pPr>
              <w:spacing w:line="216" w:lineRule="auto"/>
              <w:contextualSpacing/>
              <w:rPr>
                <w:sz w:val="20"/>
                <w:szCs w:val="20"/>
              </w:rPr>
            </w:pPr>
            <w:r w:rsidRPr="00AE20DA">
              <w:rPr>
                <w:sz w:val="20"/>
                <w:szCs w:val="20"/>
              </w:rPr>
              <w:t>Значение определяется суммарно по количеству проведенных тренировок и учений, согласно Плана гражданской обороны и защиты населения муниципального образования, утвержденного в соответствии с</w:t>
            </w:r>
            <w:r w:rsidRPr="00AE20DA">
              <w:rPr>
                <w:rFonts w:ascii="Calibri" w:hAnsi="Calibri"/>
                <w:sz w:val="20"/>
                <w:szCs w:val="20"/>
              </w:rPr>
              <w:t xml:space="preserve"> </w:t>
            </w:r>
            <w:r w:rsidRPr="00AE20DA">
              <w:rPr>
                <w:sz w:val="20"/>
                <w:szCs w:val="20"/>
              </w:rPr>
              <w:t>Приказом МЧС России от 14.11.2008 № 687 «Об утверждении Положения об организации и ведении гражданской обороны в муниципальных образованиях и организациях» и на основании  донесений о состоянии гражданской обороны и готовности к выполнению мероприятий по планам гражданской обороны и защиты населения, утвержденных МЧС России 17.06.2016 № 2-4-71-34-11.</w:t>
            </w:r>
          </w:p>
          <w:p w:rsidR="00B37F40" w:rsidRDefault="005F2FA8" w:rsidP="00B37F40">
            <w:pPr>
              <w:spacing w:line="216" w:lineRule="auto"/>
              <w:contextualSpacing/>
              <w:rPr>
                <w:sz w:val="20"/>
                <w:szCs w:val="20"/>
              </w:rPr>
            </w:pPr>
            <w:r w:rsidRPr="00C6617A">
              <w:rPr>
                <w:rFonts w:eastAsia="Calibri"/>
                <w:sz w:val="20"/>
                <w:szCs w:val="20"/>
              </w:rPr>
              <w:t xml:space="preserve">Источник данных: </w:t>
            </w:r>
            <w:r>
              <w:rPr>
                <w:rFonts w:eastAsia="Calibri"/>
                <w:sz w:val="20"/>
                <w:szCs w:val="20"/>
              </w:rPr>
              <w:t>в</w:t>
            </w:r>
            <w:r w:rsidRPr="008A7C2E">
              <w:rPr>
                <w:rFonts w:eastAsia="Calibri"/>
                <w:sz w:val="20"/>
                <w:szCs w:val="20"/>
              </w:rPr>
              <w:t xml:space="preserve"> соответствии с Планом основных мероприятий </w:t>
            </w:r>
            <w:r w:rsidRPr="008A7C2E">
              <w:rPr>
                <w:sz w:val="20"/>
                <w:szCs w:val="20"/>
              </w:rPr>
              <w:t>Московской области в области гражданской обороны, предупреждения и ликвидации чрезвычайных ситуаций, обеспечения пожарной безопасности и безопасност</w:t>
            </w:r>
            <w:r>
              <w:rPr>
                <w:sz w:val="20"/>
                <w:szCs w:val="20"/>
              </w:rPr>
              <w:t>и людей на водных объектах.</w:t>
            </w:r>
          </w:p>
          <w:p w:rsidR="00B37F40" w:rsidRPr="008A7C2E" w:rsidRDefault="005F2FA8" w:rsidP="00B37F40">
            <w:pPr>
              <w:spacing w:line="216" w:lineRule="auto"/>
              <w:contextualSpacing/>
              <w:rPr>
                <w:rFonts w:eastAsia="Calibri"/>
                <w:sz w:val="20"/>
                <w:szCs w:val="20"/>
              </w:rPr>
            </w:pPr>
            <w:r>
              <w:rPr>
                <w:sz w:val="20"/>
                <w:szCs w:val="20"/>
              </w:rPr>
              <w:t>Б</w:t>
            </w:r>
            <w:r w:rsidRPr="008A7C2E">
              <w:rPr>
                <w:sz w:val="20"/>
                <w:szCs w:val="20"/>
                <w:shd w:val="clear" w:color="auto" w:fill="FFFFFF"/>
              </w:rPr>
              <w:t>азовое значение</w:t>
            </w:r>
            <w:r>
              <w:rPr>
                <w:sz w:val="20"/>
                <w:szCs w:val="20"/>
                <w:shd w:val="clear" w:color="auto" w:fill="FFFFFF"/>
              </w:rPr>
              <w:t>:</w:t>
            </w:r>
            <w:r w:rsidRPr="008A7C2E">
              <w:rPr>
                <w:sz w:val="20"/>
                <w:szCs w:val="20"/>
                <w:shd w:val="clear" w:color="auto" w:fill="FFFFFF"/>
              </w:rPr>
              <w:t xml:space="preserve"> 1</w:t>
            </w:r>
            <w:r>
              <w:rPr>
                <w:sz w:val="20"/>
                <w:szCs w:val="20"/>
                <w:shd w:val="clear" w:color="auto" w:fill="FFFFFF"/>
              </w:rPr>
              <w:t xml:space="preserve"> единица (2022 год)</w:t>
            </w:r>
          </w:p>
        </w:tc>
      </w:tr>
      <w:tr w:rsidR="00F3698B" w:rsidTr="00C25689">
        <w:tc>
          <w:tcPr>
            <w:tcW w:w="534" w:type="dxa"/>
            <w:shd w:val="clear" w:color="auto" w:fill="auto"/>
          </w:tcPr>
          <w:p w:rsidR="00B37F40" w:rsidRPr="008A7C2E" w:rsidRDefault="005F2FA8" w:rsidP="00B37F40">
            <w:pPr>
              <w:jc w:val="center"/>
              <w:rPr>
                <w:rFonts w:eastAsia="Calibri"/>
                <w:sz w:val="20"/>
                <w:szCs w:val="20"/>
              </w:rPr>
            </w:pPr>
            <w:r w:rsidRPr="008A7C2E">
              <w:rPr>
                <w:rFonts w:eastAsia="Calibri"/>
                <w:sz w:val="20"/>
                <w:szCs w:val="20"/>
              </w:rPr>
              <w:t>4</w:t>
            </w:r>
            <w:r>
              <w:rPr>
                <w:rFonts w:eastAsia="Calibri"/>
                <w:sz w:val="20"/>
                <w:szCs w:val="20"/>
              </w:rPr>
              <w:t>2</w:t>
            </w:r>
          </w:p>
        </w:tc>
        <w:tc>
          <w:tcPr>
            <w:tcW w:w="1559" w:type="dxa"/>
          </w:tcPr>
          <w:p w:rsidR="00B37F40" w:rsidRPr="008A7C2E" w:rsidRDefault="005F2FA8" w:rsidP="00B37F40">
            <w:pPr>
              <w:jc w:val="center"/>
              <w:rPr>
                <w:rFonts w:eastAsia="Calibri"/>
                <w:sz w:val="20"/>
                <w:szCs w:val="20"/>
              </w:rPr>
            </w:pPr>
            <w:r w:rsidRPr="008A7C2E">
              <w:rPr>
                <w:rFonts w:eastAsia="Calibri"/>
                <w:sz w:val="20"/>
                <w:szCs w:val="20"/>
              </w:rPr>
              <w:t>3</w:t>
            </w:r>
          </w:p>
        </w:tc>
        <w:tc>
          <w:tcPr>
            <w:tcW w:w="1417" w:type="dxa"/>
          </w:tcPr>
          <w:p w:rsidR="00B37F40" w:rsidRPr="008A7C2E" w:rsidRDefault="005F2FA8" w:rsidP="00B37F40">
            <w:pPr>
              <w:jc w:val="center"/>
              <w:rPr>
                <w:sz w:val="20"/>
                <w:szCs w:val="20"/>
              </w:rPr>
            </w:pPr>
            <w:r w:rsidRPr="008A7C2E">
              <w:rPr>
                <w:sz w:val="20"/>
                <w:szCs w:val="20"/>
              </w:rPr>
              <w:t>03</w:t>
            </w:r>
          </w:p>
        </w:tc>
        <w:tc>
          <w:tcPr>
            <w:tcW w:w="1418" w:type="dxa"/>
          </w:tcPr>
          <w:p w:rsidR="00B37F40" w:rsidRPr="008A7C2E" w:rsidRDefault="005F2FA8" w:rsidP="00B37F40">
            <w:pPr>
              <w:jc w:val="center"/>
              <w:rPr>
                <w:rFonts w:eastAsia="Calibri"/>
                <w:sz w:val="20"/>
                <w:szCs w:val="20"/>
              </w:rPr>
            </w:pPr>
            <w:r w:rsidRPr="008A7C2E">
              <w:rPr>
                <w:rFonts w:eastAsia="Calibri"/>
                <w:sz w:val="20"/>
                <w:szCs w:val="20"/>
              </w:rPr>
              <w:t>04</w:t>
            </w:r>
          </w:p>
        </w:tc>
        <w:tc>
          <w:tcPr>
            <w:tcW w:w="4394" w:type="dxa"/>
            <w:shd w:val="clear" w:color="auto" w:fill="auto"/>
          </w:tcPr>
          <w:p w:rsidR="00B37F40" w:rsidRPr="00875C14" w:rsidRDefault="005F2FA8" w:rsidP="00B37F40">
            <w:pPr>
              <w:rPr>
                <w:sz w:val="20"/>
                <w:szCs w:val="20"/>
              </w:rPr>
            </w:pPr>
            <w:r>
              <w:rPr>
                <w:sz w:val="20"/>
                <w:szCs w:val="20"/>
              </w:rPr>
              <w:t>Издание</w:t>
            </w:r>
            <w:r w:rsidRPr="00875C14">
              <w:rPr>
                <w:sz w:val="20"/>
                <w:szCs w:val="20"/>
              </w:rPr>
              <w:t xml:space="preserve"> журналов</w:t>
            </w:r>
            <w:r>
              <w:rPr>
                <w:sz w:val="20"/>
                <w:szCs w:val="20"/>
              </w:rPr>
              <w:t>, агитационного материала</w:t>
            </w:r>
          </w:p>
        </w:tc>
        <w:tc>
          <w:tcPr>
            <w:tcW w:w="1276" w:type="dxa"/>
            <w:shd w:val="clear" w:color="auto" w:fill="auto"/>
          </w:tcPr>
          <w:p w:rsidR="00B37F40" w:rsidRPr="008A7C2E" w:rsidRDefault="005F2FA8" w:rsidP="00B37F40">
            <w:pPr>
              <w:jc w:val="both"/>
              <w:rPr>
                <w:rFonts w:eastAsia="Calibri"/>
                <w:sz w:val="20"/>
                <w:szCs w:val="20"/>
              </w:rPr>
            </w:pPr>
            <w:r w:rsidRPr="008A7C2E">
              <w:rPr>
                <w:sz w:val="20"/>
                <w:szCs w:val="20"/>
              </w:rPr>
              <w:t>ед.</w:t>
            </w:r>
          </w:p>
        </w:tc>
        <w:tc>
          <w:tcPr>
            <w:tcW w:w="5103" w:type="dxa"/>
            <w:shd w:val="clear" w:color="auto" w:fill="auto"/>
          </w:tcPr>
          <w:p w:rsidR="00B37F40" w:rsidRDefault="005F2FA8" w:rsidP="00B37F40">
            <w:pPr>
              <w:rPr>
                <w:sz w:val="20"/>
                <w:szCs w:val="20"/>
              </w:rPr>
            </w:pPr>
            <w:r w:rsidRPr="00AE20DA">
              <w:rPr>
                <w:sz w:val="20"/>
                <w:szCs w:val="20"/>
              </w:rPr>
              <w:t xml:space="preserve">Значение результата определяется суммарно по количеству изданных (опубликованных) листовок, учебных пособий, журналов и на основании отчетов по заключенным и исполненным государственным </w:t>
            </w:r>
            <w:r w:rsidRPr="00AE20DA">
              <w:rPr>
                <w:sz w:val="20"/>
                <w:szCs w:val="20"/>
              </w:rPr>
              <w:lastRenderedPageBreak/>
              <w:t>контрактам.</w:t>
            </w:r>
          </w:p>
          <w:p w:rsidR="00B37F40" w:rsidRDefault="005F2FA8" w:rsidP="00B37F40">
            <w:pPr>
              <w:rPr>
                <w:sz w:val="20"/>
                <w:szCs w:val="20"/>
              </w:rPr>
            </w:pPr>
            <w:r>
              <w:rPr>
                <w:rFonts w:eastAsia="Calibri"/>
                <w:sz w:val="20"/>
                <w:szCs w:val="20"/>
              </w:rPr>
              <w:t>Источник данных: к</w:t>
            </w:r>
            <w:r w:rsidRPr="008A7C2E">
              <w:rPr>
                <w:rFonts w:eastAsia="Calibri"/>
                <w:sz w:val="20"/>
                <w:szCs w:val="20"/>
              </w:rPr>
              <w:t xml:space="preserve">оличество приобретенных </w:t>
            </w:r>
            <w:r w:rsidRPr="008A7C2E">
              <w:rPr>
                <w:sz w:val="20"/>
                <w:szCs w:val="20"/>
              </w:rPr>
              <w:t>памяток (листовок) в соответствии с заклю</w:t>
            </w:r>
            <w:r>
              <w:rPr>
                <w:sz w:val="20"/>
                <w:szCs w:val="20"/>
              </w:rPr>
              <w:t>ченным муниципальным контрактом.</w:t>
            </w:r>
          </w:p>
          <w:p w:rsidR="00B37F40" w:rsidRPr="008A7C2E" w:rsidRDefault="005F2FA8" w:rsidP="00B37F40">
            <w:pPr>
              <w:rPr>
                <w:rFonts w:eastAsia="Calibri"/>
                <w:sz w:val="20"/>
                <w:szCs w:val="20"/>
              </w:rPr>
            </w:pPr>
            <w:r>
              <w:rPr>
                <w:sz w:val="20"/>
                <w:szCs w:val="20"/>
              </w:rPr>
              <w:t>Б</w:t>
            </w:r>
            <w:r w:rsidRPr="008A7C2E">
              <w:rPr>
                <w:sz w:val="20"/>
                <w:szCs w:val="20"/>
                <w:shd w:val="clear" w:color="auto" w:fill="FFFFFF"/>
              </w:rPr>
              <w:t>азовое значение</w:t>
            </w:r>
            <w:r>
              <w:rPr>
                <w:sz w:val="20"/>
                <w:szCs w:val="20"/>
                <w:shd w:val="clear" w:color="auto" w:fill="FFFFFF"/>
              </w:rPr>
              <w:t>:</w:t>
            </w:r>
            <w:r w:rsidRPr="008A7C2E">
              <w:rPr>
                <w:sz w:val="20"/>
                <w:szCs w:val="20"/>
                <w:shd w:val="clear" w:color="auto" w:fill="FFFFFF"/>
              </w:rPr>
              <w:t xml:space="preserve"> </w:t>
            </w:r>
            <w:r>
              <w:rPr>
                <w:sz w:val="20"/>
                <w:szCs w:val="20"/>
                <w:shd w:val="clear" w:color="auto" w:fill="FFFFFF"/>
              </w:rPr>
              <w:t>10</w:t>
            </w:r>
            <w:r w:rsidRPr="008A7C2E">
              <w:rPr>
                <w:sz w:val="20"/>
                <w:szCs w:val="20"/>
                <w:shd w:val="clear" w:color="auto" w:fill="FFFFFF"/>
              </w:rPr>
              <w:t>0</w:t>
            </w:r>
            <w:r>
              <w:rPr>
                <w:sz w:val="20"/>
                <w:szCs w:val="20"/>
                <w:shd w:val="clear" w:color="auto" w:fill="FFFFFF"/>
              </w:rPr>
              <w:t xml:space="preserve"> единиц (2022 год)</w:t>
            </w:r>
          </w:p>
        </w:tc>
      </w:tr>
      <w:tr w:rsidR="00F3698B" w:rsidTr="00C25689">
        <w:tc>
          <w:tcPr>
            <w:tcW w:w="534" w:type="dxa"/>
            <w:shd w:val="clear" w:color="auto" w:fill="auto"/>
          </w:tcPr>
          <w:p w:rsidR="00B37F40" w:rsidRPr="008A7C2E" w:rsidRDefault="005F2FA8" w:rsidP="00B37F40">
            <w:pPr>
              <w:jc w:val="center"/>
              <w:rPr>
                <w:rFonts w:eastAsia="Calibri"/>
                <w:sz w:val="20"/>
                <w:szCs w:val="20"/>
              </w:rPr>
            </w:pPr>
            <w:r>
              <w:rPr>
                <w:rFonts w:eastAsia="Calibri"/>
                <w:sz w:val="20"/>
                <w:szCs w:val="20"/>
              </w:rPr>
              <w:lastRenderedPageBreak/>
              <w:t>43</w:t>
            </w:r>
          </w:p>
        </w:tc>
        <w:tc>
          <w:tcPr>
            <w:tcW w:w="1559" w:type="dxa"/>
          </w:tcPr>
          <w:p w:rsidR="00B37F40" w:rsidRPr="00AE20DA" w:rsidRDefault="005F2FA8" w:rsidP="00B37F40">
            <w:pPr>
              <w:jc w:val="center"/>
              <w:rPr>
                <w:sz w:val="20"/>
                <w:szCs w:val="20"/>
              </w:rPr>
            </w:pPr>
            <w:r w:rsidRPr="00AE20DA">
              <w:rPr>
                <w:sz w:val="20"/>
                <w:szCs w:val="20"/>
              </w:rPr>
              <w:t>3</w:t>
            </w:r>
          </w:p>
        </w:tc>
        <w:tc>
          <w:tcPr>
            <w:tcW w:w="1417" w:type="dxa"/>
          </w:tcPr>
          <w:p w:rsidR="00B37F40" w:rsidRPr="00AE20DA" w:rsidRDefault="005F2FA8" w:rsidP="00B37F40">
            <w:pPr>
              <w:jc w:val="center"/>
              <w:rPr>
                <w:sz w:val="20"/>
                <w:szCs w:val="20"/>
              </w:rPr>
            </w:pPr>
            <w:r w:rsidRPr="00AE20DA">
              <w:rPr>
                <w:sz w:val="20"/>
                <w:szCs w:val="20"/>
              </w:rPr>
              <w:t>03</w:t>
            </w:r>
          </w:p>
        </w:tc>
        <w:tc>
          <w:tcPr>
            <w:tcW w:w="1418" w:type="dxa"/>
          </w:tcPr>
          <w:p w:rsidR="00B37F40" w:rsidRPr="00AE20DA" w:rsidRDefault="005F2FA8" w:rsidP="00B37F40">
            <w:pPr>
              <w:jc w:val="center"/>
              <w:rPr>
                <w:sz w:val="20"/>
                <w:szCs w:val="20"/>
              </w:rPr>
            </w:pPr>
            <w:r w:rsidRPr="00AE20DA">
              <w:rPr>
                <w:sz w:val="20"/>
                <w:szCs w:val="20"/>
              </w:rPr>
              <w:t>05</w:t>
            </w:r>
          </w:p>
        </w:tc>
        <w:tc>
          <w:tcPr>
            <w:tcW w:w="4394" w:type="dxa"/>
            <w:shd w:val="clear" w:color="auto" w:fill="auto"/>
          </w:tcPr>
          <w:p w:rsidR="00B37F40" w:rsidRPr="00AE20DA" w:rsidRDefault="005F2FA8" w:rsidP="00B37F40">
            <w:pPr>
              <w:rPr>
                <w:sz w:val="20"/>
                <w:szCs w:val="20"/>
              </w:rPr>
            </w:pPr>
            <w:r w:rsidRPr="00AE20DA">
              <w:rPr>
                <w:sz w:val="20"/>
                <w:szCs w:val="20"/>
              </w:rPr>
              <w:t>Количество подготовленных безопасных районов для размещения населения, материальных и культурных ценностей, подлежащих эвакуации</w:t>
            </w:r>
          </w:p>
        </w:tc>
        <w:tc>
          <w:tcPr>
            <w:tcW w:w="1276" w:type="dxa"/>
            <w:shd w:val="clear" w:color="auto" w:fill="auto"/>
          </w:tcPr>
          <w:p w:rsidR="00B37F40" w:rsidRDefault="005F2FA8" w:rsidP="00B37F40">
            <w:pPr>
              <w:rPr>
                <w:rFonts w:ascii="Calibri" w:hAnsi="Calibri"/>
                <w:sz w:val="22"/>
                <w:szCs w:val="22"/>
              </w:rPr>
            </w:pPr>
            <w:r w:rsidRPr="006B6655">
              <w:rPr>
                <w:sz w:val="20"/>
                <w:szCs w:val="20"/>
              </w:rPr>
              <w:t>ед.</w:t>
            </w:r>
          </w:p>
        </w:tc>
        <w:tc>
          <w:tcPr>
            <w:tcW w:w="5103" w:type="dxa"/>
            <w:shd w:val="clear" w:color="auto" w:fill="auto"/>
          </w:tcPr>
          <w:p w:rsidR="00B37F40" w:rsidRDefault="005F2FA8" w:rsidP="00B37F40">
            <w:pPr>
              <w:rPr>
                <w:sz w:val="20"/>
                <w:szCs w:val="20"/>
              </w:rPr>
            </w:pPr>
            <w:r w:rsidRPr="00AE20DA">
              <w:rPr>
                <w:sz w:val="20"/>
                <w:szCs w:val="20"/>
              </w:rPr>
              <w:t>Значение результата определяется суммарно по количеству подготовленных безопасных районов для размещения населения, материальных и культурных ценностей, подлежащих эвакуации в соответствии с Приказом МЧС России от 14.11.2008 № 687 «Об утверждении Положения об организации и ведении гражданской обороны в муниципальных образованиях и организациях» и на основании  донесений о состоянии гражданской обороны и готовности к выполнению мероприятий по планам гражданской обороны и защиты населения, утвержденных МЧС России 17.06.2016 № 2-4-71-34-11.</w:t>
            </w:r>
          </w:p>
          <w:p w:rsidR="001D6871" w:rsidRPr="00AE20DA" w:rsidRDefault="005F2FA8" w:rsidP="00B37F40">
            <w:pPr>
              <w:rPr>
                <w:sz w:val="20"/>
                <w:szCs w:val="20"/>
              </w:rPr>
            </w:pPr>
            <w:r>
              <w:rPr>
                <w:sz w:val="20"/>
                <w:szCs w:val="20"/>
              </w:rPr>
              <w:t>Б</w:t>
            </w:r>
            <w:r w:rsidRPr="008A7C2E">
              <w:rPr>
                <w:sz w:val="20"/>
                <w:szCs w:val="20"/>
                <w:shd w:val="clear" w:color="auto" w:fill="FFFFFF"/>
              </w:rPr>
              <w:t>азовое значение</w:t>
            </w:r>
            <w:r>
              <w:rPr>
                <w:sz w:val="20"/>
                <w:szCs w:val="20"/>
                <w:shd w:val="clear" w:color="auto" w:fill="FFFFFF"/>
              </w:rPr>
              <w:t>:</w:t>
            </w:r>
            <w:r w:rsidRPr="008A7C2E">
              <w:rPr>
                <w:sz w:val="20"/>
                <w:szCs w:val="20"/>
                <w:shd w:val="clear" w:color="auto" w:fill="FFFFFF"/>
              </w:rPr>
              <w:t xml:space="preserve"> </w:t>
            </w:r>
            <w:r>
              <w:rPr>
                <w:sz w:val="20"/>
                <w:szCs w:val="20"/>
                <w:shd w:val="clear" w:color="auto" w:fill="FFFFFF"/>
              </w:rPr>
              <w:t>1 единица (2024 год)</w:t>
            </w:r>
          </w:p>
        </w:tc>
      </w:tr>
      <w:tr w:rsidR="00F3698B" w:rsidTr="00C25689">
        <w:tc>
          <w:tcPr>
            <w:tcW w:w="534" w:type="dxa"/>
            <w:shd w:val="clear" w:color="auto" w:fill="auto"/>
          </w:tcPr>
          <w:p w:rsidR="00B37F40" w:rsidRPr="008A7C2E" w:rsidRDefault="005F2FA8" w:rsidP="00B37F40">
            <w:pPr>
              <w:jc w:val="center"/>
              <w:rPr>
                <w:rFonts w:eastAsia="Calibri"/>
                <w:sz w:val="20"/>
                <w:szCs w:val="20"/>
              </w:rPr>
            </w:pPr>
            <w:r>
              <w:rPr>
                <w:rFonts w:eastAsia="Calibri"/>
                <w:sz w:val="20"/>
                <w:szCs w:val="20"/>
              </w:rPr>
              <w:t>44</w:t>
            </w:r>
          </w:p>
        </w:tc>
        <w:tc>
          <w:tcPr>
            <w:tcW w:w="1559" w:type="dxa"/>
          </w:tcPr>
          <w:p w:rsidR="00B37F40" w:rsidRPr="00C76188" w:rsidRDefault="005F2FA8" w:rsidP="00B37F40">
            <w:pPr>
              <w:jc w:val="center"/>
              <w:rPr>
                <w:sz w:val="20"/>
                <w:szCs w:val="20"/>
              </w:rPr>
            </w:pPr>
            <w:r w:rsidRPr="00C76188">
              <w:rPr>
                <w:sz w:val="20"/>
                <w:szCs w:val="20"/>
              </w:rPr>
              <w:t>3</w:t>
            </w:r>
          </w:p>
        </w:tc>
        <w:tc>
          <w:tcPr>
            <w:tcW w:w="1417" w:type="dxa"/>
          </w:tcPr>
          <w:p w:rsidR="00B37F40" w:rsidRPr="00C76188" w:rsidRDefault="005F2FA8" w:rsidP="00B37F40">
            <w:pPr>
              <w:jc w:val="center"/>
              <w:rPr>
                <w:sz w:val="20"/>
                <w:szCs w:val="20"/>
              </w:rPr>
            </w:pPr>
            <w:r w:rsidRPr="00C76188">
              <w:rPr>
                <w:sz w:val="20"/>
                <w:szCs w:val="20"/>
              </w:rPr>
              <w:t>03</w:t>
            </w:r>
          </w:p>
        </w:tc>
        <w:tc>
          <w:tcPr>
            <w:tcW w:w="1418" w:type="dxa"/>
          </w:tcPr>
          <w:p w:rsidR="00B37F40" w:rsidRPr="00C76188" w:rsidRDefault="005F2FA8" w:rsidP="00B37F40">
            <w:pPr>
              <w:jc w:val="center"/>
              <w:rPr>
                <w:sz w:val="20"/>
                <w:szCs w:val="20"/>
              </w:rPr>
            </w:pPr>
            <w:r w:rsidRPr="00C76188">
              <w:rPr>
                <w:sz w:val="20"/>
                <w:szCs w:val="20"/>
              </w:rPr>
              <w:t>06</w:t>
            </w:r>
          </w:p>
        </w:tc>
        <w:tc>
          <w:tcPr>
            <w:tcW w:w="4394" w:type="dxa"/>
            <w:shd w:val="clear" w:color="auto" w:fill="auto"/>
          </w:tcPr>
          <w:p w:rsidR="00B37F40" w:rsidRPr="00C76188" w:rsidRDefault="005F2FA8" w:rsidP="00B37F40">
            <w:pPr>
              <w:rPr>
                <w:sz w:val="20"/>
                <w:szCs w:val="20"/>
              </w:rPr>
            </w:pPr>
            <w:r w:rsidRPr="00C76188">
              <w:rPr>
                <w:sz w:val="20"/>
                <w:szCs w:val="20"/>
              </w:rPr>
              <w:t>Разработан и утвержден План гражданской обороны и защиты населения муниципального образования</w:t>
            </w:r>
          </w:p>
        </w:tc>
        <w:tc>
          <w:tcPr>
            <w:tcW w:w="1276" w:type="dxa"/>
            <w:shd w:val="clear" w:color="auto" w:fill="auto"/>
          </w:tcPr>
          <w:p w:rsidR="00B37F40" w:rsidRDefault="005F2FA8" w:rsidP="00B37F40">
            <w:pPr>
              <w:rPr>
                <w:rFonts w:ascii="Calibri" w:hAnsi="Calibri"/>
                <w:sz w:val="22"/>
                <w:szCs w:val="22"/>
              </w:rPr>
            </w:pPr>
            <w:r w:rsidRPr="006B6655">
              <w:rPr>
                <w:sz w:val="20"/>
                <w:szCs w:val="20"/>
              </w:rPr>
              <w:t>ед.</w:t>
            </w:r>
          </w:p>
        </w:tc>
        <w:tc>
          <w:tcPr>
            <w:tcW w:w="5103" w:type="dxa"/>
            <w:shd w:val="clear" w:color="auto" w:fill="auto"/>
          </w:tcPr>
          <w:p w:rsidR="00B37F40" w:rsidRDefault="005F2FA8" w:rsidP="00B37F40">
            <w:pPr>
              <w:rPr>
                <w:sz w:val="20"/>
                <w:szCs w:val="20"/>
              </w:rPr>
            </w:pPr>
            <w:r w:rsidRPr="00C76188">
              <w:rPr>
                <w:sz w:val="20"/>
                <w:szCs w:val="20"/>
              </w:rPr>
              <w:t>Значение определяется суммарно по количеству разработанных и утвержденных Планов гражданской обороны и защиты населения муниципального образования</w:t>
            </w:r>
          </w:p>
          <w:p w:rsidR="00B37F40" w:rsidRPr="00C76188" w:rsidRDefault="005F2FA8" w:rsidP="00B37F40">
            <w:pPr>
              <w:rPr>
                <w:sz w:val="20"/>
                <w:szCs w:val="20"/>
              </w:rPr>
            </w:pPr>
            <w:r>
              <w:rPr>
                <w:sz w:val="20"/>
                <w:szCs w:val="20"/>
              </w:rPr>
              <w:t>Б</w:t>
            </w:r>
            <w:r w:rsidRPr="008A7C2E">
              <w:rPr>
                <w:sz w:val="20"/>
                <w:szCs w:val="20"/>
                <w:shd w:val="clear" w:color="auto" w:fill="FFFFFF"/>
              </w:rPr>
              <w:t>азовое значение</w:t>
            </w:r>
            <w:r>
              <w:rPr>
                <w:sz w:val="20"/>
                <w:szCs w:val="20"/>
                <w:shd w:val="clear" w:color="auto" w:fill="FFFFFF"/>
              </w:rPr>
              <w:t>:</w:t>
            </w:r>
            <w:r w:rsidRPr="008A7C2E">
              <w:rPr>
                <w:sz w:val="20"/>
                <w:szCs w:val="20"/>
                <w:shd w:val="clear" w:color="auto" w:fill="FFFFFF"/>
              </w:rPr>
              <w:t xml:space="preserve"> </w:t>
            </w:r>
            <w:r>
              <w:rPr>
                <w:sz w:val="20"/>
                <w:szCs w:val="20"/>
                <w:shd w:val="clear" w:color="auto" w:fill="FFFFFF"/>
              </w:rPr>
              <w:t>1 единица (2024 год)</w:t>
            </w:r>
          </w:p>
        </w:tc>
      </w:tr>
      <w:tr w:rsidR="00F3698B" w:rsidTr="00C25689">
        <w:tc>
          <w:tcPr>
            <w:tcW w:w="534" w:type="dxa"/>
            <w:shd w:val="clear" w:color="auto" w:fill="auto"/>
          </w:tcPr>
          <w:p w:rsidR="00B37F40" w:rsidRPr="008A7C2E" w:rsidRDefault="005F2FA8" w:rsidP="00B37F40">
            <w:pPr>
              <w:jc w:val="center"/>
              <w:rPr>
                <w:rFonts w:eastAsia="Calibri"/>
                <w:sz w:val="20"/>
                <w:szCs w:val="20"/>
              </w:rPr>
            </w:pPr>
            <w:r w:rsidRPr="008A7C2E">
              <w:rPr>
                <w:rFonts w:eastAsia="Calibri"/>
                <w:sz w:val="20"/>
                <w:szCs w:val="20"/>
              </w:rPr>
              <w:t>4</w:t>
            </w:r>
            <w:r>
              <w:rPr>
                <w:rFonts w:eastAsia="Calibri"/>
                <w:sz w:val="20"/>
                <w:szCs w:val="20"/>
              </w:rPr>
              <w:t>5</w:t>
            </w:r>
          </w:p>
        </w:tc>
        <w:tc>
          <w:tcPr>
            <w:tcW w:w="1559" w:type="dxa"/>
          </w:tcPr>
          <w:p w:rsidR="00B37F40" w:rsidRPr="008A7C2E" w:rsidRDefault="005F2FA8" w:rsidP="00B37F40">
            <w:pPr>
              <w:jc w:val="center"/>
              <w:rPr>
                <w:rFonts w:eastAsia="Calibri"/>
                <w:sz w:val="20"/>
                <w:szCs w:val="20"/>
              </w:rPr>
            </w:pPr>
            <w:r w:rsidRPr="008A7C2E">
              <w:rPr>
                <w:rFonts w:eastAsia="Calibri"/>
                <w:sz w:val="20"/>
                <w:szCs w:val="20"/>
              </w:rPr>
              <w:t>4</w:t>
            </w:r>
          </w:p>
        </w:tc>
        <w:tc>
          <w:tcPr>
            <w:tcW w:w="1417" w:type="dxa"/>
          </w:tcPr>
          <w:p w:rsidR="00B37F40" w:rsidRPr="008A7C2E" w:rsidRDefault="005F2FA8" w:rsidP="00B37F40">
            <w:pPr>
              <w:jc w:val="center"/>
              <w:rPr>
                <w:sz w:val="20"/>
                <w:szCs w:val="20"/>
              </w:rPr>
            </w:pPr>
            <w:r w:rsidRPr="008A7C2E">
              <w:rPr>
                <w:sz w:val="20"/>
                <w:szCs w:val="20"/>
              </w:rPr>
              <w:t>01</w:t>
            </w:r>
          </w:p>
        </w:tc>
        <w:tc>
          <w:tcPr>
            <w:tcW w:w="1418" w:type="dxa"/>
          </w:tcPr>
          <w:p w:rsidR="00B37F40" w:rsidRPr="008A7C2E" w:rsidRDefault="005F2FA8" w:rsidP="00B37F40">
            <w:pPr>
              <w:jc w:val="center"/>
              <w:rPr>
                <w:rFonts w:eastAsia="Calibri"/>
                <w:sz w:val="20"/>
                <w:szCs w:val="20"/>
              </w:rPr>
            </w:pPr>
            <w:r w:rsidRPr="008A7C2E">
              <w:rPr>
                <w:rFonts w:eastAsia="Calibri"/>
                <w:sz w:val="20"/>
                <w:szCs w:val="20"/>
              </w:rPr>
              <w:t>01</w:t>
            </w:r>
          </w:p>
        </w:tc>
        <w:tc>
          <w:tcPr>
            <w:tcW w:w="4394" w:type="dxa"/>
            <w:shd w:val="clear" w:color="auto" w:fill="auto"/>
          </w:tcPr>
          <w:p w:rsidR="00B37F40" w:rsidRPr="008A7C2E" w:rsidRDefault="005F2FA8" w:rsidP="00B37F40">
            <w:pPr>
              <w:rPr>
                <w:rFonts w:eastAsia="Calibri"/>
                <w:sz w:val="20"/>
                <w:szCs w:val="20"/>
              </w:rPr>
            </w:pPr>
            <w:r w:rsidRPr="008A7C2E">
              <w:rPr>
                <w:sz w:val="20"/>
                <w:szCs w:val="20"/>
              </w:rPr>
              <w:t>Количество выполненных мероприятий по первичным мерам пожарной безопасности</w:t>
            </w:r>
          </w:p>
        </w:tc>
        <w:tc>
          <w:tcPr>
            <w:tcW w:w="1276" w:type="dxa"/>
            <w:shd w:val="clear" w:color="auto" w:fill="auto"/>
          </w:tcPr>
          <w:p w:rsidR="00B37F40" w:rsidRPr="008A7C2E" w:rsidRDefault="005F2FA8" w:rsidP="00B37F40">
            <w:pPr>
              <w:ind w:left="-57" w:right="-57"/>
              <w:jc w:val="both"/>
              <w:rPr>
                <w:rFonts w:eastAsia="Calibri"/>
                <w:sz w:val="20"/>
                <w:szCs w:val="20"/>
              </w:rPr>
            </w:pPr>
            <w:r w:rsidRPr="008A7C2E">
              <w:rPr>
                <w:sz w:val="20"/>
                <w:szCs w:val="20"/>
              </w:rPr>
              <w:t>ед.</w:t>
            </w:r>
          </w:p>
        </w:tc>
        <w:tc>
          <w:tcPr>
            <w:tcW w:w="5103" w:type="dxa"/>
            <w:shd w:val="clear" w:color="auto" w:fill="auto"/>
          </w:tcPr>
          <w:p w:rsidR="00B37F40" w:rsidRDefault="005F2FA8" w:rsidP="00B37F40">
            <w:pPr>
              <w:spacing w:line="216" w:lineRule="auto"/>
              <w:contextualSpacing/>
              <w:rPr>
                <w:sz w:val="20"/>
                <w:szCs w:val="20"/>
              </w:rPr>
            </w:pPr>
            <w:r w:rsidRPr="00AE20DA">
              <w:rPr>
                <w:sz w:val="20"/>
                <w:szCs w:val="20"/>
              </w:rPr>
              <w:t>Значение результата определяется суммарно по количеству выполненных мероприятий по первичным мерам пожарной безопасности в соответствии с Федеральными законами от 22.07.2008 № 123-ФЗ «Технический регламент о требованиях пожарной безопасности» и от 21.12.1994 № 69-ФЗ «О пожарной безопасности» и на основании отчетов по заключенным и исполненным государственным контрактам.</w:t>
            </w:r>
          </w:p>
          <w:p w:rsidR="00B37F40" w:rsidRDefault="005F2FA8" w:rsidP="00B37F40">
            <w:pPr>
              <w:spacing w:line="216" w:lineRule="auto"/>
              <w:contextualSpacing/>
              <w:rPr>
                <w:sz w:val="20"/>
                <w:szCs w:val="20"/>
              </w:rPr>
            </w:pPr>
            <w:r>
              <w:rPr>
                <w:rFonts w:eastAsia="Calibri"/>
                <w:sz w:val="20"/>
                <w:szCs w:val="20"/>
              </w:rPr>
              <w:t>Источник данных: в</w:t>
            </w:r>
            <w:r w:rsidRPr="008A7C2E">
              <w:rPr>
                <w:rFonts w:eastAsia="Calibri"/>
                <w:sz w:val="20"/>
                <w:szCs w:val="20"/>
              </w:rPr>
              <w:t xml:space="preserve"> соответствии с Планом основных мероприятий </w:t>
            </w:r>
            <w:r w:rsidRPr="008A7C2E">
              <w:rPr>
                <w:sz w:val="20"/>
                <w:szCs w:val="20"/>
              </w:rPr>
              <w:t>Московской области в области гражданской обороны, предупреждения и ликвидации чрезвычайных ситуаций, обеспечения пожарной безопасности и безопа</w:t>
            </w:r>
            <w:r>
              <w:rPr>
                <w:sz w:val="20"/>
                <w:szCs w:val="20"/>
              </w:rPr>
              <w:t>сности людей на водных объектах.</w:t>
            </w:r>
          </w:p>
          <w:p w:rsidR="00B37F40" w:rsidRPr="008A7C2E" w:rsidRDefault="005F2FA8" w:rsidP="00B37F40">
            <w:pPr>
              <w:spacing w:line="216" w:lineRule="auto"/>
              <w:contextualSpacing/>
              <w:rPr>
                <w:rFonts w:eastAsia="Calibri"/>
                <w:sz w:val="20"/>
                <w:szCs w:val="20"/>
              </w:rPr>
            </w:pPr>
            <w:r>
              <w:rPr>
                <w:sz w:val="20"/>
                <w:szCs w:val="20"/>
              </w:rPr>
              <w:t>Б</w:t>
            </w:r>
            <w:r w:rsidRPr="008A7C2E">
              <w:rPr>
                <w:sz w:val="20"/>
                <w:szCs w:val="20"/>
                <w:shd w:val="clear" w:color="auto" w:fill="FFFFFF"/>
              </w:rPr>
              <w:t>азовое значение</w:t>
            </w:r>
            <w:r>
              <w:rPr>
                <w:sz w:val="20"/>
                <w:szCs w:val="20"/>
                <w:shd w:val="clear" w:color="auto" w:fill="FFFFFF"/>
              </w:rPr>
              <w:t>:</w:t>
            </w:r>
            <w:r w:rsidRPr="008A7C2E">
              <w:rPr>
                <w:sz w:val="20"/>
                <w:szCs w:val="20"/>
                <w:shd w:val="clear" w:color="auto" w:fill="FFFFFF"/>
              </w:rPr>
              <w:t xml:space="preserve"> </w:t>
            </w:r>
            <w:r>
              <w:rPr>
                <w:sz w:val="20"/>
                <w:szCs w:val="20"/>
                <w:shd w:val="clear" w:color="auto" w:fill="FFFFFF"/>
              </w:rPr>
              <w:t>10 единиц (2022 год)</w:t>
            </w:r>
          </w:p>
        </w:tc>
      </w:tr>
      <w:tr w:rsidR="00F3698B" w:rsidTr="00C25689">
        <w:tc>
          <w:tcPr>
            <w:tcW w:w="534" w:type="dxa"/>
            <w:shd w:val="clear" w:color="auto" w:fill="auto"/>
          </w:tcPr>
          <w:p w:rsidR="00B37F40" w:rsidRPr="008A7C2E" w:rsidRDefault="005F2FA8" w:rsidP="00B37F40">
            <w:pPr>
              <w:jc w:val="center"/>
              <w:rPr>
                <w:rFonts w:eastAsia="Calibri"/>
                <w:sz w:val="20"/>
                <w:szCs w:val="20"/>
              </w:rPr>
            </w:pPr>
            <w:r w:rsidRPr="008A7C2E">
              <w:rPr>
                <w:rFonts w:eastAsia="Calibri"/>
                <w:sz w:val="20"/>
                <w:szCs w:val="20"/>
              </w:rPr>
              <w:t>4</w:t>
            </w:r>
            <w:r>
              <w:rPr>
                <w:rFonts w:eastAsia="Calibri"/>
                <w:sz w:val="20"/>
                <w:szCs w:val="20"/>
              </w:rPr>
              <w:t>6</w:t>
            </w:r>
          </w:p>
        </w:tc>
        <w:tc>
          <w:tcPr>
            <w:tcW w:w="1559" w:type="dxa"/>
          </w:tcPr>
          <w:p w:rsidR="00B37F40" w:rsidRPr="008A7C2E" w:rsidRDefault="005F2FA8" w:rsidP="00B37F40">
            <w:pPr>
              <w:jc w:val="center"/>
              <w:rPr>
                <w:rFonts w:eastAsia="Calibri"/>
                <w:sz w:val="20"/>
                <w:szCs w:val="20"/>
              </w:rPr>
            </w:pPr>
            <w:r w:rsidRPr="008A7C2E">
              <w:rPr>
                <w:rFonts w:eastAsia="Calibri"/>
                <w:sz w:val="20"/>
                <w:szCs w:val="20"/>
              </w:rPr>
              <w:t>4</w:t>
            </w:r>
          </w:p>
        </w:tc>
        <w:tc>
          <w:tcPr>
            <w:tcW w:w="1417" w:type="dxa"/>
          </w:tcPr>
          <w:p w:rsidR="00B37F40" w:rsidRPr="008A7C2E" w:rsidRDefault="005F2FA8" w:rsidP="00B37F40">
            <w:pPr>
              <w:jc w:val="center"/>
              <w:rPr>
                <w:sz w:val="20"/>
                <w:szCs w:val="20"/>
              </w:rPr>
            </w:pPr>
            <w:r w:rsidRPr="008A7C2E">
              <w:rPr>
                <w:sz w:val="20"/>
                <w:szCs w:val="20"/>
              </w:rPr>
              <w:t>01</w:t>
            </w:r>
          </w:p>
        </w:tc>
        <w:tc>
          <w:tcPr>
            <w:tcW w:w="1418" w:type="dxa"/>
          </w:tcPr>
          <w:p w:rsidR="00B37F40" w:rsidRPr="008A7C2E" w:rsidRDefault="005F2FA8" w:rsidP="00B37F40">
            <w:pPr>
              <w:autoSpaceDE w:val="0"/>
              <w:autoSpaceDN w:val="0"/>
              <w:adjustRightInd w:val="0"/>
              <w:ind w:left="81" w:right="81"/>
              <w:jc w:val="center"/>
              <w:rPr>
                <w:sz w:val="20"/>
                <w:szCs w:val="20"/>
              </w:rPr>
            </w:pPr>
            <w:r w:rsidRPr="008A7C2E">
              <w:rPr>
                <w:sz w:val="20"/>
                <w:szCs w:val="20"/>
              </w:rPr>
              <w:t>03</w:t>
            </w:r>
          </w:p>
          <w:p w:rsidR="00B37F40" w:rsidRPr="008A7C2E" w:rsidRDefault="00B37F40" w:rsidP="00B37F40">
            <w:pPr>
              <w:jc w:val="center"/>
              <w:rPr>
                <w:rFonts w:eastAsia="Calibri"/>
                <w:sz w:val="20"/>
                <w:szCs w:val="20"/>
              </w:rPr>
            </w:pPr>
          </w:p>
        </w:tc>
        <w:tc>
          <w:tcPr>
            <w:tcW w:w="4394" w:type="dxa"/>
            <w:shd w:val="clear" w:color="auto" w:fill="auto"/>
          </w:tcPr>
          <w:p w:rsidR="00B37F40" w:rsidRPr="008A7C2E" w:rsidRDefault="005F2FA8" w:rsidP="00B37F40">
            <w:pPr>
              <w:rPr>
                <w:rFonts w:eastAsia="Calibri"/>
                <w:sz w:val="20"/>
                <w:szCs w:val="20"/>
              </w:rPr>
            </w:pPr>
            <w:r w:rsidRPr="008A7C2E">
              <w:rPr>
                <w:sz w:val="20"/>
                <w:szCs w:val="20"/>
              </w:rPr>
              <w:t>Количество пожарных водоемов</w:t>
            </w:r>
          </w:p>
        </w:tc>
        <w:tc>
          <w:tcPr>
            <w:tcW w:w="1276" w:type="dxa"/>
            <w:shd w:val="clear" w:color="auto" w:fill="auto"/>
          </w:tcPr>
          <w:p w:rsidR="00B37F40" w:rsidRPr="008A7C2E" w:rsidRDefault="005F2FA8" w:rsidP="00B37F40">
            <w:pPr>
              <w:ind w:left="-57" w:right="-57"/>
              <w:jc w:val="both"/>
              <w:rPr>
                <w:rFonts w:eastAsia="Calibri"/>
                <w:sz w:val="20"/>
                <w:szCs w:val="20"/>
              </w:rPr>
            </w:pPr>
            <w:r w:rsidRPr="008A7C2E">
              <w:rPr>
                <w:sz w:val="20"/>
                <w:szCs w:val="20"/>
              </w:rPr>
              <w:t>ед.</w:t>
            </w:r>
          </w:p>
        </w:tc>
        <w:tc>
          <w:tcPr>
            <w:tcW w:w="5103" w:type="dxa"/>
            <w:shd w:val="clear" w:color="auto" w:fill="auto"/>
          </w:tcPr>
          <w:p w:rsidR="00B37F40" w:rsidRDefault="005F2FA8" w:rsidP="00B37F40">
            <w:pPr>
              <w:rPr>
                <w:sz w:val="20"/>
                <w:szCs w:val="20"/>
              </w:rPr>
            </w:pPr>
            <w:r w:rsidRPr="00AE20DA">
              <w:rPr>
                <w:sz w:val="20"/>
                <w:szCs w:val="20"/>
              </w:rPr>
              <w:t>Значение результата определяется суммарно по количеству пожарных водоемов готовых к забору воды в любое время года и на основании отчетов по заключенным и исполненным государственным контрактам.</w:t>
            </w:r>
          </w:p>
          <w:p w:rsidR="00B37F40" w:rsidRDefault="005F2FA8" w:rsidP="00B37F40">
            <w:pPr>
              <w:rPr>
                <w:sz w:val="20"/>
                <w:szCs w:val="20"/>
              </w:rPr>
            </w:pPr>
            <w:r>
              <w:rPr>
                <w:sz w:val="20"/>
                <w:szCs w:val="20"/>
              </w:rPr>
              <w:t>Источник данных: к</w:t>
            </w:r>
            <w:r w:rsidRPr="008A7C2E">
              <w:rPr>
                <w:sz w:val="20"/>
                <w:szCs w:val="20"/>
              </w:rPr>
              <w:t>оличество построенных пирсов для забора воды в соответствии с заключен</w:t>
            </w:r>
            <w:r>
              <w:rPr>
                <w:sz w:val="20"/>
                <w:szCs w:val="20"/>
              </w:rPr>
              <w:t>ными муниципальными контрактами.</w:t>
            </w:r>
          </w:p>
          <w:p w:rsidR="00B37F40" w:rsidRPr="008A7C2E" w:rsidRDefault="005F2FA8" w:rsidP="00B37F40">
            <w:pPr>
              <w:rPr>
                <w:rFonts w:eastAsia="Calibri"/>
                <w:sz w:val="20"/>
                <w:szCs w:val="20"/>
              </w:rPr>
            </w:pPr>
            <w:r>
              <w:rPr>
                <w:sz w:val="20"/>
                <w:szCs w:val="20"/>
              </w:rPr>
              <w:lastRenderedPageBreak/>
              <w:t>Б</w:t>
            </w:r>
            <w:r w:rsidRPr="008A7C2E">
              <w:rPr>
                <w:sz w:val="20"/>
                <w:szCs w:val="20"/>
                <w:shd w:val="clear" w:color="auto" w:fill="FFFFFF"/>
              </w:rPr>
              <w:t>азовое значение</w:t>
            </w:r>
            <w:r>
              <w:rPr>
                <w:sz w:val="20"/>
                <w:szCs w:val="20"/>
                <w:shd w:val="clear" w:color="auto" w:fill="FFFFFF"/>
              </w:rPr>
              <w:t>:</w:t>
            </w:r>
            <w:r w:rsidRPr="008A7C2E">
              <w:rPr>
                <w:sz w:val="20"/>
                <w:szCs w:val="20"/>
                <w:shd w:val="clear" w:color="auto" w:fill="FFFFFF"/>
              </w:rPr>
              <w:t xml:space="preserve"> 3</w:t>
            </w:r>
            <w:r>
              <w:rPr>
                <w:sz w:val="20"/>
                <w:szCs w:val="20"/>
                <w:shd w:val="clear" w:color="auto" w:fill="FFFFFF"/>
              </w:rPr>
              <w:t xml:space="preserve"> единицы (2022 год)</w:t>
            </w:r>
          </w:p>
        </w:tc>
      </w:tr>
      <w:tr w:rsidR="00F3698B" w:rsidTr="00C25689">
        <w:tc>
          <w:tcPr>
            <w:tcW w:w="534" w:type="dxa"/>
            <w:shd w:val="clear" w:color="auto" w:fill="auto"/>
          </w:tcPr>
          <w:p w:rsidR="00B37F40" w:rsidRPr="008A7C2E" w:rsidRDefault="005F2FA8" w:rsidP="00B37F40">
            <w:pPr>
              <w:jc w:val="center"/>
              <w:rPr>
                <w:rFonts w:eastAsia="Calibri"/>
                <w:sz w:val="20"/>
                <w:szCs w:val="20"/>
              </w:rPr>
            </w:pPr>
            <w:r w:rsidRPr="008A7C2E">
              <w:rPr>
                <w:rFonts w:eastAsia="Calibri"/>
                <w:sz w:val="20"/>
                <w:szCs w:val="20"/>
              </w:rPr>
              <w:lastRenderedPageBreak/>
              <w:t>4</w:t>
            </w:r>
            <w:r>
              <w:rPr>
                <w:rFonts w:eastAsia="Calibri"/>
                <w:sz w:val="20"/>
                <w:szCs w:val="20"/>
              </w:rPr>
              <w:t>7</w:t>
            </w:r>
          </w:p>
        </w:tc>
        <w:tc>
          <w:tcPr>
            <w:tcW w:w="1559" w:type="dxa"/>
          </w:tcPr>
          <w:p w:rsidR="00B37F40" w:rsidRPr="008A7C2E" w:rsidRDefault="005F2FA8" w:rsidP="00B37F40">
            <w:pPr>
              <w:spacing w:after="200" w:line="276" w:lineRule="auto"/>
              <w:jc w:val="center"/>
              <w:rPr>
                <w:rFonts w:ascii="Calibri" w:hAnsi="Calibri"/>
                <w:sz w:val="22"/>
                <w:szCs w:val="22"/>
              </w:rPr>
            </w:pPr>
            <w:r w:rsidRPr="008A7C2E">
              <w:rPr>
                <w:rFonts w:eastAsia="Calibri"/>
                <w:sz w:val="20"/>
                <w:szCs w:val="20"/>
              </w:rPr>
              <w:t>4</w:t>
            </w:r>
          </w:p>
        </w:tc>
        <w:tc>
          <w:tcPr>
            <w:tcW w:w="1417" w:type="dxa"/>
          </w:tcPr>
          <w:p w:rsidR="00B37F40" w:rsidRPr="008A7C2E" w:rsidRDefault="005F2FA8" w:rsidP="00B37F40">
            <w:pPr>
              <w:jc w:val="center"/>
              <w:rPr>
                <w:sz w:val="20"/>
                <w:szCs w:val="20"/>
              </w:rPr>
            </w:pPr>
            <w:r w:rsidRPr="008A7C2E">
              <w:rPr>
                <w:sz w:val="20"/>
                <w:szCs w:val="20"/>
              </w:rPr>
              <w:t>01</w:t>
            </w:r>
          </w:p>
        </w:tc>
        <w:tc>
          <w:tcPr>
            <w:tcW w:w="1418" w:type="dxa"/>
          </w:tcPr>
          <w:p w:rsidR="00B37F40" w:rsidRPr="008A7C2E" w:rsidRDefault="005F2FA8" w:rsidP="00B37F40">
            <w:pPr>
              <w:autoSpaceDE w:val="0"/>
              <w:autoSpaceDN w:val="0"/>
              <w:adjustRightInd w:val="0"/>
              <w:ind w:left="81" w:right="81"/>
              <w:jc w:val="center"/>
              <w:rPr>
                <w:sz w:val="20"/>
                <w:szCs w:val="20"/>
              </w:rPr>
            </w:pPr>
            <w:r w:rsidRPr="008A7C2E">
              <w:rPr>
                <w:sz w:val="20"/>
                <w:szCs w:val="20"/>
              </w:rPr>
              <w:t>04</w:t>
            </w:r>
          </w:p>
          <w:p w:rsidR="00B37F40" w:rsidRPr="008A7C2E" w:rsidRDefault="00B37F40" w:rsidP="00B37F40">
            <w:pPr>
              <w:autoSpaceDE w:val="0"/>
              <w:autoSpaceDN w:val="0"/>
              <w:adjustRightInd w:val="0"/>
              <w:ind w:left="81" w:right="81"/>
              <w:jc w:val="center"/>
              <w:rPr>
                <w:sz w:val="20"/>
                <w:szCs w:val="20"/>
              </w:rPr>
            </w:pPr>
          </w:p>
        </w:tc>
        <w:tc>
          <w:tcPr>
            <w:tcW w:w="4394" w:type="dxa"/>
            <w:shd w:val="clear" w:color="auto" w:fill="auto"/>
          </w:tcPr>
          <w:p w:rsidR="00B37F40" w:rsidRPr="008A7C2E" w:rsidRDefault="005F2FA8" w:rsidP="00B37F40">
            <w:pPr>
              <w:rPr>
                <w:sz w:val="20"/>
                <w:szCs w:val="20"/>
              </w:rPr>
            </w:pPr>
            <w:r w:rsidRPr="008A7C2E">
              <w:rPr>
                <w:sz w:val="20"/>
                <w:szCs w:val="20"/>
              </w:rPr>
              <w:t>Количество работающих извещателей</w:t>
            </w:r>
          </w:p>
        </w:tc>
        <w:tc>
          <w:tcPr>
            <w:tcW w:w="1276" w:type="dxa"/>
            <w:shd w:val="clear" w:color="auto" w:fill="auto"/>
          </w:tcPr>
          <w:p w:rsidR="00B37F40" w:rsidRPr="008A7C2E" w:rsidRDefault="005F2FA8" w:rsidP="00B37F40">
            <w:pPr>
              <w:ind w:left="-57" w:right="-57"/>
              <w:jc w:val="both"/>
              <w:rPr>
                <w:rFonts w:eastAsia="Calibri"/>
                <w:sz w:val="20"/>
                <w:szCs w:val="20"/>
              </w:rPr>
            </w:pPr>
            <w:r w:rsidRPr="008A7C2E">
              <w:rPr>
                <w:rFonts w:eastAsia="Calibri"/>
                <w:sz w:val="20"/>
                <w:szCs w:val="20"/>
              </w:rPr>
              <w:t>ед.</w:t>
            </w:r>
          </w:p>
        </w:tc>
        <w:tc>
          <w:tcPr>
            <w:tcW w:w="5103" w:type="dxa"/>
            <w:shd w:val="clear" w:color="auto" w:fill="auto"/>
          </w:tcPr>
          <w:p w:rsidR="00B37F40" w:rsidRDefault="005F2FA8" w:rsidP="00B37F40">
            <w:pPr>
              <w:rPr>
                <w:sz w:val="20"/>
                <w:szCs w:val="20"/>
              </w:rPr>
            </w:pPr>
            <w:r w:rsidRPr="00AE20DA">
              <w:rPr>
                <w:sz w:val="20"/>
                <w:szCs w:val="20"/>
              </w:rPr>
              <w:t>Значение результата определяется</w:t>
            </w:r>
            <w:r w:rsidRPr="00AE20DA">
              <w:rPr>
                <w:rFonts w:ascii="Calibri" w:hAnsi="Calibri"/>
                <w:sz w:val="20"/>
                <w:szCs w:val="20"/>
              </w:rPr>
              <w:t xml:space="preserve"> </w:t>
            </w:r>
            <w:r w:rsidRPr="00AE20DA">
              <w:rPr>
                <w:sz w:val="20"/>
                <w:szCs w:val="20"/>
              </w:rPr>
              <w:t>суммарно по количеству работающих автономных дымовых пожарных извещателей,</w:t>
            </w:r>
            <w:r w:rsidRPr="00AE20DA">
              <w:rPr>
                <w:rFonts w:ascii="Calibri" w:hAnsi="Calibri"/>
                <w:sz w:val="20"/>
                <w:szCs w:val="20"/>
              </w:rPr>
              <w:t xml:space="preserve"> </w:t>
            </w:r>
            <w:r w:rsidRPr="00AE20DA">
              <w:rPr>
                <w:sz w:val="20"/>
                <w:szCs w:val="20"/>
              </w:rPr>
              <w:t>установленных в местах проживания многодетных семей и семей, находящихся в трудной жизненной ситуации и на основании отчетов по заключенным и исполненным государственным контрактам.</w:t>
            </w:r>
          </w:p>
          <w:p w:rsidR="00B37F40" w:rsidRDefault="005F2FA8" w:rsidP="00B37F40">
            <w:pPr>
              <w:rPr>
                <w:sz w:val="20"/>
                <w:szCs w:val="20"/>
              </w:rPr>
            </w:pPr>
            <w:r>
              <w:rPr>
                <w:sz w:val="20"/>
                <w:szCs w:val="20"/>
              </w:rPr>
              <w:t>Источник данных: п</w:t>
            </w:r>
            <w:r w:rsidRPr="008A7C2E">
              <w:rPr>
                <w:sz w:val="20"/>
                <w:szCs w:val="20"/>
              </w:rPr>
              <w:t>о резуль</w:t>
            </w:r>
            <w:r>
              <w:rPr>
                <w:sz w:val="20"/>
                <w:szCs w:val="20"/>
              </w:rPr>
              <w:t>татам проведения инвентаризации.</w:t>
            </w:r>
          </w:p>
          <w:p w:rsidR="00B37F40" w:rsidRPr="008A7C2E" w:rsidRDefault="005F2FA8" w:rsidP="00B37F40">
            <w:pPr>
              <w:rPr>
                <w:sz w:val="20"/>
                <w:szCs w:val="20"/>
              </w:rPr>
            </w:pPr>
            <w:r>
              <w:rPr>
                <w:sz w:val="20"/>
                <w:szCs w:val="20"/>
                <w:shd w:val="clear" w:color="auto" w:fill="FFFFFF"/>
              </w:rPr>
              <w:t>Б</w:t>
            </w:r>
            <w:r w:rsidRPr="008A7C2E">
              <w:rPr>
                <w:sz w:val="20"/>
                <w:szCs w:val="20"/>
                <w:shd w:val="clear" w:color="auto" w:fill="FFFFFF"/>
              </w:rPr>
              <w:t>азовое значение</w:t>
            </w:r>
            <w:r>
              <w:rPr>
                <w:sz w:val="20"/>
                <w:szCs w:val="20"/>
                <w:shd w:val="clear" w:color="auto" w:fill="FFFFFF"/>
              </w:rPr>
              <w:t>:</w:t>
            </w:r>
            <w:r w:rsidRPr="008A7C2E">
              <w:rPr>
                <w:sz w:val="20"/>
                <w:szCs w:val="20"/>
                <w:shd w:val="clear" w:color="auto" w:fill="FFFFFF"/>
              </w:rPr>
              <w:t xml:space="preserve"> </w:t>
            </w:r>
            <w:r>
              <w:rPr>
                <w:sz w:val="20"/>
                <w:szCs w:val="20"/>
                <w:shd w:val="clear" w:color="auto" w:fill="FFFFFF"/>
              </w:rPr>
              <w:t>200 единиц (2022 год)</w:t>
            </w:r>
          </w:p>
        </w:tc>
      </w:tr>
      <w:tr w:rsidR="00F3698B" w:rsidTr="00C25689">
        <w:tc>
          <w:tcPr>
            <w:tcW w:w="534" w:type="dxa"/>
            <w:shd w:val="clear" w:color="auto" w:fill="auto"/>
          </w:tcPr>
          <w:p w:rsidR="00B37F40" w:rsidRPr="008A7C2E" w:rsidRDefault="005F2FA8" w:rsidP="00B37F40">
            <w:pPr>
              <w:jc w:val="center"/>
              <w:rPr>
                <w:rFonts w:eastAsia="Calibri"/>
                <w:sz w:val="20"/>
                <w:szCs w:val="20"/>
              </w:rPr>
            </w:pPr>
            <w:r w:rsidRPr="008A7C2E">
              <w:rPr>
                <w:rFonts w:eastAsia="Calibri"/>
                <w:sz w:val="20"/>
                <w:szCs w:val="20"/>
              </w:rPr>
              <w:t>4</w:t>
            </w:r>
            <w:r>
              <w:rPr>
                <w:rFonts w:eastAsia="Calibri"/>
                <w:sz w:val="20"/>
                <w:szCs w:val="20"/>
              </w:rPr>
              <w:t>8</w:t>
            </w:r>
          </w:p>
        </w:tc>
        <w:tc>
          <w:tcPr>
            <w:tcW w:w="1559" w:type="dxa"/>
          </w:tcPr>
          <w:p w:rsidR="00B37F40" w:rsidRPr="008A7C2E" w:rsidRDefault="005F2FA8" w:rsidP="00B37F40">
            <w:pPr>
              <w:spacing w:after="200" w:line="276" w:lineRule="auto"/>
              <w:jc w:val="center"/>
              <w:rPr>
                <w:rFonts w:ascii="Calibri" w:hAnsi="Calibri"/>
                <w:sz w:val="22"/>
                <w:szCs w:val="22"/>
              </w:rPr>
            </w:pPr>
            <w:r w:rsidRPr="008A7C2E">
              <w:rPr>
                <w:rFonts w:eastAsia="Calibri"/>
                <w:sz w:val="20"/>
                <w:szCs w:val="20"/>
              </w:rPr>
              <w:t>4</w:t>
            </w:r>
          </w:p>
        </w:tc>
        <w:tc>
          <w:tcPr>
            <w:tcW w:w="1417" w:type="dxa"/>
          </w:tcPr>
          <w:p w:rsidR="00B37F40" w:rsidRPr="008A7C2E" w:rsidRDefault="005F2FA8" w:rsidP="00B37F40">
            <w:pPr>
              <w:jc w:val="center"/>
              <w:rPr>
                <w:sz w:val="20"/>
                <w:szCs w:val="20"/>
              </w:rPr>
            </w:pPr>
            <w:r w:rsidRPr="008A7C2E">
              <w:rPr>
                <w:sz w:val="20"/>
                <w:szCs w:val="20"/>
              </w:rPr>
              <w:t>01</w:t>
            </w:r>
          </w:p>
        </w:tc>
        <w:tc>
          <w:tcPr>
            <w:tcW w:w="1418" w:type="dxa"/>
          </w:tcPr>
          <w:p w:rsidR="00B37F40" w:rsidRPr="008A7C2E" w:rsidRDefault="005F2FA8" w:rsidP="00B37F40">
            <w:pPr>
              <w:autoSpaceDE w:val="0"/>
              <w:autoSpaceDN w:val="0"/>
              <w:adjustRightInd w:val="0"/>
              <w:ind w:left="81" w:right="81"/>
              <w:jc w:val="center"/>
              <w:rPr>
                <w:sz w:val="20"/>
                <w:szCs w:val="20"/>
              </w:rPr>
            </w:pPr>
            <w:r w:rsidRPr="008A7C2E">
              <w:rPr>
                <w:sz w:val="20"/>
                <w:szCs w:val="20"/>
              </w:rPr>
              <w:t>05</w:t>
            </w:r>
          </w:p>
          <w:p w:rsidR="00B37F40" w:rsidRPr="008A7C2E" w:rsidRDefault="00B37F40" w:rsidP="00B37F40">
            <w:pPr>
              <w:autoSpaceDE w:val="0"/>
              <w:autoSpaceDN w:val="0"/>
              <w:adjustRightInd w:val="0"/>
              <w:ind w:left="81" w:right="81"/>
              <w:jc w:val="center"/>
              <w:rPr>
                <w:sz w:val="20"/>
                <w:szCs w:val="20"/>
              </w:rPr>
            </w:pPr>
          </w:p>
        </w:tc>
        <w:tc>
          <w:tcPr>
            <w:tcW w:w="4394" w:type="dxa"/>
            <w:shd w:val="clear" w:color="auto" w:fill="auto"/>
          </w:tcPr>
          <w:p w:rsidR="00B37F40" w:rsidRPr="008A7C2E" w:rsidRDefault="005F2FA8" w:rsidP="00B37F40">
            <w:pPr>
              <w:rPr>
                <w:sz w:val="20"/>
                <w:szCs w:val="20"/>
              </w:rPr>
            </w:pPr>
            <w:r w:rsidRPr="008A7C2E">
              <w:rPr>
                <w:sz w:val="20"/>
                <w:szCs w:val="20"/>
              </w:rPr>
              <w:t>Количество средств обеспечения пожарной безопасности жилых и общественных зданий, находящихся в муниципальной собственности</w:t>
            </w:r>
          </w:p>
        </w:tc>
        <w:tc>
          <w:tcPr>
            <w:tcW w:w="1276" w:type="dxa"/>
            <w:shd w:val="clear" w:color="auto" w:fill="auto"/>
          </w:tcPr>
          <w:p w:rsidR="00B37F40" w:rsidRPr="008A7C2E" w:rsidRDefault="005F2FA8" w:rsidP="00B37F40">
            <w:pPr>
              <w:ind w:left="-57" w:right="-57"/>
              <w:jc w:val="both"/>
              <w:rPr>
                <w:rFonts w:eastAsia="Calibri"/>
                <w:sz w:val="20"/>
                <w:szCs w:val="20"/>
              </w:rPr>
            </w:pPr>
            <w:r w:rsidRPr="008A7C2E">
              <w:rPr>
                <w:rFonts w:eastAsia="Calibri"/>
                <w:sz w:val="20"/>
                <w:szCs w:val="20"/>
              </w:rPr>
              <w:t>ед.</w:t>
            </w:r>
          </w:p>
        </w:tc>
        <w:tc>
          <w:tcPr>
            <w:tcW w:w="5103" w:type="dxa"/>
            <w:shd w:val="clear" w:color="auto" w:fill="auto"/>
          </w:tcPr>
          <w:p w:rsidR="00B37F40" w:rsidRDefault="005F2FA8" w:rsidP="00B37F40">
            <w:pPr>
              <w:rPr>
                <w:sz w:val="20"/>
                <w:szCs w:val="20"/>
              </w:rPr>
            </w:pPr>
            <w:r w:rsidRPr="00AE20DA">
              <w:rPr>
                <w:sz w:val="20"/>
                <w:szCs w:val="20"/>
              </w:rPr>
              <w:t>Значение результата определяется суммарно по количеству жилых и общественных зданий, находящихся в муниципальной собственности соответствующих требованиям пожарной безопасности установленными Федеральными законами от 21.12.1994 № 69-ФЗ «О пожарной безопасности» и от 22.07.2008 № 123-ФЗ «Технический регламент о требованиях пожарной безопасности» и на основании сведений представленных органами осуществляющими Федеральный государственный пожарный надзор</w:t>
            </w:r>
          </w:p>
          <w:p w:rsidR="00B37F40" w:rsidRDefault="005F2FA8" w:rsidP="00B37F40">
            <w:pPr>
              <w:rPr>
                <w:sz w:val="20"/>
                <w:szCs w:val="20"/>
              </w:rPr>
            </w:pPr>
            <w:r w:rsidRPr="007006E2">
              <w:rPr>
                <w:sz w:val="20"/>
                <w:szCs w:val="20"/>
              </w:rPr>
              <w:t xml:space="preserve">Источник данных: </w:t>
            </w:r>
            <w:r>
              <w:rPr>
                <w:sz w:val="20"/>
                <w:szCs w:val="20"/>
              </w:rPr>
              <w:t>п</w:t>
            </w:r>
            <w:r w:rsidRPr="008A7C2E">
              <w:rPr>
                <w:sz w:val="20"/>
                <w:szCs w:val="20"/>
              </w:rPr>
              <w:t xml:space="preserve">о итогам проверок жилых и общественных зданий, находящихся в муниципальной собственности совместно с отделом НД И </w:t>
            </w:r>
            <w:r>
              <w:rPr>
                <w:sz w:val="20"/>
                <w:szCs w:val="20"/>
              </w:rPr>
              <w:t>ПР по городскому округу Люберцы.</w:t>
            </w:r>
          </w:p>
          <w:p w:rsidR="00B37F40" w:rsidRPr="008A7C2E" w:rsidRDefault="005F2FA8" w:rsidP="00B37F40">
            <w:pPr>
              <w:rPr>
                <w:sz w:val="20"/>
                <w:szCs w:val="20"/>
              </w:rPr>
            </w:pPr>
            <w:r>
              <w:rPr>
                <w:sz w:val="20"/>
                <w:szCs w:val="20"/>
              </w:rPr>
              <w:t>Б</w:t>
            </w:r>
            <w:r w:rsidRPr="008A7C2E">
              <w:rPr>
                <w:sz w:val="20"/>
                <w:szCs w:val="20"/>
                <w:shd w:val="clear" w:color="auto" w:fill="FFFFFF"/>
              </w:rPr>
              <w:t>азовое значение</w:t>
            </w:r>
            <w:r>
              <w:rPr>
                <w:sz w:val="20"/>
                <w:szCs w:val="20"/>
                <w:shd w:val="clear" w:color="auto" w:fill="FFFFFF"/>
              </w:rPr>
              <w:t>:</w:t>
            </w:r>
            <w:r w:rsidRPr="008A7C2E">
              <w:rPr>
                <w:sz w:val="20"/>
                <w:szCs w:val="20"/>
                <w:shd w:val="clear" w:color="auto" w:fill="FFFFFF"/>
              </w:rPr>
              <w:t xml:space="preserve"> 10</w:t>
            </w:r>
            <w:r>
              <w:rPr>
                <w:sz w:val="20"/>
                <w:szCs w:val="20"/>
                <w:shd w:val="clear" w:color="auto" w:fill="FFFFFF"/>
              </w:rPr>
              <w:t xml:space="preserve"> единиц (2022 год)</w:t>
            </w:r>
          </w:p>
        </w:tc>
      </w:tr>
      <w:tr w:rsidR="00F3698B" w:rsidTr="00C25689">
        <w:tc>
          <w:tcPr>
            <w:tcW w:w="534" w:type="dxa"/>
            <w:shd w:val="clear" w:color="auto" w:fill="auto"/>
          </w:tcPr>
          <w:p w:rsidR="00B37F40" w:rsidRPr="008A7C2E" w:rsidRDefault="005F2FA8" w:rsidP="00B37F40">
            <w:pPr>
              <w:jc w:val="center"/>
              <w:rPr>
                <w:rFonts w:eastAsia="Calibri"/>
                <w:sz w:val="20"/>
                <w:szCs w:val="20"/>
              </w:rPr>
            </w:pPr>
            <w:r w:rsidRPr="008A7C2E">
              <w:rPr>
                <w:rFonts w:eastAsia="Calibri"/>
                <w:sz w:val="20"/>
                <w:szCs w:val="20"/>
              </w:rPr>
              <w:t>4</w:t>
            </w:r>
            <w:r>
              <w:rPr>
                <w:rFonts w:eastAsia="Calibri"/>
                <w:sz w:val="20"/>
                <w:szCs w:val="20"/>
              </w:rPr>
              <w:t>9</w:t>
            </w:r>
          </w:p>
        </w:tc>
        <w:tc>
          <w:tcPr>
            <w:tcW w:w="1559" w:type="dxa"/>
          </w:tcPr>
          <w:p w:rsidR="00B37F40" w:rsidRPr="008A7C2E" w:rsidRDefault="005F2FA8" w:rsidP="00B37F40">
            <w:pPr>
              <w:spacing w:after="200" w:line="276" w:lineRule="auto"/>
              <w:jc w:val="center"/>
              <w:rPr>
                <w:rFonts w:eastAsia="Calibri"/>
                <w:sz w:val="20"/>
                <w:szCs w:val="20"/>
              </w:rPr>
            </w:pPr>
            <w:r w:rsidRPr="008A7C2E">
              <w:rPr>
                <w:rFonts w:eastAsia="Calibri"/>
                <w:sz w:val="20"/>
                <w:szCs w:val="20"/>
              </w:rPr>
              <w:t>4</w:t>
            </w:r>
          </w:p>
        </w:tc>
        <w:tc>
          <w:tcPr>
            <w:tcW w:w="1417" w:type="dxa"/>
          </w:tcPr>
          <w:p w:rsidR="00B37F40" w:rsidRPr="008A7C2E" w:rsidRDefault="005F2FA8" w:rsidP="00B37F40">
            <w:pPr>
              <w:jc w:val="center"/>
              <w:rPr>
                <w:sz w:val="20"/>
                <w:szCs w:val="20"/>
              </w:rPr>
            </w:pPr>
            <w:r w:rsidRPr="008A7C2E">
              <w:rPr>
                <w:sz w:val="20"/>
                <w:szCs w:val="20"/>
              </w:rPr>
              <w:t>01</w:t>
            </w:r>
          </w:p>
        </w:tc>
        <w:tc>
          <w:tcPr>
            <w:tcW w:w="1418" w:type="dxa"/>
          </w:tcPr>
          <w:p w:rsidR="00B37F40" w:rsidRPr="008A7C2E" w:rsidRDefault="005F2FA8" w:rsidP="00B37F40">
            <w:pPr>
              <w:autoSpaceDE w:val="0"/>
              <w:autoSpaceDN w:val="0"/>
              <w:adjustRightInd w:val="0"/>
              <w:ind w:left="81" w:right="81"/>
              <w:jc w:val="center"/>
              <w:rPr>
                <w:sz w:val="20"/>
                <w:szCs w:val="20"/>
              </w:rPr>
            </w:pPr>
            <w:r w:rsidRPr="008A7C2E">
              <w:rPr>
                <w:sz w:val="20"/>
                <w:szCs w:val="20"/>
              </w:rPr>
              <w:t>06</w:t>
            </w:r>
          </w:p>
        </w:tc>
        <w:tc>
          <w:tcPr>
            <w:tcW w:w="4394" w:type="dxa"/>
            <w:shd w:val="clear" w:color="auto" w:fill="auto"/>
          </w:tcPr>
          <w:p w:rsidR="00B37F40" w:rsidRPr="008A7C2E" w:rsidRDefault="005F2FA8" w:rsidP="00B37F40">
            <w:pPr>
              <w:rPr>
                <w:sz w:val="20"/>
                <w:szCs w:val="20"/>
              </w:rPr>
            </w:pPr>
            <w:r w:rsidRPr="008A7C2E">
              <w:rPr>
                <w:sz w:val="20"/>
                <w:szCs w:val="20"/>
              </w:rPr>
              <w:t>Количество обученного населения мерам пожарной безопасности</w:t>
            </w:r>
          </w:p>
        </w:tc>
        <w:tc>
          <w:tcPr>
            <w:tcW w:w="1276" w:type="dxa"/>
            <w:shd w:val="clear" w:color="auto" w:fill="auto"/>
          </w:tcPr>
          <w:p w:rsidR="00B37F40" w:rsidRPr="008A7C2E" w:rsidRDefault="005F2FA8" w:rsidP="00B37F40">
            <w:pPr>
              <w:ind w:left="-57" w:right="-57"/>
              <w:jc w:val="both"/>
              <w:rPr>
                <w:rFonts w:eastAsia="Calibri"/>
                <w:sz w:val="20"/>
                <w:szCs w:val="20"/>
              </w:rPr>
            </w:pPr>
            <w:r w:rsidRPr="008A7C2E">
              <w:rPr>
                <w:sz w:val="20"/>
                <w:szCs w:val="20"/>
              </w:rPr>
              <w:t>чел.</w:t>
            </w:r>
          </w:p>
        </w:tc>
        <w:tc>
          <w:tcPr>
            <w:tcW w:w="5103" w:type="dxa"/>
            <w:shd w:val="clear" w:color="auto" w:fill="auto"/>
          </w:tcPr>
          <w:p w:rsidR="00B37F40" w:rsidRDefault="005F2FA8" w:rsidP="00B37F40">
            <w:pPr>
              <w:rPr>
                <w:sz w:val="20"/>
                <w:szCs w:val="20"/>
              </w:rPr>
            </w:pPr>
            <w:r w:rsidRPr="00AE20DA">
              <w:rPr>
                <w:sz w:val="20"/>
                <w:szCs w:val="20"/>
              </w:rPr>
              <w:t>Значение результата определяется суммарно по количеству человек прошедших обучение по специальным программам и на основании отчета органа местного самоуправления</w:t>
            </w:r>
          </w:p>
          <w:p w:rsidR="00B37F40" w:rsidRPr="008A7C2E" w:rsidRDefault="005F2FA8" w:rsidP="00B37F40">
            <w:pPr>
              <w:rPr>
                <w:sz w:val="20"/>
                <w:szCs w:val="20"/>
              </w:rPr>
            </w:pPr>
            <w:r w:rsidRPr="001E1D17">
              <w:rPr>
                <w:rFonts w:eastAsia="Calibri"/>
                <w:sz w:val="20"/>
                <w:szCs w:val="20"/>
              </w:rPr>
              <w:t>Источник данных:</w:t>
            </w:r>
            <w:r>
              <w:rPr>
                <w:rFonts w:eastAsia="Calibri"/>
                <w:sz w:val="20"/>
                <w:szCs w:val="20"/>
              </w:rPr>
              <w:t xml:space="preserve"> п</w:t>
            </w:r>
            <w:r w:rsidRPr="008A7C2E">
              <w:rPr>
                <w:rFonts w:eastAsia="Calibri"/>
                <w:sz w:val="20"/>
                <w:szCs w:val="20"/>
              </w:rPr>
              <w:t>о итогам обучения должностных лиц в УМЦ «Спеццентр Звенигород» и Курсах гражданской об</w:t>
            </w:r>
            <w:r>
              <w:rPr>
                <w:rFonts w:eastAsia="Calibri"/>
                <w:sz w:val="20"/>
                <w:szCs w:val="20"/>
              </w:rPr>
              <w:t>ороны городского округа Люберцы.</w:t>
            </w:r>
            <w:r w:rsidRPr="008A7C2E">
              <w:rPr>
                <w:rFonts w:eastAsia="Calibri"/>
                <w:sz w:val="20"/>
                <w:szCs w:val="20"/>
              </w:rPr>
              <w:t xml:space="preserve"> </w:t>
            </w:r>
            <w:r>
              <w:rPr>
                <w:sz w:val="20"/>
                <w:szCs w:val="20"/>
                <w:shd w:val="clear" w:color="auto" w:fill="FFFFFF"/>
              </w:rPr>
              <w:t>Б</w:t>
            </w:r>
            <w:r w:rsidRPr="008A7C2E">
              <w:rPr>
                <w:sz w:val="20"/>
                <w:szCs w:val="20"/>
                <w:shd w:val="clear" w:color="auto" w:fill="FFFFFF"/>
              </w:rPr>
              <w:t>азовое значение</w:t>
            </w:r>
            <w:r>
              <w:rPr>
                <w:sz w:val="20"/>
                <w:szCs w:val="20"/>
                <w:shd w:val="clear" w:color="auto" w:fill="FFFFFF"/>
              </w:rPr>
              <w:t>:</w:t>
            </w:r>
            <w:r w:rsidRPr="008A7C2E">
              <w:rPr>
                <w:sz w:val="20"/>
                <w:szCs w:val="20"/>
                <w:shd w:val="clear" w:color="auto" w:fill="FFFFFF"/>
              </w:rPr>
              <w:t xml:space="preserve"> 220</w:t>
            </w:r>
            <w:r>
              <w:rPr>
                <w:sz w:val="20"/>
                <w:szCs w:val="20"/>
                <w:shd w:val="clear" w:color="auto" w:fill="FFFFFF"/>
              </w:rPr>
              <w:t xml:space="preserve"> человек (2022 год)</w:t>
            </w:r>
          </w:p>
        </w:tc>
      </w:tr>
      <w:tr w:rsidR="00F3698B" w:rsidTr="00C25689">
        <w:tc>
          <w:tcPr>
            <w:tcW w:w="534" w:type="dxa"/>
            <w:shd w:val="clear" w:color="auto" w:fill="auto"/>
          </w:tcPr>
          <w:p w:rsidR="00B37F40" w:rsidRPr="008A7C2E" w:rsidRDefault="005F2FA8" w:rsidP="00B37F40">
            <w:pPr>
              <w:jc w:val="center"/>
              <w:rPr>
                <w:rFonts w:eastAsia="Calibri"/>
                <w:sz w:val="20"/>
                <w:szCs w:val="20"/>
              </w:rPr>
            </w:pPr>
            <w:r>
              <w:rPr>
                <w:rFonts w:eastAsia="Calibri"/>
                <w:sz w:val="20"/>
                <w:szCs w:val="20"/>
              </w:rPr>
              <w:t>50</w:t>
            </w:r>
          </w:p>
        </w:tc>
        <w:tc>
          <w:tcPr>
            <w:tcW w:w="1559" w:type="dxa"/>
          </w:tcPr>
          <w:p w:rsidR="00B37F40" w:rsidRPr="008A7C2E" w:rsidRDefault="005F2FA8" w:rsidP="00B37F40">
            <w:pPr>
              <w:spacing w:after="200" w:line="276" w:lineRule="auto"/>
              <w:jc w:val="center"/>
              <w:rPr>
                <w:rFonts w:ascii="Calibri" w:hAnsi="Calibri"/>
                <w:sz w:val="22"/>
                <w:szCs w:val="22"/>
              </w:rPr>
            </w:pPr>
            <w:r w:rsidRPr="008A7C2E">
              <w:rPr>
                <w:rFonts w:eastAsia="Calibri"/>
                <w:sz w:val="20"/>
                <w:szCs w:val="20"/>
              </w:rPr>
              <w:t>4</w:t>
            </w:r>
          </w:p>
        </w:tc>
        <w:tc>
          <w:tcPr>
            <w:tcW w:w="1417" w:type="dxa"/>
          </w:tcPr>
          <w:p w:rsidR="00B37F40" w:rsidRPr="008A7C2E" w:rsidRDefault="005F2FA8" w:rsidP="00B37F40">
            <w:pPr>
              <w:jc w:val="center"/>
              <w:rPr>
                <w:sz w:val="20"/>
                <w:szCs w:val="20"/>
                <w:lang w:bidi="ru-RU"/>
              </w:rPr>
            </w:pPr>
            <w:r w:rsidRPr="008A7C2E">
              <w:rPr>
                <w:sz w:val="20"/>
                <w:szCs w:val="20"/>
                <w:lang w:bidi="ru-RU"/>
              </w:rPr>
              <w:t>01</w:t>
            </w:r>
          </w:p>
        </w:tc>
        <w:tc>
          <w:tcPr>
            <w:tcW w:w="1418" w:type="dxa"/>
          </w:tcPr>
          <w:p w:rsidR="00B37F40" w:rsidRPr="008A7C2E" w:rsidRDefault="005F2FA8" w:rsidP="00B37F40">
            <w:pPr>
              <w:autoSpaceDE w:val="0"/>
              <w:autoSpaceDN w:val="0"/>
              <w:adjustRightInd w:val="0"/>
              <w:ind w:left="81" w:right="81"/>
              <w:jc w:val="center"/>
              <w:rPr>
                <w:sz w:val="20"/>
                <w:szCs w:val="20"/>
              </w:rPr>
            </w:pPr>
            <w:r w:rsidRPr="008A7C2E">
              <w:rPr>
                <w:sz w:val="20"/>
                <w:szCs w:val="20"/>
              </w:rPr>
              <w:t>07</w:t>
            </w:r>
          </w:p>
          <w:p w:rsidR="00B37F40" w:rsidRPr="008A7C2E" w:rsidRDefault="00B37F40" w:rsidP="00B37F40">
            <w:pPr>
              <w:autoSpaceDE w:val="0"/>
              <w:autoSpaceDN w:val="0"/>
              <w:adjustRightInd w:val="0"/>
              <w:ind w:left="81" w:right="81"/>
              <w:jc w:val="center"/>
              <w:rPr>
                <w:sz w:val="20"/>
                <w:szCs w:val="20"/>
              </w:rPr>
            </w:pPr>
          </w:p>
        </w:tc>
        <w:tc>
          <w:tcPr>
            <w:tcW w:w="4394" w:type="dxa"/>
            <w:shd w:val="clear" w:color="auto" w:fill="auto"/>
          </w:tcPr>
          <w:p w:rsidR="00B37F40" w:rsidRPr="008A7C2E" w:rsidRDefault="005F2FA8" w:rsidP="00B37F40">
            <w:pPr>
              <w:rPr>
                <w:sz w:val="20"/>
                <w:szCs w:val="20"/>
              </w:rPr>
            </w:pPr>
            <w:r w:rsidRPr="00AE20DA">
              <w:rPr>
                <w:sz w:val="20"/>
                <w:szCs w:val="20"/>
              </w:rPr>
              <w:t>Издание буклетов, плакатов</w:t>
            </w:r>
          </w:p>
        </w:tc>
        <w:tc>
          <w:tcPr>
            <w:tcW w:w="1276" w:type="dxa"/>
            <w:shd w:val="clear" w:color="auto" w:fill="auto"/>
          </w:tcPr>
          <w:p w:rsidR="00B37F40" w:rsidRPr="008A7C2E" w:rsidRDefault="005F2FA8" w:rsidP="00B37F40">
            <w:pPr>
              <w:ind w:left="-57" w:right="-57"/>
              <w:jc w:val="both"/>
              <w:rPr>
                <w:rFonts w:eastAsia="Calibri"/>
                <w:sz w:val="20"/>
                <w:szCs w:val="20"/>
              </w:rPr>
            </w:pPr>
            <w:r w:rsidRPr="008A7C2E">
              <w:rPr>
                <w:sz w:val="20"/>
                <w:szCs w:val="20"/>
                <w:lang w:bidi="ru-RU"/>
              </w:rPr>
              <w:t>ед.</w:t>
            </w:r>
          </w:p>
        </w:tc>
        <w:tc>
          <w:tcPr>
            <w:tcW w:w="5103" w:type="dxa"/>
            <w:shd w:val="clear" w:color="auto" w:fill="auto"/>
          </w:tcPr>
          <w:p w:rsidR="00B37F40" w:rsidRDefault="005F2FA8" w:rsidP="00B37F40">
            <w:pPr>
              <w:rPr>
                <w:sz w:val="20"/>
                <w:szCs w:val="20"/>
              </w:rPr>
            </w:pPr>
            <w:r w:rsidRPr="00AE20DA">
              <w:rPr>
                <w:sz w:val="20"/>
                <w:szCs w:val="20"/>
              </w:rPr>
              <w:t>Значение результата определяется суммарно по количеству изданных (опубликованных) листовок, учебных пособий, журналов и на основании отчетов по заключенным и исполненным государственным контрактам</w:t>
            </w:r>
          </w:p>
          <w:p w:rsidR="00B37F40" w:rsidRDefault="005F2FA8" w:rsidP="00B37F40">
            <w:pPr>
              <w:rPr>
                <w:sz w:val="20"/>
                <w:szCs w:val="20"/>
              </w:rPr>
            </w:pPr>
            <w:r>
              <w:rPr>
                <w:rFonts w:eastAsia="Calibri"/>
                <w:sz w:val="20"/>
                <w:szCs w:val="20"/>
              </w:rPr>
              <w:t>Источник данных: к</w:t>
            </w:r>
            <w:r w:rsidRPr="008A7C2E">
              <w:rPr>
                <w:rFonts w:eastAsia="Calibri"/>
                <w:sz w:val="20"/>
                <w:szCs w:val="20"/>
              </w:rPr>
              <w:t xml:space="preserve">оличество приобретенных </w:t>
            </w:r>
            <w:r w:rsidRPr="008A7C2E">
              <w:rPr>
                <w:sz w:val="20"/>
                <w:szCs w:val="20"/>
              </w:rPr>
              <w:t>памяток (листовок) в соответствии с заключенным муниципальным контрактом</w:t>
            </w:r>
            <w:r>
              <w:rPr>
                <w:sz w:val="20"/>
                <w:szCs w:val="20"/>
              </w:rPr>
              <w:t>.</w:t>
            </w:r>
          </w:p>
          <w:p w:rsidR="00B37F40" w:rsidRPr="008A7C2E" w:rsidRDefault="005F2FA8" w:rsidP="00B37F40">
            <w:pPr>
              <w:rPr>
                <w:sz w:val="20"/>
                <w:szCs w:val="20"/>
              </w:rPr>
            </w:pPr>
            <w:r>
              <w:rPr>
                <w:sz w:val="20"/>
                <w:szCs w:val="20"/>
              </w:rPr>
              <w:t>Б</w:t>
            </w:r>
            <w:r w:rsidRPr="008A7C2E">
              <w:rPr>
                <w:sz w:val="20"/>
                <w:szCs w:val="20"/>
                <w:shd w:val="clear" w:color="auto" w:fill="FFFFFF"/>
              </w:rPr>
              <w:t>азовое значение</w:t>
            </w:r>
            <w:r>
              <w:rPr>
                <w:sz w:val="20"/>
                <w:szCs w:val="20"/>
                <w:shd w:val="clear" w:color="auto" w:fill="FFFFFF"/>
              </w:rPr>
              <w:t>:</w:t>
            </w:r>
            <w:r w:rsidRPr="008A7C2E">
              <w:rPr>
                <w:sz w:val="20"/>
                <w:szCs w:val="20"/>
                <w:shd w:val="clear" w:color="auto" w:fill="FFFFFF"/>
              </w:rPr>
              <w:t xml:space="preserve"> 40</w:t>
            </w:r>
            <w:r>
              <w:rPr>
                <w:sz w:val="20"/>
                <w:szCs w:val="20"/>
                <w:shd w:val="clear" w:color="auto" w:fill="FFFFFF"/>
              </w:rPr>
              <w:t> </w:t>
            </w:r>
            <w:r w:rsidRPr="008A7C2E">
              <w:rPr>
                <w:sz w:val="20"/>
                <w:szCs w:val="20"/>
                <w:shd w:val="clear" w:color="auto" w:fill="FFFFFF"/>
              </w:rPr>
              <w:t>000</w:t>
            </w:r>
            <w:r>
              <w:rPr>
                <w:sz w:val="20"/>
                <w:szCs w:val="20"/>
                <w:shd w:val="clear" w:color="auto" w:fill="FFFFFF"/>
              </w:rPr>
              <w:t xml:space="preserve"> единиц (2022 год)</w:t>
            </w:r>
          </w:p>
        </w:tc>
      </w:tr>
      <w:tr w:rsidR="00F3698B" w:rsidTr="00C25689">
        <w:tc>
          <w:tcPr>
            <w:tcW w:w="534" w:type="dxa"/>
            <w:shd w:val="clear" w:color="auto" w:fill="auto"/>
          </w:tcPr>
          <w:p w:rsidR="00B37F40" w:rsidRPr="008A7C2E" w:rsidRDefault="005F2FA8" w:rsidP="00B37F40">
            <w:pPr>
              <w:jc w:val="center"/>
              <w:rPr>
                <w:rFonts w:eastAsia="Calibri"/>
                <w:sz w:val="20"/>
                <w:szCs w:val="20"/>
              </w:rPr>
            </w:pPr>
            <w:r>
              <w:rPr>
                <w:rFonts w:eastAsia="Calibri"/>
                <w:sz w:val="20"/>
                <w:szCs w:val="20"/>
              </w:rPr>
              <w:t>51</w:t>
            </w:r>
          </w:p>
        </w:tc>
        <w:tc>
          <w:tcPr>
            <w:tcW w:w="1559" w:type="dxa"/>
          </w:tcPr>
          <w:p w:rsidR="00B37F40" w:rsidRPr="008A7C2E" w:rsidRDefault="005F2FA8" w:rsidP="00B37F40">
            <w:pPr>
              <w:spacing w:after="200" w:line="276" w:lineRule="auto"/>
              <w:jc w:val="center"/>
              <w:rPr>
                <w:rFonts w:ascii="Calibri" w:hAnsi="Calibri"/>
                <w:sz w:val="22"/>
                <w:szCs w:val="22"/>
              </w:rPr>
            </w:pPr>
            <w:r w:rsidRPr="008A7C2E">
              <w:rPr>
                <w:rFonts w:eastAsia="Calibri"/>
                <w:sz w:val="20"/>
                <w:szCs w:val="20"/>
              </w:rPr>
              <w:t>4</w:t>
            </w:r>
          </w:p>
        </w:tc>
        <w:tc>
          <w:tcPr>
            <w:tcW w:w="1417" w:type="dxa"/>
          </w:tcPr>
          <w:p w:rsidR="00B37F40" w:rsidRPr="008A7C2E" w:rsidRDefault="005F2FA8" w:rsidP="00B37F40">
            <w:pPr>
              <w:jc w:val="center"/>
              <w:rPr>
                <w:sz w:val="20"/>
                <w:szCs w:val="20"/>
              </w:rPr>
            </w:pPr>
            <w:r w:rsidRPr="008A7C2E">
              <w:rPr>
                <w:sz w:val="20"/>
                <w:szCs w:val="20"/>
              </w:rPr>
              <w:t>01</w:t>
            </w:r>
          </w:p>
        </w:tc>
        <w:tc>
          <w:tcPr>
            <w:tcW w:w="1418" w:type="dxa"/>
          </w:tcPr>
          <w:p w:rsidR="00B37F40" w:rsidRPr="008A7C2E" w:rsidRDefault="005F2FA8" w:rsidP="00B37F40">
            <w:pPr>
              <w:autoSpaceDE w:val="0"/>
              <w:autoSpaceDN w:val="0"/>
              <w:adjustRightInd w:val="0"/>
              <w:ind w:left="81" w:right="81"/>
              <w:jc w:val="center"/>
              <w:rPr>
                <w:sz w:val="20"/>
                <w:szCs w:val="20"/>
              </w:rPr>
            </w:pPr>
            <w:r w:rsidRPr="008A7C2E">
              <w:rPr>
                <w:sz w:val="20"/>
                <w:szCs w:val="20"/>
              </w:rPr>
              <w:t>08</w:t>
            </w:r>
          </w:p>
          <w:p w:rsidR="00B37F40" w:rsidRPr="008A7C2E" w:rsidRDefault="00B37F40" w:rsidP="00B37F40">
            <w:pPr>
              <w:autoSpaceDE w:val="0"/>
              <w:autoSpaceDN w:val="0"/>
              <w:adjustRightInd w:val="0"/>
              <w:ind w:left="81" w:right="81"/>
              <w:jc w:val="center"/>
              <w:rPr>
                <w:sz w:val="20"/>
                <w:szCs w:val="20"/>
              </w:rPr>
            </w:pPr>
          </w:p>
        </w:tc>
        <w:tc>
          <w:tcPr>
            <w:tcW w:w="4394" w:type="dxa"/>
            <w:shd w:val="clear" w:color="auto" w:fill="auto"/>
          </w:tcPr>
          <w:p w:rsidR="00B37F40" w:rsidRPr="008A7C2E" w:rsidRDefault="005F2FA8" w:rsidP="00B37F40">
            <w:pPr>
              <w:rPr>
                <w:sz w:val="20"/>
                <w:szCs w:val="20"/>
              </w:rPr>
            </w:pPr>
            <w:r w:rsidRPr="008A7C2E">
              <w:rPr>
                <w:sz w:val="20"/>
                <w:szCs w:val="20"/>
              </w:rPr>
              <w:t>Количество мероприятий в условиях особого противопожарного режима</w:t>
            </w:r>
          </w:p>
        </w:tc>
        <w:tc>
          <w:tcPr>
            <w:tcW w:w="1276" w:type="dxa"/>
            <w:shd w:val="clear" w:color="auto" w:fill="auto"/>
          </w:tcPr>
          <w:p w:rsidR="00B37F40" w:rsidRPr="008A7C2E" w:rsidRDefault="005F2FA8" w:rsidP="00B37F40">
            <w:pPr>
              <w:ind w:left="-57" w:right="-57"/>
              <w:jc w:val="both"/>
              <w:rPr>
                <w:rFonts w:eastAsia="Calibri"/>
                <w:sz w:val="20"/>
                <w:szCs w:val="20"/>
              </w:rPr>
            </w:pPr>
            <w:r w:rsidRPr="008A7C2E">
              <w:rPr>
                <w:rFonts w:eastAsia="Calibri"/>
                <w:sz w:val="20"/>
                <w:szCs w:val="20"/>
              </w:rPr>
              <w:t>ед.</w:t>
            </w:r>
          </w:p>
        </w:tc>
        <w:tc>
          <w:tcPr>
            <w:tcW w:w="5103" w:type="dxa"/>
            <w:shd w:val="clear" w:color="auto" w:fill="auto"/>
          </w:tcPr>
          <w:p w:rsidR="00B37F40" w:rsidRPr="00AE20DA" w:rsidRDefault="005F2FA8" w:rsidP="00B37F40">
            <w:pPr>
              <w:ind w:right="284"/>
              <w:jc w:val="both"/>
              <w:rPr>
                <w:sz w:val="20"/>
                <w:szCs w:val="20"/>
              </w:rPr>
            </w:pPr>
            <w:r w:rsidRPr="00AE20DA">
              <w:rPr>
                <w:sz w:val="20"/>
                <w:szCs w:val="20"/>
              </w:rPr>
              <w:t xml:space="preserve">Значение результата определяется суммарно по количеству выполненных мероприятий в </w:t>
            </w:r>
            <w:r w:rsidRPr="00AE20DA">
              <w:rPr>
                <w:sz w:val="20"/>
                <w:szCs w:val="20"/>
              </w:rPr>
              <w:lastRenderedPageBreak/>
              <w:t>соответствии с Постановлением Правительства Российской Федерации от 16.09.2020 № 1479</w:t>
            </w:r>
          </w:p>
          <w:p w:rsidR="00B37F40" w:rsidRDefault="005F2FA8" w:rsidP="00B37F40">
            <w:pPr>
              <w:rPr>
                <w:sz w:val="20"/>
                <w:szCs w:val="20"/>
              </w:rPr>
            </w:pPr>
            <w:r w:rsidRPr="00AE20DA">
              <w:rPr>
                <w:sz w:val="20"/>
                <w:szCs w:val="20"/>
              </w:rPr>
              <w:t>«Об утверждении Правил противопожарного режима в Российской Федерации», утвержденного Плана подготовки муниципального образования к пожароопасному сезону и на основании сведений представленных органами, осуществляющими Федеральный государственный пожарный надзор</w:t>
            </w:r>
          </w:p>
          <w:p w:rsidR="00B37F40" w:rsidRDefault="005F2FA8" w:rsidP="00B37F40">
            <w:pPr>
              <w:rPr>
                <w:sz w:val="20"/>
                <w:szCs w:val="20"/>
              </w:rPr>
            </w:pPr>
            <w:r w:rsidRPr="00701BA7">
              <w:rPr>
                <w:rFonts w:eastAsia="Calibri"/>
                <w:sz w:val="20"/>
                <w:szCs w:val="20"/>
              </w:rPr>
              <w:t xml:space="preserve">Источник данных: </w:t>
            </w:r>
            <w:r>
              <w:rPr>
                <w:rFonts w:eastAsia="Calibri"/>
                <w:sz w:val="20"/>
                <w:szCs w:val="20"/>
              </w:rPr>
              <w:t>в</w:t>
            </w:r>
            <w:r w:rsidRPr="008A7C2E">
              <w:rPr>
                <w:rFonts w:eastAsia="Calibri"/>
                <w:sz w:val="20"/>
                <w:szCs w:val="20"/>
              </w:rPr>
              <w:t xml:space="preserve"> соответствии с Планом основных мероприятий </w:t>
            </w:r>
            <w:r w:rsidRPr="008A7C2E">
              <w:rPr>
                <w:sz w:val="20"/>
                <w:szCs w:val="20"/>
              </w:rPr>
              <w:t>Московской области в области гражданской обороны, предупреждения и ликвидации чрезвычайных ситуаций, обеспечения пожарной безопасности и безопа</w:t>
            </w:r>
            <w:r>
              <w:rPr>
                <w:sz w:val="20"/>
                <w:szCs w:val="20"/>
              </w:rPr>
              <w:t>сности людей на водных объектах.</w:t>
            </w:r>
          </w:p>
          <w:p w:rsidR="00B37F40" w:rsidRPr="008A7C2E" w:rsidRDefault="005F2FA8" w:rsidP="00B37F40">
            <w:pPr>
              <w:rPr>
                <w:sz w:val="20"/>
                <w:szCs w:val="20"/>
              </w:rPr>
            </w:pPr>
            <w:r>
              <w:rPr>
                <w:sz w:val="20"/>
                <w:szCs w:val="20"/>
              </w:rPr>
              <w:t>Б</w:t>
            </w:r>
            <w:r w:rsidRPr="008A7C2E">
              <w:rPr>
                <w:sz w:val="20"/>
                <w:szCs w:val="20"/>
                <w:shd w:val="clear" w:color="auto" w:fill="FFFFFF"/>
              </w:rPr>
              <w:t>азовое значение</w:t>
            </w:r>
            <w:r>
              <w:rPr>
                <w:sz w:val="20"/>
                <w:szCs w:val="20"/>
                <w:shd w:val="clear" w:color="auto" w:fill="FFFFFF"/>
              </w:rPr>
              <w:t>:</w:t>
            </w:r>
            <w:r w:rsidRPr="008A7C2E">
              <w:rPr>
                <w:sz w:val="20"/>
                <w:szCs w:val="20"/>
                <w:shd w:val="clear" w:color="auto" w:fill="FFFFFF"/>
              </w:rPr>
              <w:t xml:space="preserve"> 10</w:t>
            </w:r>
            <w:r>
              <w:rPr>
                <w:sz w:val="20"/>
                <w:szCs w:val="20"/>
                <w:shd w:val="clear" w:color="auto" w:fill="FFFFFF"/>
              </w:rPr>
              <w:t xml:space="preserve"> единиц (2022 год)</w:t>
            </w:r>
          </w:p>
        </w:tc>
      </w:tr>
      <w:tr w:rsidR="00F3698B" w:rsidTr="00C25689">
        <w:tc>
          <w:tcPr>
            <w:tcW w:w="534" w:type="dxa"/>
            <w:shd w:val="clear" w:color="auto" w:fill="auto"/>
          </w:tcPr>
          <w:p w:rsidR="00B37F40" w:rsidRPr="008A7C2E" w:rsidRDefault="005F2FA8" w:rsidP="00B37F40">
            <w:pPr>
              <w:jc w:val="center"/>
              <w:rPr>
                <w:rFonts w:eastAsia="Calibri"/>
                <w:sz w:val="20"/>
                <w:szCs w:val="20"/>
              </w:rPr>
            </w:pPr>
            <w:r>
              <w:rPr>
                <w:rFonts w:eastAsia="Calibri"/>
                <w:sz w:val="20"/>
                <w:szCs w:val="20"/>
              </w:rPr>
              <w:lastRenderedPageBreak/>
              <w:t>52</w:t>
            </w:r>
          </w:p>
        </w:tc>
        <w:tc>
          <w:tcPr>
            <w:tcW w:w="1559" w:type="dxa"/>
          </w:tcPr>
          <w:p w:rsidR="00B37F40" w:rsidRPr="008A7C2E" w:rsidRDefault="005F2FA8" w:rsidP="00B37F40">
            <w:pPr>
              <w:spacing w:after="200" w:line="276" w:lineRule="auto"/>
              <w:jc w:val="center"/>
              <w:rPr>
                <w:rFonts w:ascii="Calibri" w:hAnsi="Calibri"/>
                <w:sz w:val="22"/>
                <w:szCs w:val="22"/>
              </w:rPr>
            </w:pPr>
            <w:r w:rsidRPr="008A7C2E">
              <w:rPr>
                <w:rFonts w:eastAsia="Calibri"/>
                <w:sz w:val="20"/>
                <w:szCs w:val="20"/>
              </w:rPr>
              <w:t>4</w:t>
            </w:r>
          </w:p>
        </w:tc>
        <w:tc>
          <w:tcPr>
            <w:tcW w:w="1417" w:type="dxa"/>
          </w:tcPr>
          <w:p w:rsidR="00B37F40" w:rsidRPr="008A7C2E" w:rsidRDefault="005F2FA8" w:rsidP="00B37F40">
            <w:pPr>
              <w:jc w:val="center"/>
              <w:rPr>
                <w:sz w:val="20"/>
                <w:szCs w:val="20"/>
              </w:rPr>
            </w:pPr>
            <w:r w:rsidRPr="008A7C2E">
              <w:rPr>
                <w:sz w:val="20"/>
                <w:szCs w:val="20"/>
              </w:rPr>
              <w:t>01</w:t>
            </w:r>
          </w:p>
        </w:tc>
        <w:tc>
          <w:tcPr>
            <w:tcW w:w="1418" w:type="dxa"/>
          </w:tcPr>
          <w:p w:rsidR="00B37F40" w:rsidRPr="008A7C2E" w:rsidRDefault="005F2FA8" w:rsidP="00B37F40">
            <w:pPr>
              <w:autoSpaceDE w:val="0"/>
              <w:autoSpaceDN w:val="0"/>
              <w:adjustRightInd w:val="0"/>
              <w:ind w:left="81" w:right="81"/>
              <w:jc w:val="center"/>
              <w:rPr>
                <w:sz w:val="20"/>
                <w:szCs w:val="20"/>
              </w:rPr>
            </w:pPr>
            <w:r w:rsidRPr="008A7C2E">
              <w:rPr>
                <w:sz w:val="20"/>
                <w:szCs w:val="20"/>
              </w:rPr>
              <w:t>11</w:t>
            </w:r>
          </w:p>
        </w:tc>
        <w:tc>
          <w:tcPr>
            <w:tcW w:w="4394" w:type="dxa"/>
            <w:shd w:val="clear" w:color="auto" w:fill="auto"/>
          </w:tcPr>
          <w:p w:rsidR="00B37F40" w:rsidRPr="008A7C2E" w:rsidRDefault="005F2FA8" w:rsidP="00B37F40">
            <w:pPr>
              <w:rPr>
                <w:sz w:val="20"/>
                <w:szCs w:val="20"/>
              </w:rPr>
            </w:pPr>
            <w:r w:rsidRPr="008A7C2E">
              <w:rPr>
                <w:sz w:val="20"/>
                <w:szCs w:val="20"/>
              </w:rPr>
              <w:t>Работы по опашке территорий по границам населенных пунктов муниципальных</w:t>
            </w:r>
            <w:r>
              <w:rPr>
                <w:sz w:val="20"/>
                <w:szCs w:val="20"/>
              </w:rPr>
              <w:t xml:space="preserve"> образований Московской области</w:t>
            </w:r>
          </w:p>
        </w:tc>
        <w:tc>
          <w:tcPr>
            <w:tcW w:w="1276" w:type="dxa"/>
            <w:shd w:val="clear" w:color="auto" w:fill="auto"/>
          </w:tcPr>
          <w:p w:rsidR="00B37F40" w:rsidRPr="008A7C2E" w:rsidRDefault="005F2FA8" w:rsidP="00B37F40">
            <w:pPr>
              <w:ind w:left="-57" w:right="-57"/>
              <w:jc w:val="both"/>
              <w:rPr>
                <w:rFonts w:eastAsia="Calibri"/>
                <w:sz w:val="20"/>
                <w:szCs w:val="20"/>
              </w:rPr>
            </w:pPr>
            <w:r w:rsidRPr="008A7C2E">
              <w:rPr>
                <w:rFonts w:eastAsia="Calibri"/>
                <w:sz w:val="20"/>
                <w:szCs w:val="20"/>
              </w:rPr>
              <w:t>ед.</w:t>
            </w:r>
          </w:p>
        </w:tc>
        <w:tc>
          <w:tcPr>
            <w:tcW w:w="5103" w:type="dxa"/>
            <w:shd w:val="clear" w:color="auto" w:fill="auto"/>
          </w:tcPr>
          <w:p w:rsidR="00B37F40" w:rsidRDefault="005F2FA8" w:rsidP="00B37F40">
            <w:pPr>
              <w:rPr>
                <w:sz w:val="20"/>
                <w:szCs w:val="20"/>
              </w:rPr>
            </w:pPr>
            <w:r w:rsidRPr="00AE20DA">
              <w:rPr>
                <w:sz w:val="20"/>
                <w:szCs w:val="20"/>
              </w:rPr>
              <w:t>Значение результата определяется суммарно по количеству населенных пунктов, подверженных угрозе лесных пожаров и других ландшафтных (природных) пожаров, для обеспечения противопожарной безопасности которых созданы  противопожарные минерализованные полосы и на основании</w:t>
            </w:r>
            <w:r w:rsidRPr="00AE20DA">
              <w:rPr>
                <w:rFonts w:ascii="Calibri" w:hAnsi="Calibri"/>
                <w:sz w:val="20"/>
                <w:szCs w:val="20"/>
              </w:rPr>
              <w:t xml:space="preserve"> </w:t>
            </w:r>
            <w:r w:rsidRPr="00AE20DA">
              <w:rPr>
                <w:sz w:val="20"/>
                <w:szCs w:val="20"/>
              </w:rPr>
              <w:t>сведений представленных органами, осуществляющими Федеральный государственный пожарный надзор</w:t>
            </w:r>
          </w:p>
          <w:p w:rsidR="00B37F40" w:rsidRDefault="005F2FA8" w:rsidP="00B37F40">
            <w:pPr>
              <w:rPr>
                <w:sz w:val="20"/>
                <w:szCs w:val="20"/>
              </w:rPr>
            </w:pPr>
            <w:r>
              <w:rPr>
                <w:sz w:val="20"/>
                <w:szCs w:val="20"/>
              </w:rPr>
              <w:t>Источник данных: п</w:t>
            </w:r>
            <w:r w:rsidRPr="008A7C2E">
              <w:rPr>
                <w:sz w:val="20"/>
                <w:szCs w:val="20"/>
              </w:rPr>
              <w:t>о итогам выполнения работ в соответствии с муниципальным контрактом</w:t>
            </w:r>
            <w:r>
              <w:rPr>
                <w:sz w:val="20"/>
                <w:szCs w:val="20"/>
              </w:rPr>
              <w:t>.</w:t>
            </w:r>
          </w:p>
          <w:p w:rsidR="00B37F40" w:rsidRPr="008A7C2E" w:rsidRDefault="005F2FA8" w:rsidP="00B37F40">
            <w:pPr>
              <w:rPr>
                <w:sz w:val="20"/>
                <w:szCs w:val="20"/>
              </w:rPr>
            </w:pPr>
            <w:r>
              <w:rPr>
                <w:sz w:val="20"/>
                <w:szCs w:val="20"/>
              </w:rPr>
              <w:t>Б</w:t>
            </w:r>
            <w:r w:rsidRPr="008A7C2E">
              <w:rPr>
                <w:sz w:val="20"/>
                <w:szCs w:val="20"/>
                <w:shd w:val="clear" w:color="auto" w:fill="FFFFFF"/>
              </w:rPr>
              <w:t>азовое значение</w:t>
            </w:r>
            <w:r>
              <w:rPr>
                <w:sz w:val="20"/>
                <w:szCs w:val="20"/>
                <w:shd w:val="clear" w:color="auto" w:fill="FFFFFF"/>
              </w:rPr>
              <w:t>:</w:t>
            </w:r>
            <w:r w:rsidRPr="008A7C2E">
              <w:rPr>
                <w:sz w:val="20"/>
                <w:szCs w:val="20"/>
                <w:shd w:val="clear" w:color="auto" w:fill="FFFFFF"/>
              </w:rPr>
              <w:t xml:space="preserve"> 6</w:t>
            </w:r>
            <w:r>
              <w:rPr>
                <w:sz w:val="20"/>
                <w:szCs w:val="20"/>
                <w:shd w:val="clear" w:color="auto" w:fill="FFFFFF"/>
              </w:rPr>
              <w:t xml:space="preserve"> единиц (2022 год)</w:t>
            </w:r>
          </w:p>
        </w:tc>
      </w:tr>
      <w:tr w:rsidR="00F3698B" w:rsidTr="00C25689">
        <w:tc>
          <w:tcPr>
            <w:tcW w:w="534" w:type="dxa"/>
            <w:shd w:val="clear" w:color="auto" w:fill="auto"/>
          </w:tcPr>
          <w:p w:rsidR="00B37F40" w:rsidRPr="008A7C2E" w:rsidRDefault="005F2FA8" w:rsidP="00B37F40">
            <w:pPr>
              <w:jc w:val="center"/>
              <w:rPr>
                <w:rFonts w:eastAsia="Calibri"/>
                <w:sz w:val="20"/>
                <w:szCs w:val="20"/>
              </w:rPr>
            </w:pPr>
            <w:r>
              <w:rPr>
                <w:rFonts w:eastAsia="Calibri"/>
                <w:sz w:val="20"/>
                <w:szCs w:val="20"/>
              </w:rPr>
              <w:t>53</w:t>
            </w:r>
          </w:p>
        </w:tc>
        <w:tc>
          <w:tcPr>
            <w:tcW w:w="1559" w:type="dxa"/>
          </w:tcPr>
          <w:p w:rsidR="00B37F40" w:rsidRPr="008A7C2E" w:rsidRDefault="005F2FA8" w:rsidP="00B37F40">
            <w:pPr>
              <w:spacing w:after="200" w:line="276" w:lineRule="auto"/>
              <w:jc w:val="center"/>
              <w:rPr>
                <w:rFonts w:eastAsia="Calibri"/>
                <w:sz w:val="20"/>
                <w:szCs w:val="20"/>
              </w:rPr>
            </w:pPr>
            <w:r>
              <w:rPr>
                <w:rFonts w:eastAsia="Calibri"/>
                <w:sz w:val="20"/>
                <w:szCs w:val="20"/>
              </w:rPr>
              <w:t>5</w:t>
            </w:r>
          </w:p>
        </w:tc>
        <w:tc>
          <w:tcPr>
            <w:tcW w:w="1417" w:type="dxa"/>
          </w:tcPr>
          <w:p w:rsidR="00B37F40" w:rsidRPr="008A7C2E" w:rsidRDefault="005F2FA8" w:rsidP="00B37F40">
            <w:pPr>
              <w:jc w:val="center"/>
              <w:rPr>
                <w:sz w:val="20"/>
                <w:szCs w:val="20"/>
              </w:rPr>
            </w:pPr>
            <w:r>
              <w:rPr>
                <w:sz w:val="20"/>
                <w:szCs w:val="20"/>
              </w:rPr>
              <w:t>01</w:t>
            </w:r>
          </w:p>
        </w:tc>
        <w:tc>
          <w:tcPr>
            <w:tcW w:w="1418" w:type="dxa"/>
          </w:tcPr>
          <w:p w:rsidR="00B37F40" w:rsidRPr="008A7C2E" w:rsidRDefault="005F2FA8" w:rsidP="00B37F40">
            <w:pPr>
              <w:autoSpaceDE w:val="0"/>
              <w:autoSpaceDN w:val="0"/>
              <w:adjustRightInd w:val="0"/>
              <w:ind w:left="81" w:right="81"/>
              <w:jc w:val="center"/>
              <w:rPr>
                <w:sz w:val="20"/>
                <w:szCs w:val="20"/>
              </w:rPr>
            </w:pPr>
            <w:r>
              <w:rPr>
                <w:sz w:val="20"/>
                <w:szCs w:val="20"/>
              </w:rPr>
              <w:t>01</w:t>
            </w:r>
          </w:p>
        </w:tc>
        <w:tc>
          <w:tcPr>
            <w:tcW w:w="4394" w:type="dxa"/>
            <w:shd w:val="clear" w:color="auto" w:fill="auto"/>
          </w:tcPr>
          <w:p w:rsidR="00B37F40" w:rsidRPr="008A7C2E" w:rsidRDefault="005F2FA8" w:rsidP="00B37F40">
            <w:pPr>
              <w:rPr>
                <w:sz w:val="20"/>
                <w:szCs w:val="20"/>
              </w:rPr>
            </w:pPr>
            <w:r w:rsidRPr="00E342CB">
              <w:rPr>
                <w:sz w:val="20"/>
                <w:szCs w:val="20"/>
              </w:rPr>
              <w:t>Снижение процента погибших и травмированных людей на водных объектах, расположенных на территории городского округа Люберцы по отношению к 2022 году</w:t>
            </w:r>
          </w:p>
        </w:tc>
        <w:tc>
          <w:tcPr>
            <w:tcW w:w="1276" w:type="dxa"/>
            <w:shd w:val="clear" w:color="auto" w:fill="auto"/>
          </w:tcPr>
          <w:p w:rsidR="00B37F40" w:rsidRPr="008A7C2E" w:rsidRDefault="005F2FA8" w:rsidP="00B37F40">
            <w:pPr>
              <w:jc w:val="both"/>
              <w:rPr>
                <w:rFonts w:eastAsia="Calibri"/>
                <w:sz w:val="20"/>
                <w:szCs w:val="20"/>
              </w:rPr>
            </w:pPr>
            <w:r w:rsidRPr="008A7C2E">
              <w:rPr>
                <w:rFonts w:eastAsia="Calibri"/>
                <w:sz w:val="20"/>
                <w:szCs w:val="20"/>
              </w:rPr>
              <w:t>Процент</w:t>
            </w:r>
          </w:p>
        </w:tc>
        <w:tc>
          <w:tcPr>
            <w:tcW w:w="5103" w:type="dxa"/>
            <w:shd w:val="clear" w:color="auto" w:fill="auto"/>
          </w:tcPr>
          <w:p w:rsidR="00B37F40" w:rsidRDefault="005F2FA8" w:rsidP="00B37F40">
            <w:pPr>
              <w:rPr>
                <w:rFonts w:eastAsia="Calibri"/>
                <w:sz w:val="20"/>
                <w:szCs w:val="20"/>
              </w:rPr>
            </w:pPr>
            <w:r w:rsidRPr="00C91D2B">
              <w:rPr>
                <w:rFonts w:eastAsia="Calibri"/>
                <w:sz w:val="20"/>
                <w:szCs w:val="20"/>
              </w:rPr>
              <w:t xml:space="preserve">Определяется как </w:t>
            </w:r>
            <w:r>
              <w:rPr>
                <w:rFonts w:eastAsia="Calibri"/>
                <w:sz w:val="20"/>
                <w:szCs w:val="20"/>
              </w:rPr>
              <w:t>с</w:t>
            </w:r>
            <w:r w:rsidRPr="00C91D2B">
              <w:rPr>
                <w:rFonts w:eastAsia="Calibri"/>
                <w:sz w:val="20"/>
                <w:szCs w:val="20"/>
              </w:rPr>
              <w:t>нижение процента погибших и травмированных людей на водных объектах, расположенных на территории городского округа Люберцы по отношению к 2022 году</w:t>
            </w:r>
            <w:r>
              <w:rPr>
                <w:rFonts w:eastAsia="Calibri"/>
                <w:sz w:val="20"/>
                <w:szCs w:val="20"/>
              </w:rPr>
              <w:t>.</w:t>
            </w:r>
          </w:p>
          <w:p w:rsidR="00B37F40" w:rsidRDefault="005F2FA8" w:rsidP="00B37F40">
            <w:pPr>
              <w:rPr>
                <w:rFonts w:eastAsia="Calibri"/>
                <w:sz w:val="20"/>
                <w:szCs w:val="20"/>
              </w:rPr>
            </w:pPr>
            <w:r>
              <w:rPr>
                <w:rFonts w:eastAsia="Calibri"/>
                <w:sz w:val="20"/>
                <w:szCs w:val="20"/>
              </w:rPr>
              <w:t>Источник данных: п</w:t>
            </w:r>
            <w:r w:rsidRPr="008A7C2E">
              <w:rPr>
                <w:rFonts w:eastAsia="Calibri"/>
                <w:sz w:val="20"/>
                <w:szCs w:val="20"/>
              </w:rPr>
              <w:t>о итогам мониторинга происшествий на водных объектах</w:t>
            </w:r>
            <w:r>
              <w:rPr>
                <w:rFonts w:eastAsia="Calibri"/>
                <w:sz w:val="20"/>
                <w:szCs w:val="20"/>
              </w:rPr>
              <w:t>.</w:t>
            </w:r>
          </w:p>
          <w:p w:rsidR="00B37F40" w:rsidRPr="008A7C2E" w:rsidRDefault="005F2FA8" w:rsidP="00B37F40">
            <w:pPr>
              <w:rPr>
                <w:rFonts w:eastAsia="Calibri"/>
                <w:sz w:val="20"/>
                <w:szCs w:val="20"/>
              </w:rPr>
            </w:pPr>
            <w:r>
              <w:rPr>
                <w:rFonts w:eastAsia="Calibri"/>
                <w:sz w:val="20"/>
                <w:szCs w:val="20"/>
              </w:rPr>
              <w:t>Б</w:t>
            </w:r>
            <w:r w:rsidRPr="008A7C2E">
              <w:rPr>
                <w:sz w:val="20"/>
                <w:szCs w:val="20"/>
                <w:shd w:val="clear" w:color="auto" w:fill="FFFFFF"/>
              </w:rPr>
              <w:t>азовое значение</w:t>
            </w:r>
            <w:r>
              <w:rPr>
                <w:sz w:val="20"/>
                <w:szCs w:val="20"/>
                <w:shd w:val="clear" w:color="auto" w:fill="FFFFFF"/>
              </w:rPr>
              <w:t>:</w:t>
            </w:r>
            <w:r w:rsidRPr="008A7C2E">
              <w:rPr>
                <w:sz w:val="20"/>
                <w:szCs w:val="20"/>
                <w:shd w:val="clear" w:color="auto" w:fill="FFFFFF"/>
              </w:rPr>
              <w:t xml:space="preserve"> </w:t>
            </w:r>
            <w:r>
              <w:rPr>
                <w:sz w:val="20"/>
                <w:szCs w:val="20"/>
                <w:shd w:val="clear" w:color="auto" w:fill="FFFFFF"/>
              </w:rPr>
              <w:t>10</w:t>
            </w:r>
            <w:r w:rsidRPr="008A7C2E">
              <w:rPr>
                <w:sz w:val="20"/>
                <w:szCs w:val="20"/>
                <w:shd w:val="clear" w:color="auto" w:fill="FFFFFF"/>
              </w:rPr>
              <w:t>0</w:t>
            </w:r>
            <w:r>
              <w:rPr>
                <w:sz w:val="20"/>
                <w:szCs w:val="20"/>
                <w:shd w:val="clear" w:color="auto" w:fill="FFFFFF"/>
              </w:rPr>
              <w:t xml:space="preserve"> процентов (2022 год)</w:t>
            </w:r>
          </w:p>
        </w:tc>
      </w:tr>
      <w:tr w:rsidR="00F3698B" w:rsidTr="00C25689">
        <w:tc>
          <w:tcPr>
            <w:tcW w:w="534" w:type="dxa"/>
            <w:shd w:val="clear" w:color="auto" w:fill="auto"/>
          </w:tcPr>
          <w:p w:rsidR="00B37F40" w:rsidRPr="008A7C2E" w:rsidRDefault="005F2FA8" w:rsidP="00B37F40">
            <w:pPr>
              <w:jc w:val="center"/>
              <w:rPr>
                <w:rFonts w:eastAsia="Calibri"/>
                <w:sz w:val="20"/>
                <w:szCs w:val="20"/>
              </w:rPr>
            </w:pPr>
            <w:r>
              <w:rPr>
                <w:rFonts w:eastAsia="Calibri"/>
                <w:sz w:val="20"/>
                <w:szCs w:val="20"/>
              </w:rPr>
              <w:t>54</w:t>
            </w:r>
          </w:p>
        </w:tc>
        <w:tc>
          <w:tcPr>
            <w:tcW w:w="1559" w:type="dxa"/>
          </w:tcPr>
          <w:p w:rsidR="00B37F40" w:rsidRPr="008A7C2E" w:rsidRDefault="005F2FA8" w:rsidP="00B37F40">
            <w:pPr>
              <w:jc w:val="center"/>
              <w:rPr>
                <w:rFonts w:eastAsia="Calibri"/>
                <w:sz w:val="20"/>
                <w:szCs w:val="20"/>
              </w:rPr>
            </w:pPr>
            <w:r w:rsidRPr="008A7C2E">
              <w:rPr>
                <w:rFonts w:eastAsia="Calibri"/>
                <w:sz w:val="20"/>
                <w:szCs w:val="20"/>
              </w:rPr>
              <w:t>5</w:t>
            </w:r>
          </w:p>
        </w:tc>
        <w:tc>
          <w:tcPr>
            <w:tcW w:w="1417" w:type="dxa"/>
          </w:tcPr>
          <w:p w:rsidR="00B37F40" w:rsidRPr="008A7C2E" w:rsidRDefault="005F2FA8" w:rsidP="00B37F40">
            <w:pPr>
              <w:jc w:val="center"/>
              <w:rPr>
                <w:sz w:val="20"/>
                <w:szCs w:val="20"/>
              </w:rPr>
            </w:pPr>
            <w:r w:rsidRPr="008A7C2E">
              <w:rPr>
                <w:sz w:val="20"/>
                <w:szCs w:val="20"/>
              </w:rPr>
              <w:t>01</w:t>
            </w:r>
          </w:p>
        </w:tc>
        <w:tc>
          <w:tcPr>
            <w:tcW w:w="1418" w:type="dxa"/>
          </w:tcPr>
          <w:p w:rsidR="00B37F40" w:rsidRPr="008A7C2E" w:rsidRDefault="005F2FA8" w:rsidP="00B37F40">
            <w:pPr>
              <w:autoSpaceDE w:val="0"/>
              <w:autoSpaceDN w:val="0"/>
              <w:adjustRightInd w:val="0"/>
              <w:ind w:left="28" w:right="28"/>
              <w:jc w:val="center"/>
              <w:rPr>
                <w:sz w:val="20"/>
                <w:szCs w:val="20"/>
              </w:rPr>
            </w:pPr>
            <w:r w:rsidRPr="008A7C2E">
              <w:rPr>
                <w:sz w:val="20"/>
                <w:szCs w:val="20"/>
              </w:rPr>
              <w:t>01</w:t>
            </w:r>
          </w:p>
          <w:p w:rsidR="00B37F40" w:rsidRPr="008A7C2E" w:rsidRDefault="00B37F40" w:rsidP="00B37F40">
            <w:pPr>
              <w:jc w:val="center"/>
              <w:rPr>
                <w:rFonts w:eastAsia="Calibri"/>
                <w:sz w:val="20"/>
                <w:szCs w:val="20"/>
              </w:rPr>
            </w:pPr>
          </w:p>
        </w:tc>
        <w:tc>
          <w:tcPr>
            <w:tcW w:w="4394" w:type="dxa"/>
            <w:shd w:val="clear" w:color="auto" w:fill="auto"/>
          </w:tcPr>
          <w:p w:rsidR="00B37F40" w:rsidRPr="008A7C2E" w:rsidRDefault="005F2FA8" w:rsidP="00B37F40">
            <w:pPr>
              <w:rPr>
                <w:rFonts w:eastAsia="Calibri"/>
                <w:sz w:val="20"/>
                <w:szCs w:val="20"/>
              </w:rPr>
            </w:pPr>
            <w:r w:rsidRPr="00C427F9">
              <w:rPr>
                <w:sz w:val="20"/>
                <w:szCs w:val="20"/>
              </w:rPr>
              <w:t>Количество мероприятий по обеспечению безопасности людей на водных объектах</w:t>
            </w:r>
          </w:p>
        </w:tc>
        <w:tc>
          <w:tcPr>
            <w:tcW w:w="1276" w:type="dxa"/>
            <w:shd w:val="clear" w:color="auto" w:fill="auto"/>
          </w:tcPr>
          <w:p w:rsidR="00B37F40" w:rsidRPr="008A7C2E" w:rsidRDefault="005F2FA8" w:rsidP="00B37F40">
            <w:pPr>
              <w:jc w:val="both"/>
              <w:rPr>
                <w:rFonts w:eastAsia="Calibri"/>
                <w:sz w:val="20"/>
                <w:szCs w:val="20"/>
              </w:rPr>
            </w:pPr>
            <w:r w:rsidRPr="008A7C2E">
              <w:rPr>
                <w:rFonts w:eastAsia="Calibri"/>
                <w:sz w:val="20"/>
                <w:szCs w:val="20"/>
              </w:rPr>
              <w:t>ед.</w:t>
            </w:r>
          </w:p>
        </w:tc>
        <w:tc>
          <w:tcPr>
            <w:tcW w:w="5103" w:type="dxa"/>
            <w:shd w:val="clear" w:color="auto" w:fill="auto"/>
          </w:tcPr>
          <w:p w:rsidR="00B37F40" w:rsidRDefault="005F2FA8" w:rsidP="00B37F40">
            <w:pPr>
              <w:rPr>
                <w:rFonts w:eastAsia="Calibri"/>
                <w:sz w:val="20"/>
                <w:szCs w:val="20"/>
              </w:rPr>
            </w:pPr>
            <w:r w:rsidRPr="00AE20DA">
              <w:rPr>
                <w:sz w:val="20"/>
                <w:szCs w:val="20"/>
              </w:rPr>
              <w:t>Значение результата определяется суммарно по количеству выполненных мероприятий</w:t>
            </w:r>
            <w:r w:rsidRPr="00C91D2B">
              <w:rPr>
                <w:rFonts w:eastAsia="Calibri"/>
                <w:sz w:val="20"/>
                <w:szCs w:val="20"/>
              </w:rPr>
              <w:t xml:space="preserve"> на водных объектах, расположенных на территории городского округа Люберцы по отношению к 2022 году</w:t>
            </w:r>
            <w:r>
              <w:rPr>
                <w:rFonts w:eastAsia="Calibri"/>
                <w:sz w:val="20"/>
                <w:szCs w:val="20"/>
              </w:rPr>
              <w:t>.</w:t>
            </w:r>
          </w:p>
          <w:p w:rsidR="00B37F40" w:rsidRDefault="005F2FA8" w:rsidP="00B37F40">
            <w:pPr>
              <w:rPr>
                <w:sz w:val="20"/>
                <w:szCs w:val="20"/>
              </w:rPr>
            </w:pPr>
            <w:r w:rsidRPr="00701BA7">
              <w:rPr>
                <w:rFonts w:eastAsia="Calibri"/>
                <w:sz w:val="20"/>
                <w:szCs w:val="20"/>
              </w:rPr>
              <w:t xml:space="preserve">Источник данных: </w:t>
            </w:r>
            <w:r>
              <w:rPr>
                <w:rFonts w:eastAsia="Calibri"/>
                <w:sz w:val="20"/>
                <w:szCs w:val="20"/>
              </w:rPr>
              <w:t>в</w:t>
            </w:r>
            <w:r w:rsidRPr="008A7C2E">
              <w:rPr>
                <w:rFonts w:eastAsia="Calibri"/>
                <w:sz w:val="20"/>
                <w:szCs w:val="20"/>
              </w:rPr>
              <w:t xml:space="preserve"> соответствии с Планом основных мероприятий </w:t>
            </w:r>
            <w:r w:rsidRPr="008A7C2E">
              <w:rPr>
                <w:sz w:val="20"/>
                <w:szCs w:val="20"/>
              </w:rPr>
              <w:t>Московской области в области гражданской обороны, предупреждения и ликвидации чрезвычайных ситуаций, обеспечения пожарной безопасности и безопа</w:t>
            </w:r>
            <w:r>
              <w:rPr>
                <w:sz w:val="20"/>
                <w:szCs w:val="20"/>
              </w:rPr>
              <w:t>сности людей на водных объектах.</w:t>
            </w:r>
          </w:p>
          <w:p w:rsidR="00B37F40" w:rsidRPr="008A7C2E" w:rsidRDefault="005F2FA8" w:rsidP="00B37F40">
            <w:pPr>
              <w:rPr>
                <w:rFonts w:eastAsia="Calibri"/>
                <w:sz w:val="20"/>
                <w:szCs w:val="20"/>
              </w:rPr>
            </w:pPr>
            <w:r>
              <w:rPr>
                <w:rFonts w:eastAsia="Calibri"/>
                <w:sz w:val="20"/>
                <w:szCs w:val="20"/>
              </w:rPr>
              <w:t>Б</w:t>
            </w:r>
            <w:r w:rsidRPr="008A7C2E">
              <w:rPr>
                <w:sz w:val="20"/>
                <w:szCs w:val="20"/>
                <w:shd w:val="clear" w:color="auto" w:fill="FFFFFF"/>
              </w:rPr>
              <w:t>азовое значение</w:t>
            </w:r>
            <w:r>
              <w:rPr>
                <w:sz w:val="20"/>
                <w:szCs w:val="20"/>
                <w:shd w:val="clear" w:color="auto" w:fill="FFFFFF"/>
              </w:rPr>
              <w:t>:</w:t>
            </w:r>
            <w:r w:rsidRPr="008A7C2E">
              <w:rPr>
                <w:sz w:val="20"/>
                <w:szCs w:val="20"/>
                <w:shd w:val="clear" w:color="auto" w:fill="FFFFFF"/>
              </w:rPr>
              <w:t xml:space="preserve"> </w:t>
            </w:r>
            <w:r>
              <w:rPr>
                <w:sz w:val="20"/>
                <w:szCs w:val="20"/>
                <w:shd w:val="clear" w:color="auto" w:fill="FFFFFF"/>
              </w:rPr>
              <w:t>10 ед. (2022 год)</w:t>
            </w:r>
          </w:p>
        </w:tc>
      </w:tr>
      <w:tr w:rsidR="00F3698B" w:rsidTr="00C427F9">
        <w:trPr>
          <w:trHeight w:val="1840"/>
        </w:trPr>
        <w:tc>
          <w:tcPr>
            <w:tcW w:w="534" w:type="dxa"/>
            <w:shd w:val="clear" w:color="auto" w:fill="auto"/>
          </w:tcPr>
          <w:p w:rsidR="00B37F40" w:rsidRPr="008A7C2E" w:rsidRDefault="005F2FA8" w:rsidP="00B37F40">
            <w:pPr>
              <w:jc w:val="center"/>
              <w:rPr>
                <w:rFonts w:eastAsia="Calibri"/>
                <w:sz w:val="20"/>
                <w:szCs w:val="20"/>
              </w:rPr>
            </w:pPr>
            <w:r>
              <w:rPr>
                <w:rFonts w:eastAsia="Calibri"/>
                <w:sz w:val="20"/>
                <w:szCs w:val="20"/>
              </w:rPr>
              <w:lastRenderedPageBreak/>
              <w:t>55</w:t>
            </w:r>
          </w:p>
        </w:tc>
        <w:tc>
          <w:tcPr>
            <w:tcW w:w="1559" w:type="dxa"/>
          </w:tcPr>
          <w:p w:rsidR="00B37F40" w:rsidRPr="008A7C2E" w:rsidRDefault="005F2FA8" w:rsidP="00B37F40">
            <w:pPr>
              <w:jc w:val="center"/>
              <w:rPr>
                <w:rFonts w:eastAsia="Calibri"/>
                <w:sz w:val="20"/>
                <w:szCs w:val="20"/>
              </w:rPr>
            </w:pPr>
            <w:r w:rsidRPr="008A7C2E">
              <w:rPr>
                <w:rFonts w:eastAsia="Calibri"/>
                <w:sz w:val="20"/>
                <w:szCs w:val="20"/>
              </w:rPr>
              <w:t>5</w:t>
            </w:r>
          </w:p>
        </w:tc>
        <w:tc>
          <w:tcPr>
            <w:tcW w:w="1417" w:type="dxa"/>
          </w:tcPr>
          <w:p w:rsidR="00B37F40" w:rsidRPr="008A7C2E" w:rsidRDefault="005F2FA8" w:rsidP="00B37F40">
            <w:pPr>
              <w:jc w:val="center"/>
              <w:rPr>
                <w:sz w:val="20"/>
                <w:szCs w:val="20"/>
              </w:rPr>
            </w:pPr>
            <w:r w:rsidRPr="008A7C2E">
              <w:rPr>
                <w:sz w:val="20"/>
                <w:szCs w:val="20"/>
              </w:rPr>
              <w:t>01</w:t>
            </w:r>
          </w:p>
        </w:tc>
        <w:tc>
          <w:tcPr>
            <w:tcW w:w="1418" w:type="dxa"/>
          </w:tcPr>
          <w:p w:rsidR="00B37F40" w:rsidRPr="008A7C2E" w:rsidRDefault="005F2FA8" w:rsidP="00B37F40">
            <w:pPr>
              <w:autoSpaceDE w:val="0"/>
              <w:autoSpaceDN w:val="0"/>
              <w:adjustRightInd w:val="0"/>
              <w:ind w:left="28" w:right="28"/>
              <w:jc w:val="center"/>
              <w:rPr>
                <w:sz w:val="20"/>
                <w:szCs w:val="20"/>
              </w:rPr>
            </w:pPr>
            <w:r w:rsidRPr="008A7C2E">
              <w:rPr>
                <w:sz w:val="20"/>
                <w:szCs w:val="20"/>
              </w:rPr>
              <w:t>02</w:t>
            </w:r>
          </w:p>
        </w:tc>
        <w:tc>
          <w:tcPr>
            <w:tcW w:w="4394" w:type="dxa"/>
            <w:shd w:val="clear" w:color="auto" w:fill="auto"/>
          </w:tcPr>
          <w:p w:rsidR="00B37F40" w:rsidRPr="00C427F9" w:rsidRDefault="005F2FA8" w:rsidP="00B37F40">
            <w:pPr>
              <w:rPr>
                <w:sz w:val="20"/>
                <w:szCs w:val="20"/>
              </w:rPr>
            </w:pPr>
            <w:r w:rsidRPr="00C427F9">
              <w:rPr>
                <w:color w:val="333333"/>
                <w:sz w:val="20"/>
                <w:szCs w:val="20"/>
              </w:rPr>
              <w:t>Благоустройство места отдыха у воды в части касающейся безопасности населения, закупка оборудования для спасательного поста на воде, установление аншлагов, оплата договоров с АСФ (АСС) для организации безопасности на муниципальных пляжах, в том числе проведение лабораторных исследований воды и почвы</w:t>
            </w:r>
          </w:p>
        </w:tc>
        <w:tc>
          <w:tcPr>
            <w:tcW w:w="1276" w:type="dxa"/>
            <w:shd w:val="clear" w:color="auto" w:fill="auto"/>
          </w:tcPr>
          <w:p w:rsidR="00B37F40" w:rsidRPr="008A7C2E" w:rsidRDefault="005F2FA8" w:rsidP="00B37F40">
            <w:pPr>
              <w:jc w:val="both"/>
              <w:rPr>
                <w:rFonts w:eastAsia="Calibri"/>
                <w:sz w:val="20"/>
                <w:szCs w:val="20"/>
              </w:rPr>
            </w:pPr>
            <w:r w:rsidRPr="008A7C2E">
              <w:rPr>
                <w:rFonts w:eastAsia="Calibri"/>
                <w:sz w:val="20"/>
                <w:szCs w:val="20"/>
              </w:rPr>
              <w:t>ед.</w:t>
            </w:r>
          </w:p>
        </w:tc>
        <w:tc>
          <w:tcPr>
            <w:tcW w:w="5103" w:type="dxa"/>
            <w:shd w:val="clear" w:color="auto" w:fill="auto"/>
          </w:tcPr>
          <w:p w:rsidR="00B37F40" w:rsidRDefault="005F2FA8" w:rsidP="00B37F40">
            <w:pPr>
              <w:rPr>
                <w:rFonts w:eastAsia="Calibri"/>
                <w:sz w:val="20"/>
                <w:szCs w:val="20"/>
              </w:rPr>
            </w:pPr>
            <w:r w:rsidRPr="00FD6E65">
              <w:rPr>
                <w:rFonts w:eastAsia="Calibri"/>
                <w:sz w:val="20"/>
                <w:szCs w:val="20"/>
              </w:rPr>
              <w:t xml:space="preserve">Определяется как </w:t>
            </w:r>
            <w:r>
              <w:rPr>
                <w:rFonts w:eastAsia="Calibri"/>
                <w:sz w:val="20"/>
                <w:szCs w:val="20"/>
              </w:rPr>
              <w:t>к</w:t>
            </w:r>
            <w:r w:rsidRPr="00FD6E65">
              <w:rPr>
                <w:rFonts w:eastAsia="Calibri"/>
                <w:sz w:val="20"/>
                <w:szCs w:val="20"/>
              </w:rPr>
              <w:t>оличество безопасных мест отдыха на водных объектах</w:t>
            </w:r>
            <w:r>
              <w:rPr>
                <w:rFonts w:eastAsia="Calibri"/>
                <w:sz w:val="20"/>
                <w:szCs w:val="20"/>
              </w:rPr>
              <w:t>.</w:t>
            </w:r>
          </w:p>
          <w:p w:rsidR="00B37F40" w:rsidRDefault="005F2FA8" w:rsidP="00B37F40">
            <w:pPr>
              <w:rPr>
                <w:sz w:val="20"/>
                <w:szCs w:val="20"/>
              </w:rPr>
            </w:pPr>
            <w:r>
              <w:rPr>
                <w:rFonts w:eastAsia="Calibri"/>
                <w:sz w:val="20"/>
                <w:szCs w:val="20"/>
              </w:rPr>
              <w:t>Источник данных: к</w:t>
            </w:r>
            <w:r w:rsidRPr="008A7C2E">
              <w:rPr>
                <w:rFonts w:eastAsia="Calibri"/>
                <w:sz w:val="20"/>
                <w:szCs w:val="20"/>
              </w:rPr>
              <w:t xml:space="preserve">оличество </w:t>
            </w:r>
            <w:r w:rsidRPr="008A7C2E">
              <w:rPr>
                <w:sz w:val="20"/>
                <w:szCs w:val="20"/>
              </w:rPr>
              <w:t>безопасных мест отдыха на водных объектах в соответствии с заключенным муниципальным контрактом</w:t>
            </w:r>
            <w:r>
              <w:rPr>
                <w:sz w:val="20"/>
                <w:szCs w:val="20"/>
              </w:rPr>
              <w:t>.</w:t>
            </w:r>
          </w:p>
          <w:p w:rsidR="00B37F40" w:rsidRPr="008A7C2E" w:rsidRDefault="005F2FA8" w:rsidP="00B37F40">
            <w:pPr>
              <w:rPr>
                <w:sz w:val="20"/>
                <w:szCs w:val="20"/>
              </w:rPr>
            </w:pPr>
            <w:r>
              <w:rPr>
                <w:sz w:val="20"/>
                <w:szCs w:val="20"/>
              </w:rPr>
              <w:t>Б</w:t>
            </w:r>
            <w:r w:rsidRPr="008A7C2E">
              <w:rPr>
                <w:sz w:val="20"/>
                <w:szCs w:val="20"/>
                <w:shd w:val="clear" w:color="auto" w:fill="FFFFFF"/>
              </w:rPr>
              <w:t>азовое значение</w:t>
            </w:r>
            <w:r>
              <w:rPr>
                <w:sz w:val="20"/>
                <w:szCs w:val="20"/>
                <w:shd w:val="clear" w:color="auto" w:fill="FFFFFF"/>
              </w:rPr>
              <w:t>:</w:t>
            </w:r>
            <w:r w:rsidRPr="008A7C2E">
              <w:rPr>
                <w:sz w:val="20"/>
                <w:szCs w:val="20"/>
                <w:shd w:val="clear" w:color="auto" w:fill="FFFFFF"/>
              </w:rPr>
              <w:t xml:space="preserve"> 3</w:t>
            </w:r>
            <w:r>
              <w:rPr>
                <w:sz w:val="20"/>
                <w:szCs w:val="20"/>
                <w:shd w:val="clear" w:color="auto" w:fill="FFFFFF"/>
              </w:rPr>
              <w:t xml:space="preserve"> ед. (2022 год)</w:t>
            </w:r>
          </w:p>
        </w:tc>
      </w:tr>
      <w:tr w:rsidR="00F3698B" w:rsidTr="00113A82">
        <w:trPr>
          <w:trHeight w:val="1398"/>
        </w:trPr>
        <w:tc>
          <w:tcPr>
            <w:tcW w:w="534" w:type="dxa"/>
            <w:shd w:val="clear" w:color="auto" w:fill="auto"/>
          </w:tcPr>
          <w:p w:rsidR="00B37F40" w:rsidRPr="008A7C2E" w:rsidRDefault="005F2FA8" w:rsidP="00B37F40">
            <w:pPr>
              <w:jc w:val="center"/>
              <w:rPr>
                <w:rFonts w:eastAsia="Calibri"/>
                <w:sz w:val="20"/>
                <w:szCs w:val="20"/>
              </w:rPr>
            </w:pPr>
            <w:r>
              <w:rPr>
                <w:rFonts w:eastAsia="Calibri"/>
                <w:sz w:val="20"/>
                <w:szCs w:val="20"/>
              </w:rPr>
              <w:t>56</w:t>
            </w:r>
          </w:p>
        </w:tc>
        <w:tc>
          <w:tcPr>
            <w:tcW w:w="1559" w:type="dxa"/>
          </w:tcPr>
          <w:p w:rsidR="00B37F40" w:rsidRPr="008A7C2E" w:rsidRDefault="005F2FA8" w:rsidP="00B37F40">
            <w:pPr>
              <w:jc w:val="center"/>
              <w:rPr>
                <w:rFonts w:eastAsia="Calibri"/>
                <w:sz w:val="20"/>
                <w:szCs w:val="20"/>
              </w:rPr>
            </w:pPr>
            <w:r>
              <w:rPr>
                <w:rFonts w:eastAsia="Calibri"/>
                <w:sz w:val="20"/>
                <w:szCs w:val="20"/>
              </w:rPr>
              <w:t>5</w:t>
            </w:r>
          </w:p>
        </w:tc>
        <w:tc>
          <w:tcPr>
            <w:tcW w:w="1417" w:type="dxa"/>
          </w:tcPr>
          <w:p w:rsidR="00B37F40" w:rsidRPr="008A7C2E" w:rsidRDefault="005F2FA8" w:rsidP="00B37F40">
            <w:pPr>
              <w:jc w:val="center"/>
              <w:rPr>
                <w:sz w:val="20"/>
                <w:szCs w:val="20"/>
              </w:rPr>
            </w:pPr>
            <w:r>
              <w:rPr>
                <w:sz w:val="20"/>
                <w:szCs w:val="20"/>
              </w:rPr>
              <w:t>01</w:t>
            </w:r>
          </w:p>
        </w:tc>
        <w:tc>
          <w:tcPr>
            <w:tcW w:w="1418" w:type="dxa"/>
          </w:tcPr>
          <w:p w:rsidR="00B37F40" w:rsidRPr="008A7C2E" w:rsidRDefault="005F2FA8" w:rsidP="00B37F40">
            <w:pPr>
              <w:autoSpaceDE w:val="0"/>
              <w:autoSpaceDN w:val="0"/>
              <w:adjustRightInd w:val="0"/>
              <w:ind w:left="28" w:right="28"/>
              <w:jc w:val="center"/>
              <w:rPr>
                <w:sz w:val="20"/>
                <w:szCs w:val="20"/>
              </w:rPr>
            </w:pPr>
            <w:r>
              <w:rPr>
                <w:sz w:val="20"/>
                <w:szCs w:val="20"/>
              </w:rPr>
              <w:t>02</w:t>
            </w:r>
          </w:p>
        </w:tc>
        <w:tc>
          <w:tcPr>
            <w:tcW w:w="4394" w:type="dxa"/>
            <w:shd w:val="clear" w:color="auto" w:fill="auto"/>
          </w:tcPr>
          <w:p w:rsidR="00B37F40" w:rsidRPr="00C427F9" w:rsidRDefault="005F2FA8" w:rsidP="00B37F40">
            <w:pPr>
              <w:rPr>
                <w:color w:val="333333"/>
                <w:sz w:val="20"/>
                <w:szCs w:val="20"/>
              </w:rPr>
            </w:pPr>
            <w:r w:rsidRPr="000506F7">
              <w:rPr>
                <w:rFonts w:eastAsia="Calibri"/>
                <w:sz w:val="20"/>
                <w:szCs w:val="20"/>
              </w:rPr>
              <w:t>Обучение населения, прежде всего детей, плаванию и приемам спасания на воде</w:t>
            </w:r>
          </w:p>
        </w:tc>
        <w:tc>
          <w:tcPr>
            <w:tcW w:w="1276" w:type="dxa"/>
            <w:shd w:val="clear" w:color="auto" w:fill="auto"/>
          </w:tcPr>
          <w:p w:rsidR="00B37F40" w:rsidRPr="008A7C2E" w:rsidRDefault="005F2FA8" w:rsidP="00B37F40">
            <w:pPr>
              <w:jc w:val="both"/>
              <w:rPr>
                <w:rFonts w:eastAsia="Calibri"/>
                <w:sz w:val="20"/>
                <w:szCs w:val="20"/>
              </w:rPr>
            </w:pPr>
            <w:r>
              <w:rPr>
                <w:rFonts w:eastAsia="Calibri"/>
                <w:sz w:val="20"/>
                <w:szCs w:val="20"/>
              </w:rPr>
              <w:t>человек</w:t>
            </w:r>
          </w:p>
        </w:tc>
        <w:tc>
          <w:tcPr>
            <w:tcW w:w="5103" w:type="dxa"/>
            <w:shd w:val="clear" w:color="auto" w:fill="auto"/>
          </w:tcPr>
          <w:p w:rsidR="00B37F40" w:rsidRDefault="005F2FA8" w:rsidP="00B37F40">
            <w:pPr>
              <w:rPr>
                <w:rFonts w:eastAsia="Calibri"/>
                <w:sz w:val="20"/>
                <w:szCs w:val="20"/>
              </w:rPr>
            </w:pPr>
            <w:r w:rsidRPr="000506F7">
              <w:rPr>
                <w:rFonts w:eastAsia="Calibri"/>
                <w:sz w:val="20"/>
                <w:szCs w:val="20"/>
              </w:rPr>
              <w:t>Значение показателя определяется по фактическому количеству обученного населения, прежде всего детей, плаванию и приемам спасания на воде</w:t>
            </w:r>
            <w:r>
              <w:rPr>
                <w:rFonts w:eastAsia="Calibri"/>
                <w:sz w:val="20"/>
                <w:szCs w:val="20"/>
              </w:rPr>
              <w:t>.</w:t>
            </w:r>
          </w:p>
          <w:p w:rsidR="00B37F40" w:rsidRDefault="005F2FA8" w:rsidP="00B37F40">
            <w:pPr>
              <w:spacing w:line="216" w:lineRule="auto"/>
              <w:rPr>
                <w:sz w:val="20"/>
                <w:szCs w:val="20"/>
                <w:shd w:val="clear" w:color="auto" w:fill="FFFFFF"/>
              </w:rPr>
            </w:pPr>
            <w:r>
              <w:rPr>
                <w:rFonts w:eastAsia="Calibri"/>
                <w:sz w:val="20"/>
                <w:szCs w:val="20"/>
              </w:rPr>
              <w:t xml:space="preserve">Источник </w:t>
            </w:r>
            <w:r w:rsidRPr="000506F7">
              <w:rPr>
                <w:rFonts w:eastAsia="Calibri"/>
                <w:sz w:val="20"/>
                <w:szCs w:val="20"/>
              </w:rPr>
              <w:t>количеству обученного населения, прежде всего детей, плаванию и приемам спасания на воде</w:t>
            </w:r>
            <w:r>
              <w:rPr>
                <w:sz w:val="20"/>
                <w:szCs w:val="20"/>
                <w:shd w:val="clear" w:color="auto" w:fill="FFFFFF"/>
              </w:rPr>
              <w:t>. Б</w:t>
            </w:r>
            <w:r w:rsidRPr="008A7C2E">
              <w:rPr>
                <w:sz w:val="20"/>
                <w:szCs w:val="20"/>
                <w:shd w:val="clear" w:color="auto" w:fill="FFFFFF"/>
              </w:rPr>
              <w:t>азовое значение</w:t>
            </w:r>
            <w:r>
              <w:rPr>
                <w:sz w:val="20"/>
                <w:szCs w:val="20"/>
                <w:shd w:val="clear" w:color="auto" w:fill="FFFFFF"/>
              </w:rPr>
              <w:t>:</w:t>
            </w:r>
            <w:r w:rsidRPr="008A7C2E">
              <w:rPr>
                <w:sz w:val="20"/>
                <w:szCs w:val="20"/>
                <w:shd w:val="clear" w:color="auto" w:fill="FFFFFF"/>
              </w:rPr>
              <w:t xml:space="preserve"> </w:t>
            </w:r>
            <w:r>
              <w:rPr>
                <w:sz w:val="20"/>
                <w:szCs w:val="20"/>
                <w:shd w:val="clear" w:color="auto" w:fill="FFFFFF"/>
              </w:rPr>
              <w:t>400 чел. (2023 год)</w:t>
            </w:r>
          </w:p>
          <w:p w:rsidR="00B37F40" w:rsidRPr="00FD6E65" w:rsidRDefault="00B37F40" w:rsidP="00B37F40">
            <w:pPr>
              <w:rPr>
                <w:rFonts w:eastAsia="Calibri"/>
                <w:sz w:val="20"/>
                <w:szCs w:val="20"/>
              </w:rPr>
            </w:pPr>
          </w:p>
        </w:tc>
      </w:tr>
    </w:tbl>
    <w:p w:rsidR="00506D6B" w:rsidRDefault="00506D6B" w:rsidP="00A578E9">
      <w:pPr>
        <w:widowControl w:val="0"/>
        <w:tabs>
          <w:tab w:val="left" w:pos="10773"/>
        </w:tabs>
        <w:autoSpaceDE w:val="0"/>
        <w:autoSpaceDN w:val="0"/>
        <w:adjustRightInd w:val="0"/>
        <w:ind w:left="10773"/>
      </w:pPr>
    </w:p>
    <w:p w:rsidR="003D091D" w:rsidRDefault="003D091D" w:rsidP="00B1456B">
      <w:pPr>
        <w:widowControl w:val="0"/>
        <w:tabs>
          <w:tab w:val="left" w:pos="10773"/>
        </w:tabs>
        <w:autoSpaceDE w:val="0"/>
        <w:autoSpaceDN w:val="0"/>
        <w:adjustRightInd w:val="0"/>
      </w:pPr>
    </w:p>
    <w:p w:rsidR="00B1456B" w:rsidRDefault="00B1456B" w:rsidP="00B1456B">
      <w:pPr>
        <w:widowControl w:val="0"/>
        <w:tabs>
          <w:tab w:val="left" w:pos="10773"/>
        </w:tabs>
        <w:autoSpaceDE w:val="0"/>
        <w:autoSpaceDN w:val="0"/>
        <w:adjustRightInd w:val="0"/>
      </w:pPr>
    </w:p>
    <w:p w:rsidR="00E1264D" w:rsidRDefault="00E1264D" w:rsidP="00A578E9">
      <w:pPr>
        <w:widowControl w:val="0"/>
        <w:tabs>
          <w:tab w:val="left" w:pos="10773"/>
        </w:tabs>
        <w:autoSpaceDE w:val="0"/>
        <w:autoSpaceDN w:val="0"/>
        <w:adjustRightInd w:val="0"/>
        <w:ind w:left="10773"/>
      </w:pPr>
    </w:p>
    <w:p w:rsidR="007F3813" w:rsidRDefault="007F3813" w:rsidP="00DC7936">
      <w:pPr>
        <w:widowControl w:val="0"/>
        <w:tabs>
          <w:tab w:val="left" w:pos="10773"/>
        </w:tabs>
        <w:autoSpaceDE w:val="0"/>
        <w:autoSpaceDN w:val="0"/>
        <w:adjustRightInd w:val="0"/>
      </w:pPr>
    </w:p>
    <w:p w:rsidR="00DC7936" w:rsidRDefault="00DC7936" w:rsidP="00DC7936">
      <w:pPr>
        <w:widowControl w:val="0"/>
        <w:tabs>
          <w:tab w:val="left" w:pos="10773"/>
        </w:tabs>
        <w:autoSpaceDE w:val="0"/>
        <w:autoSpaceDN w:val="0"/>
        <w:adjustRightInd w:val="0"/>
      </w:pPr>
    </w:p>
    <w:p w:rsidR="00E1264D" w:rsidRDefault="00E1264D" w:rsidP="00A578E9">
      <w:pPr>
        <w:widowControl w:val="0"/>
        <w:tabs>
          <w:tab w:val="left" w:pos="10773"/>
        </w:tabs>
        <w:autoSpaceDE w:val="0"/>
        <w:autoSpaceDN w:val="0"/>
        <w:adjustRightInd w:val="0"/>
        <w:ind w:left="10773"/>
      </w:pPr>
    </w:p>
    <w:p w:rsidR="00C75743" w:rsidRDefault="00C75743" w:rsidP="00A578E9">
      <w:pPr>
        <w:widowControl w:val="0"/>
        <w:tabs>
          <w:tab w:val="left" w:pos="10773"/>
        </w:tabs>
        <w:autoSpaceDE w:val="0"/>
        <w:autoSpaceDN w:val="0"/>
        <w:adjustRightInd w:val="0"/>
        <w:ind w:left="10773"/>
      </w:pPr>
    </w:p>
    <w:p w:rsidR="00C75743" w:rsidRDefault="00C75743" w:rsidP="00A578E9">
      <w:pPr>
        <w:widowControl w:val="0"/>
        <w:tabs>
          <w:tab w:val="left" w:pos="10773"/>
        </w:tabs>
        <w:autoSpaceDE w:val="0"/>
        <w:autoSpaceDN w:val="0"/>
        <w:adjustRightInd w:val="0"/>
        <w:ind w:left="10773"/>
      </w:pPr>
    </w:p>
    <w:p w:rsidR="00C75743" w:rsidRDefault="00C75743" w:rsidP="00A578E9">
      <w:pPr>
        <w:widowControl w:val="0"/>
        <w:tabs>
          <w:tab w:val="left" w:pos="10773"/>
        </w:tabs>
        <w:autoSpaceDE w:val="0"/>
        <w:autoSpaceDN w:val="0"/>
        <w:adjustRightInd w:val="0"/>
        <w:ind w:left="10773"/>
      </w:pPr>
    </w:p>
    <w:p w:rsidR="00C75743" w:rsidRDefault="00C75743" w:rsidP="00A578E9">
      <w:pPr>
        <w:widowControl w:val="0"/>
        <w:tabs>
          <w:tab w:val="left" w:pos="10773"/>
        </w:tabs>
        <w:autoSpaceDE w:val="0"/>
        <w:autoSpaceDN w:val="0"/>
        <w:adjustRightInd w:val="0"/>
        <w:ind w:left="10773"/>
      </w:pPr>
    </w:p>
    <w:p w:rsidR="00C75743" w:rsidRDefault="00C75743" w:rsidP="00A578E9">
      <w:pPr>
        <w:widowControl w:val="0"/>
        <w:tabs>
          <w:tab w:val="left" w:pos="10773"/>
        </w:tabs>
        <w:autoSpaceDE w:val="0"/>
        <w:autoSpaceDN w:val="0"/>
        <w:adjustRightInd w:val="0"/>
        <w:ind w:left="10773"/>
      </w:pPr>
    </w:p>
    <w:p w:rsidR="00C75743" w:rsidRDefault="00C75743" w:rsidP="00A578E9">
      <w:pPr>
        <w:widowControl w:val="0"/>
        <w:tabs>
          <w:tab w:val="left" w:pos="10773"/>
        </w:tabs>
        <w:autoSpaceDE w:val="0"/>
        <w:autoSpaceDN w:val="0"/>
        <w:adjustRightInd w:val="0"/>
        <w:ind w:left="10773"/>
      </w:pPr>
    </w:p>
    <w:p w:rsidR="00C75743" w:rsidRDefault="00C75743" w:rsidP="00A578E9">
      <w:pPr>
        <w:widowControl w:val="0"/>
        <w:tabs>
          <w:tab w:val="left" w:pos="10773"/>
        </w:tabs>
        <w:autoSpaceDE w:val="0"/>
        <w:autoSpaceDN w:val="0"/>
        <w:adjustRightInd w:val="0"/>
        <w:ind w:left="10773"/>
      </w:pPr>
    </w:p>
    <w:p w:rsidR="00C75743" w:rsidRDefault="00C75743" w:rsidP="00A578E9">
      <w:pPr>
        <w:widowControl w:val="0"/>
        <w:tabs>
          <w:tab w:val="left" w:pos="10773"/>
        </w:tabs>
        <w:autoSpaceDE w:val="0"/>
        <w:autoSpaceDN w:val="0"/>
        <w:adjustRightInd w:val="0"/>
        <w:ind w:left="10773"/>
      </w:pPr>
    </w:p>
    <w:p w:rsidR="00C75743" w:rsidRDefault="00C75743" w:rsidP="00A578E9">
      <w:pPr>
        <w:widowControl w:val="0"/>
        <w:tabs>
          <w:tab w:val="left" w:pos="10773"/>
        </w:tabs>
        <w:autoSpaceDE w:val="0"/>
        <w:autoSpaceDN w:val="0"/>
        <w:adjustRightInd w:val="0"/>
        <w:ind w:left="10773"/>
      </w:pPr>
    </w:p>
    <w:p w:rsidR="00C75743" w:rsidRDefault="00C75743" w:rsidP="00A578E9">
      <w:pPr>
        <w:widowControl w:val="0"/>
        <w:tabs>
          <w:tab w:val="left" w:pos="10773"/>
        </w:tabs>
        <w:autoSpaceDE w:val="0"/>
        <w:autoSpaceDN w:val="0"/>
        <w:adjustRightInd w:val="0"/>
        <w:ind w:left="10773"/>
      </w:pPr>
    </w:p>
    <w:p w:rsidR="00C75743" w:rsidRDefault="00C75743" w:rsidP="00A578E9">
      <w:pPr>
        <w:widowControl w:val="0"/>
        <w:tabs>
          <w:tab w:val="left" w:pos="10773"/>
        </w:tabs>
        <w:autoSpaceDE w:val="0"/>
        <w:autoSpaceDN w:val="0"/>
        <w:adjustRightInd w:val="0"/>
        <w:ind w:left="10773"/>
      </w:pPr>
    </w:p>
    <w:p w:rsidR="00C75743" w:rsidRDefault="00C75743" w:rsidP="00A578E9">
      <w:pPr>
        <w:widowControl w:val="0"/>
        <w:tabs>
          <w:tab w:val="left" w:pos="10773"/>
        </w:tabs>
        <w:autoSpaceDE w:val="0"/>
        <w:autoSpaceDN w:val="0"/>
        <w:adjustRightInd w:val="0"/>
        <w:ind w:left="10773"/>
      </w:pPr>
    </w:p>
    <w:p w:rsidR="00C75743" w:rsidRDefault="00C75743" w:rsidP="00A578E9">
      <w:pPr>
        <w:widowControl w:val="0"/>
        <w:tabs>
          <w:tab w:val="left" w:pos="10773"/>
        </w:tabs>
        <w:autoSpaceDE w:val="0"/>
        <w:autoSpaceDN w:val="0"/>
        <w:adjustRightInd w:val="0"/>
        <w:ind w:left="10773"/>
      </w:pPr>
    </w:p>
    <w:p w:rsidR="00C75743" w:rsidRDefault="00C75743" w:rsidP="00A578E9">
      <w:pPr>
        <w:widowControl w:val="0"/>
        <w:tabs>
          <w:tab w:val="left" w:pos="10773"/>
        </w:tabs>
        <w:autoSpaceDE w:val="0"/>
        <w:autoSpaceDN w:val="0"/>
        <w:adjustRightInd w:val="0"/>
        <w:ind w:left="10773"/>
      </w:pPr>
    </w:p>
    <w:p w:rsidR="00C75743" w:rsidRDefault="00C75743" w:rsidP="00A578E9">
      <w:pPr>
        <w:widowControl w:val="0"/>
        <w:tabs>
          <w:tab w:val="left" w:pos="10773"/>
        </w:tabs>
        <w:autoSpaceDE w:val="0"/>
        <w:autoSpaceDN w:val="0"/>
        <w:adjustRightInd w:val="0"/>
        <w:ind w:left="10773"/>
      </w:pPr>
    </w:p>
    <w:p w:rsidR="00C75743" w:rsidRDefault="00C75743" w:rsidP="00A578E9">
      <w:pPr>
        <w:widowControl w:val="0"/>
        <w:tabs>
          <w:tab w:val="left" w:pos="10773"/>
        </w:tabs>
        <w:autoSpaceDE w:val="0"/>
        <w:autoSpaceDN w:val="0"/>
        <w:adjustRightInd w:val="0"/>
        <w:ind w:left="10773"/>
      </w:pPr>
    </w:p>
    <w:p w:rsidR="00C75743" w:rsidRDefault="00C75743" w:rsidP="00A578E9">
      <w:pPr>
        <w:widowControl w:val="0"/>
        <w:tabs>
          <w:tab w:val="left" w:pos="10773"/>
        </w:tabs>
        <w:autoSpaceDE w:val="0"/>
        <w:autoSpaceDN w:val="0"/>
        <w:adjustRightInd w:val="0"/>
        <w:ind w:left="10773"/>
      </w:pPr>
    </w:p>
    <w:p w:rsidR="00C75743" w:rsidRDefault="00C75743" w:rsidP="00A578E9">
      <w:pPr>
        <w:widowControl w:val="0"/>
        <w:tabs>
          <w:tab w:val="left" w:pos="10773"/>
        </w:tabs>
        <w:autoSpaceDE w:val="0"/>
        <w:autoSpaceDN w:val="0"/>
        <w:adjustRightInd w:val="0"/>
        <w:ind w:left="10773"/>
      </w:pPr>
    </w:p>
    <w:p w:rsidR="00A578E9" w:rsidRPr="008A7C2E" w:rsidRDefault="005F2FA8" w:rsidP="00A578E9">
      <w:pPr>
        <w:widowControl w:val="0"/>
        <w:tabs>
          <w:tab w:val="left" w:pos="10773"/>
        </w:tabs>
        <w:autoSpaceDE w:val="0"/>
        <w:autoSpaceDN w:val="0"/>
        <w:adjustRightInd w:val="0"/>
        <w:ind w:left="10773"/>
      </w:pPr>
      <w:r w:rsidRPr="008A7C2E">
        <w:lastRenderedPageBreak/>
        <w:t xml:space="preserve">Приложение № </w:t>
      </w:r>
      <w:r w:rsidR="00530EB2" w:rsidRPr="008A7C2E">
        <w:t>4</w:t>
      </w:r>
    </w:p>
    <w:p w:rsidR="00A578E9" w:rsidRPr="008A7C2E" w:rsidRDefault="005F2FA8" w:rsidP="0029755C">
      <w:pPr>
        <w:widowControl w:val="0"/>
        <w:tabs>
          <w:tab w:val="left" w:pos="10773"/>
        </w:tabs>
        <w:autoSpaceDE w:val="0"/>
        <w:autoSpaceDN w:val="0"/>
        <w:adjustRightInd w:val="0"/>
        <w:ind w:left="10773"/>
      </w:pPr>
      <w:r w:rsidRPr="008A7C2E">
        <w:t xml:space="preserve">к муниципальной программе </w:t>
      </w:r>
      <w:r w:rsidR="0088451C" w:rsidRPr="0088451C">
        <w:t xml:space="preserve">городского округа Люберцы Московской области </w:t>
      </w:r>
      <w:r w:rsidRPr="008A7C2E">
        <w:t>«</w:t>
      </w:r>
      <w:r w:rsidR="002C4574" w:rsidRPr="008A7C2E">
        <w:rPr>
          <w:bCs/>
        </w:rPr>
        <w:t>Безопасность и обеспечение безопасности жизнедеятельности населения</w:t>
      </w:r>
      <w:r w:rsidRPr="008A7C2E">
        <w:t>»</w:t>
      </w:r>
    </w:p>
    <w:p w:rsidR="00E655F8" w:rsidRPr="008A7C2E" w:rsidRDefault="00E655F8" w:rsidP="001A6E55">
      <w:pPr>
        <w:jc w:val="right"/>
        <w:rPr>
          <w:bCs/>
        </w:rPr>
      </w:pPr>
    </w:p>
    <w:p w:rsidR="00D351C1" w:rsidRPr="008A7C2E" w:rsidRDefault="00CC3FE5" w:rsidP="002629B9">
      <w:pPr>
        <w:jc w:val="center"/>
        <w:rPr>
          <w:b/>
          <w:bCs/>
        </w:rPr>
      </w:pPr>
      <w:r w:rsidRPr="008A7C2E">
        <w:rPr>
          <w:b/>
          <w:bCs/>
        </w:rPr>
        <w:t xml:space="preserve">Перечень мероприятий подпрограммы 1 </w:t>
      </w:r>
      <w:r w:rsidR="006B77A6" w:rsidRPr="008A7C2E">
        <w:rPr>
          <w:b/>
          <w:bCs/>
        </w:rPr>
        <w:t>«</w:t>
      </w:r>
      <w:r w:rsidRPr="008A7C2E">
        <w:rPr>
          <w:b/>
          <w:bCs/>
        </w:rPr>
        <w:t>Профилактика преступлений и иных правонарушений</w:t>
      </w:r>
      <w:r w:rsidR="006B77A6" w:rsidRPr="008A7C2E">
        <w:rPr>
          <w:b/>
          <w:bCs/>
        </w:rPr>
        <w:t>»</w:t>
      </w:r>
    </w:p>
    <w:p w:rsidR="00D351C1" w:rsidRPr="008A7C2E" w:rsidRDefault="005F2FA8" w:rsidP="002629B9">
      <w:pPr>
        <w:jc w:val="center"/>
        <w:rPr>
          <w:b/>
          <w:bCs/>
        </w:rPr>
      </w:pPr>
      <w:r w:rsidRPr="008A7C2E">
        <w:rPr>
          <w:b/>
          <w:bCs/>
        </w:rPr>
        <w:t>муниципальной программы городского округа Люберцы Московской области</w:t>
      </w:r>
    </w:p>
    <w:p w:rsidR="002629B9" w:rsidRPr="008A7C2E" w:rsidRDefault="00CC3FE5" w:rsidP="002629B9">
      <w:pPr>
        <w:jc w:val="center"/>
        <w:rPr>
          <w:b/>
          <w:bCs/>
        </w:rPr>
      </w:pPr>
      <w:r w:rsidRPr="008A7C2E">
        <w:rPr>
          <w:b/>
          <w:bCs/>
        </w:rPr>
        <w:t xml:space="preserve"> </w:t>
      </w:r>
      <w:r w:rsidR="00D351C1" w:rsidRPr="008A7C2E">
        <w:rPr>
          <w:b/>
          <w:bCs/>
        </w:rPr>
        <w:t>«Безопасность и обеспечение безопасности жизнедеятельности населения»</w:t>
      </w:r>
    </w:p>
    <w:p w:rsidR="00B57610" w:rsidRPr="008A7C2E" w:rsidRDefault="00421B25" w:rsidP="00421B25">
      <w:pPr>
        <w:autoSpaceDE w:val="0"/>
        <w:autoSpaceDN w:val="0"/>
        <w:adjustRightInd w:val="0"/>
        <w:ind w:left="19" w:right="19"/>
        <w:jc w:val="right"/>
        <w:rPr>
          <w:bCs/>
        </w:rPr>
      </w:pPr>
      <w:r w:rsidRPr="008A7C2E">
        <w:rPr>
          <w:bCs/>
        </w:rPr>
        <w:t>Таблица 1</w:t>
      </w:r>
    </w:p>
    <w:tbl>
      <w:tblPr>
        <w:tblW w:w="18134" w:type="dxa"/>
        <w:tblInd w:w="-132" w:type="dxa"/>
        <w:tblLayout w:type="fixed"/>
        <w:tblCellMar>
          <w:left w:w="0" w:type="dxa"/>
          <w:right w:w="0" w:type="dxa"/>
        </w:tblCellMar>
        <w:tblLook w:val="0000" w:firstRow="0" w:lastRow="0" w:firstColumn="0" w:lastColumn="0" w:noHBand="0" w:noVBand="0"/>
      </w:tblPr>
      <w:tblGrid>
        <w:gridCol w:w="380"/>
        <w:gridCol w:w="2757"/>
        <w:gridCol w:w="962"/>
        <w:gridCol w:w="1539"/>
        <w:gridCol w:w="905"/>
        <w:gridCol w:w="918"/>
        <w:gridCol w:w="830"/>
        <w:gridCol w:w="706"/>
        <w:gridCol w:w="20"/>
        <w:gridCol w:w="764"/>
        <w:gridCol w:w="791"/>
        <w:gridCol w:w="53"/>
        <w:gridCol w:w="681"/>
        <w:gridCol w:w="7"/>
        <w:gridCol w:w="18"/>
        <w:gridCol w:w="718"/>
        <w:gridCol w:w="845"/>
        <w:gridCol w:w="996"/>
        <w:gridCol w:w="1984"/>
        <w:gridCol w:w="535"/>
        <w:gridCol w:w="86"/>
        <w:gridCol w:w="758"/>
        <w:gridCol w:w="881"/>
      </w:tblGrid>
      <w:tr w:rsidR="00F3698B" w:rsidTr="00F52D17">
        <w:trPr>
          <w:gridAfter w:val="4"/>
          <w:wAfter w:w="2260" w:type="dxa"/>
          <w:cantSplit/>
          <w:trHeight w:hRule="exact" w:val="377"/>
        </w:trPr>
        <w:tc>
          <w:tcPr>
            <w:tcW w:w="380" w:type="dxa"/>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AC0962" w:rsidRPr="008A7C2E" w:rsidRDefault="005F2FA8" w:rsidP="00E91E37">
            <w:pPr>
              <w:autoSpaceDE w:val="0"/>
              <w:autoSpaceDN w:val="0"/>
              <w:adjustRightInd w:val="0"/>
              <w:ind w:left="19" w:right="19"/>
              <w:jc w:val="center"/>
              <w:rPr>
                <w:sz w:val="16"/>
                <w:szCs w:val="16"/>
              </w:rPr>
            </w:pPr>
            <w:bookmarkStart w:id="3" w:name="_Hlk192501385"/>
            <w:r w:rsidRPr="008A7C2E">
              <w:rPr>
                <w:sz w:val="16"/>
                <w:szCs w:val="16"/>
              </w:rPr>
              <w:t>№ п/п</w:t>
            </w:r>
          </w:p>
        </w:tc>
        <w:tc>
          <w:tcPr>
            <w:tcW w:w="2757" w:type="dxa"/>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AC0962" w:rsidRPr="008A7C2E" w:rsidRDefault="005F2FA8" w:rsidP="00E91E37">
            <w:pPr>
              <w:autoSpaceDE w:val="0"/>
              <w:autoSpaceDN w:val="0"/>
              <w:adjustRightInd w:val="0"/>
              <w:jc w:val="center"/>
              <w:rPr>
                <w:sz w:val="16"/>
                <w:szCs w:val="16"/>
              </w:rPr>
            </w:pPr>
            <w:r w:rsidRPr="008A7C2E">
              <w:rPr>
                <w:sz w:val="16"/>
                <w:szCs w:val="16"/>
              </w:rPr>
              <w:t>Мероприятие</w:t>
            </w:r>
          </w:p>
          <w:p w:rsidR="00AC0962" w:rsidRPr="008A7C2E" w:rsidRDefault="005F2FA8" w:rsidP="00E91E37">
            <w:pPr>
              <w:autoSpaceDE w:val="0"/>
              <w:autoSpaceDN w:val="0"/>
              <w:adjustRightInd w:val="0"/>
              <w:ind w:left="20" w:right="20"/>
              <w:jc w:val="center"/>
              <w:rPr>
                <w:sz w:val="16"/>
                <w:szCs w:val="16"/>
              </w:rPr>
            </w:pPr>
            <w:r w:rsidRPr="008A7C2E">
              <w:rPr>
                <w:sz w:val="16"/>
                <w:szCs w:val="16"/>
              </w:rPr>
              <w:t>подпрограммы</w:t>
            </w:r>
          </w:p>
        </w:tc>
        <w:tc>
          <w:tcPr>
            <w:tcW w:w="962" w:type="dxa"/>
            <w:vMerge w:val="restart"/>
            <w:tcBorders>
              <w:top w:val="single" w:sz="8" w:space="0" w:color="000000"/>
              <w:left w:val="single" w:sz="8" w:space="0" w:color="000000"/>
              <w:right w:val="single" w:sz="8" w:space="0" w:color="000000"/>
            </w:tcBorders>
            <w:shd w:val="clear" w:color="000000" w:fill="FFFFFF"/>
            <w:vAlign w:val="center"/>
          </w:tcPr>
          <w:p w:rsidR="00AC0962" w:rsidRPr="008A7C2E" w:rsidRDefault="005F2FA8" w:rsidP="00E91E37">
            <w:pPr>
              <w:autoSpaceDE w:val="0"/>
              <w:autoSpaceDN w:val="0"/>
              <w:adjustRightInd w:val="0"/>
              <w:ind w:left="20" w:right="20"/>
              <w:jc w:val="center"/>
              <w:rPr>
                <w:sz w:val="16"/>
                <w:szCs w:val="16"/>
              </w:rPr>
            </w:pPr>
            <w:r w:rsidRPr="008A7C2E">
              <w:rPr>
                <w:sz w:val="16"/>
                <w:szCs w:val="16"/>
              </w:rPr>
              <w:t>Сроки исполнения мероприятия</w:t>
            </w:r>
          </w:p>
        </w:tc>
        <w:tc>
          <w:tcPr>
            <w:tcW w:w="1539" w:type="dxa"/>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AC0962" w:rsidRPr="008A7C2E" w:rsidRDefault="005F2FA8" w:rsidP="00E91E37">
            <w:pPr>
              <w:autoSpaceDE w:val="0"/>
              <w:autoSpaceDN w:val="0"/>
              <w:adjustRightInd w:val="0"/>
              <w:ind w:left="20" w:right="20"/>
              <w:jc w:val="center"/>
              <w:rPr>
                <w:sz w:val="16"/>
                <w:szCs w:val="16"/>
              </w:rPr>
            </w:pPr>
            <w:r w:rsidRPr="008A7C2E">
              <w:rPr>
                <w:sz w:val="16"/>
                <w:szCs w:val="16"/>
              </w:rPr>
              <w:t>Источники финансирования</w:t>
            </w:r>
          </w:p>
        </w:tc>
        <w:tc>
          <w:tcPr>
            <w:tcW w:w="905" w:type="dxa"/>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AC0962" w:rsidRPr="008A7C2E" w:rsidRDefault="005F2FA8" w:rsidP="00E91E37">
            <w:pPr>
              <w:autoSpaceDE w:val="0"/>
              <w:autoSpaceDN w:val="0"/>
              <w:adjustRightInd w:val="0"/>
              <w:ind w:left="20" w:right="20"/>
              <w:jc w:val="center"/>
              <w:rPr>
                <w:sz w:val="16"/>
                <w:szCs w:val="16"/>
              </w:rPr>
            </w:pPr>
            <w:r w:rsidRPr="008A7C2E">
              <w:rPr>
                <w:sz w:val="16"/>
                <w:szCs w:val="16"/>
              </w:rPr>
              <w:t>Всего (тыс.руб.)</w:t>
            </w:r>
          </w:p>
        </w:tc>
        <w:tc>
          <w:tcPr>
            <w:tcW w:w="7347" w:type="dxa"/>
            <w:gridSpan w:val="13"/>
            <w:tcBorders>
              <w:top w:val="single" w:sz="8" w:space="0" w:color="000000"/>
              <w:left w:val="single" w:sz="8" w:space="0" w:color="000000"/>
              <w:bottom w:val="single" w:sz="8" w:space="0" w:color="000000"/>
              <w:right w:val="single" w:sz="4" w:space="0" w:color="auto"/>
            </w:tcBorders>
            <w:shd w:val="clear" w:color="000000" w:fill="FFFFFF"/>
          </w:tcPr>
          <w:p w:rsidR="00AC0962" w:rsidRPr="008A7C2E" w:rsidRDefault="005F2FA8" w:rsidP="00E91E37">
            <w:pPr>
              <w:autoSpaceDE w:val="0"/>
              <w:autoSpaceDN w:val="0"/>
              <w:adjustRightInd w:val="0"/>
              <w:ind w:left="20" w:right="20"/>
              <w:jc w:val="center"/>
              <w:rPr>
                <w:sz w:val="16"/>
                <w:szCs w:val="16"/>
              </w:rPr>
            </w:pPr>
            <w:r w:rsidRPr="008A7C2E">
              <w:rPr>
                <w:sz w:val="16"/>
                <w:szCs w:val="16"/>
              </w:rPr>
              <w:t>Объем финансирования по годам (тыс.руб.)</w:t>
            </w:r>
          </w:p>
        </w:tc>
        <w:tc>
          <w:tcPr>
            <w:tcW w:w="1984" w:type="dxa"/>
            <w:tcBorders>
              <w:top w:val="single" w:sz="8" w:space="0" w:color="000000"/>
              <w:left w:val="single" w:sz="4" w:space="0" w:color="auto"/>
              <w:right w:val="single" w:sz="4" w:space="0" w:color="auto"/>
            </w:tcBorders>
            <w:shd w:val="clear" w:color="000000" w:fill="FFFFFF"/>
            <w:vAlign w:val="center"/>
          </w:tcPr>
          <w:p w:rsidR="00AC0962" w:rsidRPr="008A7C2E" w:rsidRDefault="005F2FA8" w:rsidP="00E91E37">
            <w:pPr>
              <w:autoSpaceDE w:val="0"/>
              <w:autoSpaceDN w:val="0"/>
              <w:adjustRightInd w:val="0"/>
              <w:ind w:right="20"/>
              <w:jc w:val="center"/>
              <w:rPr>
                <w:sz w:val="16"/>
                <w:szCs w:val="16"/>
              </w:rPr>
            </w:pPr>
            <w:r w:rsidRPr="001F544C">
              <w:rPr>
                <w:sz w:val="16"/>
                <w:szCs w:val="16"/>
              </w:rPr>
              <w:t>Ответственный за выполнение мероприятия</w:t>
            </w:r>
          </w:p>
        </w:tc>
      </w:tr>
      <w:tr w:rsidR="00F3698B" w:rsidTr="00F52D17">
        <w:trPr>
          <w:gridAfter w:val="4"/>
          <w:wAfter w:w="2260" w:type="dxa"/>
          <w:cantSplit/>
          <w:trHeight w:hRule="exact" w:val="405"/>
        </w:trPr>
        <w:tc>
          <w:tcPr>
            <w:tcW w:w="380" w:type="dxa"/>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965F14" w:rsidRPr="008A7C2E" w:rsidRDefault="00965F14" w:rsidP="00E91E37">
            <w:pPr>
              <w:autoSpaceDE w:val="0"/>
              <w:autoSpaceDN w:val="0"/>
              <w:adjustRightInd w:val="0"/>
              <w:ind w:left="19" w:right="19"/>
              <w:jc w:val="center"/>
              <w:rPr>
                <w:strike/>
                <w:sz w:val="16"/>
                <w:szCs w:val="16"/>
                <w:u w:val="single"/>
              </w:rPr>
            </w:pPr>
          </w:p>
        </w:tc>
        <w:tc>
          <w:tcPr>
            <w:tcW w:w="2757" w:type="dxa"/>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965F14" w:rsidRPr="008A7C2E" w:rsidRDefault="00965F14" w:rsidP="00E91E37">
            <w:pPr>
              <w:autoSpaceDE w:val="0"/>
              <w:autoSpaceDN w:val="0"/>
              <w:adjustRightInd w:val="0"/>
              <w:ind w:left="19" w:right="19"/>
              <w:jc w:val="center"/>
              <w:rPr>
                <w:strike/>
                <w:sz w:val="16"/>
                <w:szCs w:val="16"/>
                <w:u w:val="single"/>
              </w:rPr>
            </w:pPr>
          </w:p>
        </w:tc>
        <w:tc>
          <w:tcPr>
            <w:tcW w:w="962" w:type="dxa"/>
            <w:vMerge/>
            <w:tcBorders>
              <w:left w:val="single" w:sz="8" w:space="0" w:color="000000"/>
              <w:bottom w:val="single" w:sz="8" w:space="0" w:color="000000"/>
              <w:right w:val="single" w:sz="8" w:space="0" w:color="000000"/>
            </w:tcBorders>
            <w:shd w:val="clear" w:color="000000" w:fill="FFFFFF"/>
            <w:vAlign w:val="center"/>
          </w:tcPr>
          <w:p w:rsidR="00965F14" w:rsidRPr="008A7C2E" w:rsidRDefault="00965F14" w:rsidP="00E91E37">
            <w:pPr>
              <w:autoSpaceDE w:val="0"/>
              <w:autoSpaceDN w:val="0"/>
              <w:adjustRightInd w:val="0"/>
              <w:ind w:left="19" w:right="19"/>
              <w:jc w:val="center"/>
              <w:rPr>
                <w:strike/>
                <w:sz w:val="16"/>
                <w:szCs w:val="16"/>
                <w:u w:val="single"/>
              </w:rPr>
            </w:pPr>
          </w:p>
        </w:tc>
        <w:tc>
          <w:tcPr>
            <w:tcW w:w="1539" w:type="dxa"/>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965F14" w:rsidRPr="008A7C2E" w:rsidRDefault="00965F14" w:rsidP="00E91E37">
            <w:pPr>
              <w:autoSpaceDE w:val="0"/>
              <w:autoSpaceDN w:val="0"/>
              <w:adjustRightInd w:val="0"/>
              <w:ind w:left="19" w:right="19"/>
              <w:jc w:val="center"/>
              <w:rPr>
                <w:strike/>
                <w:sz w:val="16"/>
                <w:szCs w:val="16"/>
                <w:u w:val="single"/>
              </w:rPr>
            </w:pPr>
          </w:p>
        </w:tc>
        <w:tc>
          <w:tcPr>
            <w:tcW w:w="905" w:type="dxa"/>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965F14" w:rsidRPr="008A7C2E" w:rsidRDefault="00965F14" w:rsidP="00E91E37">
            <w:pPr>
              <w:autoSpaceDE w:val="0"/>
              <w:autoSpaceDN w:val="0"/>
              <w:adjustRightInd w:val="0"/>
              <w:ind w:left="19" w:right="19"/>
              <w:jc w:val="center"/>
              <w:rPr>
                <w:strike/>
                <w:sz w:val="16"/>
                <w:szCs w:val="16"/>
                <w:u w:val="single"/>
              </w:rPr>
            </w:pPr>
          </w:p>
        </w:tc>
        <w:tc>
          <w:tcPr>
            <w:tcW w:w="918" w:type="dxa"/>
            <w:tcBorders>
              <w:top w:val="single" w:sz="8" w:space="0" w:color="000000"/>
              <w:left w:val="single" w:sz="8" w:space="0" w:color="000000"/>
              <w:bottom w:val="single" w:sz="8" w:space="0" w:color="000000"/>
              <w:right w:val="single" w:sz="4" w:space="0" w:color="auto"/>
            </w:tcBorders>
            <w:shd w:val="clear" w:color="000000" w:fill="FFFFFF"/>
            <w:vAlign w:val="center"/>
          </w:tcPr>
          <w:p w:rsidR="00965F14" w:rsidRPr="008A7C2E" w:rsidRDefault="005F2FA8" w:rsidP="00AC0962">
            <w:pPr>
              <w:autoSpaceDE w:val="0"/>
              <w:autoSpaceDN w:val="0"/>
              <w:adjustRightInd w:val="0"/>
              <w:jc w:val="center"/>
              <w:rPr>
                <w:sz w:val="16"/>
                <w:szCs w:val="16"/>
              </w:rPr>
            </w:pPr>
            <w:r>
              <w:rPr>
                <w:sz w:val="16"/>
                <w:szCs w:val="16"/>
              </w:rPr>
              <w:t>2023</w:t>
            </w:r>
          </w:p>
        </w:tc>
        <w:tc>
          <w:tcPr>
            <w:tcW w:w="830" w:type="dxa"/>
            <w:tcBorders>
              <w:top w:val="single" w:sz="8" w:space="0" w:color="000000"/>
              <w:left w:val="single" w:sz="4" w:space="0" w:color="auto"/>
              <w:bottom w:val="single" w:sz="8" w:space="0" w:color="000000"/>
              <w:right w:val="single" w:sz="8" w:space="0" w:color="000000"/>
            </w:tcBorders>
            <w:shd w:val="clear" w:color="000000" w:fill="FFFFFF"/>
            <w:vAlign w:val="center"/>
          </w:tcPr>
          <w:p w:rsidR="00965F14" w:rsidRPr="008A7C2E" w:rsidRDefault="005F2FA8" w:rsidP="00965F14">
            <w:pPr>
              <w:autoSpaceDE w:val="0"/>
              <w:autoSpaceDN w:val="0"/>
              <w:adjustRightInd w:val="0"/>
              <w:jc w:val="center"/>
              <w:rPr>
                <w:sz w:val="16"/>
                <w:szCs w:val="16"/>
              </w:rPr>
            </w:pPr>
            <w:r>
              <w:rPr>
                <w:sz w:val="16"/>
                <w:szCs w:val="16"/>
              </w:rPr>
              <w:t>2024</w:t>
            </w:r>
          </w:p>
        </w:tc>
        <w:tc>
          <w:tcPr>
            <w:tcW w:w="37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965F14" w:rsidRPr="008A7C2E" w:rsidRDefault="005F2FA8" w:rsidP="00AC0962">
            <w:pPr>
              <w:autoSpaceDE w:val="0"/>
              <w:autoSpaceDN w:val="0"/>
              <w:adjustRightInd w:val="0"/>
              <w:ind w:left="23" w:right="23"/>
              <w:jc w:val="center"/>
              <w:rPr>
                <w:sz w:val="16"/>
                <w:szCs w:val="16"/>
              </w:rPr>
            </w:pPr>
            <w:r>
              <w:rPr>
                <w:sz w:val="16"/>
                <w:szCs w:val="16"/>
              </w:rPr>
              <w:t>2025</w:t>
            </w:r>
          </w:p>
        </w:tc>
        <w:tc>
          <w:tcPr>
            <w:tcW w:w="845"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965F14" w:rsidRPr="008A7C2E" w:rsidRDefault="005F2FA8" w:rsidP="00AC0962">
            <w:pPr>
              <w:autoSpaceDE w:val="0"/>
              <w:autoSpaceDN w:val="0"/>
              <w:adjustRightInd w:val="0"/>
              <w:ind w:left="23" w:right="23"/>
              <w:jc w:val="center"/>
              <w:rPr>
                <w:sz w:val="16"/>
                <w:szCs w:val="16"/>
              </w:rPr>
            </w:pPr>
            <w:r>
              <w:rPr>
                <w:sz w:val="16"/>
                <w:szCs w:val="16"/>
              </w:rPr>
              <w:t>2026</w:t>
            </w:r>
          </w:p>
        </w:tc>
        <w:tc>
          <w:tcPr>
            <w:tcW w:w="996"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965F14" w:rsidRPr="008A7C2E" w:rsidRDefault="005F2FA8" w:rsidP="00AC0962">
            <w:pPr>
              <w:autoSpaceDE w:val="0"/>
              <w:autoSpaceDN w:val="0"/>
              <w:adjustRightInd w:val="0"/>
              <w:ind w:left="23" w:right="23"/>
              <w:jc w:val="center"/>
              <w:rPr>
                <w:sz w:val="16"/>
                <w:szCs w:val="16"/>
              </w:rPr>
            </w:pPr>
            <w:r>
              <w:rPr>
                <w:sz w:val="16"/>
                <w:szCs w:val="16"/>
              </w:rPr>
              <w:t>2027</w:t>
            </w:r>
          </w:p>
        </w:tc>
        <w:tc>
          <w:tcPr>
            <w:tcW w:w="1984" w:type="dxa"/>
            <w:tcBorders>
              <w:left w:val="single" w:sz="4" w:space="0" w:color="auto"/>
              <w:bottom w:val="single" w:sz="8" w:space="0" w:color="000000"/>
              <w:right w:val="single" w:sz="4" w:space="0" w:color="auto"/>
            </w:tcBorders>
            <w:shd w:val="clear" w:color="000000" w:fill="FFFFFF"/>
            <w:vAlign w:val="center"/>
          </w:tcPr>
          <w:p w:rsidR="00965F14" w:rsidRPr="008A7C2E" w:rsidRDefault="00965F14" w:rsidP="00E91E37">
            <w:pPr>
              <w:autoSpaceDE w:val="0"/>
              <w:autoSpaceDN w:val="0"/>
              <w:adjustRightInd w:val="0"/>
              <w:ind w:left="19" w:right="19"/>
              <w:jc w:val="center"/>
              <w:rPr>
                <w:strike/>
                <w:sz w:val="16"/>
                <w:szCs w:val="16"/>
                <w:u w:val="single"/>
              </w:rPr>
            </w:pPr>
          </w:p>
        </w:tc>
      </w:tr>
      <w:tr w:rsidR="00F3698B" w:rsidTr="00F52D17">
        <w:trPr>
          <w:gridAfter w:val="4"/>
          <w:wAfter w:w="2260" w:type="dxa"/>
          <w:cantSplit/>
          <w:trHeight w:hRule="exact" w:val="204"/>
        </w:trPr>
        <w:tc>
          <w:tcPr>
            <w:tcW w:w="380"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1D6871" w:rsidRPr="008A7C2E" w:rsidRDefault="005F2FA8" w:rsidP="001D6871">
            <w:pPr>
              <w:autoSpaceDE w:val="0"/>
              <w:autoSpaceDN w:val="0"/>
              <w:adjustRightInd w:val="0"/>
              <w:ind w:left="56" w:right="56"/>
              <w:jc w:val="center"/>
              <w:rPr>
                <w:sz w:val="16"/>
                <w:szCs w:val="16"/>
              </w:rPr>
            </w:pPr>
            <w:r w:rsidRPr="008A7C2E">
              <w:rPr>
                <w:sz w:val="16"/>
                <w:szCs w:val="16"/>
              </w:rPr>
              <w:t>1</w:t>
            </w:r>
          </w:p>
        </w:tc>
        <w:tc>
          <w:tcPr>
            <w:tcW w:w="275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1D6871" w:rsidRPr="008A7C2E" w:rsidRDefault="005F2FA8" w:rsidP="001D6871">
            <w:pPr>
              <w:autoSpaceDE w:val="0"/>
              <w:autoSpaceDN w:val="0"/>
              <w:adjustRightInd w:val="0"/>
              <w:ind w:left="56" w:right="56"/>
              <w:jc w:val="center"/>
              <w:rPr>
                <w:sz w:val="16"/>
                <w:szCs w:val="16"/>
              </w:rPr>
            </w:pPr>
            <w:r w:rsidRPr="008A7C2E">
              <w:rPr>
                <w:sz w:val="16"/>
                <w:szCs w:val="16"/>
              </w:rPr>
              <w:t>2</w:t>
            </w:r>
          </w:p>
        </w:tc>
        <w:tc>
          <w:tcPr>
            <w:tcW w:w="962"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1D6871" w:rsidRPr="008A7C2E" w:rsidRDefault="005F2FA8" w:rsidP="001D6871">
            <w:pPr>
              <w:autoSpaceDE w:val="0"/>
              <w:autoSpaceDN w:val="0"/>
              <w:adjustRightInd w:val="0"/>
              <w:ind w:left="56" w:right="56"/>
              <w:jc w:val="center"/>
              <w:rPr>
                <w:sz w:val="16"/>
                <w:szCs w:val="16"/>
              </w:rPr>
            </w:pPr>
            <w:r w:rsidRPr="008A7C2E">
              <w:rPr>
                <w:sz w:val="16"/>
                <w:szCs w:val="16"/>
              </w:rPr>
              <w:t>3</w:t>
            </w:r>
          </w:p>
        </w:tc>
        <w:tc>
          <w:tcPr>
            <w:tcW w:w="1539"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1D6871" w:rsidRPr="008A7C2E" w:rsidRDefault="005F2FA8" w:rsidP="001D6871">
            <w:pPr>
              <w:autoSpaceDE w:val="0"/>
              <w:autoSpaceDN w:val="0"/>
              <w:adjustRightInd w:val="0"/>
              <w:ind w:left="56" w:right="56"/>
              <w:jc w:val="center"/>
              <w:rPr>
                <w:sz w:val="16"/>
                <w:szCs w:val="16"/>
              </w:rPr>
            </w:pPr>
            <w:r w:rsidRPr="008A7C2E">
              <w:rPr>
                <w:sz w:val="16"/>
                <w:szCs w:val="16"/>
              </w:rPr>
              <w:t>4</w:t>
            </w:r>
          </w:p>
        </w:tc>
        <w:tc>
          <w:tcPr>
            <w:tcW w:w="905" w:type="dxa"/>
            <w:tcBorders>
              <w:top w:val="single" w:sz="8" w:space="0" w:color="000000"/>
              <w:left w:val="single" w:sz="8" w:space="0" w:color="000000"/>
              <w:bottom w:val="single" w:sz="8" w:space="0" w:color="000000"/>
              <w:right w:val="single" w:sz="8" w:space="0" w:color="000000"/>
            </w:tcBorders>
            <w:shd w:val="clear" w:color="000000" w:fill="FFFFFF"/>
          </w:tcPr>
          <w:p w:rsidR="001D6871" w:rsidRPr="008A7C2E" w:rsidRDefault="005F2FA8" w:rsidP="001D6871">
            <w:pPr>
              <w:autoSpaceDE w:val="0"/>
              <w:autoSpaceDN w:val="0"/>
              <w:adjustRightInd w:val="0"/>
              <w:ind w:left="19" w:right="19"/>
              <w:jc w:val="center"/>
              <w:rPr>
                <w:sz w:val="16"/>
                <w:szCs w:val="16"/>
              </w:rPr>
            </w:pPr>
            <w:r w:rsidRPr="008A7C2E">
              <w:rPr>
                <w:sz w:val="16"/>
                <w:szCs w:val="16"/>
              </w:rPr>
              <w:t>5</w:t>
            </w:r>
          </w:p>
        </w:tc>
        <w:tc>
          <w:tcPr>
            <w:tcW w:w="918" w:type="dxa"/>
            <w:tcBorders>
              <w:top w:val="single" w:sz="8" w:space="0" w:color="000000"/>
              <w:left w:val="single" w:sz="8" w:space="0" w:color="000000"/>
              <w:bottom w:val="single" w:sz="8" w:space="0" w:color="000000"/>
              <w:right w:val="single" w:sz="4" w:space="0" w:color="auto"/>
            </w:tcBorders>
            <w:shd w:val="clear" w:color="000000" w:fill="FFFFFF"/>
          </w:tcPr>
          <w:p w:rsidR="001D6871" w:rsidRPr="008A7C2E" w:rsidRDefault="005F2FA8" w:rsidP="001D6871">
            <w:pPr>
              <w:autoSpaceDE w:val="0"/>
              <w:autoSpaceDN w:val="0"/>
              <w:adjustRightInd w:val="0"/>
              <w:ind w:left="19" w:right="19"/>
              <w:jc w:val="center"/>
              <w:rPr>
                <w:sz w:val="16"/>
                <w:szCs w:val="16"/>
              </w:rPr>
            </w:pPr>
            <w:r>
              <w:rPr>
                <w:sz w:val="16"/>
                <w:szCs w:val="16"/>
              </w:rPr>
              <w:t>6</w:t>
            </w:r>
          </w:p>
        </w:tc>
        <w:tc>
          <w:tcPr>
            <w:tcW w:w="830" w:type="dxa"/>
            <w:tcBorders>
              <w:top w:val="single" w:sz="8" w:space="0" w:color="000000"/>
              <w:left w:val="single" w:sz="4" w:space="0" w:color="auto"/>
              <w:bottom w:val="single" w:sz="8" w:space="0" w:color="000000"/>
              <w:right w:val="single" w:sz="8" w:space="0" w:color="000000"/>
            </w:tcBorders>
            <w:shd w:val="clear" w:color="000000" w:fill="FFFFFF"/>
          </w:tcPr>
          <w:p w:rsidR="001D6871" w:rsidRPr="008A7C2E" w:rsidRDefault="005F2FA8" w:rsidP="001D6871">
            <w:pPr>
              <w:autoSpaceDE w:val="0"/>
              <w:autoSpaceDN w:val="0"/>
              <w:adjustRightInd w:val="0"/>
              <w:ind w:left="19" w:right="19"/>
              <w:jc w:val="center"/>
              <w:rPr>
                <w:sz w:val="16"/>
                <w:szCs w:val="16"/>
              </w:rPr>
            </w:pPr>
            <w:r>
              <w:rPr>
                <w:sz w:val="16"/>
                <w:szCs w:val="16"/>
              </w:rPr>
              <w:t>7</w:t>
            </w:r>
          </w:p>
        </w:tc>
        <w:tc>
          <w:tcPr>
            <w:tcW w:w="3758" w:type="dxa"/>
            <w:gridSpan w:val="9"/>
            <w:tcBorders>
              <w:top w:val="single" w:sz="8" w:space="0" w:color="000000"/>
              <w:left w:val="single" w:sz="8" w:space="0" w:color="000000"/>
              <w:bottom w:val="single" w:sz="8" w:space="0" w:color="000000"/>
              <w:right w:val="single" w:sz="8" w:space="0" w:color="000000"/>
            </w:tcBorders>
            <w:shd w:val="clear" w:color="000000" w:fill="FFFFFF"/>
          </w:tcPr>
          <w:p w:rsidR="001D6871" w:rsidRPr="008A7C2E" w:rsidRDefault="005F2FA8" w:rsidP="001D6871">
            <w:pPr>
              <w:autoSpaceDE w:val="0"/>
              <w:autoSpaceDN w:val="0"/>
              <w:adjustRightInd w:val="0"/>
              <w:ind w:left="19" w:right="19"/>
              <w:jc w:val="center"/>
              <w:rPr>
                <w:sz w:val="16"/>
                <w:szCs w:val="16"/>
              </w:rPr>
            </w:pPr>
            <w:r>
              <w:rPr>
                <w:sz w:val="16"/>
                <w:szCs w:val="16"/>
              </w:rPr>
              <w:t>8</w:t>
            </w:r>
          </w:p>
        </w:tc>
        <w:tc>
          <w:tcPr>
            <w:tcW w:w="845" w:type="dxa"/>
            <w:tcBorders>
              <w:top w:val="single" w:sz="8" w:space="0" w:color="000000"/>
              <w:left w:val="single" w:sz="8" w:space="0" w:color="000000"/>
              <w:bottom w:val="single" w:sz="8" w:space="0" w:color="000000"/>
              <w:right w:val="single" w:sz="8" w:space="0" w:color="000000"/>
            </w:tcBorders>
            <w:shd w:val="clear" w:color="000000" w:fill="FFFFFF"/>
          </w:tcPr>
          <w:p w:rsidR="001D6871" w:rsidRPr="008A7C2E" w:rsidRDefault="005F2FA8" w:rsidP="001D6871">
            <w:pPr>
              <w:autoSpaceDE w:val="0"/>
              <w:autoSpaceDN w:val="0"/>
              <w:adjustRightInd w:val="0"/>
              <w:ind w:left="19" w:right="19"/>
              <w:jc w:val="center"/>
              <w:rPr>
                <w:sz w:val="16"/>
                <w:szCs w:val="16"/>
              </w:rPr>
            </w:pPr>
            <w:r>
              <w:rPr>
                <w:sz w:val="16"/>
                <w:szCs w:val="16"/>
              </w:rPr>
              <w:t>9</w:t>
            </w:r>
          </w:p>
        </w:tc>
        <w:tc>
          <w:tcPr>
            <w:tcW w:w="996" w:type="dxa"/>
            <w:tcBorders>
              <w:top w:val="single" w:sz="8" w:space="0" w:color="000000"/>
              <w:left w:val="single" w:sz="8" w:space="0" w:color="000000"/>
              <w:bottom w:val="single" w:sz="8" w:space="0" w:color="000000"/>
              <w:right w:val="single" w:sz="8" w:space="0" w:color="000000"/>
            </w:tcBorders>
            <w:shd w:val="clear" w:color="000000" w:fill="FFFFFF"/>
          </w:tcPr>
          <w:p w:rsidR="001D6871" w:rsidRPr="008A7C2E" w:rsidRDefault="005F2FA8" w:rsidP="001D6871">
            <w:pPr>
              <w:autoSpaceDE w:val="0"/>
              <w:autoSpaceDN w:val="0"/>
              <w:adjustRightInd w:val="0"/>
              <w:ind w:left="19" w:right="19"/>
              <w:jc w:val="center"/>
              <w:rPr>
                <w:sz w:val="16"/>
                <w:szCs w:val="16"/>
              </w:rPr>
            </w:pPr>
            <w:r>
              <w:rPr>
                <w:sz w:val="16"/>
                <w:szCs w:val="16"/>
              </w:rPr>
              <w:t>10</w:t>
            </w:r>
          </w:p>
        </w:tc>
        <w:tc>
          <w:tcPr>
            <w:tcW w:w="1984" w:type="dxa"/>
            <w:tcBorders>
              <w:top w:val="single" w:sz="8" w:space="0" w:color="000000"/>
              <w:left w:val="single" w:sz="8" w:space="0" w:color="000000"/>
              <w:bottom w:val="single" w:sz="8" w:space="0" w:color="000000"/>
              <w:right w:val="single" w:sz="8" w:space="0" w:color="000000"/>
            </w:tcBorders>
            <w:shd w:val="clear" w:color="000000" w:fill="FFFFFF"/>
          </w:tcPr>
          <w:p w:rsidR="001D6871" w:rsidRPr="008A7C2E" w:rsidRDefault="005F2FA8" w:rsidP="001D6871">
            <w:pPr>
              <w:autoSpaceDE w:val="0"/>
              <w:autoSpaceDN w:val="0"/>
              <w:adjustRightInd w:val="0"/>
              <w:ind w:left="19" w:right="19"/>
              <w:jc w:val="center"/>
              <w:rPr>
                <w:sz w:val="16"/>
                <w:szCs w:val="16"/>
              </w:rPr>
            </w:pPr>
            <w:r w:rsidRPr="008A7C2E">
              <w:rPr>
                <w:sz w:val="16"/>
                <w:szCs w:val="16"/>
              </w:rPr>
              <w:t>11</w:t>
            </w:r>
          </w:p>
        </w:tc>
      </w:tr>
      <w:tr w:rsidR="00F3698B" w:rsidTr="00F52D17">
        <w:trPr>
          <w:gridAfter w:val="4"/>
          <w:wAfter w:w="2260" w:type="dxa"/>
          <w:cantSplit/>
          <w:trHeight w:hRule="exact" w:val="519"/>
        </w:trPr>
        <w:tc>
          <w:tcPr>
            <w:tcW w:w="380" w:type="dxa"/>
            <w:vMerge w:val="restart"/>
            <w:tcBorders>
              <w:top w:val="single" w:sz="8" w:space="0" w:color="000000"/>
              <w:left w:val="single" w:sz="8" w:space="0" w:color="000000"/>
              <w:bottom w:val="single" w:sz="8" w:space="0" w:color="000000"/>
              <w:right w:val="single" w:sz="8" w:space="0" w:color="000000"/>
            </w:tcBorders>
            <w:shd w:val="clear" w:color="000000" w:fill="FFFFFF"/>
          </w:tcPr>
          <w:p w:rsidR="001D6871" w:rsidRPr="008A7C2E" w:rsidRDefault="005F2FA8" w:rsidP="001D6871">
            <w:pPr>
              <w:autoSpaceDE w:val="0"/>
              <w:autoSpaceDN w:val="0"/>
              <w:adjustRightInd w:val="0"/>
              <w:jc w:val="center"/>
              <w:rPr>
                <w:sz w:val="16"/>
                <w:szCs w:val="16"/>
              </w:rPr>
            </w:pPr>
            <w:r w:rsidRPr="008A7C2E">
              <w:rPr>
                <w:sz w:val="16"/>
                <w:szCs w:val="16"/>
              </w:rPr>
              <w:t>1</w:t>
            </w:r>
          </w:p>
        </w:tc>
        <w:tc>
          <w:tcPr>
            <w:tcW w:w="2757" w:type="dxa"/>
            <w:vMerge w:val="restart"/>
            <w:tcBorders>
              <w:top w:val="single" w:sz="8" w:space="0" w:color="000000"/>
              <w:left w:val="single" w:sz="8" w:space="0" w:color="000000"/>
              <w:bottom w:val="single" w:sz="8" w:space="0" w:color="000000"/>
              <w:right w:val="single" w:sz="8" w:space="0" w:color="000000"/>
            </w:tcBorders>
            <w:shd w:val="clear" w:color="000000" w:fill="FFFFFF"/>
          </w:tcPr>
          <w:p w:rsidR="001D6871" w:rsidRPr="008A7C2E" w:rsidRDefault="005F2FA8" w:rsidP="001D6871">
            <w:pPr>
              <w:autoSpaceDE w:val="0"/>
              <w:autoSpaceDN w:val="0"/>
              <w:adjustRightInd w:val="0"/>
              <w:rPr>
                <w:sz w:val="16"/>
                <w:szCs w:val="16"/>
              </w:rPr>
            </w:pPr>
            <w:r w:rsidRPr="008A7C2E">
              <w:rPr>
                <w:sz w:val="16"/>
                <w:szCs w:val="16"/>
              </w:rPr>
              <w:t>Основное мероприятие 01</w:t>
            </w:r>
          </w:p>
          <w:p w:rsidR="001D6871" w:rsidRPr="008A7C2E" w:rsidRDefault="005B698B" w:rsidP="001D6871">
            <w:pPr>
              <w:autoSpaceDE w:val="0"/>
              <w:autoSpaceDN w:val="0"/>
              <w:adjustRightInd w:val="0"/>
              <w:rPr>
                <w:sz w:val="16"/>
                <w:szCs w:val="16"/>
              </w:rPr>
            </w:pPr>
            <w:r w:rsidRPr="005B698B">
              <w:rPr>
                <w:sz w:val="16"/>
                <w:szCs w:val="16"/>
              </w:rPr>
              <w:t>Повышение степени антитеррористической защищенности социально значимых объектов, находящихся в собственности муниципального образования и мест с массовым пребыванием людей</w:t>
            </w:r>
          </w:p>
        </w:tc>
        <w:tc>
          <w:tcPr>
            <w:tcW w:w="962" w:type="dxa"/>
            <w:vMerge w:val="restart"/>
            <w:tcBorders>
              <w:top w:val="single" w:sz="8" w:space="0" w:color="000000"/>
              <w:left w:val="single" w:sz="8" w:space="0" w:color="000000"/>
              <w:right w:val="single" w:sz="8" w:space="0" w:color="000000"/>
            </w:tcBorders>
            <w:shd w:val="clear" w:color="000000" w:fill="FFFFFF"/>
          </w:tcPr>
          <w:p w:rsidR="001D6871" w:rsidRPr="008A7C2E" w:rsidRDefault="005F2FA8" w:rsidP="001D6871">
            <w:pPr>
              <w:autoSpaceDE w:val="0"/>
              <w:autoSpaceDN w:val="0"/>
              <w:adjustRightInd w:val="0"/>
              <w:rPr>
                <w:sz w:val="16"/>
                <w:szCs w:val="16"/>
              </w:rPr>
            </w:pPr>
            <w:r w:rsidRPr="008A7C2E">
              <w:rPr>
                <w:sz w:val="16"/>
                <w:szCs w:val="16"/>
              </w:rPr>
              <w:t>01.01.2023 - 31.12.2027</w:t>
            </w:r>
          </w:p>
        </w:tc>
        <w:tc>
          <w:tcPr>
            <w:tcW w:w="1539" w:type="dxa"/>
            <w:tcBorders>
              <w:top w:val="single" w:sz="8" w:space="0" w:color="000000"/>
              <w:left w:val="single" w:sz="8" w:space="0" w:color="000000"/>
              <w:bottom w:val="single" w:sz="4" w:space="0" w:color="auto"/>
              <w:right w:val="single" w:sz="8" w:space="0" w:color="000000"/>
            </w:tcBorders>
            <w:shd w:val="clear" w:color="000000" w:fill="FFFFFF"/>
          </w:tcPr>
          <w:p w:rsidR="001D6871" w:rsidRPr="008A7C2E" w:rsidRDefault="005F2FA8" w:rsidP="001D6871">
            <w:pPr>
              <w:autoSpaceDE w:val="0"/>
              <w:autoSpaceDN w:val="0"/>
              <w:adjustRightInd w:val="0"/>
              <w:rPr>
                <w:sz w:val="16"/>
                <w:szCs w:val="16"/>
              </w:rPr>
            </w:pPr>
            <w:r w:rsidRPr="008A7C2E">
              <w:rPr>
                <w:sz w:val="16"/>
                <w:szCs w:val="16"/>
              </w:rPr>
              <w:t>Средства бюджета Московской области</w:t>
            </w:r>
          </w:p>
        </w:tc>
        <w:tc>
          <w:tcPr>
            <w:tcW w:w="905" w:type="dxa"/>
            <w:tcBorders>
              <w:top w:val="single" w:sz="8" w:space="0" w:color="000000"/>
              <w:left w:val="single" w:sz="8" w:space="0" w:color="000000"/>
              <w:bottom w:val="single" w:sz="4" w:space="0" w:color="auto"/>
              <w:right w:val="single" w:sz="8" w:space="0" w:color="000000"/>
            </w:tcBorders>
            <w:shd w:val="clear" w:color="000000" w:fill="FFFFFF"/>
            <w:noWrap/>
          </w:tcPr>
          <w:p w:rsidR="001D6871" w:rsidRPr="008A7C2E" w:rsidRDefault="005F2FA8" w:rsidP="001D6871">
            <w:pPr>
              <w:autoSpaceDE w:val="0"/>
              <w:autoSpaceDN w:val="0"/>
              <w:adjustRightInd w:val="0"/>
              <w:ind w:right="57"/>
              <w:jc w:val="right"/>
              <w:rPr>
                <w:sz w:val="16"/>
                <w:szCs w:val="16"/>
              </w:rPr>
            </w:pPr>
            <w:r>
              <w:rPr>
                <w:sz w:val="16"/>
                <w:szCs w:val="16"/>
              </w:rPr>
              <w:t xml:space="preserve">          </w:t>
            </w:r>
            <w:r>
              <w:rPr>
                <w:sz w:val="16"/>
                <w:szCs w:val="16"/>
                <w:lang w:val="en-US"/>
              </w:rPr>
              <w:t xml:space="preserve">   </w:t>
            </w:r>
            <w:r w:rsidRPr="008A7C2E">
              <w:rPr>
                <w:sz w:val="16"/>
                <w:szCs w:val="16"/>
              </w:rPr>
              <w:t>0,00</w:t>
            </w:r>
          </w:p>
        </w:tc>
        <w:tc>
          <w:tcPr>
            <w:tcW w:w="918" w:type="dxa"/>
            <w:tcBorders>
              <w:top w:val="single" w:sz="8" w:space="0" w:color="000000"/>
              <w:left w:val="single" w:sz="8" w:space="0" w:color="000000"/>
              <w:bottom w:val="single" w:sz="4" w:space="0" w:color="auto"/>
              <w:right w:val="single" w:sz="4" w:space="0" w:color="auto"/>
            </w:tcBorders>
            <w:shd w:val="clear" w:color="000000" w:fill="FFFFFF"/>
          </w:tcPr>
          <w:p w:rsidR="001D6871" w:rsidRPr="008A7C2E" w:rsidRDefault="005F2FA8" w:rsidP="001D6871">
            <w:pPr>
              <w:spacing w:after="200" w:line="276" w:lineRule="auto"/>
              <w:jc w:val="right"/>
              <w:rPr>
                <w:sz w:val="16"/>
                <w:szCs w:val="16"/>
              </w:rPr>
            </w:pPr>
            <w:r>
              <w:rPr>
                <w:sz w:val="16"/>
                <w:szCs w:val="16"/>
              </w:rPr>
              <w:t>0,00</w:t>
            </w:r>
          </w:p>
        </w:tc>
        <w:tc>
          <w:tcPr>
            <w:tcW w:w="830" w:type="dxa"/>
            <w:tcBorders>
              <w:top w:val="single" w:sz="8" w:space="0" w:color="000000"/>
              <w:left w:val="single" w:sz="4" w:space="0" w:color="auto"/>
              <w:bottom w:val="single" w:sz="4" w:space="0" w:color="auto"/>
              <w:right w:val="single" w:sz="8" w:space="0" w:color="000000"/>
            </w:tcBorders>
            <w:shd w:val="clear" w:color="000000" w:fill="FFFFFF"/>
          </w:tcPr>
          <w:p w:rsidR="001D6871" w:rsidRPr="008A7C2E" w:rsidRDefault="005F2FA8" w:rsidP="001D6871">
            <w:pPr>
              <w:tabs>
                <w:tab w:val="left" w:pos="275"/>
              </w:tabs>
              <w:spacing w:after="200" w:line="276" w:lineRule="auto"/>
              <w:jc w:val="right"/>
              <w:rPr>
                <w:sz w:val="16"/>
                <w:szCs w:val="16"/>
              </w:rPr>
            </w:pPr>
            <w:r>
              <w:rPr>
                <w:sz w:val="16"/>
                <w:szCs w:val="16"/>
              </w:rPr>
              <w:tab/>
              <w:t>0,00</w:t>
            </w:r>
          </w:p>
        </w:tc>
        <w:tc>
          <w:tcPr>
            <w:tcW w:w="3758" w:type="dxa"/>
            <w:gridSpan w:val="9"/>
            <w:tcBorders>
              <w:top w:val="single" w:sz="8" w:space="0" w:color="000000"/>
              <w:left w:val="single" w:sz="8" w:space="0" w:color="000000"/>
              <w:bottom w:val="single" w:sz="4" w:space="0" w:color="auto"/>
              <w:right w:val="single" w:sz="8" w:space="0" w:color="000000"/>
            </w:tcBorders>
            <w:shd w:val="clear" w:color="000000" w:fill="FFFFFF"/>
            <w:noWrap/>
          </w:tcPr>
          <w:p w:rsidR="001D6871" w:rsidRPr="008A7C2E" w:rsidRDefault="005F2FA8" w:rsidP="001D6871">
            <w:pPr>
              <w:spacing w:after="200" w:line="276" w:lineRule="auto"/>
              <w:jc w:val="right"/>
              <w:rPr>
                <w:rFonts w:ascii="Calibri" w:hAnsi="Calibri"/>
                <w:sz w:val="22"/>
                <w:szCs w:val="22"/>
              </w:rPr>
            </w:pPr>
            <w:r w:rsidRPr="008A7C2E">
              <w:rPr>
                <w:sz w:val="16"/>
                <w:szCs w:val="16"/>
              </w:rPr>
              <w:t>0,00</w:t>
            </w:r>
          </w:p>
        </w:tc>
        <w:tc>
          <w:tcPr>
            <w:tcW w:w="845" w:type="dxa"/>
            <w:tcBorders>
              <w:top w:val="single" w:sz="8" w:space="0" w:color="000000"/>
              <w:left w:val="single" w:sz="8" w:space="0" w:color="000000"/>
              <w:bottom w:val="single" w:sz="4" w:space="0" w:color="auto"/>
              <w:right w:val="single" w:sz="8" w:space="0" w:color="000000"/>
            </w:tcBorders>
            <w:shd w:val="clear" w:color="000000" w:fill="FFFFFF"/>
            <w:noWrap/>
          </w:tcPr>
          <w:p w:rsidR="001D6871" w:rsidRPr="008A7C2E" w:rsidRDefault="005F2FA8" w:rsidP="001D6871">
            <w:pPr>
              <w:spacing w:after="200" w:line="276" w:lineRule="auto"/>
              <w:jc w:val="right"/>
              <w:rPr>
                <w:rFonts w:ascii="Calibri" w:hAnsi="Calibri"/>
                <w:sz w:val="22"/>
                <w:szCs w:val="22"/>
              </w:rPr>
            </w:pPr>
            <w:r w:rsidRPr="008A7C2E">
              <w:rPr>
                <w:sz w:val="16"/>
                <w:szCs w:val="16"/>
              </w:rPr>
              <w:t>0,00</w:t>
            </w:r>
          </w:p>
        </w:tc>
        <w:tc>
          <w:tcPr>
            <w:tcW w:w="996" w:type="dxa"/>
            <w:tcBorders>
              <w:top w:val="single" w:sz="8" w:space="0" w:color="000000"/>
              <w:left w:val="single" w:sz="8" w:space="0" w:color="000000"/>
              <w:bottom w:val="single" w:sz="4" w:space="0" w:color="auto"/>
              <w:right w:val="single" w:sz="8" w:space="0" w:color="000000"/>
            </w:tcBorders>
            <w:shd w:val="clear" w:color="000000" w:fill="FFFFFF"/>
            <w:noWrap/>
          </w:tcPr>
          <w:p w:rsidR="001D6871" w:rsidRPr="008A7C2E" w:rsidRDefault="005F2FA8" w:rsidP="001D6871">
            <w:pPr>
              <w:spacing w:after="200" w:line="276" w:lineRule="auto"/>
              <w:jc w:val="right"/>
              <w:rPr>
                <w:rFonts w:ascii="Calibri" w:hAnsi="Calibri"/>
                <w:sz w:val="22"/>
                <w:szCs w:val="22"/>
              </w:rPr>
            </w:pPr>
            <w:r w:rsidRPr="008A7C2E">
              <w:rPr>
                <w:sz w:val="16"/>
                <w:szCs w:val="16"/>
              </w:rPr>
              <w:t>0,00</w:t>
            </w:r>
          </w:p>
        </w:tc>
        <w:tc>
          <w:tcPr>
            <w:tcW w:w="1984" w:type="dxa"/>
            <w:vMerge w:val="restart"/>
            <w:tcBorders>
              <w:top w:val="single" w:sz="8" w:space="0" w:color="000000"/>
              <w:left w:val="single" w:sz="8" w:space="0" w:color="000000"/>
              <w:bottom w:val="single" w:sz="8" w:space="0" w:color="000000"/>
              <w:right w:val="single" w:sz="8" w:space="0" w:color="000000"/>
            </w:tcBorders>
            <w:shd w:val="clear" w:color="000000" w:fill="FFFFFF"/>
          </w:tcPr>
          <w:p w:rsidR="001D6871" w:rsidRPr="008A7C2E" w:rsidRDefault="005F2FA8" w:rsidP="001D6871">
            <w:pPr>
              <w:autoSpaceDE w:val="0"/>
              <w:autoSpaceDN w:val="0"/>
              <w:adjustRightInd w:val="0"/>
              <w:jc w:val="center"/>
              <w:rPr>
                <w:sz w:val="16"/>
                <w:szCs w:val="16"/>
              </w:rPr>
            </w:pPr>
            <w:r w:rsidRPr="008A7C2E">
              <w:rPr>
                <w:sz w:val="16"/>
                <w:szCs w:val="16"/>
              </w:rPr>
              <w:t>Х</w:t>
            </w:r>
          </w:p>
        </w:tc>
      </w:tr>
      <w:tr w:rsidR="00F3698B" w:rsidTr="00F52D17">
        <w:trPr>
          <w:gridAfter w:val="4"/>
          <w:wAfter w:w="2260" w:type="dxa"/>
          <w:cantSplit/>
          <w:trHeight w:hRule="exact" w:val="853"/>
        </w:trPr>
        <w:tc>
          <w:tcPr>
            <w:tcW w:w="380" w:type="dxa"/>
            <w:vMerge/>
            <w:tcBorders>
              <w:top w:val="single" w:sz="8" w:space="0" w:color="000000"/>
              <w:left w:val="single" w:sz="8" w:space="0" w:color="000000"/>
              <w:bottom w:val="single" w:sz="8" w:space="0" w:color="000000"/>
              <w:right w:val="single" w:sz="8" w:space="0" w:color="000000"/>
            </w:tcBorders>
            <w:shd w:val="clear" w:color="000000" w:fill="FFFFFF"/>
          </w:tcPr>
          <w:p w:rsidR="001D6871" w:rsidRPr="008A7C2E" w:rsidRDefault="001D6871" w:rsidP="001D6871">
            <w:pPr>
              <w:autoSpaceDE w:val="0"/>
              <w:autoSpaceDN w:val="0"/>
              <w:adjustRightInd w:val="0"/>
              <w:jc w:val="center"/>
              <w:rPr>
                <w:sz w:val="16"/>
                <w:szCs w:val="16"/>
              </w:rPr>
            </w:pPr>
          </w:p>
        </w:tc>
        <w:tc>
          <w:tcPr>
            <w:tcW w:w="2757" w:type="dxa"/>
            <w:vMerge/>
            <w:tcBorders>
              <w:top w:val="single" w:sz="8" w:space="0" w:color="000000"/>
              <w:left w:val="single" w:sz="8" w:space="0" w:color="000000"/>
              <w:bottom w:val="single" w:sz="8" w:space="0" w:color="000000"/>
              <w:right w:val="single" w:sz="8" w:space="0" w:color="000000"/>
            </w:tcBorders>
            <w:shd w:val="clear" w:color="000000" w:fill="FFFFFF"/>
          </w:tcPr>
          <w:p w:rsidR="001D6871" w:rsidRPr="008A7C2E" w:rsidRDefault="001D6871" w:rsidP="001D6871">
            <w:pPr>
              <w:autoSpaceDE w:val="0"/>
              <w:autoSpaceDN w:val="0"/>
              <w:adjustRightInd w:val="0"/>
              <w:rPr>
                <w:sz w:val="16"/>
                <w:szCs w:val="16"/>
              </w:rPr>
            </w:pPr>
          </w:p>
        </w:tc>
        <w:tc>
          <w:tcPr>
            <w:tcW w:w="962" w:type="dxa"/>
            <w:vMerge/>
            <w:tcBorders>
              <w:top w:val="single" w:sz="8" w:space="0" w:color="000000"/>
              <w:left w:val="single" w:sz="8" w:space="0" w:color="000000"/>
              <w:right w:val="single" w:sz="8" w:space="0" w:color="000000"/>
            </w:tcBorders>
            <w:shd w:val="clear" w:color="000000" w:fill="FFFFFF"/>
          </w:tcPr>
          <w:p w:rsidR="001D6871" w:rsidRPr="008A7C2E" w:rsidRDefault="001D6871" w:rsidP="001D6871">
            <w:pPr>
              <w:autoSpaceDE w:val="0"/>
              <w:autoSpaceDN w:val="0"/>
              <w:adjustRightInd w:val="0"/>
              <w:rPr>
                <w:sz w:val="16"/>
                <w:szCs w:val="16"/>
              </w:rPr>
            </w:pPr>
          </w:p>
        </w:tc>
        <w:tc>
          <w:tcPr>
            <w:tcW w:w="1539" w:type="dxa"/>
            <w:tcBorders>
              <w:top w:val="single" w:sz="4" w:space="0" w:color="auto"/>
              <w:left w:val="single" w:sz="8" w:space="0" w:color="000000"/>
              <w:bottom w:val="single" w:sz="8" w:space="0" w:color="000000"/>
              <w:right w:val="single" w:sz="8" w:space="0" w:color="000000"/>
            </w:tcBorders>
            <w:shd w:val="clear" w:color="000000" w:fill="FFFFFF"/>
          </w:tcPr>
          <w:p w:rsidR="001D6871" w:rsidRPr="008A7C2E" w:rsidRDefault="005F2FA8" w:rsidP="001D6871">
            <w:pPr>
              <w:autoSpaceDE w:val="0"/>
              <w:autoSpaceDN w:val="0"/>
              <w:adjustRightInd w:val="0"/>
              <w:rPr>
                <w:sz w:val="16"/>
                <w:szCs w:val="16"/>
              </w:rPr>
            </w:pPr>
            <w:r w:rsidRPr="008A7C2E">
              <w:rPr>
                <w:sz w:val="16"/>
                <w:szCs w:val="16"/>
              </w:rPr>
              <w:t>Средства бюджета городского округа Люберцы</w:t>
            </w:r>
          </w:p>
        </w:tc>
        <w:tc>
          <w:tcPr>
            <w:tcW w:w="905" w:type="dxa"/>
            <w:tcBorders>
              <w:top w:val="single" w:sz="4" w:space="0" w:color="auto"/>
              <w:left w:val="single" w:sz="8" w:space="0" w:color="000000"/>
              <w:bottom w:val="single" w:sz="8" w:space="0" w:color="000000"/>
              <w:right w:val="single" w:sz="8" w:space="0" w:color="000000"/>
            </w:tcBorders>
            <w:shd w:val="clear" w:color="000000" w:fill="FFFFFF"/>
            <w:noWrap/>
          </w:tcPr>
          <w:p w:rsidR="001D6871" w:rsidRPr="008A7C2E" w:rsidRDefault="005F2FA8" w:rsidP="001D6871">
            <w:pPr>
              <w:autoSpaceDE w:val="0"/>
              <w:autoSpaceDN w:val="0"/>
              <w:adjustRightInd w:val="0"/>
              <w:ind w:left="57" w:right="57"/>
              <w:jc w:val="right"/>
              <w:rPr>
                <w:sz w:val="16"/>
                <w:szCs w:val="16"/>
              </w:rPr>
            </w:pPr>
            <w:r>
              <w:rPr>
                <w:sz w:val="16"/>
                <w:szCs w:val="16"/>
              </w:rPr>
              <w:t xml:space="preserve">           0,00</w:t>
            </w:r>
            <w:r w:rsidRPr="00992A71">
              <w:rPr>
                <w:sz w:val="16"/>
                <w:szCs w:val="16"/>
              </w:rPr>
              <w:tab/>
            </w:r>
          </w:p>
        </w:tc>
        <w:tc>
          <w:tcPr>
            <w:tcW w:w="918" w:type="dxa"/>
            <w:tcBorders>
              <w:top w:val="single" w:sz="4" w:space="0" w:color="auto"/>
              <w:left w:val="single" w:sz="8" w:space="0" w:color="000000"/>
              <w:bottom w:val="single" w:sz="8" w:space="0" w:color="000000"/>
              <w:right w:val="single" w:sz="4" w:space="0" w:color="auto"/>
            </w:tcBorders>
            <w:shd w:val="clear" w:color="000000" w:fill="FFFFFF"/>
          </w:tcPr>
          <w:p w:rsidR="001D6871" w:rsidRPr="008A7C2E" w:rsidRDefault="005F2FA8" w:rsidP="001D6871">
            <w:pPr>
              <w:spacing w:after="200" w:line="276" w:lineRule="auto"/>
              <w:jc w:val="right"/>
              <w:rPr>
                <w:sz w:val="16"/>
                <w:szCs w:val="16"/>
              </w:rPr>
            </w:pPr>
            <w:r>
              <w:rPr>
                <w:sz w:val="16"/>
                <w:szCs w:val="16"/>
              </w:rPr>
              <w:t>0,00</w:t>
            </w:r>
          </w:p>
        </w:tc>
        <w:tc>
          <w:tcPr>
            <w:tcW w:w="830" w:type="dxa"/>
            <w:tcBorders>
              <w:top w:val="single" w:sz="4" w:space="0" w:color="auto"/>
              <w:left w:val="single" w:sz="4" w:space="0" w:color="auto"/>
              <w:bottom w:val="single" w:sz="8" w:space="0" w:color="000000"/>
              <w:right w:val="single" w:sz="8" w:space="0" w:color="000000"/>
            </w:tcBorders>
            <w:shd w:val="clear" w:color="000000" w:fill="FFFFFF"/>
          </w:tcPr>
          <w:p w:rsidR="001D6871" w:rsidRPr="008A7C2E" w:rsidRDefault="005F2FA8" w:rsidP="001D6871">
            <w:pPr>
              <w:spacing w:after="200" w:line="276" w:lineRule="auto"/>
              <w:jc w:val="right"/>
              <w:rPr>
                <w:sz w:val="16"/>
                <w:szCs w:val="16"/>
              </w:rPr>
            </w:pPr>
            <w:r>
              <w:rPr>
                <w:sz w:val="16"/>
                <w:szCs w:val="16"/>
              </w:rPr>
              <w:t>0,00</w:t>
            </w:r>
          </w:p>
        </w:tc>
        <w:tc>
          <w:tcPr>
            <w:tcW w:w="3758" w:type="dxa"/>
            <w:gridSpan w:val="9"/>
            <w:tcBorders>
              <w:top w:val="single" w:sz="4" w:space="0" w:color="auto"/>
              <w:left w:val="single" w:sz="8" w:space="0" w:color="000000"/>
              <w:bottom w:val="single" w:sz="8" w:space="0" w:color="000000"/>
              <w:right w:val="single" w:sz="8" w:space="0" w:color="000000"/>
            </w:tcBorders>
            <w:shd w:val="clear" w:color="000000" w:fill="FFFFFF"/>
            <w:noWrap/>
          </w:tcPr>
          <w:p w:rsidR="001D6871" w:rsidRPr="008A7C2E" w:rsidRDefault="005F2FA8" w:rsidP="001D6871">
            <w:pPr>
              <w:spacing w:after="200" w:line="276" w:lineRule="auto"/>
              <w:jc w:val="right"/>
              <w:rPr>
                <w:rFonts w:ascii="Calibri" w:hAnsi="Calibri"/>
                <w:sz w:val="22"/>
                <w:szCs w:val="22"/>
              </w:rPr>
            </w:pPr>
            <w:r>
              <w:rPr>
                <w:sz w:val="16"/>
                <w:szCs w:val="16"/>
              </w:rPr>
              <w:t>0,00</w:t>
            </w:r>
          </w:p>
        </w:tc>
        <w:tc>
          <w:tcPr>
            <w:tcW w:w="845" w:type="dxa"/>
            <w:tcBorders>
              <w:top w:val="single" w:sz="4" w:space="0" w:color="auto"/>
              <w:left w:val="single" w:sz="8" w:space="0" w:color="000000"/>
              <w:bottom w:val="single" w:sz="8" w:space="0" w:color="000000"/>
              <w:right w:val="single" w:sz="8" w:space="0" w:color="000000"/>
            </w:tcBorders>
            <w:shd w:val="clear" w:color="000000" w:fill="FFFFFF"/>
            <w:noWrap/>
          </w:tcPr>
          <w:p w:rsidR="001D6871" w:rsidRPr="008A7C2E" w:rsidRDefault="005F2FA8" w:rsidP="001D6871">
            <w:pPr>
              <w:spacing w:after="200" w:line="276" w:lineRule="auto"/>
              <w:jc w:val="right"/>
              <w:rPr>
                <w:rFonts w:ascii="Calibri" w:hAnsi="Calibri"/>
                <w:sz w:val="22"/>
                <w:szCs w:val="22"/>
              </w:rPr>
            </w:pPr>
            <w:r w:rsidRPr="008A7C2E">
              <w:rPr>
                <w:sz w:val="16"/>
                <w:szCs w:val="16"/>
              </w:rPr>
              <w:t>0,00</w:t>
            </w:r>
          </w:p>
        </w:tc>
        <w:tc>
          <w:tcPr>
            <w:tcW w:w="996" w:type="dxa"/>
            <w:tcBorders>
              <w:top w:val="single" w:sz="4" w:space="0" w:color="auto"/>
              <w:left w:val="single" w:sz="8" w:space="0" w:color="000000"/>
              <w:bottom w:val="single" w:sz="8" w:space="0" w:color="000000"/>
              <w:right w:val="single" w:sz="8" w:space="0" w:color="000000"/>
            </w:tcBorders>
            <w:shd w:val="clear" w:color="000000" w:fill="FFFFFF"/>
            <w:noWrap/>
          </w:tcPr>
          <w:p w:rsidR="001D6871" w:rsidRPr="008A7C2E" w:rsidRDefault="005F2FA8" w:rsidP="001D6871">
            <w:pPr>
              <w:spacing w:after="200" w:line="276" w:lineRule="auto"/>
              <w:jc w:val="right"/>
              <w:rPr>
                <w:rFonts w:ascii="Calibri" w:hAnsi="Calibri"/>
                <w:sz w:val="22"/>
                <w:szCs w:val="22"/>
              </w:rPr>
            </w:pPr>
            <w:r w:rsidRPr="008A7C2E">
              <w:rPr>
                <w:sz w:val="16"/>
                <w:szCs w:val="16"/>
              </w:rPr>
              <w:t>0,00</w:t>
            </w:r>
          </w:p>
        </w:tc>
        <w:tc>
          <w:tcPr>
            <w:tcW w:w="1984" w:type="dxa"/>
            <w:vMerge/>
            <w:tcBorders>
              <w:top w:val="single" w:sz="8" w:space="0" w:color="000000"/>
              <w:left w:val="single" w:sz="8" w:space="0" w:color="000000"/>
              <w:bottom w:val="single" w:sz="8" w:space="0" w:color="000000"/>
              <w:right w:val="single" w:sz="8" w:space="0" w:color="000000"/>
            </w:tcBorders>
            <w:shd w:val="clear" w:color="000000" w:fill="FFFFFF"/>
          </w:tcPr>
          <w:p w:rsidR="001D6871" w:rsidRPr="008A7C2E" w:rsidRDefault="001D6871" w:rsidP="001D6871">
            <w:pPr>
              <w:autoSpaceDE w:val="0"/>
              <w:autoSpaceDN w:val="0"/>
              <w:adjustRightInd w:val="0"/>
              <w:jc w:val="center"/>
              <w:rPr>
                <w:sz w:val="16"/>
                <w:szCs w:val="16"/>
              </w:rPr>
            </w:pPr>
          </w:p>
        </w:tc>
      </w:tr>
      <w:tr w:rsidR="00F3698B" w:rsidTr="00F52D17">
        <w:trPr>
          <w:gridAfter w:val="4"/>
          <w:wAfter w:w="2260" w:type="dxa"/>
          <w:cantSplit/>
          <w:trHeight w:hRule="exact" w:val="851"/>
        </w:trPr>
        <w:tc>
          <w:tcPr>
            <w:tcW w:w="380" w:type="dxa"/>
            <w:vMerge/>
            <w:tcBorders>
              <w:top w:val="single" w:sz="8" w:space="0" w:color="000000"/>
              <w:left w:val="single" w:sz="8" w:space="0" w:color="000000"/>
              <w:bottom w:val="single" w:sz="8" w:space="0" w:color="000000"/>
              <w:right w:val="single" w:sz="8" w:space="0" w:color="000000"/>
            </w:tcBorders>
            <w:shd w:val="clear" w:color="000000" w:fill="FFFFFF"/>
          </w:tcPr>
          <w:p w:rsidR="001D6871" w:rsidRPr="008A7C2E" w:rsidRDefault="001D6871" w:rsidP="001D6871">
            <w:pPr>
              <w:autoSpaceDE w:val="0"/>
              <w:autoSpaceDN w:val="0"/>
              <w:adjustRightInd w:val="0"/>
              <w:jc w:val="right"/>
              <w:rPr>
                <w:strike/>
                <w:sz w:val="16"/>
                <w:szCs w:val="16"/>
                <w:u w:val="single"/>
              </w:rPr>
            </w:pPr>
          </w:p>
        </w:tc>
        <w:tc>
          <w:tcPr>
            <w:tcW w:w="2757" w:type="dxa"/>
            <w:vMerge/>
            <w:tcBorders>
              <w:top w:val="single" w:sz="8" w:space="0" w:color="000000"/>
              <w:left w:val="single" w:sz="8" w:space="0" w:color="000000"/>
              <w:bottom w:val="single" w:sz="8" w:space="0" w:color="000000"/>
              <w:right w:val="single" w:sz="8" w:space="0" w:color="000000"/>
            </w:tcBorders>
            <w:shd w:val="clear" w:color="000000" w:fill="FFFFFF"/>
          </w:tcPr>
          <w:p w:rsidR="001D6871" w:rsidRPr="008A7C2E" w:rsidRDefault="001D6871" w:rsidP="001D6871">
            <w:pPr>
              <w:autoSpaceDE w:val="0"/>
              <w:autoSpaceDN w:val="0"/>
              <w:adjustRightInd w:val="0"/>
              <w:rPr>
                <w:strike/>
                <w:sz w:val="16"/>
                <w:szCs w:val="16"/>
                <w:u w:val="single"/>
              </w:rPr>
            </w:pPr>
          </w:p>
        </w:tc>
        <w:tc>
          <w:tcPr>
            <w:tcW w:w="962" w:type="dxa"/>
            <w:vMerge/>
            <w:tcBorders>
              <w:left w:val="single" w:sz="8" w:space="0" w:color="000000"/>
              <w:bottom w:val="single" w:sz="8" w:space="0" w:color="000000"/>
              <w:right w:val="single" w:sz="8" w:space="0" w:color="000000"/>
            </w:tcBorders>
            <w:shd w:val="clear" w:color="000000" w:fill="FFFFFF"/>
          </w:tcPr>
          <w:p w:rsidR="001D6871" w:rsidRPr="008A7C2E" w:rsidRDefault="001D6871" w:rsidP="001D6871">
            <w:pPr>
              <w:autoSpaceDE w:val="0"/>
              <w:autoSpaceDN w:val="0"/>
              <w:adjustRightInd w:val="0"/>
              <w:jc w:val="right"/>
              <w:rPr>
                <w:strike/>
                <w:sz w:val="16"/>
                <w:szCs w:val="16"/>
                <w:u w:val="single"/>
              </w:rPr>
            </w:pPr>
          </w:p>
        </w:tc>
        <w:tc>
          <w:tcPr>
            <w:tcW w:w="1539" w:type="dxa"/>
            <w:tcBorders>
              <w:top w:val="single" w:sz="8" w:space="0" w:color="000000"/>
              <w:left w:val="single" w:sz="8" w:space="0" w:color="000000"/>
              <w:bottom w:val="single" w:sz="4" w:space="0" w:color="auto"/>
              <w:right w:val="single" w:sz="8" w:space="0" w:color="000000"/>
            </w:tcBorders>
            <w:shd w:val="clear" w:color="000000" w:fill="FFFFFF"/>
          </w:tcPr>
          <w:p w:rsidR="001D6871" w:rsidRPr="008A7C2E" w:rsidRDefault="005F2FA8" w:rsidP="001D6871">
            <w:pPr>
              <w:autoSpaceDE w:val="0"/>
              <w:autoSpaceDN w:val="0"/>
              <w:adjustRightInd w:val="0"/>
              <w:rPr>
                <w:sz w:val="16"/>
                <w:szCs w:val="16"/>
              </w:rPr>
            </w:pPr>
            <w:r w:rsidRPr="008A7C2E">
              <w:rPr>
                <w:sz w:val="16"/>
                <w:szCs w:val="16"/>
              </w:rPr>
              <w:t>Итого:</w:t>
            </w:r>
          </w:p>
        </w:tc>
        <w:tc>
          <w:tcPr>
            <w:tcW w:w="905" w:type="dxa"/>
            <w:tcBorders>
              <w:top w:val="single" w:sz="8" w:space="0" w:color="000000"/>
              <w:left w:val="single" w:sz="8" w:space="0" w:color="000000"/>
              <w:bottom w:val="single" w:sz="4" w:space="0" w:color="auto"/>
              <w:right w:val="single" w:sz="8" w:space="0" w:color="000000"/>
            </w:tcBorders>
            <w:shd w:val="clear" w:color="000000" w:fill="FFFFFF"/>
          </w:tcPr>
          <w:p w:rsidR="001D6871" w:rsidRPr="008A7C2E" w:rsidRDefault="005F2FA8" w:rsidP="001D6871">
            <w:pPr>
              <w:spacing w:after="200" w:line="276" w:lineRule="auto"/>
              <w:jc w:val="right"/>
              <w:rPr>
                <w:rFonts w:ascii="Calibri" w:hAnsi="Calibri"/>
                <w:sz w:val="22"/>
                <w:szCs w:val="22"/>
              </w:rPr>
            </w:pPr>
            <w:r>
              <w:rPr>
                <w:sz w:val="16"/>
                <w:szCs w:val="16"/>
              </w:rPr>
              <w:t xml:space="preserve">           0,00</w:t>
            </w:r>
            <w:r w:rsidRPr="00992A71">
              <w:rPr>
                <w:sz w:val="16"/>
                <w:szCs w:val="16"/>
              </w:rPr>
              <w:tab/>
            </w:r>
          </w:p>
        </w:tc>
        <w:tc>
          <w:tcPr>
            <w:tcW w:w="918" w:type="dxa"/>
            <w:tcBorders>
              <w:top w:val="single" w:sz="8" w:space="0" w:color="000000"/>
              <w:left w:val="single" w:sz="8" w:space="0" w:color="000000"/>
              <w:bottom w:val="single" w:sz="4" w:space="0" w:color="auto"/>
              <w:right w:val="single" w:sz="4" w:space="0" w:color="auto"/>
            </w:tcBorders>
            <w:shd w:val="clear" w:color="000000" w:fill="FFFFFF"/>
          </w:tcPr>
          <w:p w:rsidR="001D6871" w:rsidRPr="008A7C2E" w:rsidRDefault="005F2FA8" w:rsidP="001D6871">
            <w:pPr>
              <w:spacing w:after="200" w:line="276" w:lineRule="auto"/>
              <w:jc w:val="right"/>
              <w:rPr>
                <w:sz w:val="16"/>
                <w:szCs w:val="16"/>
              </w:rPr>
            </w:pPr>
            <w:r>
              <w:rPr>
                <w:sz w:val="16"/>
                <w:szCs w:val="16"/>
              </w:rPr>
              <w:t>0,00</w:t>
            </w:r>
          </w:p>
        </w:tc>
        <w:tc>
          <w:tcPr>
            <w:tcW w:w="830" w:type="dxa"/>
            <w:tcBorders>
              <w:top w:val="single" w:sz="8" w:space="0" w:color="000000"/>
              <w:left w:val="single" w:sz="4" w:space="0" w:color="auto"/>
              <w:bottom w:val="single" w:sz="4" w:space="0" w:color="auto"/>
              <w:right w:val="single" w:sz="8" w:space="0" w:color="000000"/>
            </w:tcBorders>
            <w:shd w:val="clear" w:color="000000" w:fill="FFFFFF"/>
          </w:tcPr>
          <w:p w:rsidR="001D6871" w:rsidRPr="008A7C2E" w:rsidRDefault="005F2FA8" w:rsidP="001D6871">
            <w:pPr>
              <w:spacing w:after="200" w:line="276" w:lineRule="auto"/>
              <w:jc w:val="right"/>
              <w:rPr>
                <w:sz w:val="16"/>
                <w:szCs w:val="16"/>
              </w:rPr>
            </w:pPr>
            <w:r>
              <w:rPr>
                <w:sz w:val="16"/>
                <w:szCs w:val="16"/>
              </w:rPr>
              <w:t>0,00</w:t>
            </w:r>
          </w:p>
        </w:tc>
        <w:tc>
          <w:tcPr>
            <w:tcW w:w="3758" w:type="dxa"/>
            <w:gridSpan w:val="9"/>
            <w:tcBorders>
              <w:top w:val="single" w:sz="8" w:space="0" w:color="000000"/>
              <w:left w:val="single" w:sz="8" w:space="0" w:color="000000"/>
              <w:bottom w:val="single" w:sz="4" w:space="0" w:color="auto"/>
              <w:right w:val="single" w:sz="8" w:space="0" w:color="000000"/>
            </w:tcBorders>
            <w:shd w:val="clear" w:color="000000" w:fill="FFFFFF"/>
          </w:tcPr>
          <w:p w:rsidR="001D6871" w:rsidRPr="008A7C2E" w:rsidRDefault="005F2FA8" w:rsidP="001D6871">
            <w:pPr>
              <w:spacing w:after="200" w:line="276" w:lineRule="auto"/>
              <w:jc w:val="right"/>
              <w:rPr>
                <w:rFonts w:ascii="Calibri" w:hAnsi="Calibri"/>
                <w:sz w:val="22"/>
                <w:szCs w:val="22"/>
              </w:rPr>
            </w:pPr>
            <w:r>
              <w:rPr>
                <w:sz w:val="16"/>
                <w:szCs w:val="16"/>
              </w:rPr>
              <w:t>0,00</w:t>
            </w:r>
          </w:p>
        </w:tc>
        <w:tc>
          <w:tcPr>
            <w:tcW w:w="845" w:type="dxa"/>
            <w:tcBorders>
              <w:top w:val="single" w:sz="8" w:space="0" w:color="000000"/>
              <w:left w:val="single" w:sz="8" w:space="0" w:color="000000"/>
              <w:bottom w:val="single" w:sz="4" w:space="0" w:color="auto"/>
              <w:right w:val="single" w:sz="8" w:space="0" w:color="000000"/>
            </w:tcBorders>
            <w:shd w:val="clear" w:color="000000" w:fill="FFFFFF"/>
          </w:tcPr>
          <w:p w:rsidR="001D6871" w:rsidRPr="008A7C2E" w:rsidRDefault="005F2FA8" w:rsidP="001D6871">
            <w:pPr>
              <w:spacing w:after="200" w:line="276" w:lineRule="auto"/>
              <w:jc w:val="right"/>
              <w:rPr>
                <w:rFonts w:ascii="Calibri" w:hAnsi="Calibri"/>
                <w:sz w:val="22"/>
                <w:szCs w:val="22"/>
              </w:rPr>
            </w:pPr>
            <w:r w:rsidRPr="008A7C2E">
              <w:rPr>
                <w:sz w:val="16"/>
                <w:szCs w:val="16"/>
              </w:rPr>
              <w:t>0,00</w:t>
            </w:r>
          </w:p>
        </w:tc>
        <w:tc>
          <w:tcPr>
            <w:tcW w:w="996" w:type="dxa"/>
            <w:tcBorders>
              <w:top w:val="single" w:sz="8" w:space="0" w:color="000000"/>
              <w:left w:val="single" w:sz="8" w:space="0" w:color="000000"/>
              <w:bottom w:val="single" w:sz="4" w:space="0" w:color="auto"/>
              <w:right w:val="single" w:sz="8" w:space="0" w:color="000000"/>
            </w:tcBorders>
            <w:shd w:val="clear" w:color="000000" w:fill="FFFFFF"/>
          </w:tcPr>
          <w:p w:rsidR="001D6871" w:rsidRPr="008A7C2E" w:rsidRDefault="005F2FA8" w:rsidP="001D6871">
            <w:pPr>
              <w:spacing w:after="200" w:line="276" w:lineRule="auto"/>
              <w:jc w:val="right"/>
              <w:rPr>
                <w:rFonts w:ascii="Calibri" w:hAnsi="Calibri"/>
                <w:sz w:val="22"/>
                <w:szCs w:val="22"/>
              </w:rPr>
            </w:pPr>
            <w:r w:rsidRPr="008A7C2E">
              <w:rPr>
                <w:sz w:val="16"/>
                <w:szCs w:val="16"/>
              </w:rPr>
              <w:t>0,00</w:t>
            </w:r>
          </w:p>
        </w:tc>
        <w:tc>
          <w:tcPr>
            <w:tcW w:w="1984" w:type="dxa"/>
            <w:vMerge/>
            <w:tcBorders>
              <w:top w:val="single" w:sz="8" w:space="0" w:color="000000"/>
              <w:left w:val="single" w:sz="8" w:space="0" w:color="000000"/>
              <w:bottom w:val="single" w:sz="8" w:space="0" w:color="000000"/>
              <w:right w:val="single" w:sz="8" w:space="0" w:color="000000"/>
            </w:tcBorders>
            <w:shd w:val="clear" w:color="000000" w:fill="FFFFFF"/>
          </w:tcPr>
          <w:p w:rsidR="001D6871" w:rsidRPr="008A7C2E" w:rsidRDefault="001D6871" w:rsidP="001D6871">
            <w:pPr>
              <w:autoSpaceDE w:val="0"/>
              <w:autoSpaceDN w:val="0"/>
              <w:adjustRightInd w:val="0"/>
              <w:jc w:val="center"/>
              <w:rPr>
                <w:strike/>
                <w:sz w:val="16"/>
                <w:szCs w:val="16"/>
                <w:u w:val="single"/>
              </w:rPr>
            </w:pPr>
          </w:p>
        </w:tc>
      </w:tr>
      <w:tr w:rsidR="00F3698B" w:rsidTr="00F52D17">
        <w:trPr>
          <w:gridAfter w:val="4"/>
          <w:wAfter w:w="2260" w:type="dxa"/>
          <w:cantSplit/>
          <w:trHeight w:hRule="exact" w:val="557"/>
        </w:trPr>
        <w:tc>
          <w:tcPr>
            <w:tcW w:w="380" w:type="dxa"/>
            <w:vMerge w:val="restart"/>
            <w:tcBorders>
              <w:top w:val="single" w:sz="8" w:space="0" w:color="000000"/>
              <w:left w:val="single" w:sz="8" w:space="0" w:color="000000"/>
              <w:right w:val="single" w:sz="8" w:space="0" w:color="000000"/>
            </w:tcBorders>
            <w:shd w:val="clear" w:color="000000" w:fill="FFFFFF"/>
          </w:tcPr>
          <w:p w:rsidR="001D6871" w:rsidRPr="008A7C2E" w:rsidRDefault="005F2FA8" w:rsidP="001D6871">
            <w:pPr>
              <w:autoSpaceDE w:val="0"/>
              <w:autoSpaceDN w:val="0"/>
              <w:adjustRightInd w:val="0"/>
              <w:jc w:val="right"/>
              <w:rPr>
                <w:sz w:val="16"/>
                <w:szCs w:val="16"/>
              </w:rPr>
            </w:pPr>
            <w:r w:rsidRPr="008A7C2E">
              <w:rPr>
                <w:sz w:val="16"/>
                <w:szCs w:val="16"/>
              </w:rPr>
              <w:t>1.1</w:t>
            </w:r>
          </w:p>
        </w:tc>
        <w:tc>
          <w:tcPr>
            <w:tcW w:w="2757" w:type="dxa"/>
            <w:vMerge w:val="restart"/>
            <w:tcBorders>
              <w:top w:val="single" w:sz="8" w:space="0" w:color="000000"/>
              <w:left w:val="single" w:sz="8" w:space="0" w:color="000000"/>
              <w:right w:val="single" w:sz="8" w:space="0" w:color="000000"/>
            </w:tcBorders>
            <w:shd w:val="clear" w:color="000000" w:fill="FFFFFF"/>
          </w:tcPr>
          <w:p w:rsidR="001D6871" w:rsidRPr="008A7C2E" w:rsidRDefault="005F2FA8" w:rsidP="001D6871">
            <w:pPr>
              <w:autoSpaceDE w:val="0"/>
              <w:autoSpaceDN w:val="0"/>
              <w:adjustRightInd w:val="0"/>
              <w:rPr>
                <w:sz w:val="16"/>
                <w:szCs w:val="16"/>
              </w:rPr>
            </w:pPr>
            <w:r w:rsidRPr="008A7C2E">
              <w:rPr>
                <w:sz w:val="16"/>
                <w:szCs w:val="16"/>
              </w:rPr>
              <w:t>Мероприятие 01.01</w:t>
            </w:r>
          </w:p>
          <w:p w:rsidR="001D6871" w:rsidRPr="008A7C2E" w:rsidRDefault="005F2FA8" w:rsidP="001D6871">
            <w:pPr>
              <w:autoSpaceDE w:val="0"/>
              <w:autoSpaceDN w:val="0"/>
              <w:adjustRightInd w:val="0"/>
              <w:rPr>
                <w:strike/>
                <w:sz w:val="16"/>
                <w:szCs w:val="16"/>
                <w:u w:val="single"/>
              </w:rPr>
            </w:pPr>
            <w:r w:rsidRPr="008A7C2E">
              <w:rPr>
                <w:sz w:val="16"/>
                <w:szCs w:val="16"/>
              </w:rPr>
              <w:t>Проведение мероприятий по профилактике терроризма</w:t>
            </w:r>
            <w:r>
              <w:rPr>
                <w:sz w:val="16"/>
                <w:szCs w:val="16"/>
              </w:rPr>
              <w:t>, экстремизма</w:t>
            </w:r>
          </w:p>
        </w:tc>
        <w:tc>
          <w:tcPr>
            <w:tcW w:w="962" w:type="dxa"/>
            <w:vMerge w:val="restart"/>
            <w:tcBorders>
              <w:left w:val="single" w:sz="8" w:space="0" w:color="000000"/>
              <w:right w:val="single" w:sz="8" w:space="0" w:color="000000"/>
            </w:tcBorders>
            <w:shd w:val="clear" w:color="000000" w:fill="FFFFFF"/>
          </w:tcPr>
          <w:p w:rsidR="001D6871" w:rsidRPr="008A7C2E" w:rsidRDefault="005F2FA8" w:rsidP="001D6871">
            <w:pPr>
              <w:autoSpaceDE w:val="0"/>
              <w:autoSpaceDN w:val="0"/>
              <w:adjustRightInd w:val="0"/>
              <w:rPr>
                <w:sz w:val="16"/>
                <w:szCs w:val="16"/>
              </w:rPr>
            </w:pPr>
            <w:r w:rsidRPr="008A7C2E">
              <w:rPr>
                <w:sz w:val="16"/>
                <w:szCs w:val="16"/>
              </w:rPr>
              <w:t>01.01.2023 - 31.12.2027</w:t>
            </w:r>
          </w:p>
        </w:tc>
        <w:tc>
          <w:tcPr>
            <w:tcW w:w="1539" w:type="dxa"/>
            <w:tcBorders>
              <w:top w:val="single" w:sz="8" w:space="0" w:color="000000"/>
              <w:left w:val="single" w:sz="8" w:space="0" w:color="000000"/>
              <w:bottom w:val="single" w:sz="4" w:space="0" w:color="auto"/>
              <w:right w:val="single" w:sz="8" w:space="0" w:color="000000"/>
            </w:tcBorders>
            <w:shd w:val="clear" w:color="000000" w:fill="FFFFFF"/>
          </w:tcPr>
          <w:p w:rsidR="001D6871" w:rsidRPr="008A7C2E" w:rsidRDefault="005F2FA8" w:rsidP="001D6871">
            <w:pPr>
              <w:spacing w:after="200" w:line="276" w:lineRule="auto"/>
              <w:rPr>
                <w:sz w:val="16"/>
                <w:szCs w:val="16"/>
              </w:rPr>
            </w:pPr>
            <w:r w:rsidRPr="008A7C2E">
              <w:rPr>
                <w:sz w:val="16"/>
                <w:szCs w:val="16"/>
              </w:rPr>
              <w:t>Средства бюджета Московской области</w:t>
            </w:r>
          </w:p>
        </w:tc>
        <w:tc>
          <w:tcPr>
            <w:tcW w:w="905" w:type="dxa"/>
            <w:tcBorders>
              <w:top w:val="single" w:sz="8" w:space="0" w:color="000000"/>
              <w:left w:val="single" w:sz="8" w:space="0" w:color="000000"/>
              <w:bottom w:val="single" w:sz="4" w:space="0" w:color="auto"/>
              <w:right w:val="single" w:sz="8" w:space="0" w:color="000000"/>
            </w:tcBorders>
            <w:shd w:val="clear" w:color="000000" w:fill="FFFFFF"/>
          </w:tcPr>
          <w:p w:rsidR="001D6871" w:rsidRPr="008A7C2E" w:rsidRDefault="005F2FA8" w:rsidP="001D6871">
            <w:pPr>
              <w:spacing w:after="200" w:line="276" w:lineRule="auto"/>
              <w:jc w:val="right"/>
              <w:rPr>
                <w:sz w:val="16"/>
                <w:szCs w:val="16"/>
              </w:rPr>
            </w:pPr>
            <w:r>
              <w:rPr>
                <w:sz w:val="16"/>
                <w:szCs w:val="16"/>
              </w:rPr>
              <w:t xml:space="preserve">           0,00 </w:t>
            </w:r>
          </w:p>
        </w:tc>
        <w:tc>
          <w:tcPr>
            <w:tcW w:w="918" w:type="dxa"/>
            <w:tcBorders>
              <w:top w:val="single" w:sz="8" w:space="0" w:color="000000"/>
              <w:left w:val="single" w:sz="8" w:space="0" w:color="000000"/>
              <w:bottom w:val="single" w:sz="4" w:space="0" w:color="auto"/>
              <w:right w:val="single" w:sz="4" w:space="0" w:color="auto"/>
            </w:tcBorders>
            <w:shd w:val="clear" w:color="000000" w:fill="FFFFFF"/>
          </w:tcPr>
          <w:p w:rsidR="001D6871" w:rsidRPr="008A7C2E" w:rsidRDefault="005F2FA8" w:rsidP="001D6871">
            <w:pPr>
              <w:spacing w:after="200" w:line="276" w:lineRule="auto"/>
              <w:jc w:val="right"/>
              <w:rPr>
                <w:sz w:val="16"/>
                <w:szCs w:val="16"/>
              </w:rPr>
            </w:pPr>
            <w:r>
              <w:rPr>
                <w:sz w:val="16"/>
                <w:szCs w:val="16"/>
              </w:rPr>
              <w:t>0,00</w:t>
            </w:r>
          </w:p>
        </w:tc>
        <w:tc>
          <w:tcPr>
            <w:tcW w:w="830" w:type="dxa"/>
            <w:tcBorders>
              <w:top w:val="single" w:sz="8" w:space="0" w:color="000000"/>
              <w:left w:val="single" w:sz="4" w:space="0" w:color="auto"/>
              <w:bottom w:val="single" w:sz="4" w:space="0" w:color="auto"/>
              <w:right w:val="single" w:sz="8" w:space="0" w:color="000000"/>
            </w:tcBorders>
            <w:shd w:val="clear" w:color="000000" w:fill="FFFFFF"/>
          </w:tcPr>
          <w:p w:rsidR="001D6871" w:rsidRPr="008A7C2E" w:rsidRDefault="005F2FA8" w:rsidP="001D6871">
            <w:pPr>
              <w:spacing w:after="200" w:line="276" w:lineRule="auto"/>
              <w:jc w:val="right"/>
              <w:rPr>
                <w:sz w:val="16"/>
                <w:szCs w:val="16"/>
              </w:rPr>
            </w:pPr>
            <w:r>
              <w:rPr>
                <w:sz w:val="16"/>
                <w:szCs w:val="16"/>
              </w:rPr>
              <w:t>0,00</w:t>
            </w:r>
          </w:p>
        </w:tc>
        <w:tc>
          <w:tcPr>
            <w:tcW w:w="3758" w:type="dxa"/>
            <w:gridSpan w:val="9"/>
            <w:tcBorders>
              <w:top w:val="single" w:sz="8" w:space="0" w:color="000000"/>
              <w:left w:val="single" w:sz="8" w:space="0" w:color="000000"/>
              <w:bottom w:val="single" w:sz="4" w:space="0" w:color="auto"/>
              <w:right w:val="single" w:sz="8" w:space="0" w:color="000000"/>
            </w:tcBorders>
            <w:shd w:val="clear" w:color="000000" w:fill="FFFFFF"/>
          </w:tcPr>
          <w:p w:rsidR="001D6871" w:rsidRPr="008A7C2E" w:rsidRDefault="005F2FA8" w:rsidP="001D6871">
            <w:pPr>
              <w:spacing w:after="200" w:line="276" w:lineRule="auto"/>
              <w:jc w:val="right"/>
              <w:rPr>
                <w:sz w:val="16"/>
                <w:szCs w:val="16"/>
              </w:rPr>
            </w:pPr>
            <w:r w:rsidRPr="008A7C2E">
              <w:rPr>
                <w:sz w:val="16"/>
                <w:szCs w:val="16"/>
              </w:rPr>
              <w:t xml:space="preserve">          0,00</w:t>
            </w:r>
          </w:p>
        </w:tc>
        <w:tc>
          <w:tcPr>
            <w:tcW w:w="845" w:type="dxa"/>
            <w:tcBorders>
              <w:top w:val="single" w:sz="8" w:space="0" w:color="000000"/>
              <w:left w:val="single" w:sz="8" w:space="0" w:color="000000"/>
              <w:bottom w:val="single" w:sz="4" w:space="0" w:color="auto"/>
              <w:right w:val="single" w:sz="8" w:space="0" w:color="000000"/>
            </w:tcBorders>
            <w:shd w:val="clear" w:color="000000" w:fill="FFFFFF"/>
          </w:tcPr>
          <w:p w:rsidR="001D6871" w:rsidRPr="008A7C2E" w:rsidRDefault="005F2FA8" w:rsidP="001D6871">
            <w:pPr>
              <w:spacing w:after="200" w:line="276" w:lineRule="auto"/>
              <w:jc w:val="right"/>
              <w:rPr>
                <w:rFonts w:ascii="Calibri" w:hAnsi="Calibri"/>
                <w:sz w:val="22"/>
                <w:szCs w:val="22"/>
              </w:rPr>
            </w:pPr>
            <w:r w:rsidRPr="008A7C2E">
              <w:rPr>
                <w:sz w:val="16"/>
                <w:szCs w:val="16"/>
              </w:rPr>
              <w:t>0,00</w:t>
            </w:r>
          </w:p>
        </w:tc>
        <w:tc>
          <w:tcPr>
            <w:tcW w:w="996" w:type="dxa"/>
            <w:tcBorders>
              <w:top w:val="single" w:sz="8" w:space="0" w:color="000000"/>
              <w:left w:val="single" w:sz="8" w:space="0" w:color="000000"/>
              <w:bottom w:val="single" w:sz="4" w:space="0" w:color="auto"/>
              <w:right w:val="single" w:sz="8" w:space="0" w:color="000000"/>
            </w:tcBorders>
            <w:shd w:val="clear" w:color="000000" w:fill="FFFFFF"/>
          </w:tcPr>
          <w:p w:rsidR="001D6871" w:rsidRPr="008A7C2E" w:rsidRDefault="005F2FA8" w:rsidP="001D6871">
            <w:pPr>
              <w:spacing w:after="200" w:line="276" w:lineRule="auto"/>
              <w:jc w:val="right"/>
              <w:rPr>
                <w:rFonts w:ascii="Calibri" w:hAnsi="Calibri"/>
                <w:sz w:val="22"/>
                <w:szCs w:val="22"/>
              </w:rPr>
            </w:pPr>
            <w:r w:rsidRPr="008A7C2E">
              <w:rPr>
                <w:sz w:val="16"/>
                <w:szCs w:val="16"/>
              </w:rPr>
              <w:t>0,00</w:t>
            </w:r>
          </w:p>
        </w:tc>
        <w:tc>
          <w:tcPr>
            <w:tcW w:w="1984" w:type="dxa"/>
            <w:vMerge w:val="restart"/>
            <w:tcBorders>
              <w:top w:val="single" w:sz="8" w:space="0" w:color="000000"/>
              <w:left w:val="single" w:sz="8" w:space="0" w:color="000000"/>
              <w:right w:val="single" w:sz="8" w:space="0" w:color="000000"/>
            </w:tcBorders>
            <w:shd w:val="clear" w:color="000000" w:fill="FFFFFF"/>
          </w:tcPr>
          <w:p w:rsidR="001D6871" w:rsidRPr="008A7C2E" w:rsidRDefault="005F2FA8" w:rsidP="001D6871">
            <w:pPr>
              <w:autoSpaceDE w:val="0"/>
              <w:autoSpaceDN w:val="0"/>
              <w:adjustRightInd w:val="0"/>
              <w:jc w:val="center"/>
              <w:rPr>
                <w:sz w:val="16"/>
                <w:szCs w:val="16"/>
              </w:rPr>
            </w:pPr>
            <w:r w:rsidRPr="008A7C2E">
              <w:rPr>
                <w:sz w:val="16"/>
                <w:szCs w:val="16"/>
              </w:rPr>
              <w:t>Управление безопасности, профилактики правонарушений, антитеррористической и антинаркотической деятельности администрации городского округа Люберцы</w:t>
            </w:r>
          </w:p>
          <w:p w:rsidR="001D6871" w:rsidRDefault="005F2FA8" w:rsidP="001D6871">
            <w:pPr>
              <w:autoSpaceDE w:val="0"/>
              <w:autoSpaceDN w:val="0"/>
              <w:adjustRightInd w:val="0"/>
              <w:jc w:val="center"/>
              <w:rPr>
                <w:sz w:val="16"/>
                <w:szCs w:val="16"/>
              </w:rPr>
            </w:pPr>
            <w:r w:rsidRPr="008A7C2E">
              <w:rPr>
                <w:sz w:val="16"/>
                <w:szCs w:val="16"/>
              </w:rPr>
              <w:t>Московской области</w:t>
            </w:r>
            <w:r>
              <w:rPr>
                <w:sz w:val="16"/>
                <w:szCs w:val="16"/>
              </w:rPr>
              <w:t>,</w:t>
            </w:r>
          </w:p>
          <w:p w:rsidR="001D6871" w:rsidRDefault="005F2FA8" w:rsidP="001D6871">
            <w:pPr>
              <w:autoSpaceDE w:val="0"/>
              <w:autoSpaceDN w:val="0"/>
              <w:adjustRightInd w:val="0"/>
              <w:jc w:val="center"/>
              <w:rPr>
                <w:sz w:val="16"/>
                <w:szCs w:val="16"/>
              </w:rPr>
            </w:pPr>
            <w:r>
              <w:rPr>
                <w:sz w:val="16"/>
                <w:szCs w:val="16"/>
              </w:rPr>
              <w:t xml:space="preserve">МУ МВД России «Люберецкое», ЛУ МВД России на станции </w:t>
            </w:r>
          </w:p>
          <w:p w:rsidR="001D6871" w:rsidRPr="008A7C2E" w:rsidRDefault="005F2FA8" w:rsidP="001D6871">
            <w:pPr>
              <w:autoSpaceDE w:val="0"/>
              <w:autoSpaceDN w:val="0"/>
              <w:adjustRightInd w:val="0"/>
              <w:jc w:val="center"/>
              <w:rPr>
                <w:sz w:val="16"/>
                <w:szCs w:val="16"/>
              </w:rPr>
            </w:pPr>
            <w:r>
              <w:rPr>
                <w:sz w:val="16"/>
                <w:szCs w:val="16"/>
              </w:rPr>
              <w:t>Москва-Рязанская</w:t>
            </w:r>
          </w:p>
        </w:tc>
      </w:tr>
      <w:tr w:rsidR="00F3698B" w:rsidTr="00F52D17">
        <w:trPr>
          <w:gridAfter w:val="4"/>
          <w:wAfter w:w="2260" w:type="dxa"/>
          <w:cantSplit/>
          <w:trHeight w:hRule="exact" w:val="751"/>
        </w:trPr>
        <w:tc>
          <w:tcPr>
            <w:tcW w:w="380" w:type="dxa"/>
            <w:vMerge/>
            <w:tcBorders>
              <w:left w:val="single" w:sz="8" w:space="0" w:color="000000"/>
              <w:right w:val="single" w:sz="8" w:space="0" w:color="000000"/>
            </w:tcBorders>
            <w:shd w:val="clear" w:color="000000" w:fill="FFFFFF"/>
          </w:tcPr>
          <w:p w:rsidR="001D6871" w:rsidRPr="008A7C2E" w:rsidRDefault="001D6871" w:rsidP="001D6871">
            <w:pPr>
              <w:autoSpaceDE w:val="0"/>
              <w:autoSpaceDN w:val="0"/>
              <w:adjustRightInd w:val="0"/>
              <w:jc w:val="right"/>
              <w:rPr>
                <w:sz w:val="16"/>
                <w:szCs w:val="16"/>
              </w:rPr>
            </w:pPr>
          </w:p>
        </w:tc>
        <w:tc>
          <w:tcPr>
            <w:tcW w:w="2757" w:type="dxa"/>
            <w:vMerge/>
            <w:tcBorders>
              <w:top w:val="single" w:sz="8" w:space="0" w:color="000000"/>
              <w:left w:val="single" w:sz="8" w:space="0" w:color="000000"/>
              <w:right w:val="single" w:sz="8" w:space="0" w:color="000000"/>
            </w:tcBorders>
            <w:shd w:val="clear" w:color="000000" w:fill="FFFFFF"/>
          </w:tcPr>
          <w:p w:rsidR="001D6871" w:rsidRPr="008A7C2E" w:rsidRDefault="001D6871" w:rsidP="001D6871">
            <w:pPr>
              <w:autoSpaceDE w:val="0"/>
              <w:autoSpaceDN w:val="0"/>
              <w:adjustRightInd w:val="0"/>
              <w:rPr>
                <w:sz w:val="16"/>
                <w:szCs w:val="16"/>
              </w:rPr>
            </w:pPr>
          </w:p>
        </w:tc>
        <w:tc>
          <w:tcPr>
            <w:tcW w:w="962" w:type="dxa"/>
            <w:vMerge/>
            <w:tcBorders>
              <w:left w:val="single" w:sz="8" w:space="0" w:color="000000"/>
              <w:right w:val="single" w:sz="8" w:space="0" w:color="000000"/>
            </w:tcBorders>
            <w:shd w:val="clear" w:color="000000" w:fill="FFFFFF"/>
          </w:tcPr>
          <w:p w:rsidR="001D6871" w:rsidRPr="008A7C2E" w:rsidRDefault="001D6871" w:rsidP="001D6871">
            <w:pPr>
              <w:autoSpaceDE w:val="0"/>
              <w:autoSpaceDN w:val="0"/>
              <w:adjustRightInd w:val="0"/>
              <w:rPr>
                <w:sz w:val="16"/>
                <w:szCs w:val="16"/>
              </w:rPr>
            </w:pPr>
          </w:p>
        </w:tc>
        <w:tc>
          <w:tcPr>
            <w:tcW w:w="1539" w:type="dxa"/>
            <w:tcBorders>
              <w:top w:val="single" w:sz="4" w:space="0" w:color="auto"/>
              <w:left w:val="single" w:sz="8" w:space="0" w:color="000000"/>
              <w:bottom w:val="single" w:sz="4" w:space="0" w:color="auto"/>
              <w:right w:val="single" w:sz="8" w:space="0" w:color="000000"/>
            </w:tcBorders>
            <w:shd w:val="clear" w:color="000000" w:fill="FFFFFF"/>
          </w:tcPr>
          <w:p w:rsidR="001D6871" w:rsidRPr="008A7C2E" w:rsidRDefault="005F2FA8" w:rsidP="001D6871">
            <w:pPr>
              <w:autoSpaceDE w:val="0"/>
              <w:autoSpaceDN w:val="0"/>
              <w:adjustRightInd w:val="0"/>
              <w:rPr>
                <w:sz w:val="16"/>
                <w:szCs w:val="16"/>
              </w:rPr>
            </w:pPr>
            <w:r w:rsidRPr="008A7C2E">
              <w:rPr>
                <w:sz w:val="16"/>
                <w:szCs w:val="16"/>
              </w:rPr>
              <w:t>Средства бюджета городского округа Люберцы</w:t>
            </w:r>
          </w:p>
        </w:tc>
        <w:tc>
          <w:tcPr>
            <w:tcW w:w="905" w:type="dxa"/>
            <w:tcBorders>
              <w:top w:val="single" w:sz="4" w:space="0" w:color="auto"/>
              <w:left w:val="single" w:sz="8" w:space="0" w:color="000000"/>
              <w:bottom w:val="single" w:sz="4" w:space="0" w:color="auto"/>
              <w:right w:val="single" w:sz="8" w:space="0" w:color="000000"/>
            </w:tcBorders>
            <w:shd w:val="clear" w:color="000000" w:fill="FFFFFF"/>
          </w:tcPr>
          <w:p w:rsidR="001D6871" w:rsidRPr="008A7C2E" w:rsidRDefault="005F2FA8" w:rsidP="001D6871">
            <w:pPr>
              <w:spacing w:after="200" w:line="276" w:lineRule="auto"/>
              <w:jc w:val="right"/>
              <w:rPr>
                <w:sz w:val="16"/>
                <w:szCs w:val="16"/>
              </w:rPr>
            </w:pPr>
            <w:r>
              <w:rPr>
                <w:sz w:val="16"/>
                <w:szCs w:val="16"/>
              </w:rPr>
              <w:t>0,00</w:t>
            </w:r>
          </w:p>
        </w:tc>
        <w:tc>
          <w:tcPr>
            <w:tcW w:w="918" w:type="dxa"/>
            <w:tcBorders>
              <w:top w:val="single" w:sz="4" w:space="0" w:color="auto"/>
              <w:left w:val="single" w:sz="8" w:space="0" w:color="000000"/>
              <w:bottom w:val="single" w:sz="4" w:space="0" w:color="auto"/>
              <w:right w:val="single" w:sz="4" w:space="0" w:color="auto"/>
            </w:tcBorders>
            <w:shd w:val="clear" w:color="000000" w:fill="FFFFFF"/>
          </w:tcPr>
          <w:p w:rsidR="001D6871" w:rsidRPr="008A7C2E" w:rsidRDefault="005F2FA8" w:rsidP="001D6871">
            <w:pPr>
              <w:spacing w:after="200" w:line="276" w:lineRule="auto"/>
              <w:jc w:val="right"/>
              <w:rPr>
                <w:sz w:val="16"/>
                <w:szCs w:val="16"/>
              </w:rPr>
            </w:pPr>
            <w:r>
              <w:rPr>
                <w:sz w:val="16"/>
                <w:szCs w:val="16"/>
              </w:rPr>
              <w:t>0,00</w:t>
            </w:r>
          </w:p>
        </w:tc>
        <w:tc>
          <w:tcPr>
            <w:tcW w:w="830" w:type="dxa"/>
            <w:tcBorders>
              <w:top w:val="single" w:sz="4" w:space="0" w:color="auto"/>
              <w:left w:val="single" w:sz="4" w:space="0" w:color="auto"/>
              <w:bottom w:val="single" w:sz="4" w:space="0" w:color="auto"/>
              <w:right w:val="single" w:sz="8" w:space="0" w:color="000000"/>
            </w:tcBorders>
            <w:shd w:val="clear" w:color="000000" w:fill="FFFFFF"/>
          </w:tcPr>
          <w:p w:rsidR="001D6871" w:rsidRPr="008A7C2E" w:rsidRDefault="005F2FA8" w:rsidP="001D6871">
            <w:pPr>
              <w:spacing w:after="200" w:line="276" w:lineRule="auto"/>
              <w:jc w:val="right"/>
              <w:rPr>
                <w:sz w:val="16"/>
                <w:szCs w:val="16"/>
              </w:rPr>
            </w:pPr>
            <w:r>
              <w:rPr>
                <w:sz w:val="16"/>
                <w:szCs w:val="16"/>
              </w:rPr>
              <w:t>0,00</w:t>
            </w:r>
          </w:p>
        </w:tc>
        <w:tc>
          <w:tcPr>
            <w:tcW w:w="3758" w:type="dxa"/>
            <w:gridSpan w:val="9"/>
            <w:tcBorders>
              <w:top w:val="single" w:sz="4" w:space="0" w:color="auto"/>
              <w:left w:val="single" w:sz="8" w:space="0" w:color="000000"/>
              <w:bottom w:val="single" w:sz="4" w:space="0" w:color="auto"/>
              <w:right w:val="single" w:sz="8" w:space="0" w:color="000000"/>
            </w:tcBorders>
            <w:shd w:val="clear" w:color="000000" w:fill="FFFFFF"/>
          </w:tcPr>
          <w:p w:rsidR="001D6871" w:rsidRPr="008A7C2E" w:rsidRDefault="005F2FA8" w:rsidP="001D6871">
            <w:pPr>
              <w:spacing w:after="200" w:line="276" w:lineRule="auto"/>
              <w:jc w:val="right"/>
              <w:rPr>
                <w:sz w:val="16"/>
                <w:szCs w:val="16"/>
              </w:rPr>
            </w:pPr>
            <w:r w:rsidRPr="008A7C2E">
              <w:rPr>
                <w:sz w:val="16"/>
                <w:szCs w:val="16"/>
              </w:rPr>
              <w:t xml:space="preserve">          </w:t>
            </w:r>
            <w:r>
              <w:rPr>
                <w:sz w:val="16"/>
                <w:szCs w:val="16"/>
              </w:rPr>
              <w:t>0,00</w:t>
            </w:r>
          </w:p>
        </w:tc>
        <w:tc>
          <w:tcPr>
            <w:tcW w:w="845" w:type="dxa"/>
            <w:tcBorders>
              <w:top w:val="single" w:sz="4" w:space="0" w:color="auto"/>
              <w:left w:val="single" w:sz="8" w:space="0" w:color="000000"/>
              <w:bottom w:val="single" w:sz="4" w:space="0" w:color="auto"/>
              <w:right w:val="single" w:sz="8" w:space="0" w:color="000000"/>
            </w:tcBorders>
            <w:shd w:val="clear" w:color="000000" w:fill="FFFFFF"/>
          </w:tcPr>
          <w:p w:rsidR="001D6871" w:rsidRPr="008A7C2E" w:rsidRDefault="005F2FA8" w:rsidP="001D6871">
            <w:pPr>
              <w:spacing w:after="200" w:line="276" w:lineRule="auto"/>
              <w:jc w:val="right"/>
              <w:rPr>
                <w:rFonts w:ascii="Calibri" w:hAnsi="Calibri"/>
                <w:sz w:val="22"/>
                <w:szCs w:val="22"/>
              </w:rPr>
            </w:pPr>
            <w:r w:rsidRPr="008A7C2E">
              <w:rPr>
                <w:sz w:val="16"/>
                <w:szCs w:val="16"/>
              </w:rPr>
              <w:t>0,00</w:t>
            </w:r>
          </w:p>
        </w:tc>
        <w:tc>
          <w:tcPr>
            <w:tcW w:w="996" w:type="dxa"/>
            <w:tcBorders>
              <w:top w:val="single" w:sz="4" w:space="0" w:color="auto"/>
              <w:left w:val="single" w:sz="8" w:space="0" w:color="000000"/>
              <w:bottom w:val="single" w:sz="4" w:space="0" w:color="auto"/>
              <w:right w:val="single" w:sz="8" w:space="0" w:color="000000"/>
            </w:tcBorders>
            <w:shd w:val="clear" w:color="000000" w:fill="FFFFFF"/>
          </w:tcPr>
          <w:p w:rsidR="001D6871" w:rsidRPr="008A7C2E" w:rsidRDefault="005F2FA8" w:rsidP="001D6871">
            <w:pPr>
              <w:spacing w:after="200" w:line="276" w:lineRule="auto"/>
              <w:jc w:val="right"/>
              <w:rPr>
                <w:rFonts w:ascii="Calibri" w:hAnsi="Calibri"/>
                <w:sz w:val="22"/>
                <w:szCs w:val="22"/>
              </w:rPr>
            </w:pPr>
            <w:r w:rsidRPr="008A7C2E">
              <w:rPr>
                <w:sz w:val="16"/>
                <w:szCs w:val="16"/>
              </w:rPr>
              <w:t>0,00</w:t>
            </w:r>
          </w:p>
        </w:tc>
        <w:tc>
          <w:tcPr>
            <w:tcW w:w="1984" w:type="dxa"/>
            <w:vMerge/>
            <w:tcBorders>
              <w:top w:val="single" w:sz="8" w:space="0" w:color="000000"/>
              <w:left w:val="single" w:sz="8" w:space="0" w:color="000000"/>
              <w:right w:val="single" w:sz="8" w:space="0" w:color="000000"/>
            </w:tcBorders>
            <w:shd w:val="clear" w:color="000000" w:fill="FFFFFF"/>
          </w:tcPr>
          <w:p w:rsidR="001D6871" w:rsidRPr="008A7C2E" w:rsidRDefault="001D6871" w:rsidP="001D6871">
            <w:pPr>
              <w:autoSpaceDE w:val="0"/>
              <w:autoSpaceDN w:val="0"/>
              <w:adjustRightInd w:val="0"/>
              <w:jc w:val="center"/>
              <w:rPr>
                <w:sz w:val="16"/>
                <w:szCs w:val="16"/>
              </w:rPr>
            </w:pPr>
          </w:p>
        </w:tc>
      </w:tr>
      <w:tr w:rsidR="00F3698B" w:rsidTr="00F52D17">
        <w:trPr>
          <w:gridAfter w:val="4"/>
          <w:wAfter w:w="2260" w:type="dxa"/>
          <w:cantSplit/>
          <w:trHeight w:hRule="exact" w:val="1345"/>
        </w:trPr>
        <w:tc>
          <w:tcPr>
            <w:tcW w:w="380" w:type="dxa"/>
            <w:vMerge/>
            <w:tcBorders>
              <w:left w:val="single" w:sz="8" w:space="0" w:color="000000"/>
              <w:right w:val="single" w:sz="8" w:space="0" w:color="000000"/>
            </w:tcBorders>
            <w:shd w:val="clear" w:color="000000" w:fill="FFFFFF"/>
          </w:tcPr>
          <w:p w:rsidR="001D6871" w:rsidRPr="008A7C2E" w:rsidRDefault="001D6871" w:rsidP="001D6871">
            <w:pPr>
              <w:autoSpaceDE w:val="0"/>
              <w:autoSpaceDN w:val="0"/>
              <w:adjustRightInd w:val="0"/>
              <w:jc w:val="right"/>
              <w:rPr>
                <w:strike/>
                <w:sz w:val="16"/>
                <w:szCs w:val="16"/>
                <w:u w:val="single"/>
              </w:rPr>
            </w:pPr>
          </w:p>
        </w:tc>
        <w:tc>
          <w:tcPr>
            <w:tcW w:w="2757" w:type="dxa"/>
            <w:vMerge/>
            <w:tcBorders>
              <w:left w:val="single" w:sz="8" w:space="0" w:color="000000"/>
              <w:bottom w:val="single" w:sz="8" w:space="0" w:color="000000"/>
              <w:right w:val="single" w:sz="8" w:space="0" w:color="000000"/>
            </w:tcBorders>
            <w:shd w:val="clear" w:color="000000" w:fill="FFFFFF"/>
          </w:tcPr>
          <w:p w:rsidR="001D6871" w:rsidRPr="008A7C2E" w:rsidRDefault="001D6871" w:rsidP="001D6871">
            <w:pPr>
              <w:autoSpaceDE w:val="0"/>
              <w:autoSpaceDN w:val="0"/>
              <w:adjustRightInd w:val="0"/>
              <w:rPr>
                <w:sz w:val="16"/>
                <w:szCs w:val="16"/>
              </w:rPr>
            </w:pPr>
          </w:p>
        </w:tc>
        <w:tc>
          <w:tcPr>
            <w:tcW w:w="962" w:type="dxa"/>
            <w:vMerge/>
            <w:tcBorders>
              <w:left w:val="single" w:sz="8" w:space="0" w:color="000000"/>
              <w:bottom w:val="single" w:sz="8" w:space="0" w:color="000000"/>
              <w:right w:val="single" w:sz="8" w:space="0" w:color="000000"/>
            </w:tcBorders>
            <w:shd w:val="clear" w:color="000000" w:fill="FFFFFF"/>
          </w:tcPr>
          <w:p w:rsidR="001D6871" w:rsidRPr="008A7C2E" w:rsidRDefault="001D6871" w:rsidP="001D6871">
            <w:pPr>
              <w:autoSpaceDE w:val="0"/>
              <w:autoSpaceDN w:val="0"/>
              <w:adjustRightInd w:val="0"/>
              <w:rPr>
                <w:sz w:val="16"/>
                <w:szCs w:val="16"/>
              </w:rPr>
            </w:pPr>
          </w:p>
        </w:tc>
        <w:tc>
          <w:tcPr>
            <w:tcW w:w="1539" w:type="dxa"/>
            <w:tcBorders>
              <w:top w:val="single" w:sz="4" w:space="0" w:color="auto"/>
              <w:left w:val="single" w:sz="8" w:space="0" w:color="000000"/>
              <w:bottom w:val="single" w:sz="8" w:space="0" w:color="000000"/>
              <w:right w:val="single" w:sz="8" w:space="0" w:color="000000"/>
            </w:tcBorders>
            <w:shd w:val="clear" w:color="000000" w:fill="FFFFFF"/>
          </w:tcPr>
          <w:p w:rsidR="001D6871" w:rsidRPr="008A7C2E" w:rsidRDefault="005F2FA8" w:rsidP="001D6871">
            <w:pPr>
              <w:autoSpaceDE w:val="0"/>
              <w:autoSpaceDN w:val="0"/>
              <w:adjustRightInd w:val="0"/>
              <w:rPr>
                <w:sz w:val="16"/>
                <w:szCs w:val="16"/>
              </w:rPr>
            </w:pPr>
            <w:r w:rsidRPr="008A7C2E">
              <w:rPr>
                <w:sz w:val="16"/>
                <w:szCs w:val="16"/>
              </w:rPr>
              <w:t>Итого:</w:t>
            </w:r>
          </w:p>
        </w:tc>
        <w:tc>
          <w:tcPr>
            <w:tcW w:w="905" w:type="dxa"/>
            <w:tcBorders>
              <w:top w:val="single" w:sz="4" w:space="0" w:color="auto"/>
              <w:left w:val="single" w:sz="8" w:space="0" w:color="000000"/>
              <w:bottom w:val="single" w:sz="8" w:space="0" w:color="000000"/>
              <w:right w:val="single" w:sz="8" w:space="0" w:color="000000"/>
            </w:tcBorders>
            <w:shd w:val="clear" w:color="000000" w:fill="FFFFFF"/>
          </w:tcPr>
          <w:p w:rsidR="001D6871" w:rsidRPr="008A7C2E" w:rsidRDefault="005F2FA8" w:rsidP="001D6871">
            <w:pPr>
              <w:spacing w:after="200" w:line="276" w:lineRule="auto"/>
              <w:jc w:val="right"/>
              <w:rPr>
                <w:sz w:val="16"/>
                <w:szCs w:val="16"/>
              </w:rPr>
            </w:pPr>
            <w:r>
              <w:rPr>
                <w:sz w:val="16"/>
                <w:szCs w:val="16"/>
              </w:rPr>
              <w:t>0,00</w:t>
            </w:r>
          </w:p>
        </w:tc>
        <w:tc>
          <w:tcPr>
            <w:tcW w:w="918" w:type="dxa"/>
            <w:tcBorders>
              <w:top w:val="single" w:sz="4" w:space="0" w:color="auto"/>
              <w:left w:val="single" w:sz="8" w:space="0" w:color="000000"/>
              <w:bottom w:val="single" w:sz="8" w:space="0" w:color="000000"/>
              <w:right w:val="single" w:sz="4" w:space="0" w:color="auto"/>
            </w:tcBorders>
            <w:shd w:val="clear" w:color="000000" w:fill="FFFFFF"/>
          </w:tcPr>
          <w:p w:rsidR="001D6871" w:rsidRPr="008A7C2E" w:rsidRDefault="005F2FA8" w:rsidP="001D6871">
            <w:pPr>
              <w:spacing w:after="200" w:line="276" w:lineRule="auto"/>
              <w:jc w:val="right"/>
              <w:rPr>
                <w:sz w:val="16"/>
                <w:szCs w:val="16"/>
              </w:rPr>
            </w:pPr>
            <w:r>
              <w:rPr>
                <w:sz w:val="16"/>
                <w:szCs w:val="16"/>
              </w:rPr>
              <w:t>0,00</w:t>
            </w:r>
          </w:p>
        </w:tc>
        <w:tc>
          <w:tcPr>
            <w:tcW w:w="830" w:type="dxa"/>
            <w:tcBorders>
              <w:top w:val="single" w:sz="4" w:space="0" w:color="auto"/>
              <w:left w:val="single" w:sz="4" w:space="0" w:color="auto"/>
              <w:bottom w:val="single" w:sz="8" w:space="0" w:color="000000"/>
              <w:right w:val="single" w:sz="8" w:space="0" w:color="000000"/>
            </w:tcBorders>
            <w:shd w:val="clear" w:color="000000" w:fill="FFFFFF"/>
          </w:tcPr>
          <w:p w:rsidR="001D6871" w:rsidRPr="008A7C2E" w:rsidRDefault="005F2FA8" w:rsidP="001D6871">
            <w:pPr>
              <w:spacing w:after="200" w:line="276" w:lineRule="auto"/>
              <w:jc w:val="right"/>
              <w:rPr>
                <w:sz w:val="16"/>
                <w:szCs w:val="16"/>
              </w:rPr>
            </w:pPr>
            <w:r>
              <w:rPr>
                <w:sz w:val="16"/>
                <w:szCs w:val="16"/>
              </w:rPr>
              <w:t>0,00</w:t>
            </w:r>
          </w:p>
        </w:tc>
        <w:tc>
          <w:tcPr>
            <w:tcW w:w="3758" w:type="dxa"/>
            <w:gridSpan w:val="9"/>
            <w:tcBorders>
              <w:top w:val="single" w:sz="4" w:space="0" w:color="auto"/>
              <w:left w:val="single" w:sz="8" w:space="0" w:color="000000"/>
              <w:bottom w:val="single" w:sz="8" w:space="0" w:color="000000"/>
              <w:right w:val="single" w:sz="8" w:space="0" w:color="000000"/>
            </w:tcBorders>
            <w:shd w:val="clear" w:color="000000" w:fill="FFFFFF"/>
          </w:tcPr>
          <w:p w:rsidR="001D6871" w:rsidRPr="008A7C2E" w:rsidRDefault="005F2FA8" w:rsidP="001D6871">
            <w:pPr>
              <w:spacing w:after="200" w:line="276" w:lineRule="auto"/>
              <w:jc w:val="right"/>
              <w:rPr>
                <w:sz w:val="16"/>
                <w:szCs w:val="16"/>
              </w:rPr>
            </w:pPr>
            <w:r>
              <w:rPr>
                <w:sz w:val="16"/>
                <w:szCs w:val="16"/>
              </w:rPr>
              <w:t xml:space="preserve">         0,00</w:t>
            </w:r>
          </w:p>
        </w:tc>
        <w:tc>
          <w:tcPr>
            <w:tcW w:w="845" w:type="dxa"/>
            <w:tcBorders>
              <w:top w:val="single" w:sz="4" w:space="0" w:color="auto"/>
              <w:left w:val="single" w:sz="8" w:space="0" w:color="000000"/>
              <w:bottom w:val="single" w:sz="8" w:space="0" w:color="000000"/>
              <w:right w:val="single" w:sz="8" w:space="0" w:color="000000"/>
            </w:tcBorders>
            <w:shd w:val="clear" w:color="000000" w:fill="FFFFFF"/>
          </w:tcPr>
          <w:p w:rsidR="001D6871" w:rsidRPr="008A7C2E" w:rsidRDefault="005F2FA8" w:rsidP="001D6871">
            <w:pPr>
              <w:spacing w:after="200" w:line="276" w:lineRule="auto"/>
              <w:jc w:val="right"/>
              <w:rPr>
                <w:rFonts w:ascii="Calibri" w:hAnsi="Calibri"/>
                <w:sz w:val="22"/>
                <w:szCs w:val="22"/>
              </w:rPr>
            </w:pPr>
            <w:r w:rsidRPr="008A7C2E">
              <w:rPr>
                <w:sz w:val="16"/>
                <w:szCs w:val="16"/>
              </w:rPr>
              <w:t>0,00</w:t>
            </w:r>
          </w:p>
        </w:tc>
        <w:tc>
          <w:tcPr>
            <w:tcW w:w="996" w:type="dxa"/>
            <w:tcBorders>
              <w:top w:val="single" w:sz="4" w:space="0" w:color="auto"/>
              <w:left w:val="single" w:sz="8" w:space="0" w:color="000000"/>
              <w:bottom w:val="single" w:sz="8" w:space="0" w:color="000000"/>
              <w:right w:val="single" w:sz="8" w:space="0" w:color="000000"/>
            </w:tcBorders>
            <w:shd w:val="clear" w:color="000000" w:fill="FFFFFF"/>
          </w:tcPr>
          <w:p w:rsidR="001D6871" w:rsidRPr="008A7C2E" w:rsidRDefault="005F2FA8" w:rsidP="001D6871">
            <w:pPr>
              <w:spacing w:after="200" w:line="276" w:lineRule="auto"/>
              <w:jc w:val="right"/>
              <w:rPr>
                <w:rFonts w:ascii="Calibri" w:hAnsi="Calibri"/>
                <w:sz w:val="22"/>
                <w:szCs w:val="22"/>
              </w:rPr>
            </w:pPr>
            <w:r w:rsidRPr="008A7C2E">
              <w:rPr>
                <w:sz w:val="16"/>
                <w:szCs w:val="16"/>
              </w:rPr>
              <w:t>0,00</w:t>
            </w:r>
          </w:p>
        </w:tc>
        <w:tc>
          <w:tcPr>
            <w:tcW w:w="1984" w:type="dxa"/>
            <w:vMerge/>
            <w:tcBorders>
              <w:left w:val="single" w:sz="8" w:space="0" w:color="000000"/>
              <w:bottom w:val="single" w:sz="8" w:space="0" w:color="000000"/>
              <w:right w:val="single" w:sz="8" w:space="0" w:color="000000"/>
            </w:tcBorders>
            <w:shd w:val="clear" w:color="000000" w:fill="FFFFFF"/>
          </w:tcPr>
          <w:p w:rsidR="001D6871" w:rsidRPr="008A7C2E" w:rsidRDefault="001D6871" w:rsidP="001D6871">
            <w:pPr>
              <w:autoSpaceDE w:val="0"/>
              <w:autoSpaceDN w:val="0"/>
              <w:adjustRightInd w:val="0"/>
              <w:jc w:val="center"/>
              <w:rPr>
                <w:sz w:val="16"/>
                <w:szCs w:val="16"/>
              </w:rPr>
            </w:pPr>
          </w:p>
        </w:tc>
      </w:tr>
      <w:tr w:rsidR="00F3698B" w:rsidTr="00F52D17">
        <w:trPr>
          <w:gridAfter w:val="4"/>
          <w:wAfter w:w="2260" w:type="dxa"/>
          <w:cantSplit/>
          <w:trHeight w:hRule="exact" w:val="375"/>
        </w:trPr>
        <w:tc>
          <w:tcPr>
            <w:tcW w:w="380" w:type="dxa"/>
            <w:vMerge/>
            <w:tcBorders>
              <w:left w:val="single" w:sz="8" w:space="0" w:color="000000"/>
              <w:right w:val="single" w:sz="8" w:space="0" w:color="000000"/>
            </w:tcBorders>
            <w:shd w:val="clear" w:color="000000" w:fill="FFFFFF"/>
          </w:tcPr>
          <w:p w:rsidR="001D6871" w:rsidRPr="008A7C2E" w:rsidRDefault="001D6871" w:rsidP="001D6871">
            <w:pPr>
              <w:autoSpaceDE w:val="0"/>
              <w:autoSpaceDN w:val="0"/>
              <w:adjustRightInd w:val="0"/>
              <w:jc w:val="right"/>
              <w:rPr>
                <w:strike/>
                <w:sz w:val="16"/>
                <w:szCs w:val="16"/>
                <w:u w:val="single"/>
              </w:rPr>
            </w:pPr>
          </w:p>
        </w:tc>
        <w:tc>
          <w:tcPr>
            <w:tcW w:w="2757" w:type="dxa"/>
            <w:vMerge w:val="restart"/>
            <w:tcBorders>
              <w:left w:val="single" w:sz="8" w:space="0" w:color="000000"/>
              <w:right w:val="single" w:sz="8" w:space="0" w:color="000000"/>
            </w:tcBorders>
            <w:shd w:val="clear" w:color="000000" w:fill="FFFFFF"/>
          </w:tcPr>
          <w:p w:rsidR="001D6871" w:rsidRPr="008A7C2E" w:rsidRDefault="005F2FA8" w:rsidP="001D6871">
            <w:pPr>
              <w:autoSpaceDE w:val="0"/>
              <w:autoSpaceDN w:val="0"/>
              <w:adjustRightInd w:val="0"/>
              <w:rPr>
                <w:sz w:val="16"/>
                <w:szCs w:val="16"/>
              </w:rPr>
            </w:pPr>
            <w:r w:rsidRPr="008A7C2E">
              <w:rPr>
                <w:sz w:val="16"/>
                <w:szCs w:val="16"/>
              </w:rPr>
              <w:t xml:space="preserve">Количество мероприятий по </w:t>
            </w:r>
            <w:r>
              <w:rPr>
                <w:sz w:val="16"/>
                <w:szCs w:val="16"/>
              </w:rPr>
              <w:t xml:space="preserve">профилактике терроризма, </w:t>
            </w:r>
            <w:r w:rsidRPr="00F26BC7">
              <w:rPr>
                <w:sz w:val="16"/>
                <w:szCs w:val="16"/>
              </w:rPr>
              <w:t xml:space="preserve">экстремизма </w:t>
            </w:r>
            <w:r>
              <w:rPr>
                <w:sz w:val="16"/>
                <w:szCs w:val="16"/>
              </w:rPr>
              <w:t>Единица</w:t>
            </w:r>
          </w:p>
        </w:tc>
        <w:tc>
          <w:tcPr>
            <w:tcW w:w="962" w:type="dxa"/>
            <w:vMerge w:val="restart"/>
            <w:tcBorders>
              <w:left w:val="single" w:sz="8" w:space="0" w:color="000000"/>
              <w:right w:val="single" w:sz="8" w:space="0" w:color="000000"/>
            </w:tcBorders>
            <w:shd w:val="clear" w:color="000000" w:fill="FFFFFF"/>
          </w:tcPr>
          <w:p w:rsidR="001D6871" w:rsidRPr="008A7C2E" w:rsidRDefault="005F2FA8" w:rsidP="001D6871">
            <w:pPr>
              <w:autoSpaceDE w:val="0"/>
              <w:autoSpaceDN w:val="0"/>
              <w:adjustRightInd w:val="0"/>
              <w:jc w:val="center"/>
              <w:rPr>
                <w:sz w:val="16"/>
                <w:szCs w:val="16"/>
              </w:rPr>
            </w:pPr>
            <w:r w:rsidRPr="008A7C2E">
              <w:rPr>
                <w:sz w:val="16"/>
                <w:szCs w:val="16"/>
              </w:rPr>
              <w:t>Х</w:t>
            </w:r>
          </w:p>
        </w:tc>
        <w:tc>
          <w:tcPr>
            <w:tcW w:w="1539" w:type="dxa"/>
            <w:vMerge w:val="restart"/>
            <w:tcBorders>
              <w:top w:val="single" w:sz="4" w:space="0" w:color="auto"/>
              <w:left w:val="single" w:sz="8" w:space="0" w:color="000000"/>
              <w:right w:val="single" w:sz="8" w:space="0" w:color="000000"/>
            </w:tcBorders>
            <w:shd w:val="clear" w:color="000000" w:fill="FFFFFF"/>
          </w:tcPr>
          <w:p w:rsidR="001D6871" w:rsidRPr="008A7C2E" w:rsidRDefault="005F2FA8" w:rsidP="001D6871">
            <w:pPr>
              <w:autoSpaceDE w:val="0"/>
              <w:autoSpaceDN w:val="0"/>
              <w:adjustRightInd w:val="0"/>
              <w:jc w:val="center"/>
              <w:rPr>
                <w:sz w:val="16"/>
                <w:szCs w:val="16"/>
              </w:rPr>
            </w:pPr>
            <w:r w:rsidRPr="008A7C2E">
              <w:rPr>
                <w:sz w:val="16"/>
                <w:szCs w:val="16"/>
              </w:rPr>
              <w:t>Х</w:t>
            </w:r>
          </w:p>
        </w:tc>
        <w:tc>
          <w:tcPr>
            <w:tcW w:w="905" w:type="dxa"/>
            <w:vMerge w:val="restart"/>
            <w:tcBorders>
              <w:left w:val="single" w:sz="8" w:space="0" w:color="000000"/>
              <w:right w:val="single" w:sz="8" w:space="0" w:color="000000"/>
            </w:tcBorders>
            <w:shd w:val="clear" w:color="000000" w:fill="FFFFFF"/>
          </w:tcPr>
          <w:p w:rsidR="001D6871" w:rsidRPr="008A7C2E" w:rsidRDefault="005F2FA8" w:rsidP="001D6871">
            <w:pPr>
              <w:spacing w:after="200" w:line="276" w:lineRule="auto"/>
              <w:jc w:val="center"/>
              <w:rPr>
                <w:sz w:val="16"/>
                <w:szCs w:val="16"/>
              </w:rPr>
            </w:pPr>
            <w:r>
              <w:rPr>
                <w:sz w:val="16"/>
                <w:szCs w:val="16"/>
              </w:rPr>
              <w:t xml:space="preserve">             </w:t>
            </w:r>
            <w:r w:rsidRPr="008A7C2E">
              <w:rPr>
                <w:sz w:val="16"/>
                <w:szCs w:val="16"/>
              </w:rPr>
              <w:t>Всего</w:t>
            </w:r>
          </w:p>
        </w:tc>
        <w:tc>
          <w:tcPr>
            <w:tcW w:w="918" w:type="dxa"/>
            <w:tcBorders>
              <w:left w:val="single" w:sz="8" w:space="0" w:color="000000"/>
              <w:right w:val="single" w:sz="4" w:space="0" w:color="auto"/>
            </w:tcBorders>
            <w:shd w:val="clear" w:color="000000" w:fill="FFFFFF"/>
          </w:tcPr>
          <w:p w:rsidR="001D6871" w:rsidRDefault="001D6871" w:rsidP="001D6871">
            <w:pPr>
              <w:rPr>
                <w:sz w:val="16"/>
                <w:szCs w:val="16"/>
              </w:rPr>
            </w:pPr>
          </w:p>
        </w:tc>
        <w:tc>
          <w:tcPr>
            <w:tcW w:w="830" w:type="dxa"/>
            <w:tcBorders>
              <w:left w:val="single" w:sz="4" w:space="0" w:color="auto"/>
              <w:right w:val="single" w:sz="4" w:space="0" w:color="auto"/>
            </w:tcBorders>
            <w:shd w:val="clear" w:color="000000" w:fill="FFFFFF"/>
          </w:tcPr>
          <w:p w:rsidR="001D6871" w:rsidRDefault="001D6871" w:rsidP="001D6871">
            <w:pPr>
              <w:rPr>
                <w:sz w:val="16"/>
                <w:szCs w:val="16"/>
              </w:rPr>
            </w:pPr>
          </w:p>
        </w:tc>
        <w:tc>
          <w:tcPr>
            <w:tcW w:w="706" w:type="dxa"/>
            <w:tcBorders>
              <w:left w:val="single" w:sz="8" w:space="0" w:color="000000"/>
              <w:right w:val="single" w:sz="4" w:space="0" w:color="auto"/>
            </w:tcBorders>
            <w:shd w:val="clear" w:color="000000" w:fill="FFFFFF"/>
          </w:tcPr>
          <w:p w:rsidR="001D6871" w:rsidRDefault="005F2FA8" w:rsidP="001D6871">
            <w:pPr>
              <w:rPr>
                <w:sz w:val="16"/>
                <w:szCs w:val="16"/>
              </w:rPr>
            </w:pPr>
            <w:r>
              <w:rPr>
                <w:sz w:val="16"/>
                <w:szCs w:val="16"/>
              </w:rPr>
              <w:t xml:space="preserve"> </w:t>
            </w:r>
            <w:r w:rsidRPr="008A7C2E">
              <w:rPr>
                <w:sz w:val="16"/>
                <w:szCs w:val="16"/>
              </w:rPr>
              <w:t>Итого</w:t>
            </w:r>
          </w:p>
          <w:p w:rsidR="001D6871" w:rsidRPr="008A7C2E" w:rsidRDefault="005F2FA8" w:rsidP="001D6871">
            <w:pPr>
              <w:rPr>
                <w:sz w:val="16"/>
                <w:szCs w:val="16"/>
              </w:rPr>
            </w:pPr>
            <w:r>
              <w:rPr>
                <w:sz w:val="16"/>
                <w:szCs w:val="16"/>
              </w:rPr>
              <w:t xml:space="preserve"> 2025</w:t>
            </w:r>
            <w:r w:rsidRPr="008A7C2E">
              <w:rPr>
                <w:sz w:val="16"/>
                <w:szCs w:val="16"/>
              </w:rPr>
              <w:t xml:space="preserve"> год</w:t>
            </w:r>
          </w:p>
        </w:tc>
        <w:tc>
          <w:tcPr>
            <w:tcW w:w="3052" w:type="dxa"/>
            <w:gridSpan w:val="8"/>
            <w:tcBorders>
              <w:left w:val="single" w:sz="4" w:space="0" w:color="auto"/>
              <w:bottom w:val="single" w:sz="4" w:space="0" w:color="auto"/>
              <w:right w:val="single" w:sz="8" w:space="0" w:color="000000"/>
            </w:tcBorders>
            <w:shd w:val="clear" w:color="000000" w:fill="FFFFFF"/>
          </w:tcPr>
          <w:p w:rsidR="001D6871" w:rsidRPr="008A7C2E" w:rsidRDefault="005F2FA8" w:rsidP="001D6871">
            <w:pPr>
              <w:rPr>
                <w:sz w:val="16"/>
                <w:szCs w:val="16"/>
              </w:rPr>
            </w:pPr>
            <w:r>
              <w:rPr>
                <w:sz w:val="16"/>
                <w:szCs w:val="16"/>
              </w:rPr>
              <w:t xml:space="preserve"> </w:t>
            </w:r>
            <w:r w:rsidRPr="008A7C2E">
              <w:rPr>
                <w:sz w:val="16"/>
                <w:szCs w:val="16"/>
              </w:rPr>
              <w:t>В том числе:</w:t>
            </w:r>
          </w:p>
        </w:tc>
        <w:tc>
          <w:tcPr>
            <w:tcW w:w="845" w:type="dxa"/>
            <w:vMerge w:val="restart"/>
            <w:tcBorders>
              <w:left w:val="single" w:sz="8" w:space="0" w:color="000000"/>
              <w:right w:val="single" w:sz="8" w:space="0" w:color="000000"/>
            </w:tcBorders>
            <w:shd w:val="clear" w:color="000000" w:fill="FFFFFF"/>
            <w:vAlign w:val="center"/>
          </w:tcPr>
          <w:p w:rsidR="001D6871" w:rsidRPr="008A7C2E" w:rsidRDefault="005F2FA8" w:rsidP="001D6871">
            <w:pPr>
              <w:autoSpaceDE w:val="0"/>
              <w:autoSpaceDN w:val="0"/>
              <w:adjustRightInd w:val="0"/>
              <w:ind w:left="20" w:right="20"/>
              <w:jc w:val="center"/>
              <w:rPr>
                <w:sz w:val="16"/>
                <w:szCs w:val="16"/>
              </w:rPr>
            </w:pPr>
            <w:r>
              <w:rPr>
                <w:sz w:val="16"/>
                <w:szCs w:val="16"/>
              </w:rPr>
              <w:t>2026</w:t>
            </w:r>
          </w:p>
          <w:p w:rsidR="001D6871" w:rsidRPr="008A7C2E" w:rsidRDefault="001D6871" w:rsidP="001D6871">
            <w:pPr>
              <w:spacing w:after="200" w:line="276" w:lineRule="auto"/>
              <w:jc w:val="center"/>
              <w:rPr>
                <w:sz w:val="16"/>
                <w:szCs w:val="16"/>
              </w:rPr>
            </w:pPr>
          </w:p>
        </w:tc>
        <w:tc>
          <w:tcPr>
            <w:tcW w:w="996" w:type="dxa"/>
            <w:vMerge w:val="restart"/>
            <w:tcBorders>
              <w:left w:val="single" w:sz="8" w:space="0" w:color="000000"/>
              <w:right w:val="single" w:sz="8" w:space="0" w:color="000000"/>
            </w:tcBorders>
            <w:shd w:val="clear" w:color="000000" w:fill="FFFFFF"/>
            <w:vAlign w:val="center"/>
          </w:tcPr>
          <w:p w:rsidR="001D6871" w:rsidRPr="008A7C2E" w:rsidRDefault="005F2FA8" w:rsidP="001D6871">
            <w:pPr>
              <w:autoSpaceDE w:val="0"/>
              <w:autoSpaceDN w:val="0"/>
              <w:adjustRightInd w:val="0"/>
              <w:ind w:left="20" w:right="20"/>
              <w:jc w:val="center"/>
              <w:rPr>
                <w:sz w:val="16"/>
                <w:szCs w:val="16"/>
              </w:rPr>
            </w:pPr>
            <w:r>
              <w:rPr>
                <w:sz w:val="16"/>
                <w:szCs w:val="16"/>
              </w:rPr>
              <w:t>2027</w:t>
            </w:r>
          </w:p>
          <w:p w:rsidR="001D6871" w:rsidRPr="008A7C2E" w:rsidRDefault="001D6871" w:rsidP="001D6871">
            <w:pPr>
              <w:spacing w:after="200" w:line="276" w:lineRule="auto"/>
              <w:jc w:val="right"/>
              <w:rPr>
                <w:sz w:val="16"/>
                <w:szCs w:val="16"/>
              </w:rPr>
            </w:pPr>
          </w:p>
        </w:tc>
        <w:tc>
          <w:tcPr>
            <w:tcW w:w="1984" w:type="dxa"/>
            <w:vMerge w:val="restart"/>
            <w:tcBorders>
              <w:left w:val="single" w:sz="8" w:space="0" w:color="000000"/>
              <w:right w:val="single" w:sz="8" w:space="0" w:color="000000"/>
            </w:tcBorders>
            <w:shd w:val="clear" w:color="000000" w:fill="FFFFFF"/>
          </w:tcPr>
          <w:p w:rsidR="001D6871" w:rsidRPr="008A7C2E" w:rsidRDefault="005F2FA8" w:rsidP="001D6871">
            <w:pPr>
              <w:autoSpaceDE w:val="0"/>
              <w:autoSpaceDN w:val="0"/>
              <w:adjustRightInd w:val="0"/>
              <w:jc w:val="center"/>
              <w:rPr>
                <w:sz w:val="16"/>
                <w:szCs w:val="16"/>
              </w:rPr>
            </w:pPr>
            <w:r w:rsidRPr="008A7C2E">
              <w:rPr>
                <w:sz w:val="16"/>
                <w:szCs w:val="16"/>
              </w:rPr>
              <w:t>Х</w:t>
            </w:r>
          </w:p>
        </w:tc>
      </w:tr>
      <w:tr w:rsidR="00F3698B" w:rsidTr="00F52D17">
        <w:trPr>
          <w:gridAfter w:val="4"/>
          <w:wAfter w:w="2260" w:type="dxa"/>
          <w:cantSplit/>
          <w:trHeight w:hRule="exact" w:val="604"/>
        </w:trPr>
        <w:tc>
          <w:tcPr>
            <w:tcW w:w="380" w:type="dxa"/>
            <w:vMerge/>
            <w:tcBorders>
              <w:left w:val="single" w:sz="8" w:space="0" w:color="000000"/>
              <w:right w:val="single" w:sz="8" w:space="0" w:color="000000"/>
            </w:tcBorders>
            <w:shd w:val="clear" w:color="000000" w:fill="FFFFFF"/>
          </w:tcPr>
          <w:p w:rsidR="001D6871" w:rsidRPr="008A7C2E" w:rsidRDefault="001D6871" w:rsidP="001D6871">
            <w:pPr>
              <w:autoSpaceDE w:val="0"/>
              <w:autoSpaceDN w:val="0"/>
              <w:adjustRightInd w:val="0"/>
              <w:jc w:val="right"/>
              <w:rPr>
                <w:strike/>
                <w:sz w:val="16"/>
                <w:szCs w:val="16"/>
                <w:u w:val="single"/>
              </w:rPr>
            </w:pPr>
          </w:p>
        </w:tc>
        <w:tc>
          <w:tcPr>
            <w:tcW w:w="2757" w:type="dxa"/>
            <w:vMerge/>
            <w:tcBorders>
              <w:left w:val="single" w:sz="8" w:space="0" w:color="000000"/>
              <w:right w:val="single" w:sz="8" w:space="0" w:color="000000"/>
            </w:tcBorders>
            <w:shd w:val="clear" w:color="000000" w:fill="FFFFFF"/>
          </w:tcPr>
          <w:p w:rsidR="001D6871" w:rsidRPr="008A7C2E" w:rsidRDefault="001D6871" w:rsidP="001D6871">
            <w:pPr>
              <w:autoSpaceDE w:val="0"/>
              <w:autoSpaceDN w:val="0"/>
              <w:adjustRightInd w:val="0"/>
              <w:rPr>
                <w:sz w:val="16"/>
                <w:szCs w:val="16"/>
              </w:rPr>
            </w:pPr>
          </w:p>
        </w:tc>
        <w:tc>
          <w:tcPr>
            <w:tcW w:w="962" w:type="dxa"/>
            <w:vMerge/>
            <w:tcBorders>
              <w:left w:val="single" w:sz="8" w:space="0" w:color="000000"/>
              <w:right w:val="single" w:sz="8" w:space="0" w:color="000000"/>
            </w:tcBorders>
            <w:shd w:val="clear" w:color="000000" w:fill="FFFFFF"/>
          </w:tcPr>
          <w:p w:rsidR="001D6871" w:rsidRPr="008A7C2E" w:rsidRDefault="001D6871" w:rsidP="001D6871">
            <w:pPr>
              <w:autoSpaceDE w:val="0"/>
              <w:autoSpaceDN w:val="0"/>
              <w:adjustRightInd w:val="0"/>
              <w:rPr>
                <w:sz w:val="16"/>
                <w:szCs w:val="16"/>
              </w:rPr>
            </w:pPr>
          </w:p>
        </w:tc>
        <w:tc>
          <w:tcPr>
            <w:tcW w:w="1539" w:type="dxa"/>
            <w:vMerge/>
            <w:tcBorders>
              <w:left w:val="single" w:sz="8" w:space="0" w:color="000000"/>
              <w:right w:val="single" w:sz="8" w:space="0" w:color="000000"/>
            </w:tcBorders>
            <w:shd w:val="clear" w:color="000000" w:fill="FFFFFF"/>
          </w:tcPr>
          <w:p w:rsidR="001D6871" w:rsidRPr="008A7C2E" w:rsidRDefault="001D6871" w:rsidP="001D6871">
            <w:pPr>
              <w:autoSpaceDE w:val="0"/>
              <w:autoSpaceDN w:val="0"/>
              <w:adjustRightInd w:val="0"/>
              <w:rPr>
                <w:sz w:val="16"/>
                <w:szCs w:val="16"/>
              </w:rPr>
            </w:pPr>
          </w:p>
        </w:tc>
        <w:tc>
          <w:tcPr>
            <w:tcW w:w="905" w:type="dxa"/>
            <w:vMerge/>
            <w:tcBorders>
              <w:left w:val="single" w:sz="8" w:space="0" w:color="000000"/>
              <w:bottom w:val="single" w:sz="4" w:space="0" w:color="auto"/>
              <w:right w:val="single" w:sz="8" w:space="0" w:color="000000"/>
            </w:tcBorders>
            <w:shd w:val="clear" w:color="000000" w:fill="FFFFFF"/>
          </w:tcPr>
          <w:p w:rsidR="001D6871" w:rsidRPr="008A7C2E" w:rsidRDefault="001D6871" w:rsidP="001D6871">
            <w:pPr>
              <w:spacing w:after="200" w:line="276" w:lineRule="auto"/>
              <w:jc w:val="right"/>
              <w:rPr>
                <w:sz w:val="16"/>
                <w:szCs w:val="16"/>
              </w:rPr>
            </w:pPr>
          </w:p>
        </w:tc>
        <w:tc>
          <w:tcPr>
            <w:tcW w:w="918" w:type="dxa"/>
            <w:tcBorders>
              <w:left w:val="single" w:sz="8" w:space="0" w:color="000000"/>
              <w:bottom w:val="single" w:sz="4" w:space="0" w:color="auto"/>
              <w:right w:val="single" w:sz="4" w:space="0" w:color="auto"/>
            </w:tcBorders>
            <w:shd w:val="clear" w:color="000000" w:fill="FFFFFF"/>
          </w:tcPr>
          <w:p w:rsidR="001D6871" w:rsidRPr="008A7C2E" w:rsidRDefault="005F2FA8" w:rsidP="001D6871">
            <w:pPr>
              <w:jc w:val="center"/>
              <w:rPr>
                <w:sz w:val="16"/>
                <w:szCs w:val="16"/>
              </w:rPr>
            </w:pPr>
            <w:r>
              <w:rPr>
                <w:sz w:val="16"/>
                <w:szCs w:val="16"/>
              </w:rPr>
              <w:t>2023</w:t>
            </w:r>
          </w:p>
        </w:tc>
        <w:tc>
          <w:tcPr>
            <w:tcW w:w="830" w:type="dxa"/>
            <w:tcBorders>
              <w:left w:val="single" w:sz="4" w:space="0" w:color="auto"/>
              <w:bottom w:val="single" w:sz="4" w:space="0" w:color="auto"/>
              <w:right w:val="single" w:sz="4" w:space="0" w:color="auto"/>
            </w:tcBorders>
            <w:shd w:val="clear" w:color="000000" w:fill="FFFFFF"/>
          </w:tcPr>
          <w:p w:rsidR="001D6871" w:rsidRPr="008A7C2E" w:rsidRDefault="005F2FA8" w:rsidP="001D6871">
            <w:pPr>
              <w:jc w:val="center"/>
              <w:rPr>
                <w:sz w:val="16"/>
                <w:szCs w:val="16"/>
              </w:rPr>
            </w:pPr>
            <w:r>
              <w:rPr>
                <w:sz w:val="16"/>
                <w:szCs w:val="16"/>
              </w:rPr>
              <w:t>2024</w:t>
            </w:r>
          </w:p>
        </w:tc>
        <w:tc>
          <w:tcPr>
            <w:tcW w:w="726" w:type="dxa"/>
            <w:gridSpan w:val="2"/>
            <w:tcBorders>
              <w:left w:val="single" w:sz="8" w:space="0" w:color="000000"/>
              <w:bottom w:val="single" w:sz="4" w:space="0" w:color="auto"/>
              <w:right w:val="single" w:sz="4" w:space="0" w:color="auto"/>
            </w:tcBorders>
            <w:shd w:val="clear" w:color="000000" w:fill="FFFFFF"/>
          </w:tcPr>
          <w:p w:rsidR="001D6871" w:rsidRPr="008A7C2E" w:rsidRDefault="001D6871" w:rsidP="001D6871">
            <w:pPr>
              <w:jc w:val="right"/>
              <w:rPr>
                <w:sz w:val="16"/>
                <w:szCs w:val="16"/>
              </w:rPr>
            </w:pPr>
          </w:p>
        </w:tc>
        <w:tc>
          <w:tcPr>
            <w:tcW w:w="764" w:type="dxa"/>
            <w:tcBorders>
              <w:top w:val="single" w:sz="4" w:space="0" w:color="auto"/>
              <w:left w:val="single" w:sz="4" w:space="0" w:color="auto"/>
              <w:bottom w:val="single" w:sz="4" w:space="0" w:color="auto"/>
              <w:right w:val="single" w:sz="4" w:space="0" w:color="auto"/>
            </w:tcBorders>
            <w:shd w:val="clear" w:color="000000" w:fill="FFFFFF"/>
          </w:tcPr>
          <w:p w:rsidR="001D6871" w:rsidRPr="008A7C2E" w:rsidRDefault="005F2FA8" w:rsidP="001D6871">
            <w:pPr>
              <w:widowControl w:val="0"/>
              <w:autoSpaceDE w:val="0"/>
              <w:autoSpaceDN w:val="0"/>
              <w:jc w:val="center"/>
              <w:rPr>
                <w:sz w:val="16"/>
                <w:szCs w:val="16"/>
              </w:rPr>
            </w:pPr>
            <w:r w:rsidRPr="008A7C2E">
              <w:rPr>
                <w:sz w:val="16"/>
                <w:szCs w:val="16"/>
              </w:rPr>
              <w:t xml:space="preserve">1 </w:t>
            </w:r>
          </w:p>
          <w:p w:rsidR="001D6871" w:rsidRPr="008A7C2E" w:rsidRDefault="005F2FA8" w:rsidP="001D6871">
            <w:pPr>
              <w:widowControl w:val="0"/>
              <w:autoSpaceDE w:val="0"/>
              <w:autoSpaceDN w:val="0"/>
              <w:jc w:val="center"/>
              <w:rPr>
                <w:sz w:val="16"/>
                <w:szCs w:val="16"/>
              </w:rPr>
            </w:pPr>
            <w:r w:rsidRPr="008A7C2E">
              <w:rPr>
                <w:sz w:val="16"/>
                <w:szCs w:val="16"/>
              </w:rPr>
              <w:t>квартал</w:t>
            </w:r>
          </w:p>
          <w:p w:rsidR="001D6871" w:rsidRPr="008A7C2E" w:rsidRDefault="001D6871" w:rsidP="001D6871">
            <w:pPr>
              <w:widowControl w:val="0"/>
              <w:autoSpaceDE w:val="0"/>
              <w:autoSpaceDN w:val="0"/>
              <w:jc w:val="center"/>
              <w:rPr>
                <w:sz w:val="16"/>
                <w:szCs w:val="16"/>
                <w:lang w:val="en-US"/>
              </w:rPr>
            </w:pPr>
          </w:p>
          <w:p w:rsidR="001D6871" w:rsidRPr="008A7C2E" w:rsidRDefault="001D6871" w:rsidP="001D6871">
            <w:pPr>
              <w:widowControl w:val="0"/>
              <w:autoSpaceDE w:val="0"/>
              <w:autoSpaceDN w:val="0"/>
              <w:jc w:val="center"/>
              <w:rPr>
                <w:sz w:val="16"/>
                <w:szCs w:val="16"/>
                <w:lang w:val="en-US"/>
              </w:rPr>
            </w:pPr>
          </w:p>
        </w:tc>
        <w:tc>
          <w:tcPr>
            <w:tcW w:w="844" w:type="dxa"/>
            <w:gridSpan w:val="2"/>
            <w:tcBorders>
              <w:top w:val="single" w:sz="4" w:space="0" w:color="auto"/>
              <w:left w:val="single" w:sz="4" w:space="0" w:color="auto"/>
              <w:bottom w:val="single" w:sz="4" w:space="0" w:color="auto"/>
              <w:right w:val="single" w:sz="4" w:space="0" w:color="auto"/>
            </w:tcBorders>
            <w:shd w:val="clear" w:color="000000" w:fill="FFFFFF"/>
          </w:tcPr>
          <w:p w:rsidR="001D6871" w:rsidRPr="008A7C2E" w:rsidRDefault="005F2FA8" w:rsidP="001D6871">
            <w:pPr>
              <w:jc w:val="center"/>
              <w:rPr>
                <w:sz w:val="16"/>
                <w:szCs w:val="16"/>
              </w:rPr>
            </w:pPr>
            <w:r w:rsidRPr="008A7C2E">
              <w:rPr>
                <w:sz w:val="16"/>
                <w:szCs w:val="16"/>
              </w:rPr>
              <w:t xml:space="preserve">1 </w:t>
            </w:r>
          </w:p>
          <w:p w:rsidR="001D6871" w:rsidRPr="008A7C2E" w:rsidRDefault="005F2FA8" w:rsidP="001D6871">
            <w:pPr>
              <w:jc w:val="center"/>
              <w:rPr>
                <w:sz w:val="16"/>
                <w:szCs w:val="16"/>
              </w:rPr>
            </w:pPr>
            <w:r w:rsidRPr="008A7C2E">
              <w:rPr>
                <w:sz w:val="16"/>
                <w:szCs w:val="16"/>
              </w:rPr>
              <w:t>полугодие</w:t>
            </w:r>
          </w:p>
        </w:tc>
        <w:tc>
          <w:tcPr>
            <w:tcW w:w="706" w:type="dxa"/>
            <w:gridSpan w:val="3"/>
            <w:tcBorders>
              <w:top w:val="single" w:sz="4" w:space="0" w:color="auto"/>
              <w:left w:val="single" w:sz="4" w:space="0" w:color="auto"/>
              <w:bottom w:val="single" w:sz="4" w:space="0" w:color="auto"/>
              <w:right w:val="single" w:sz="4" w:space="0" w:color="auto"/>
            </w:tcBorders>
            <w:shd w:val="clear" w:color="000000" w:fill="FFFFFF"/>
          </w:tcPr>
          <w:p w:rsidR="001D6871" w:rsidRPr="008A7C2E" w:rsidRDefault="005F2FA8" w:rsidP="001D6871">
            <w:pPr>
              <w:jc w:val="center"/>
              <w:rPr>
                <w:sz w:val="16"/>
                <w:szCs w:val="16"/>
              </w:rPr>
            </w:pPr>
            <w:r w:rsidRPr="008A7C2E">
              <w:rPr>
                <w:sz w:val="16"/>
                <w:szCs w:val="16"/>
              </w:rPr>
              <w:t xml:space="preserve">9 </w:t>
            </w:r>
          </w:p>
          <w:p w:rsidR="001D6871" w:rsidRPr="008A7C2E" w:rsidRDefault="005F2FA8" w:rsidP="001D6871">
            <w:pPr>
              <w:jc w:val="center"/>
              <w:rPr>
                <w:sz w:val="16"/>
                <w:szCs w:val="16"/>
              </w:rPr>
            </w:pPr>
            <w:r w:rsidRPr="008A7C2E">
              <w:rPr>
                <w:sz w:val="16"/>
                <w:szCs w:val="16"/>
              </w:rPr>
              <w:t>месяцев</w:t>
            </w:r>
          </w:p>
        </w:tc>
        <w:tc>
          <w:tcPr>
            <w:tcW w:w="718" w:type="dxa"/>
            <w:tcBorders>
              <w:top w:val="single" w:sz="4" w:space="0" w:color="auto"/>
              <w:left w:val="single" w:sz="4" w:space="0" w:color="auto"/>
              <w:bottom w:val="single" w:sz="4" w:space="0" w:color="auto"/>
              <w:right w:val="single" w:sz="8" w:space="0" w:color="000000"/>
            </w:tcBorders>
            <w:shd w:val="clear" w:color="000000" w:fill="FFFFFF"/>
          </w:tcPr>
          <w:p w:rsidR="001D6871" w:rsidRDefault="005F2FA8" w:rsidP="001D6871">
            <w:pPr>
              <w:jc w:val="center"/>
              <w:rPr>
                <w:sz w:val="16"/>
                <w:szCs w:val="16"/>
              </w:rPr>
            </w:pPr>
            <w:r w:rsidRPr="008A7C2E">
              <w:rPr>
                <w:sz w:val="16"/>
                <w:szCs w:val="16"/>
              </w:rPr>
              <w:t>12</w:t>
            </w:r>
          </w:p>
          <w:p w:rsidR="001D6871" w:rsidRPr="008A7C2E" w:rsidRDefault="005F2FA8" w:rsidP="001D6871">
            <w:pPr>
              <w:jc w:val="center"/>
              <w:rPr>
                <w:sz w:val="16"/>
                <w:szCs w:val="16"/>
              </w:rPr>
            </w:pPr>
            <w:r w:rsidRPr="008A7C2E">
              <w:rPr>
                <w:sz w:val="16"/>
                <w:szCs w:val="16"/>
              </w:rPr>
              <w:t>месяцев</w:t>
            </w:r>
          </w:p>
        </w:tc>
        <w:tc>
          <w:tcPr>
            <w:tcW w:w="845" w:type="dxa"/>
            <w:vMerge/>
            <w:tcBorders>
              <w:left w:val="single" w:sz="8" w:space="0" w:color="000000"/>
              <w:bottom w:val="single" w:sz="4" w:space="0" w:color="auto"/>
              <w:right w:val="single" w:sz="8" w:space="0" w:color="000000"/>
            </w:tcBorders>
            <w:shd w:val="clear" w:color="000000" w:fill="FFFFFF"/>
          </w:tcPr>
          <w:p w:rsidR="001D6871" w:rsidRPr="008A7C2E" w:rsidRDefault="001D6871" w:rsidP="001D6871">
            <w:pPr>
              <w:spacing w:after="200" w:line="276" w:lineRule="auto"/>
              <w:jc w:val="center"/>
              <w:rPr>
                <w:sz w:val="16"/>
                <w:szCs w:val="16"/>
              </w:rPr>
            </w:pPr>
          </w:p>
        </w:tc>
        <w:tc>
          <w:tcPr>
            <w:tcW w:w="996" w:type="dxa"/>
            <w:vMerge/>
            <w:tcBorders>
              <w:left w:val="single" w:sz="8" w:space="0" w:color="000000"/>
              <w:bottom w:val="single" w:sz="4" w:space="0" w:color="auto"/>
              <w:right w:val="single" w:sz="8" w:space="0" w:color="000000"/>
            </w:tcBorders>
            <w:shd w:val="clear" w:color="000000" w:fill="FFFFFF"/>
          </w:tcPr>
          <w:p w:rsidR="001D6871" w:rsidRPr="008A7C2E" w:rsidRDefault="001D6871" w:rsidP="001D6871">
            <w:pPr>
              <w:spacing w:after="200" w:line="276" w:lineRule="auto"/>
              <w:jc w:val="right"/>
              <w:rPr>
                <w:sz w:val="16"/>
                <w:szCs w:val="16"/>
              </w:rPr>
            </w:pPr>
          </w:p>
        </w:tc>
        <w:tc>
          <w:tcPr>
            <w:tcW w:w="1984" w:type="dxa"/>
            <w:vMerge/>
            <w:tcBorders>
              <w:left w:val="single" w:sz="8" w:space="0" w:color="000000"/>
              <w:right w:val="single" w:sz="8" w:space="0" w:color="000000"/>
            </w:tcBorders>
            <w:shd w:val="clear" w:color="000000" w:fill="FFFFFF"/>
          </w:tcPr>
          <w:p w:rsidR="001D6871" w:rsidRPr="008A7C2E" w:rsidRDefault="001D6871" w:rsidP="001D6871">
            <w:pPr>
              <w:autoSpaceDE w:val="0"/>
              <w:autoSpaceDN w:val="0"/>
              <w:adjustRightInd w:val="0"/>
              <w:jc w:val="center"/>
              <w:rPr>
                <w:sz w:val="16"/>
                <w:szCs w:val="16"/>
              </w:rPr>
            </w:pPr>
          </w:p>
        </w:tc>
      </w:tr>
      <w:tr w:rsidR="00F3698B" w:rsidTr="00F52D17">
        <w:trPr>
          <w:gridAfter w:val="4"/>
          <w:wAfter w:w="2260" w:type="dxa"/>
          <w:cantSplit/>
          <w:trHeight w:hRule="exact" w:val="429"/>
        </w:trPr>
        <w:tc>
          <w:tcPr>
            <w:tcW w:w="380" w:type="dxa"/>
            <w:vMerge/>
            <w:tcBorders>
              <w:left w:val="single" w:sz="8" w:space="0" w:color="000000"/>
              <w:bottom w:val="single" w:sz="8" w:space="0" w:color="000000"/>
              <w:right w:val="single" w:sz="8" w:space="0" w:color="000000"/>
            </w:tcBorders>
            <w:shd w:val="clear" w:color="000000" w:fill="FFFFFF"/>
          </w:tcPr>
          <w:p w:rsidR="001D6871" w:rsidRPr="008A7C2E" w:rsidRDefault="001D6871" w:rsidP="001D6871">
            <w:pPr>
              <w:autoSpaceDE w:val="0"/>
              <w:autoSpaceDN w:val="0"/>
              <w:adjustRightInd w:val="0"/>
              <w:jc w:val="right"/>
              <w:rPr>
                <w:strike/>
                <w:sz w:val="16"/>
                <w:szCs w:val="16"/>
                <w:u w:val="single"/>
              </w:rPr>
            </w:pPr>
          </w:p>
        </w:tc>
        <w:tc>
          <w:tcPr>
            <w:tcW w:w="2757" w:type="dxa"/>
            <w:vMerge/>
            <w:tcBorders>
              <w:left w:val="single" w:sz="8" w:space="0" w:color="000000"/>
              <w:bottom w:val="single" w:sz="8" w:space="0" w:color="000000"/>
              <w:right w:val="single" w:sz="8" w:space="0" w:color="000000"/>
            </w:tcBorders>
            <w:shd w:val="clear" w:color="000000" w:fill="FFFFFF"/>
          </w:tcPr>
          <w:p w:rsidR="001D6871" w:rsidRPr="008A7C2E" w:rsidRDefault="001D6871" w:rsidP="001D6871">
            <w:pPr>
              <w:autoSpaceDE w:val="0"/>
              <w:autoSpaceDN w:val="0"/>
              <w:adjustRightInd w:val="0"/>
              <w:rPr>
                <w:sz w:val="16"/>
                <w:szCs w:val="16"/>
              </w:rPr>
            </w:pPr>
          </w:p>
        </w:tc>
        <w:tc>
          <w:tcPr>
            <w:tcW w:w="962" w:type="dxa"/>
            <w:vMerge/>
            <w:tcBorders>
              <w:left w:val="single" w:sz="8" w:space="0" w:color="000000"/>
              <w:bottom w:val="single" w:sz="8" w:space="0" w:color="000000"/>
              <w:right w:val="single" w:sz="8" w:space="0" w:color="000000"/>
            </w:tcBorders>
            <w:shd w:val="clear" w:color="000000" w:fill="FFFFFF"/>
          </w:tcPr>
          <w:p w:rsidR="001D6871" w:rsidRPr="008A7C2E" w:rsidRDefault="001D6871" w:rsidP="001D6871">
            <w:pPr>
              <w:autoSpaceDE w:val="0"/>
              <w:autoSpaceDN w:val="0"/>
              <w:adjustRightInd w:val="0"/>
              <w:rPr>
                <w:sz w:val="16"/>
                <w:szCs w:val="16"/>
              </w:rPr>
            </w:pPr>
          </w:p>
        </w:tc>
        <w:tc>
          <w:tcPr>
            <w:tcW w:w="1539" w:type="dxa"/>
            <w:vMerge/>
            <w:tcBorders>
              <w:left w:val="single" w:sz="8" w:space="0" w:color="000000"/>
              <w:bottom w:val="single" w:sz="8" w:space="0" w:color="000000"/>
              <w:right w:val="single" w:sz="8" w:space="0" w:color="000000"/>
            </w:tcBorders>
            <w:shd w:val="clear" w:color="000000" w:fill="FFFFFF"/>
          </w:tcPr>
          <w:p w:rsidR="001D6871" w:rsidRPr="008A7C2E" w:rsidRDefault="001D6871" w:rsidP="001D6871">
            <w:pPr>
              <w:autoSpaceDE w:val="0"/>
              <w:autoSpaceDN w:val="0"/>
              <w:adjustRightInd w:val="0"/>
              <w:rPr>
                <w:sz w:val="16"/>
                <w:szCs w:val="16"/>
              </w:rPr>
            </w:pPr>
          </w:p>
        </w:tc>
        <w:tc>
          <w:tcPr>
            <w:tcW w:w="905" w:type="dxa"/>
            <w:tcBorders>
              <w:top w:val="single" w:sz="4" w:space="0" w:color="auto"/>
              <w:left w:val="single" w:sz="8" w:space="0" w:color="000000"/>
              <w:bottom w:val="single" w:sz="8" w:space="0" w:color="000000"/>
              <w:right w:val="single" w:sz="8" w:space="0" w:color="000000"/>
            </w:tcBorders>
            <w:shd w:val="clear" w:color="000000" w:fill="FFFFFF"/>
          </w:tcPr>
          <w:p w:rsidR="001D6871" w:rsidRPr="008A7C2E" w:rsidRDefault="005F2FA8" w:rsidP="001D6871">
            <w:pPr>
              <w:spacing w:after="200" w:line="276" w:lineRule="auto"/>
              <w:jc w:val="right"/>
              <w:rPr>
                <w:sz w:val="16"/>
                <w:szCs w:val="16"/>
              </w:rPr>
            </w:pPr>
            <w:r>
              <w:rPr>
                <w:sz w:val="16"/>
                <w:szCs w:val="16"/>
              </w:rPr>
              <w:t>60</w:t>
            </w:r>
          </w:p>
        </w:tc>
        <w:tc>
          <w:tcPr>
            <w:tcW w:w="918" w:type="dxa"/>
            <w:tcBorders>
              <w:top w:val="single" w:sz="4" w:space="0" w:color="auto"/>
              <w:left w:val="single" w:sz="8" w:space="0" w:color="000000"/>
              <w:bottom w:val="single" w:sz="8" w:space="0" w:color="000000"/>
              <w:right w:val="single" w:sz="4" w:space="0" w:color="auto"/>
            </w:tcBorders>
            <w:shd w:val="clear" w:color="000000" w:fill="FFFFFF"/>
          </w:tcPr>
          <w:p w:rsidR="001D6871" w:rsidRPr="008A7C2E" w:rsidRDefault="005F2FA8" w:rsidP="001D6871">
            <w:pPr>
              <w:jc w:val="right"/>
              <w:rPr>
                <w:sz w:val="16"/>
                <w:szCs w:val="16"/>
              </w:rPr>
            </w:pPr>
            <w:r>
              <w:rPr>
                <w:sz w:val="16"/>
                <w:szCs w:val="16"/>
              </w:rPr>
              <w:t>12</w:t>
            </w:r>
          </w:p>
        </w:tc>
        <w:tc>
          <w:tcPr>
            <w:tcW w:w="830" w:type="dxa"/>
            <w:tcBorders>
              <w:top w:val="single" w:sz="4" w:space="0" w:color="auto"/>
              <w:left w:val="single" w:sz="4" w:space="0" w:color="auto"/>
              <w:bottom w:val="single" w:sz="8" w:space="0" w:color="000000"/>
              <w:right w:val="single" w:sz="4" w:space="0" w:color="auto"/>
            </w:tcBorders>
            <w:shd w:val="clear" w:color="000000" w:fill="FFFFFF"/>
          </w:tcPr>
          <w:p w:rsidR="001D6871" w:rsidRPr="008A7C2E" w:rsidRDefault="005F2FA8" w:rsidP="001D6871">
            <w:pPr>
              <w:tabs>
                <w:tab w:val="left" w:pos="250"/>
              </w:tabs>
              <w:jc w:val="right"/>
              <w:rPr>
                <w:sz w:val="16"/>
                <w:szCs w:val="16"/>
              </w:rPr>
            </w:pPr>
            <w:r>
              <w:rPr>
                <w:sz w:val="16"/>
                <w:szCs w:val="16"/>
              </w:rPr>
              <w:tab/>
              <w:t>12</w:t>
            </w:r>
          </w:p>
        </w:tc>
        <w:tc>
          <w:tcPr>
            <w:tcW w:w="726" w:type="dxa"/>
            <w:gridSpan w:val="2"/>
            <w:tcBorders>
              <w:top w:val="single" w:sz="4" w:space="0" w:color="auto"/>
              <w:left w:val="single" w:sz="8" w:space="0" w:color="000000"/>
              <w:bottom w:val="single" w:sz="8" w:space="0" w:color="000000"/>
              <w:right w:val="single" w:sz="4" w:space="0" w:color="auto"/>
            </w:tcBorders>
            <w:shd w:val="clear" w:color="000000" w:fill="FFFFFF"/>
          </w:tcPr>
          <w:p w:rsidR="001D6871" w:rsidRPr="008A7C2E" w:rsidRDefault="005F2FA8" w:rsidP="001D6871">
            <w:pPr>
              <w:jc w:val="right"/>
              <w:rPr>
                <w:sz w:val="16"/>
                <w:szCs w:val="16"/>
              </w:rPr>
            </w:pPr>
            <w:r>
              <w:rPr>
                <w:sz w:val="16"/>
                <w:szCs w:val="16"/>
              </w:rPr>
              <w:t>12</w:t>
            </w:r>
          </w:p>
        </w:tc>
        <w:tc>
          <w:tcPr>
            <w:tcW w:w="764" w:type="dxa"/>
            <w:tcBorders>
              <w:top w:val="single" w:sz="4" w:space="0" w:color="auto"/>
              <w:left w:val="single" w:sz="4" w:space="0" w:color="auto"/>
              <w:bottom w:val="single" w:sz="8" w:space="0" w:color="000000"/>
              <w:right w:val="single" w:sz="4" w:space="0" w:color="auto"/>
            </w:tcBorders>
            <w:shd w:val="clear" w:color="000000" w:fill="FFFFFF"/>
          </w:tcPr>
          <w:p w:rsidR="001D6871" w:rsidRPr="008A7C2E" w:rsidRDefault="005F2FA8" w:rsidP="001D6871">
            <w:pPr>
              <w:jc w:val="right"/>
              <w:rPr>
                <w:sz w:val="16"/>
                <w:szCs w:val="16"/>
              </w:rPr>
            </w:pPr>
            <w:r w:rsidRPr="008A7C2E">
              <w:rPr>
                <w:sz w:val="16"/>
                <w:szCs w:val="16"/>
              </w:rPr>
              <w:t>3</w:t>
            </w:r>
          </w:p>
        </w:tc>
        <w:tc>
          <w:tcPr>
            <w:tcW w:w="844" w:type="dxa"/>
            <w:gridSpan w:val="2"/>
            <w:tcBorders>
              <w:top w:val="single" w:sz="4" w:space="0" w:color="auto"/>
              <w:left w:val="single" w:sz="4" w:space="0" w:color="auto"/>
              <w:bottom w:val="single" w:sz="8" w:space="0" w:color="000000"/>
              <w:right w:val="single" w:sz="4" w:space="0" w:color="auto"/>
            </w:tcBorders>
            <w:shd w:val="clear" w:color="000000" w:fill="FFFFFF"/>
          </w:tcPr>
          <w:p w:rsidR="001D6871" w:rsidRPr="008A7C2E" w:rsidRDefault="005F2FA8" w:rsidP="001D6871">
            <w:pPr>
              <w:jc w:val="right"/>
              <w:rPr>
                <w:sz w:val="16"/>
                <w:szCs w:val="16"/>
              </w:rPr>
            </w:pPr>
            <w:r>
              <w:rPr>
                <w:sz w:val="16"/>
                <w:szCs w:val="16"/>
              </w:rPr>
              <w:t>7</w:t>
            </w:r>
          </w:p>
        </w:tc>
        <w:tc>
          <w:tcPr>
            <w:tcW w:w="706" w:type="dxa"/>
            <w:gridSpan w:val="3"/>
            <w:tcBorders>
              <w:top w:val="single" w:sz="4" w:space="0" w:color="auto"/>
              <w:left w:val="single" w:sz="4" w:space="0" w:color="auto"/>
              <w:bottom w:val="single" w:sz="8" w:space="0" w:color="000000"/>
              <w:right w:val="single" w:sz="4" w:space="0" w:color="auto"/>
            </w:tcBorders>
            <w:shd w:val="clear" w:color="000000" w:fill="FFFFFF"/>
          </w:tcPr>
          <w:p w:rsidR="001D6871" w:rsidRPr="008A7C2E" w:rsidRDefault="005F2FA8" w:rsidP="001D6871">
            <w:pPr>
              <w:jc w:val="right"/>
              <w:rPr>
                <w:sz w:val="16"/>
                <w:szCs w:val="16"/>
              </w:rPr>
            </w:pPr>
            <w:r>
              <w:rPr>
                <w:sz w:val="16"/>
                <w:szCs w:val="16"/>
              </w:rPr>
              <w:t>11</w:t>
            </w:r>
          </w:p>
        </w:tc>
        <w:tc>
          <w:tcPr>
            <w:tcW w:w="718" w:type="dxa"/>
            <w:tcBorders>
              <w:top w:val="single" w:sz="4" w:space="0" w:color="auto"/>
              <w:left w:val="single" w:sz="4" w:space="0" w:color="auto"/>
              <w:bottom w:val="single" w:sz="4" w:space="0" w:color="auto"/>
              <w:right w:val="single" w:sz="8" w:space="0" w:color="000000"/>
            </w:tcBorders>
            <w:shd w:val="clear" w:color="000000" w:fill="FFFFFF"/>
          </w:tcPr>
          <w:p w:rsidR="001D6871" w:rsidRPr="008A7C2E" w:rsidRDefault="005F2FA8" w:rsidP="001D6871">
            <w:pPr>
              <w:jc w:val="right"/>
              <w:rPr>
                <w:sz w:val="16"/>
                <w:szCs w:val="16"/>
              </w:rPr>
            </w:pPr>
            <w:r>
              <w:rPr>
                <w:sz w:val="16"/>
                <w:szCs w:val="16"/>
              </w:rPr>
              <w:t>12</w:t>
            </w:r>
          </w:p>
        </w:tc>
        <w:tc>
          <w:tcPr>
            <w:tcW w:w="845" w:type="dxa"/>
            <w:tcBorders>
              <w:top w:val="single" w:sz="4" w:space="0" w:color="auto"/>
              <w:left w:val="single" w:sz="8" w:space="0" w:color="000000"/>
              <w:bottom w:val="single" w:sz="4" w:space="0" w:color="auto"/>
              <w:right w:val="single" w:sz="8" w:space="0" w:color="000000"/>
            </w:tcBorders>
            <w:shd w:val="clear" w:color="000000" w:fill="FFFFFF"/>
          </w:tcPr>
          <w:p w:rsidR="001D6871" w:rsidRPr="008A7C2E" w:rsidRDefault="005F2FA8" w:rsidP="001D6871">
            <w:pPr>
              <w:spacing w:after="200" w:line="276" w:lineRule="auto"/>
              <w:jc w:val="right"/>
              <w:rPr>
                <w:sz w:val="16"/>
                <w:szCs w:val="16"/>
              </w:rPr>
            </w:pPr>
            <w:r w:rsidRPr="008A7C2E">
              <w:rPr>
                <w:sz w:val="16"/>
                <w:szCs w:val="16"/>
              </w:rPr>
              <w:t>12</w:t>
            </w:r>
          </w:p>
        </w:tc>
        <w:tc>
          <w:tcPr>
            <w:tcW w:w="996" w:type="dxa"/>
            <w:tcBorders>
              <w:top w:val="single" w:sz="4" w:space="0" w:color="auto"/>
              <w:left w:val="single" w:sz="8" w:space="0" w:color="000000"/>
              <w:bottom w:val="single" w:sz="8" w:space="0" w:color="000000"/>
              <w:right w:val="single" w:sz="8" w:space="0" w:color="000000"/>
            </w:tcBorders>
            <w:shd w:val="clear" w:color="000000" w:fill="FFFFFF"/>
          </w:tcPr>
          <w:p w:rsidR="001D6871" w:rsidRPr="008A7C2E" w:rsidRDefault="005F2FA8" w:rsidP="001D6871">
            <w:pPr>
              <w:spacing w:after="200" w:line="276" w:lineRule="auto"/>
              <w:jc w:val="right"/>
              <w:rPr>
                <w:sz w:val="16"/>
                <w:szCs w:val="16"/>
              </w:rPr>
            </w:pPr>
            <w:r w:rsidRPr="008A7C2E">
              <w:rPr>
                <w:sz w:val="16"/>
                <w:szCs w:val="16"/>
              </w:rPr>
              <w:t>12</w:t>
            </w:r>
          </w:p>
        </w:tc>
        <w:tc>
          <w:tcPr>
            <w:tcW w:w="1984" w:type="dxa"/>
            <w:vMerge/>
            <w:tcBorders>
              <w:left w:val="single" w:sz="8" w:space="0" w:color="000000"/>
              <w:bottom w:val="single" w:sz="8" w:space="0" w:color="000000"/>
              <w:right w:val="single" w:sz="8" w:space="0" w:color="000000"/>
            </w:tcBorders>
            <w:shd w:val="clear" w:color="000000" w:fill="FFFFFF"/>
          </w:tcPr>
          <w:p w:rsidR="001D6871" w:rsidRPr="008A7C2E" w:rsidRDefault="001D6871" w:rsidP="001D6871">
            <w:pPr>
              <w:autoSpaceDE w:val="0"/>
              <w:autoSpaceDN w:val="0"/>
              <w:adjustRightInd w:val="0"/>
              <w:jc w:val="center"/>
              <w:rPr>
                <w:sz w:val="16"/>
                <w:szCs w:val="16"/>
              </w:rPr>
            </w:pPr>
          </w:p>
        </w:tc>
      </w:tr>
      <w:tr w:rsidR="00F3698B" w:rsidTr="00F52D17">
        <w:trPr>
          <w:gridAfter w:val="4"/>
          <w:wAfter w:w="2260" w:type="dxa"/>
          <w:cantSplit/>
          <w:trHeight w:hRule="exact" w:val="587"/>
        </w:trPr>
        <w:tc>
          <w:tcPr>
            <w:tcW w:w="380" w:type="dxa"/>
            <w:vMerge w:val="restart"/>
            <w:tcBorders>
              <w:top w:val="single" w:sz="8" w:space="0" w:color="000000"/>
              <w:left w:val="single" w:sz="8" w:space="0" w:color="000000"/>
              <w:right w:val="single" w:sz="8" w:space="0" w:color="000000"/>
            </w:tcBorders>
            <w:shd w:val="clear" w:color="000000" w:fill="FFFFFF"/>
          </w:tcPr>
          <w:p w:rsidR="001D6871" w:rsidRPr="008A7C2E" w:rsidRDefault="005F2FA8" w:rsidP="001D6871">
            <w:pPr>
              <w:autoSpaceDE w:val="0"/>
              <w:autoSpaceDN w:val="0"/>
              <w:adjustRightInd w:val="0"/>
              <w:jc w:val="right"/>
              <w:rPr>
                <w:sz w:val="16"/>
                <w:szCs w:val="16"/>
              </w:rPr>
            </w:pPr>
            <w:r w:rsidRPr="008A7C2E">
              <w:rPr>
                <w:sz w:val="16"/>
                <w:szCs w:val="16"/>
              </w:rPr>
              <w:lastRenderedPageBreak/>
              <w:t>1.2.</w:t>
            </w:r>
          </w:p>
        </w:tc>
        <w:tc>
          <w:tcPr>
            <w:tcW w:w="2757" w:type="dxa"/>
            <w:vMerge w:val="restart"/>
            <w:tcBorders>
              <w:top w:val="single" w:sz="8" w:space="0" w:color="000000"/>
              <w:left w:val="single" w:sz="8" w:space="0" w:color="000000"/>
              <w:right w:val="single" w:sz="8" w:space="0" w:color="000000"/>
            </w:tcBorders>
            <w:shd w:val="clear" w:color="000000" w:fill="FFFFFF"/>
          </w:tcPr>
          <w:p w:rsidR="001D6871" w:rsidRPr="008A7C2E" w:rsidRDefault="005F2FA8" w:rsidP="001D6871">
            <w:pPr>
              <w:autoSpaceDE w:val="0"/>
              <w:autoSpaceDN w:val="0"/>
              <w:adjustRightInd w:val="0"/>
              <w:rPr>
                <w:sz w:val="16"/>
                <w:szCs w:val="16"/>
              </w:rPr>
            </w:pPr>
            <w:r w:rsidRPr="008A7C2E">
              <w:rPr>
                <w:sz w:val="16"/>
                <w:szCs w:val="16"/>
              </w:rPr>
              <w:t>Мероприятие 01.02</w:t>
            </w:r>
          </w:p>
          <w:p w:rsidR="001D6871" w:rsidRPr="008A7C2E" w:rsidRDefault="005F2FA8" w:rsidP="001D6871">
            <w:pPr>
              <w:autoSpaceDE w:val="0"/>
              <w:autoSpaceDN w:val="0"/>
              <w:adjustRightInd w:val="0"/>
              <w:rPr>
                <w:sz w:val="16"/>
                <w:szCs w:val="16"/>
              </w:rPr>
            </w:pPr>
            <w:r w:rsidRPr="008A7C2E">
              <w:rPr>
                <w:sz w:val="16"/>
                <w:szCs w:val="16"/>
              </w:rPr>
              <w:t>Приобретение оборудования (материалов), наглядных пособий и оснащения для использования при проведении тренировок на объектах с массовым пребыванием людей</w:t>
            </w:r>
          </w:p>
        </w:tc>
        <w:tc>
          <w:tcPr>
            <w:tcW w:w="962" w:type="dxa"/>
            <w:vMerge w:val="restart"/>
            <w:tcBorders>
              <w:left w:val="single" w:sz="8" w:space="0" w:color="000000"/>
              <w:right w:val="single" w:sz="8" w:space="0" w:color="000000"/>
            </w:tcBorders>
            <w:shd w:val="clear" w:color="000000" w:fill="FFFFFF"/>
          </w:tcPr>
          <w:p w:rsidR="001D6871" w:rsidRPr="008A7C2E" w:rsidRDefault="005F2FA8" w:rsidP="001D6871">
            <w:pPr>
              <w:autoSpaceDE w:val="0"/>
              <w:autoSpaceDN w:val="0"/>
              <w:adjustRightInd w:val="0"/>
              <w:rPr>
                <w:sz w:val="16"/>
                <w:szCs w:val="16"/>
              </w:rPr>
            </w:pPr>
            <w:r w:rsidRPr="008A7C2E">
              <w:rPr>
                <w:sz w:val="16"/>
                <w:szCs w:val="16"/>
              </w:rPr>
              <w:t>01.01.2023 - 31.12.2027</w:t>
            </w:r>
          </w:p>
        </w:tc>
        <w:tc>
          <w:tcPr>
            <w:tcW w:w="1539" w:type="dxa"/>
            <w:tcBorders>
              <w:top w:val="single" w:sz="8" w:space="0" w:color="000000"/>
              <w:left w:val="single" w:sz="8" w:space="0" w:color="000000"/>
              <w:bottom w:val="single" w:sz="4" w:space="0" w:color="auto"/>
              <w:right w:val="single" w:sz="8" w:space="0" w:color="000000"/>
            </w:tcBorders>
            <w:shd w:val="clear" w:color="000000" w:fill="FFFFFF"/>
          </w:tcPr>
          <w:p w:rsidR="001D6871" w:rsidRPr="008A7C2E" w:rsidRDefault="005F2FA8" w:rsidP="001D6871">
            <w:pPr>
              <w:autoSpaceDE w:val="0"/>
              <w:autoSpaceDN w:val="0"/>
              <w:adjustRightInd w:val="0"/>
              <w:rPr>
                <w:sz w:val="16"/>
                <w:szCs w:val="16"/>
              </w:rPr>
            </w:pPr>
            <w:r w:rsidRPr="008A7C2E">
              <w:rPr>
                <w:sz w:val="16"/>
                <w:szCs w:val="16"/>
              </w:rPr>
              <w:t xml:space="preserve">Средства бюджета Московской области </w:t>
            </w:r>
          </w:p>
          <w:p w:rsidR="001D6871" w:rsidRPr="008A7C2E" w:rsidRDefault="001D6871" w:rsidP="001D6871">
            <w:pPr>
              <w:autoSpaceDE w:val="0"/>
              <w:autoSpaceDN w:val="0"/>
              <w:adjustRightInd w:val="0"/>
              <w:rPr>
                <w:sz w:val="16"/>
                <w:szCs w:val="16"/>
              </w:rPr>
            </w:pPr>
          </w:p>
        </w:tc>
        <w:tc>
          <w:tcPr>
            <w:tcW w:w="905" w:type="dxa"/>
            <w:tcBorders>
              <w:top w:val="single" w:sz="8" w:space="0" w:color="000000"/>
              <w:left w:val="single" w:sz="8" w:space="0" w:color="000000"/>
              <w:bottom w:val="single" w:sz="4" w:space="0" w:color="auto"/>
              <w:right w:val="single" w:sz="8" w:space="0" w:color="000000"/>
            </w:tcBorders>
            <w:shd w:val="clear" w:color="000000" w:fill="FFFFFF"/>
          </w:tcPr>
          <w:p w:rsidR="001D6871" w:rsidRPr="008A7C2E" w:rsidRDefault="005F2FA8" w:rsidP="001D6871">
            <w:pPr>
              <w:spacing w:after="200" w:line="276" w:lineRule="auto"/>
              <w:jc w:val="right"/>
              <w:rPr>
                <w:sz w:val="16"/>
                <w:szCs w:val="16"/>
              </w:rPr>
            </w:pPr>
            <w:r w:rsidRPr="008A7C2E">
              <w:rPr>
                <w:sz w:val="16"/>
                <w:szCs w:val="16"/>
              </w:rPr>
              <w:t xml:space="preserve">          0,00</w:t>
            </w:r>
            <w:r w:rsidRPr="008A7C2E">
              <w:rPr>
                <w:sz w:val="16"/>
                <w:szCs w:val="16"/>
              </w:rPr>
              <w:tab/>
            </w:r>
          </w:p>
        </w:tc>
        <w:tc>
          <w:tcPr>
            <w:tcW w:w="918" w:type="dxa"/>
            <w:tcBorders>
              <w:top w:val="single" w:sz="8" w:space="0" w:color="000000"/>
              <w:left w:val="single" w:sz="8" w:space="0" w:color="000000"/>
              <w:bottom w:val="single" w:sz="4" w:space="0" w:color="auto"/>
              <w:right w:val="single" w:sz="4" w:space="0" w:color="auto"/>
            </w:tcBorders>
            <w:shd w:val="clear" w:color="000000" w:fill="FFFFFF"/>
          </w:tcPr>
          <w:p w:rsidR="001D6871" w:rsidRPr="008A7C2E" w:rsidRDefault="005F2FA8" w:rsidP="001D6871">
            <w:pPr>
              <w:jc w:val="right"/>
              <w:rPr>
                <w:sz w:val="16"/>
                <w:szCs w:val="16"/>
              </w:rPr>
            </w:pPr>
            <w:r>
              <w:rPr>
                <w:sz w:val="16"/>
                <w:szCs w:val="16"/>
              </w:rPr>
              <w:t>0,00</w:t>
            </w:r>
          </w:p>
        </w:tc>
        <w:tc>
          <w:tcPr>
            <w:tcW w:w="830" w:type="dxa"/>
            <w:tcBorders>
              <w:top w:val="single" w:sz="8" w:space="0" w:color="000000"/>
              <w:left w:val="single" w:sz="4" w:space="0" w:color="auto"/>
              <w:bottom w:val="single" w:sz="4" w:space="0" w:color="auto"/>
              <w:right w:val="single" w:sz="4" w:space="0" w:color="auto"/>
            </w:tcBorders>
            <w:shd w:val="clear" w:color="000000" w:fill="FFFFFF"/>
          </w:tcPr>
          <w:p w:rsidR="001D6871" w:rsidRPr="008A7C2E" w:rsidRDefault="005F2FA8" w:rsidP="001D6871">
            <w:pPr>
              <w:jc w:val="right"/>
              <w:rPr>
                <w:sz w:val="16"/>
                <w:szCs w:val="16"/>
              </w:rPr>
            </w:pPr>
            <w:r>
              <w:rPr>
                <w:sz w:val="16"/>
                <w:szCs w:val="16"/>
              </w:rPr>
              <w:t>0,00</w:t>
            </w:r>
          </w:p>
        </w:tc>
        <w:tc>
          <w:tcPr>
            <w:tcW w:w="3758" w:type="dxa"/>
            <w:gridSpan w:val="9"/>
            <w:tcBorders>
              <w:top w:val="single" w:sz="8" w:space="0" w:color="000000"/>
              <w:left w:val="single" w:sz="8" w:space="0" w:color="000000"/>
              <w:bottom w:val="single" w:sz="4" w:space="0" w:color="auto"/>
              <w:right w:val="single" w:sz="8" w:space="0" w:color="000000"/>
            </w:tcBorders>
            <w:shd w:val="clear" w:color="000000" w:fill="FFFFFF"/>
          </w:tcPr>
          <w:p w:rsidR="001D6871" w:rsidRPr="008A7C2E" w:rsidRDefault="005F2FA8" w:rsidP="001D6871">
            <w:pPr>
              <w:autoSpaceDE w:val="0"/>
              <w:autoSpaceDN w:val="0"/>
              <w:adjustRightInd w:val="0"/>
              <w:jc w:val="right"/>
              <w:rPr>
                <w:sz w:val="16"/>
                <w:szCs w:val="16"/>
              </w:rPr>
            </w:pPr>
            <w:r>
              <w:rPr>
                <w:sz w:val="16"/>
                <w:szCs w:val="16"/>
              </w:rPr>
              <w:t>0,00</w:t>
            </w:r>
          </w:p>
        </w:tc>
        <w:tc>
          <w:tcPr>
            <w:tcW w:w="845" w:type="dxa"/>
            <w:tcBorders>
              <w:top w:val="single" w:sz="8" w:space="0" w:color="000000"/>
              <w:left w:val="single" w:sz="8" w:space="0" w:color="000000"/>
              <w:bottom w:val="single" w:sz="4" w:space="0" w:color="auto"/>
              <w:right w:val="single" w:sz="8" w:space="0" w:color="000000"/>
            </w:tcBorders>
            <w:shd w:val="clear" w:color="000000" w:fill="FFFFFF"/>
          </w:tcPr>
          <w:p w:rsidR="001D6871" w:rsidRPr="008A7C2E" w:rsidRDefault="005F2FA8" w:rsidP="001D6871">
            <w:pPr>
              <w:spacing w:after="200" w:line="276" w:lineRule="auto"/>
              <w:jc w:val="right"/>
              <w:rPr>
                <w:rFonts w:ascii="Calibri" w:hAnsi="Calibri"/>
                <w:sz w:val="22"/>
                <w:szCs w:val="22"/>
              </w:rPr>
            </w:pPr>
            <w:r w:rsidRPr="008A7C2E">
              <w:rPr>
                <w:sz w:val="16"/>
                <w:szCs w:val="16"/>
              </w:rPr>
              <w:t>0,00</w:t>
            </w:r>
          </w:p>
        </w:tc>
        <w:tc>
          <w:tcPr>
            <w:tcW w:w="996" w:type="dxa"/>
            <w:tcBorders>
              <w:top w:val="single" w:sz="8" w:space="0" w:color="000000"/>
              <w:left w:val="single" w:sz="8" w:space="0" w:color="000000"/>
              <w:bottom w:val="single" w:sz="4" w:space="0" w:color="auto"/>
              <w:right w:val="single" w:sz="8" w:space="0" w:color="000000"/>
            </w:tcBorders>
            <w:shd w:val="clear" w:color="000000" w:fill="FFFFFF"/>
          </w:tcPr>
          <w:p w:rsidR="001D6871" w:rsidRPr="008A7C2E" w:rsidRDefault="005F2FA8" w:rsidP="001D6871">
            <w:pPr>
              <w:spacing w:after="200" w:line="276" w:lineRule="auto"/>
              <w:jc w:val="right"/>
              <w:rPr>
                <w:rFonts w:ascii="Calibri" w:hAnsi="Calibri"/>
                <w:sz w:val="22"/>
                <w:szCs w:val="22"/>
              </w:rPr>
            </w:pPr>
            <w:r w:rsidRPr="008A7C2E">
              <w:rPr>
                <w:sz w:val="16"/>
                <w:szCs w:val="16"/>
              </w:rPr>
              <w:t>0,00</w:t>
            </w:r>
          </w:p>
        </w:tc>
        <w:tc>
          <w:tcPr>
            <w:tcW w:w="1984" w:type="dxa"/>
            <w:vMerge w:val="restart"/>
            <w:tcBorders>
              <w:top w:val="single" w:sz="8" w:space="0" w:color="000000"/>
              <w:left w:val="single" w:sz="8" w:space="0" w:color="000000"/>
              <w:right w:val="single" w:sz="8" w:space="0" w:color="000000"/>
            </w:tcBorders>
            <w:shd w:val="clear" w:color="000000" w:fill="FFFFFF"/>
          </w:tcPr>
          <w:p w:rsidR="001D6871" w:rsidRPr="008A7C2E" w:rsidRDefault="005F2FA8" w:rsidP="001D6871">
            <w:pPr>
              <w:autoSpaceDE w:val="0"/>
              <w:autoSpaceDN w:val="0"/>
              <w:adjustRightInd w:val="0"/>
              <w:jc w:val="center"/>
              <w:rPr>
                <w:sz w:val="16"/>
                <w:szCs w:val="16"/>
              </w:rPr>
            </w:pPr>
            <w:r w:rsidRPr="008A7C2E">
              <w:rPr>
                <w:sz w:val="16"/>
                <w:szCs w:val="16"/>
              </w:rPr>
              <w:t>Управление безопасности, профилактики правонарушений, антитеррористической и антинаркотической деятельности администрации городского округа Люберцы</w:t>
            </w:r>
          </w:p>
          <w:p w:rsidR="001D6871" w:rsidRPr="008A7C2E" w:rsidRDefault="005F2FA8" w:rsidP="001D6871">
            <w:pPr>
              <w:autoSpaceDE w:val="0"/>
              <w:autoSpaceDN w:val="0"/>
              <w:adjustRightInd w:val="0"/>
              <w:jc w:val="center"/>
              <w:rPr>
                <w:sz w:val="16"/>
                <w:szCs w:val="16"/>
              </w:rPr>
            </w:pPr>
            <w:r w:rsidRPr="008A7C2E">
              <w:rPr>
                <w:sz w:val="16"/>
                <w:szCs w:val="16"/>
              </w:rPr>
              <w:t>Московской области</w:t>
            </w:r>
          </w:p>
        </w:tc>
      </w:tr>
      <w:tr w:rsidR="00F3698B" w:rsidTr="00F52D17">
        <w:trPr>
          <w:gridAfter w:val="4"/>
          <w:wAfter w:w="2260" w:type="dxa"/>
          <w:cantSplit/>
          <w:trHeight w:hRule="exact" w:val="681"/>
        </w:trPr>
        <w:tc>
          <w:tcPr>
            <w:tcW w:w="380" w:type="dxa"/>
            <w:vMerge/>
            <w:tcBorders>
              <w:left w:val="single" w:sz="8" w:space="0" w:color="000000"/>
              <w:right w:val="single" w:sz="8" w:space="0" w:color="000000"/>
            </w:tcBorders>
            <w:shd w:val="clear" w:color="000000" w:fill="FFFFFF"/>
          </w:tcPr>
          <w:p w:rsidR="001D6871" w:rsidRPr="008A7C2E" w:rsidRDefault="001D6871" w:rsidP="001D6871">
            <w:pPr>
              <w:autoSpaceDE w:val="0"/>
              <w:autoSpaceDN w:val="0"/>
              <w:adjustRightInd w:val="0"/>
              <w:jc w:val="right"/>
              <w:rPr>
                <w:sz w:val="16"/>
                <w:szCs w:val="16"/>
              </w:rPr>
            </w:pPr>
          </w:p>
        </w:tc>
        <w:tc>
          <w:tcPr>
            <w:tcW w:w="2757" w:type="dxa"/>
            <w:vMerge/>
            <w:tcBorders>
              <w:top w:val="single" w:sz="8" w:space="0" w:color="000000"/>
              <w:left w:val="single" w:sz="8" w:space="0" w:color="000000"/>
              <w:right w:val="single" w:sz="8" w:space="0" w:color="000000"/>
            </w:tcBorders>
            <w:shd w:val="clear" w:color="000000" w:fill="FFFFFF"/>
          </w:tcPr>
          <w:p w:rsidR="001D6871" w:rsidRPr="008A7C2E" w:rsidRDefault="001D6871" w:rsidP="001D6871">
            <w:pPr>
              <w:autoSpaceDE w:val="0"/>
              <w:autoSpaceDN w:val="0"/>
              <w:adjustRightInd w:val="0"/>
              <w:rPr>
                <w:sz w:val="16"/>
                <w:szCs w:val="16"/>
              </w:rPr>
            </w:pPr>
          </w:p>
        </w:tc>
        <w:tc>
          <w:tcPr>
            <w:tcW w:w="962" w:type="dxa"/>
            <w:vMerge/>
            <w:tcBorders>
              <w:left w:val="single" w:sz="8" w:space="0" w:color="000000"/>
              <w:right w:val="single" w:sz="8" w:space="0" w:color="000000"/>
            </w:tcBorders>
            <w:shd w:val="clear" w:color="000000" w:fill="FFFFFF"/>
          </w:tcPr>
          <w:p w:rsidR="001D6871" w:rsidRPr="008A7C2E" w:rsidRDefault="001D6871" w:rsidP="001D6871">
            <w:pPr>
              <w:autoSpaceDE w:val="0"/>
              <w:autoSpaceDN w:val="0"/>
              <w:adjustRightInd w:val="0"/>
              <w:rPr>
                <w:sz w:val="16"/>
                <w:szCs w:val="16"/>
              </w:rPr>
            </w:pPr>
          </w:p>
        </w:tc>
        <w:tc>
          <w:tcPr>
            <w:tcW w:w="1539" w:type="dxa"/>
            <w:tcBorders>
              <w:top w:val="single" w:sz="4" w:space="0" w:color="auto"/>
              <w:left w:val="single" w:sz="8" w:space="0" w:color="000000"/>
              <w:bottom w:val="single" w:sz="4" w:space="0" w:color="auto"/>
              <w:right w:val="single" w:sz="8" w:space="0" w:color="000000"/>
            </w:tcBorders>
            <w:shd w:val="clear" w:color="000000" w:fill="FFFFFF"/>
          </w:tcPr>
          <w:p w:rsidR="001D6871" w:rsidRPr="008A7C2E" w:rsidRDefault="005F2FA8" w:rsidP="001D6871">
            <w:pPr>
              <w:autoSpaceDE w:val="0"/>
              <w:autoSpaceDN w:val="0"/>
              <w:adjustRightInd w:val="0"/>
              <w:rPr>
                <w:sz w:val="16"/>
                <w:szCs w:val="16"/>
              </w:rPr>
            </w:pPr>
            <w:r w:rsidRPr="008A7C2E">
              <w:rPr>
                <w:sz w:val="16"/>
                <w:szCs w:val="16"/>
              </w:rPr>
              <w:t>Средства бюджета городского округа Люберцы</w:t>
            </w:r>
          </w:p>
        </w:tc>
        <w:tc>
          <w:tcPr>
            <w:tcW w:w="905" w:type="dxa"/>
            <w:tcBorders>
              <w:top w:val="single" w:sz="4" w:space="0" w:color="auto"/>
              <w:left w:val="single" w:sz="8" w:space="0" w:color="000000"/>
              <w:bottom w:val="single" w:sz="4" w:space="0" w:color="auto"/>
              <w:right w:val="single" w:sz="8" w:space="0" w:color="000000"/>
            </w:tcBorders>
            <w:shd w:val="clear" w:color="000000" w:fill="FFFFFF"/>
          </w:tcPr>
          <w:p w:rsidR="001D6871" w:rsidRPr="008A7C2E" w:rsidRDefault="005F2FA8" w:rsidP="001D6871">
            <w:pPr>
              <w:spacing w:after="200" w:line="276" w:lineRule="auto"/>
              <w:jc w:val="right"/>
              <w:rPr>
                <w:sz w:val="16"/>
                <w:szCs w:val="16"/>
              </w:rPr>
            </w:pPr>
            <w:r w:rsidRPr="008A7C2E">
              <w:rPr>
                <w:sz w:val="16"/>
                <w:szCs w:val="16"/>
              </w:rPr>
              <w:t xml:space="preserve">          0,00</w:t>
            </w:r>
            <w:r w:rsidRPr="008A7C2E">
              <w:rPr>
                <w:sz w:val="16"/>
                <w:szCs w:val="16"/>
              </w:rPr>
              <w:tab/>
            </w:r>
          </w:p>
        </w:tc>
        <w:tc>
          <w:tcPr>
            <w:tcW w:w="918" w:type="dxa"/>
            <w:tcBorders>
              <w:top w:val="single" w:sz="4" w:space="0" w:color="auto"/>
              <w:left w:val="single" w:sz="8" w:space="0" w:color="000000"/>
              <w:bottom w:val="single" w:sz="4" w:space="0" w:color="auto"/>
              <w:right w:val="single" w:sz="4" w:space="0" w:color="auto"/>
            </w:tcBorders>
            <w:shd w:val="clear" w:color="000000" w:fill="FFFFFF"/>
          </w:tcPr>
          <w:p w:rsidR="001D6871" w:rsidRPr="008A7C2E" w:rsidRDefault="005F2FA8" w:rsidP="001D6871">
            <w:pPr>
              <w:jc w:val="right"/>
              <w:rPr>
                <w:sz w:val="16"/>
                <w:szCs w:val="16"/>
              </w:rPr>
            </w:pPr>
            <w:r>
              <w:rPr>
                <w:sz w:val="16"/>
                <w:szCs w:val="16"/>
              </w:rPr>
              <w:t>0,00</w:t>
            </w:r>
          </w:p>
        </w:tc>
        <w:tc>
          <w:tcPr>
            <w:tcW w:w="830" w:type="dxa"/>
            <w:tcBorders>
              <w:top w:val="single" w:sz="4" w:space="0" w:color="auto"/>
              <w:left w:val="single" w:sz="4" w:space="0" w:color="auto"/>
              <w:bottom w:val="single" w:sz="4" w:space="0" w:color="auto"/>
              <w:right w:val="single" w:sz="4" w:space="0" w:color="auto"/>
            </w:tcBorders>
            <w:shd w:val="clear" w:color="000000" w:fill="FFFFFF"/>
          </w:tcPr>
          <w:p w:rsidR="001D6871" w:rsidRPr="008A7C2E" w:rsidRDefault="005F2FA8" w:rsidP="001D6871">
            <w:pPr>
              <w:jc w:val="right"/>
              <w:rPr>
                <w:sz w:val="16"/>
                <w:szCs w:val="16"/>
              </w:rPr>
            </w:pPr>
            <w:r>
              <w:rPr>
                <w:sz w:val="16"/>
                <w:szCs w:val="16"/>
              </w:rPr>
              <w:t>0,00</w:t>
            </w:r>
          </w:p>
        </w:tc>
        <w:tc>
          <w:tcPr>
            <w:tcW w:w="3758" w:type="dxa"/>
            <w:gridSpan w:val="9"/>
            <w:tcBorders>
              <w:top w:val="single" w:sz="4" w:space="0" w:color="auto"/>
              <w:left w:val="single" w:sz="8" w:space="0" w:color="000000"/>
              <w:bottom w:val="single" w:sz="4" w:space="0" w:color="auto"/>
              <w:right w:val="single" w:sz="8" w:space="0" w:color="000000"/>
            </w:tcBorders>
            <w:shd w:val="clear" w:color="000000" w:fill="FFFFFF"/>
          </w:tcPr>
          <w:p w:rsidR="001D6871" w:rsidRPr="008A7C2E" w:rsidRDefault="005F2FA8" w:rsidP="001D6871">
            <w:pPr>
              <w:autoSpaceDE w:val="0"/>
              <w:autoSpaceDN w:val="0"/>
              <w:adjustRightInd w:val="0"/>
              <w:jc w:val="right"/>
              <w:rPr>
                <w:sz w:val="16"/>
                <w:szCs w:val="16"/>
              </w:rPr>
            </w:pPr>
            <w:r>
              <w:rPr>
                <w:sz w:val="16"/>
                <w:szCs w:val="16"/>
              </w:rPr>
              <w:t>0,00</w:t>
            </w:r>
          </w:p>
        </w:tc>
        <w:tc>
          <w:tcPr>
            <w:tcW w:w="845" w:type="dxa"/>
            <w:tcBorders>
              <w:top w:val="single" w:sz="4" w:space="0" w:color="auto"/>
              <w:left w:val="single" w:sz="8" w:space="0" w:color="000000"/>
              <w:bottom w:val="single" w:sz="4" w:space="0" w:color="auto"/>
              <w:right w:val="single" w:sz="8" w:space="0" w:color="000000"/>
            </w:tcBorders>
            <w:shd w:val="clear" w:color="000000" w:fill="FFFFFF"/>
          </w:tcPr>
          <w:p w:rsidR="001D6871" w:rsidRPr="008A7C2E" w:rsidRDefault="005F2FA8" w:rsidP="001D6871">
            <w:pPr>
              <w:spacing w:after="200" w:line="276" w:lineRule="auto"/>
              <w:jc w:val="right"/>
              <w:rPr>
                <w:rFonts w:ascii="Calibri" w:hAnsi="Calibri"/>
                <w:sz w:val="22"/>
                <w:szCs w:val="22"/>
              </w:rPr>
            </w:pPr>
            <w:r w:rsidRPr="008A7C2E">
              <w:rPr>
                <w:sz w:val="16"/>
                <w:szCs w:val="16"/>
              </w:rPr>
              <w:t>0,00</w:t>
            </w:r>
          </w:p>
        </w:tc>
        <w:tc>
          <w:tcPr>
            <w:tcW w:w="996" w:type="dxa"/>
            <w:tcBorders>
              <w:top w:val="single" w:sz="4" w:space="0" w:color="auto"/>
              <w:left w:val="single" w:sz="8" w:space="0" w:color="000000"/>
              <w:bottom w:val="single" w:sz="4" w:space="0" w:color="auto"/>
              <w:right w:val="single" w:sz="8" w:space="0" w:color="000000"/>
            </w:tcBorders>
            <w:shd w:val="clear" w:color="000000" w:fill="FFFFFF"/>
          </w:tcPr>
          <w:p w:rsidR="001D6871" w:rsidRPr="008A7C2E" w:rsidRDefault="005F2FA8" w:rsidP="001D6871">
            <w:pPr>
              <w:spacing w:after="200" w:line="276" w:lineRule="auto"/>
              <w:jc w:val="right"/>
              <w:rPr>
                <w:rFonts w:ascii="Calibri" w:hAnsi="Calibri"/>
                <w:sz w:val="22"/>
                <w:szCs w:val="22"/>
              </w:rPr>
            </w:pPr>
            <w:r w:rsidRPr="008A7C2E">
              <w:rPr>
                <w:sz w:val="16"/>
                <w:szCs w:val="16"/>
              </w:rPr>
              <w:t>0,00</w:t>
            </w:r>
          </w:p>
        </w:tc>
        <w:tc>
          <w:tcPr>
            <w:tcW w:w="1984" w:type="dxa"/>
            <w:vMerge/>
            <w:tcBorders>
              <w:top w:val="single" w:sz="8" w:space="0" w:color="000000"/>
              <w:left w:val="single" w:sz="8" w:space="0" w:color="000000"/>
              <w:right w:val="single" w:sz="8" w:space="0" w:color="000000"/>
            </w:tcBorders>
            <w:shd w:val="clear" w:color="000000" w:fill="FFFFFF"/>
          </w:tcPr>
          <w:p w:rsidR="001D6871" w:rsidRPr="008A7C2E" w:rsidRDefault="001D6871" w:rsidP="001D6871">
            <w:pPr>
              <w:autoSpaceDE w:val="0"/>
              <w:autoSpaceDN w:val="0"/>
              <w:adjustRightInd w:val="0"/>
              <w:jc w:val="center"/>
              <w:rPr>
                <w:sz w:val="16"/>
                <w:szCs w:val="16"/>
              </w:rPr>
            </w:pPr>
          </w:p>
        </w:tc>
      </w:tr>
      <w:tr w:rsidR="00F3698B" w:rsidTr="00F52D17">
        <w:trPr>
          <w:gridAfter w:val="4"/>
          <w:wAfter w:w="2260" w:type="dxa"/>
          <w:cantSplit/>
          <w:trHeight w:hRule="exact" w:val="573"/>
        </w:trPr>
        <w:tc>
          <w:tcPr>
            <w:tcW w:w="380" w:type="dxa"/>
            <w:vMerge/>
            <w:tcBorders>
              <w:left w:val="single" w:sz="8" w:space="0" w:color="000000"/>
              <w:right w:val="single" w:sz="8" w:space="0" w:color="000000"/>
            </w:tcBorders>
            <w:shd w:val="clear" w:color="000000" w:fill="FFFFFF"/>
          </w:tcPr>
          <w:p w:rsidR="001D6871" w:rsidRPr="008A7C2E" w:rsidRDefault="001D6871" w:rsidP="001D6871">
            <w:pPr>
              <w:autoSpaceDE w:val="0"/>
              <w:autoSpaceDN w:val="0"/>
              <w:adjustRightInd w:val="0"/>
              <w:jc w:val="right"/>
              <w:rPr>
                <w:sz w:val="16"/>
                <w:szCs w:val="16"/>
              </w:rPr>
            </w:pPr>
          </w:p>
        </w:tc>
        <w:tc>
          <w:tcPr>
            <w:tcW w:w="2757" w:type="dxa"/>
            <w:vMerge/>
            <w:tcBorders>
              <w:left w:val="single" w:sz="8" w:space="0" w:color="000000"/>
              <w:bottom w:val="single" w:sz="4" w:space="0" w:color="auto"/>
              <w:right w:val="single" w:sz="8" w:space="0" w:color="000000"/>
            </w:tcBorders>
            <w:shd w:val="clear" w:color="000000" w:fill="FFFFFF"/>
          </w:tcPr>
          <w:p w:rsidR="001D6871" w:rsidRPr="008A7C2E" w:rsidRDefault="001D6871" w:rsidP="001D6871">
            <w:pPr>
              <w:autoSpaceDE w:val="0"/>
              <w:autoSpaceDN w:val="0"/>
              <w:adjustRightInd w:val="0"/>
              <w:rPr>
                <w:sz w:val="16"/>
                <w:szCs w:val="16"/>
              </w:rPr>
            </w:pPr>
          </w:p>
        </w:tc>
        <w:tc>
          <w:tcPr>
            <w:tcW w:w="962" w:type="dxa"/>
            <w:vMerge/>
            <w:tcBorders>
              <w:left w:val="single" w:sz="8" w:space="0" w:color="000000"/>
              <w:bottom w:val="single" w:sz="4" w:space="0" w:color="auto"/>
              <w:right w:val="single" w:sz="8" w:space="0" w:color="000000"/>
            </w:tcBorders>
            <w:shd w:val="clear" w:color="000000" w:fill="FFFFFF"/>
          </w:tcPr>
          <w:p w:rsidR="001D6871" w:rsidRPr="008A7C2E" w:rsidRDefault="001D6871" w:rsidP="001D6871">
            <w:pPr>
              <w:autoSpaceDE w:val="0"/>
              <w:autoSpaceDN w:val="0"/>
              <w:adjustRightInd w:val="0"/>
              <w:rPr>
                <w:sz w:val="16"/>
                <w:szCs w:val="16"/>
              </w:rPr>
            </w:pPr>
          </w:p>
        </w:tc>
        <w:tc>
          <w:tcPr>
            <w:tcW w:w="1539" w:type="dxa"/>
            <w:tcBorders>
              <w:top w:val="single" w:sz="4" w:space="0" w:color="auto"/>
              <w:left w:val="single" w:sz="8" w:space="0" w:color="000000"/>
              <w:bottom w:val="single" w:sz="4" w:space="0" w:color="auto"/>
              <w:right w:val="single" w:sz="8" w:space="0" w:color="000000"/>
            </w:tcBorders>
            <w:shd w:val="clear" w:color="000000" w:fill="FFFFFF"/>
          </w:tcPr>
          <w:p w:rsidR="001D6871" w:rsidRPr="008A7C2E" w:rsidRDefault="005F2FA8" w:rsidP="001D6871">
            <w:pPr>
              <w:autoSpaceDE w:val="0"/>
              <w:autoSpaceDN w:val="0"/>
              <w:adjustRightInd w:val="0"/>
              <w:rPr>
                <w:sz w:val="16"/>
                <w:szCs w:val="16"/>
              </w:rPr>
            </w:pPr>
            <w:r w:rsidRPr="008A7C2E">
              <w:rPr>
                <w:sz w:val="16"/>
                <w:szCs w:val="16"/>
              </w:rPr>
              <w:t>Итого:</w:t>
            </w:r>
          </w:p>
        </w:tc>
        <w:tc>
          <w:tcPr>
            <w:tcW w:w="905" w:type="dxa"/>
            <w:tcBorders>
              <w:top w:val="single" w:sz="4" w:space="0" w:color="auto"/>
              <w:left w:val="single" w:sz="8" w:space="0" w:color="000000"/>
              <w:bottom w:val="single" w:sz="4" w:space="0" w:color="auto"/>
              <w:right w:val="single" w:sz="8" w:space="0" w:color="000000"/>
            </w:tcBorders>
            <w:shd w:val="clear" w:color="000000" w:fill="FFFFFF"/>
          </w:tcPr>
          <w:p w:rsidR="001D6871" w:rsidRPr="008A7C2E" w:rsidRDefault="005F2FA8" w:rsidP="001D6871">
            <w:pPr>
              <w:spacing w:after="200" w:line="276" w:lineRule="auto"/>
              <w:jc w:val="right"/>
              <w:rPr>
                <w:sz w:val="16"/>
                <w:szCs w:val="16"/>
              </w:rPr>
            </w:pPr>
            <w:r w:rsidRPr="008A7C2E">
              <w:rPr>
                <w:sz w:val="16"/>
                <w:szCs w:val="16"/>
              </w:rPr>
              <w:t xml:space="preserve">          0,00</w:t>
            </w:r>
            <w:r w:rsidRPr="008A7C2E">
              <w:rPr>
                <w:sz w:val="16"/>
                <w:szCs w:val="16"/>
              </w:rPr>
              <w:tab/>
            </w:r>
          </w:p>
        </w:tc>
        <w:tc>
          <w:tcPr>
            <w:tcW w:w="918" w:type="dxa"/>
            <w:tcBorders>
              <w:top w:val="single" w:sz="4" w:space="0" w:color="auto"/>
              <w:left w:val="single" w:sz="8" w:space="0" w:color="000000"/>
              <w:bottom w:val="single" w:sz="4" w:space="0" w:color="auto"/>
              <w:right w:val="single" w:sz="4" w:space="0" w:color="auto"/>
            </w:tcBorders>
            <w:shd w:val="clear" w:color="000000" w:fill="FFFFFF"/>
          </w:tcPr>
          <w:p w:rsidR="001D6871" w:rsidRPr="008A7C2E" w:rsidRDefault="005F2FA8" w:rsidP="001D6871">
            <w:pPr>
              <w:jc w:val="right"/>
              <w:rPr>
                <w:sz w:val="16"/>
                <w:szCs w:val="16"/>
              </w:rPr>
            </w:pPr>
            <w:r>
              <w:rPr>
                <w:sz w:val="16"/>
                <w:szCs w:val="16"/>
              </w:rPr>
              <w:t>0,00</w:t>
            </w:r>
          </w:p>
        </w:tc>
        <w:tc>
          <w:tcPr>
            <w:tcW w:w="830" w:type="dxa"/>
            <w:tcBorders>
              <w:top w:val="single" w:sz="4" w:space="0" w:color="auto"/>
              <w:left w:val="single" w:sz="4" w:space="0" w:color="auto"/>
              <w:bottom w:val="single" w:sz="4" w:space="0" w:color="auto"/>
              <w:right w:val="single" w:sz="4" w:space="0" w:color="auto"/>
            </w:tcBorders>
            <w:shd w:val="clear" w:color="000000" w:fill="FFFFFF"/>
          </w:tcPr>
          <w:p w:rsidR="001D6871" w:rsidRPr="008A7C2E" w:rsidRDefault="005F2FA8" w:rsidP="001D6871">
            <w:pPr>
              <w:jc w:val="right"/>
              <w:rPr>
                <w:sz w:val="16"/>
                <w:szCs w:val="16"/>
              </w:rPr>
            </w:pPr>
            <w:r>
              <w:rPr>
                <w:sz w:val="16"/>
                <w:szCs w:val="16"/>
              </w:rPr>
              <w:t>0,00</w:t>
            </w:r>
          </w:p>
        </w:tc>
        <w:tc>
          <w:tcPr>
            <w:tcW w:w="3758" w:type="dxa"/>
            <w:gridSpan w:val="9"/>
            <w:tcBorders>
              <w:top w:val="single" w:sz="4" w:space="0" w:color="auto"/>
              <w:left w:val="single" w:sz="8" w:space="0" w:color="000000"/>
              <w:bottom w:val="single" w:sz="4" w:space="0" w:color="auto"/>
              <w:right w:val="single" w:sz="8" w:space="0" w:color="000000"/>
            </w:tcBorders>
            <w:shd w:val="clear" w:color="000000" w:fill="FFFFFF"/>
          </w:tcPr>
          <w:p w:rsidR="001D6871" w:rsidRPr="008A7C2E" w:rsidRDefault="005F2FA8" w:rsidP="001D6871">
            <w:pPr>
              <w:autoSpaceDE w:val="0"/>
              <w:autoSpaceDN w:val="0"/>
              <w:adjustRightInd w:val="0"/>
              <w:jc w:val="right"/>
              <w:rPr>
                <w:sz w:val="16"/>
                <w:szCs w:val="16"/>
              </w:rPr>
            </w:pPr>
            <w:r>
              <w:rPr>
                <w:sz w:val="16"/>
                <w:szCs w:val="16"/>
              </w:rPr>
              <w:t>0,00</w:t>
            </w:r>
          </w:p>
        </w:tc>
        <w:tc>
          <w:tcPr>
            <w:tcW w:w="845" w:type="dxa"/>
            <w:tcBorders>
              <w:top w:val="single" w:sz="4" w:space="0" w:color="auto"/>
              <w:left w:val="single" w:sz="8" w:space="0" w:color="000000"/>
              <w:bottom w:val="single" w:sz="4" w:space="0" w:color="auto"/>
              <w:right w:val="single" w:sz="8" w:space="0" w:color="000000"/>
            </w:tcBorders>
            <w:shd w:val="clear" w:color="000000" w:fill="FFFFFF"/>
          </w:tcPr>
          <w:p w:rsidR="001D6871" w:rsidRPr="008A7C2E" w:rsidRDefault="005F2FA8" w:rsidP="001D6871">
            <w:pPr>
              <w:spacing w:after="200" w:line="276" w:lineRule="auto"/>
              <w:jc w:val="right"/>
              <w:rPr>
                <w:rFonts w:ascii="Calibri" w:hAnsi="Calibri"/>
                <w:sz w:val="22"/>
                <w:szCs w:val="22"/>
              </w:rPr>
            </w:pPr>
            <w:r w:rsidRPr="008A7C2E">
              <w:rPr>
                <w:sz w:val="16"/>
                <w:szCs w:val="16"/>
              </w:rPr>
              <w:t>0,00</w:t>
            </w:r>
          </w:p>
        </w:tc>
        <w:tc>
          <w:tcPr>
            <w:tcW w:w="996" w:type="dxa"/>
            <w:tcBorders>
              <w:top w:val="single" w:sz="4" w:space="0" w:color="auto"/>
              <w:left w:val="single" w:sz="8" w:space="0" w:color="000000"/>
              <w:bottom w:val="single" w:sz="4" w:space="0" w:color="auto"/>
              <w:right w:val="single" w:sz="8" w:space="0" w:color="000000"/>
            </w:tcBorders>
            <w:shd w:val="clear" w:color="000000" w:fill="FFFFFF"/>
          </w:tcPr>
          <w:p w:rsidR="001D6871" w:rsidRPr="008A7C2E" w:rsidRDefault="005F2FA8" w:rsidP="001D6871">
            <w:pPr>
              <w:spacing w:after="200" w:line="276" w:lineRule="auto"/>
              <w:jc w:val="right"/>
              <w:rPr>
                <w:rFonts w:ascii="Calibri" w:hAnsi="Calibri"/>
                <w:sz w:val="22"/>
                <w:szCs w:val="22"/>
              </w:rPr>
            </w:pPr>
            <w:r w:rsidRPr="008A7C2E">
              <w:rPr>
                <w:sz w:val="16"/>
                <w:szCs w:val="16"/>
              </w:rPr>
              <w:t>0,00</w:t>
            </w:r>
          </w:p>
        </w:tc>
        <w:tc>
          <w:tcPr>
            <w:tcW w:w="1984" w:type="dxa"/>
            <w:vMerge/>
            <w:tcBorders>
              <w:left w:val="single" w:sz="8" w:space="0" w:color="000000"/>
              <w:bottom w:val="single" w:sz="4" w:space="0" w:color="auto"/>
              <w:right w:val="single" w:sz="8" w:space="0" w:color="000000"/>
            </w:tcBorders>
            <w:shd w:val="clear" w:color="000000" w:fill="FFFFFF"/>
          </w:tcPr>
          <w:p w:rsidR="001D6871" w:rsidRPr="008A7C2E" w:rsidRDefault="001D6871" w:rsidP="001D6871">
            <w:pPr>
              <w:autoSpaceDE w:val="0"/>
              <w:autoSpaceDN w:val="0"/>
              <w:adjustRightInd w:val="0"/>
              <w:jc w:val="center"/>
              <w:rPr>
                <w:sz w:val="16"/>
                <w:szCs w:val="16"/>
              </w:rPr>
            </w:pPr>
          </w:p>
        </w:tc>
      </w:tr>
      <w:tr w:rsidR="00F3698B" w:rsidTr="00F52D17">
        <w:trPr>
          <w:gridAfter w:val="4"/>
          <w:wAfter w:w="2260" w:type="dxa"/>
          <w:cantSplit/>
          <w:trHeight w:hRule="exact" w:val="371"/>
        </w:trPr>
        <w:tc>
          <w:tcPr>
            <w:tcW w:w="380" w:type="dxa"/>
            <w:vMerge/>
            <w:tcBorders>
              <w:top w:val="single" w:sz="4" w:space="0" w:color="auto"/>
              <w:left w:val="single" w:sz="8" w:space="0" w:color="000000"/>
              <w:right w:val="single" w:sz="8" w:space="0" w:color="000000"/>
            </w:tcBorders>
            <w:shd w:val="clear" w:color="000000" w:fill="FFFFFF"/>
          </w:tcPr>
          <w:p w:rsidR="001D6871" w:rsidRPr="008A7C2E" w:rsidRDefault="001D6871" w:rsidP="001D6871">
            <w:pPr>
              <w:autoSpaceDE w:val="0"/>
              <w:autoSpaceDN w:val="0"/>
              <w:adjustRightInd w:val="0"/>
              <w:jc w:val="right"/>
              <w:rPr>
                <w:sz w:val="16"/>
                <w:szCs w:val="16"/>
              </w:rPr>
            </w:pPr>
          </w:p>
        </w:tc>
        <w:tc>
          <w:tcPr>
            <w:tcW w:w="2757" w:type="dxa"/>
            <w:vMerge w:val="restart"/>
            <w:tcBorders>
              <w:top w:val="single" w:sz="4" w:space="0" w:color="auto"/>
              <w:left w:val="single" w:sz="8" w:space="0" w:color="000000"/>
              <w:right w:val="single" w:sz="8" w:space="0" w:color="000000"/>
            </w:tcBorders>
            <w:shd w:val="clear" w:color="000000" w:fill="FFFFFF"/>
          </w:tcPr>
          <w:p w:rsidR="001D6871" w:rsidRPr="008A7C2E" w:rsidRDefault="005F2FA8" w:rsidP="001D6871">
            <w:pPr>
              <w:autoSpaceDE w:val="0"/>
              <w:autoSpaceDN w:val="0"/>
              <w:adjustRightInd w:val="0"/>
              <w:rPr>
                <w:sz w:val="16"/>
                <w:szCs w:val="16"/>
              </w:rPr>
            </w:pPr>
            <w:r w:rsidRPr="008A7C2E">
              <w:rPr>
                <w:sz w:val="16"/>
                <w:szCs w:val="16"/>
              </w:rPr>
              <w:t xml:space="preserve">Количество приобретенного оборудования, наглядных пособий и оснащения для использования при проведении антитеррористических тренировок на объектах с массовым пребыванием людей, </w:t>
            </w:r>
            <w:r w:rsidRPr="00681A13">
              <w:rPr>
                <w:sz w:val="16"/>
                <w:szCs w:val="16"/>
              </w:rPr>
              <w:t>Единица</w:t>
            </w:r>
          </w:p>
        </w:tc>
        <w:tc>
          <w:tcPr>
            <w:tcW w:w="962" w:type="dxa"/>
            <w:vMerge w:val="restart"/>
            <w:tcBorders>
              <w:top w:val="single" w:sz="4" w:space="0" w:color="auto"/>
              <w:left w:val="single" w:sz="8" w:space="0" w:color="000000"/>
              <w:right w:val="single" w:sz="8" w:space="0" w:color="000000"/>
            </w:tcBorders>
            <w:shd w:val="clear" w:color="000000" w:fill="FFFFFF"/>
          </w:tcPr>
          <w:p w:rsidR="001D6871" w:rsidRPr="008A7C2E" w:rsidRDefault="005F2FA8" w:rsidP="001D6871">
            <w:pPr>
              <w:autoSpaceDE w:val="0"/>
              <w:autoSpaceDN w:val="0"/>
              <w:adjustRightInd w:val="0"/>
              <w:jc w:val="center"/>
              <w:rPr>
                <w:sz w:val="16"/>
                <w:szCs w:val="16"/>
              </w:rPr>
            </w:pPr>
            <w:r w:rsidRPr="008A7C2E">
              <w:rPr>
                <w:sz w:val="16"/>
                <w:szCs w:val="16"/>
              </w:rPr>
              <w:t>Х</w:t>
            </w:r>
          </w:p>
        </w:tc>
        <w:tc>
          <w:tcPr>
            <w:tcW w:w="1539" w:type="dxa"/>
            <w:vMerge w:val="restart"/>
            <w:tcBorders>
              <w:top w:val="single" w:sz="4" w:space="0" w:color="auto"/>
              <w:left w:val="single" w:sz="8" w:space="0" w:color="000000"/>
              <w:right w:val="single" w:sz="8" w:space="0" w:color="000000"/>
            </w:tcBorders>
            <w:shd w:val="clear" w:color="000000" w:fill="FFFFFF"/>
          </w:tcPr>
          <w:p w:rsidR="001D6871" w:rsidRPr="008A7C2E" w:rsidRDefault="005F2FA8" w:rsidP="001D6871">
            <w:pPr>
              <w:autoSpaceDE w:val="0"/>
              <w:autoSpaceDN w:val="0"/>
              <w:adjustRightInd w:val="0"/>
              <w:jc w:val="center"/>
              <w:rPr>
                <w:sz w:val="16"/>
                <w:szCs w:val="16"/>
              </w:rPr>
            </w:pPr>
            <w:r w:rsidRPr="008A7C2E">
              <w:rPr>
                <w:sz w:val="16"/>
                <w:szCs w:val="16"/>
              </w:rPr>
              <w:t>Х</w:t>
            </w:r>
          </w:p>
        </w:tc>
        <w:tc>
          <w:tcPr>
            <w:tcW w:w="905" w:type="dxa"/>
            <w:vMerge w:val="restart"/>
            <w:tcBorders>
              <w:top w:val="single" w:sz="4" w:space="0" w:color="auto"/>
              <w:left w:val="single" w:sz="8" w:space="0" w:color="000000"/>
              <w:right w:val="single" w:sz="8" w:space="0" w:color="000000"/>
            </w:tcBorders>
            <w:shd w:val="clear" w:color="000000" w:fill="FFFFFF"/>
          </w:tcPr>
          <w:p w:rsidR="001D6871" w:rsidRPr="008A7C2E" w:rsidRDefault="005F2FA8" w:rsidP="001D6871">
            <w:pPr>
              <w:spacing w:after="200" w:line="276" w:lineRule="auto"/>
              <w:jc w:val="center"/>
              <w:rPr>
                <w:sz w:val="16"/>
                <w:szCs w:val="16"/>
              </w:rPr>
            </w:pPr>
            <w:r>
              <w:rPr>
                <w:sz w:val="16"/>
                <w:szCs w:val="16"/>
              </w:rPr>
              <w:t xml:space="preserve">               </w:t>
            </w:r>
            <w:r w:rsidRPr="008A7C2E">
              <w:rPr>
                <w:sz w:val="16"/>
                <w:szCs w:val="16"/>
              </w:rPr>
              <w:t>Всего</w:t>
            </w:r>
          </w:p>
        </w:tc>
        <w:tc>
          <w:tcPr>
            <w:tcW w:w="918" w:type="dxa"/>
            <w:vMerge w:val="restart"/>
            <w:tcBorders>
              <w:top w:val="single" w:sz="4" w:space="0" w:color="auto"/>
              <w:left w:val="single" w:sz="8" w:space="0" w:color="000000"/>
              <w:right w:val="single" w:sz="4" w:space="0" w:color="auto"/>
            </w:tcBorders>
            <w:shd w:val="clear" w:color="000000" w:fill="FFFFFF"/>
          </w:tcPr>
          <w:p w:rsidR="001D6871" w:rsidRDefault="005F2FA8" w:rsidP="001D6871">
            <w:pPr>
              <w:jc w:val="center"/>
              <w:rPr>
                <w:sz w:val="16"/>
                <w:szCs w:val="16"/>
              </w:rPr>
            </w:pPr>
            <w:r>
              <w:rPr>
                <w:sz w:val="16"/>
                <w:szCs w:val="16"/>
              </w:rPr>
              <w:t xml:space="preserve">        2023</w:t>
            </w:r>
          </w:p>
        </w:tc>
        <w:tc>
          <w:tcPr>
            <w:tcW w:w="830" w:type="dxa"/>
            <w:vMerge w:val="restart"/>
            <w:tcBorders>
              <w:top w:val="single" w:sz="4" w:space="0" w:color="auto"/>
              <w:left w:val="single" w:sz="4" w:space="0" w:color="auto"/>
              <w:right w:val="single" w:sz="8" w:space="0" w:color="000000"/>
            </w:tcBorders>
            <w:shd w:val="clear" w:color="000000" w:fill="FFFFFF"/>
          </w:tcPr>
          <w:p w:rsidR="001D6871" w:rsidRPr="005843E1" w:rsidRDefault="005F2FA8" w:rsidP="001D6871">
            <w:pPr>
              <w:spacing w:after="200" w:line="276" w:lineRule="auto"/>
              <w:jc w:val="center"/>
              <w:rPr>
                <w:sz w:val="16"/>
                <w:szCs w:val="16"/>
              </w:rPr>
            </w:pPr>
            <w:r>
              <w:rPr>
                <w:sz w:val="16"/>
                <w:szCs w:val="16"/>
              </w:rPr>
              <w:t>2024</w:t>
            </w:r>
          </w:p>
        </w:tc>
        <w:tc>
          <w:tcPr>
            <w:tcW w:w="726" w:type="dxa"/>
            <w:gridSpan w:val="2"/>
            <w:vMerge w:val="restart"/>
            <w:tcBorders>
              <w:top w:val="single" w:sz="4" w:space="0" w:color="auto"/>
              <w:left w:val="single" w:sz="8" w:space="0" w:color="000000"/>
              <w:right w:val="single" w:sz="4" w:space="0" w:color="auto"/>
            </w:tcBorders>
            <w:shd w:val="clear" w:color="000000" w:fill="FFFFFF"/>
          </w:tcPr>
          <w:p w:rsidR="001D6871" w:rsidRDefault="005F2FA8" w:rsidP="001D6871">
            <w:pPr>
              <w:rPr>
                <w:sz w:val="16"/>
                <w:szCs w:val="16"/>
              </w:rPr>
            </w:pPr>
            <w:r>
              <w:rPr>
                <w:sz w:val="16"/>
                <w:szCs w:val="16"/>
              </w:rPr>
              <w:t xml:space="preserve"> </w:t>
            </w:r>
            <w:r w:rsidRPr="008A7C2E">
              <w:rPr>
                <w:sz w:val="16"/>
                <w:szCs w:val="16"/>
              </w:rPr>
              <w:t xml:space="preserve">Итого </w:t>
            </w:r>
          </w:p>
          <w:p w:rsidR="001D6871" w:rsidRPr="008A7C2E" w:rsidRDefault="005F2FA8" w:rsidP="001D6871">
            <w:pPr>
              <w:rPr>
                <w:sz w:val="16"/>
                <w:szCs w:val="16"/>
              </w:rPr>
            </w:pPr>
            <w:r>
              <w:rPr>
                <w:sz w:val="16"/>
                <w:szCs w:val="16"/>
              </w:rPr>
              <w:t xml:space="preserve"> </w:t>
            </w:r>
            <w:r w:rsidRPr="008A7C2E">
              <w:rPr>
                <w:sz w:val="16"/>
                <w:szCs w:val="16"/>
              </w:rPr>
              <w:t>202</w:t>
            </w:r>
            <w:r>
              <w:rPr>
                <w:sz w:val="16"/>
                <w:szCs w:val="16"/>
              </w:rPr>
              <w:t xml:space="preserve">5 </w:t>
            </w:r>
            <w:r w:rsidRPr="008A7C2E">
              <w:rPr>
                <w:sz w:val="16"/>
                <w:szCs w:val="16"/>
              </w:rPr>
              <w:t>год</w:t>
            </w:r>
          </w:p>
        </w:tc>
        <w:tc>
          <w:tcPr>
            <w:tcW w:w="3032" w:type="dxa"/>
            <w:gridSpan w:val="7"/>
            <w:tcBorders>
              <w:top w:val="single" w:sz="4" w:space="0" w:color="auto"/>
              <w:left w:val="single" w:sz="4" w:space="0" w:color="auto"/>
              <w:bottom w:val="single" w:sz="4" w:space="0" w:color="auto"/>
              <w:right w:val="single" w:sz="8" w:space="0" w:color="000000"/>
            </w:tcBorders>
            <w:shd w:val="clear" w:color="000000" w:fill="FFFFFF"/>
          </w:tcPr>
          <w:p w:rsidR="001D6871" w:rsidRPr="008A7C2E" w:rsidRDefault="005F2FA8" w:rsidP="001D6871">
            <w:pPr>
              <w:rPr>
                <w:sz w:val="16"/>
                <w:szCs w:val="16"/>
              </w:rPr>
            </w:pPr>
            <w:r>
              <w:rPr>
                <w:sz w:val="16"/>
                <w:szCs w:val="16"/>
              </w:rPr>
              <w:t xml:space="preserve"> </w:t>
            </w:r>
            <w:r w:rsidRPr="008A7C2E">
              <w:rPr>
                <w:sz w:val="16"/>
                <w:szCs w:val="16"/>
              </w:rPr>
              <w:t>В том числе:</w:t>
            </w:r>
          </w:p>
        </w:tc>
        <w:tc>
          <w:tcPr>
            <w:tcW w:w="845" w:type="dxa"/>
            <w:vMerge w:val="restart"/>
            <w:tcBorders>
              <w:top w:val="single" w:sz="4" w:space="0" w:color="auto"/>
              <w:left w:val="single" w:sz="8" w:space="0" w:color="000000"/>
              <w:right w:val="single" w:sz="8" w:space="0" w:color="000000"/>
            </w:tcBorders>
            <w:shd w:val="clear" w:color="000000" w:fill="FFFFFF"/>
            <w:vAlign w:val="center"/>
          </w:tcPr>
          <w:p w:rsidR="001D6871" w:rsidRPr="008A7C2E" w:rsidRDefault="005F2FA8" w:rsidP="001D6871">
            <w:pPr>
              <w:autoSpaceDE w:val="0"/>
              <w:autoSpaceDN w:val="0"/>
              <w:adjustRightInd w:val="0"/>
              <w:ind w:left="20" w:right="20"/>
              <w:jc w:val="center"/>
              <w:rPr>
                <w:sz w:val="16"/>
                <w:szCs w:val="16"/>
              </w:rPr>
            </w:pPr>
            <w:r>
              <w:rPr>
                <w:sz w:val="16"/>
                <w:szCs w:val="16"/>
              </w:rPr>
              <w:t>2026</w:t>
            </w:r>
          </w:p>
        </w:tc>
        <w:tc>
          <w:tcPr>
            <w:tcW w:w="996" w:type="dxa"/>
            <w:vMerge w:val="restart"/>
            <w:tcBorders>
              <w:top w:val="single" w:sz="4" w:space="0" w:color="auto"/>
              <w:left w:val="single" w:sz="8" w:space="0" w:color="000000"/>
              <w:right w:val="single" w:sz="8" w:space="0" w:color="000000"/>
            </w:tcBorders>
            <w:shd w:val="clear" w:color="000000" w:fill="FFFFFF"/>
            <w:vAlign w:val="center"/>
          </w:tcPr>
          <w:p w:rsidR="001D6871" w:rsidRPr="008A7C2E" w:rsidRDefault="005F2FA8" w:rsidP="001D6871">
            <w:pPr>
              <w:autoSpaceDE w:val="0"/>
              <w:autoSpaceDN w:val="0"/>
              <w:adjustRightInd w:val="0"/>
              <w:ind w:left="20" w:right="20"/>
              <w:jc w:val="center"/>
              <w:rPr>
                <w:sz w:val="16"/>
                <w:szCs w:val="16"/>
              </w:rPr>
            </w:pPr>
            <w:r>
              <w:rPr>
                <w:sz w:val="16"/>
                <w:szCs w:val="16"/>
              </w:rPr>
              <w:t>2027</w:t>
            </w:r>
          </w:p>
        </w:tc>
        <w:tc>
          <w:tcPr>
            <w:tcW w:w="1984" w:type="dxa"/>
            <w:vMerge w:val="restart"/>
            <w:tcBorders>
              <w:top w:val="single" w:sz="4" w:space="0" w:color="auto"/>
              <w:left w:val="single" w:sz="8" w:space="0" w:color="000000"/>
              <w:right w:val="single" w:sz="8" w:space="0" w:color="000000"/>
            </w:tcBorders>
            <w:shd w:val="clear" w:color="000000" w:fill="FFFFFF"/>
          </w:tcPr>
          <w:p w:rsidR="001D6871" w:rsidRPr="008A7C2E" w:rsidRDefault="005F2FA8" w:rsidP="001D6871">
            <w:pPr>
              <w:autoSpaceDE w:val="0"/>
              <w:autoSpaceDN w:val="0"/>
              <w:adjustRightInd w:val="0"/>
              <w:jc w:val="center"/>
              <w:rPr>
                <w:sz w:val="16"/>
                <w:szCs w:val="16"/>
              </w:rPr>
            </w:pPr>
            <w:r w:rsidRPr="008A7C2E">
              <w:rPr>
                <w:sz w:val="16"/>
                <w:szCs w:val="16"/>
              </w:rPr>
              <w:t>Х</w:t>
            </w:r>
          </w:p>
        </w:tc>
      </w:tr>
      <w:tr w:rsidR="00F3698B" w:rsidTr="00F52D17">
        <w:trPr>
          <w:gridAfter w:val="4"/>
          <w:wAfter w:w="2260" w:type="dxa"/>
          <w:cantSplit/>
          <w:trHeight w:hRule="exact" w:val="593"/>
        </w:trPr>
        <w:tc>
          <w:tcPr>
            <w:tcW w:w="380" w:type="dxa"/>
            <w:vMerge/>
            <w:tcBorders>
              <w:left w:val="single" w:sz="8" w:space="0" w:color="000000"/>
              <w:right w:val="single" w:sz="8" w:space="0" w:color="000000"/>
            </w:tcBorders>
            <w:shd w:val="clear" w:color="000000" w:fill="FFFFFF"/>
          </w:tcPr>
          <w:p w:rsidR="001D6871" w:rsidRPr="008A7C2E" w:rsidRDefault="001D6871" w:rsidP="001D6871">
            <w:pPr>
              <w:autoSpaceDE w:val="0"/>
              <w:autoSpaceDN w:val="0"/>
              <w:adjustRightInd w:val="0"/>
              <w:jc w:val="right"/>
              <w:rPr>
                <w:sz w:val="16"/>
                <w:szCs w:val="16"/>
              </w:rPr>
            </w:pPr>
          </w:p>
        </w:tc>
        <w:tc>
          <w:tcPr>
            <w:tcW w:w="2757" w:type="dxa"/>
            <w:vMerge/>
            <w:tcBorders>
              <w:top w:val="single" w:sz="4" w:space="0" w:color="auto"/>
              <w:left w:val="single" w:sz="8" w:space="0" w:color="000000"/>
              <w:right w:val="single" w:sz="8" w:space="0" w:color="000000"/>
            </w:tcBorders>
            <w:shd w:val="clear" w:color="000000" w:fill="FFFFFF"/>
          </w:tcPr>
          <w:p w:rsidR="001D6871" w:rsidRPr="008A7C2E" w:rsidRDefault="001D6871" w:rsidP="001D6871">
            <w:pPr>
              <w:autoSpaceDE w:val="0"/>
              <w:autoSpaceDN w:val="0"/>
              <w:adjustRightInd w:val="0"/>
              <w:rPr>
                <w:sz w:val="16"/>
                <w:szCs w:val="16"/>
              </w:rPr>
            </w:pPr>
          </w:p>
        </w:tc>
        <w:tc>
          <w:tcPr>
            <w:tcW w:w="962" w:type="dxa"/>
            <w:vMerge/>
            <w:tcBorders>
              <w:top w:val="single" w:sz="4" w:space="0" w:color="auto"/>
              <w:left w:val="single" w:sz="8" w:space="0" w:color="000000"/>
              <w:right w:val="single" w:sz="8" w:space="0" w:color="000000"/>
            </w:tcBorders>
            <w:shd w:val="clear" w:color="000000" w:fill="FFFFFF"/>
          </w:tcPr>
          <w:p w:rsidR="001D6871" w:rsidRPr="008A7C2E" w:rsidRDefault="001D6871" w:rsidP="001D6871">
            <w:pPr>
              <w:autoSpaceDE w:val="0"/>
              <w:autoSpaceDN w:val="0"/>
              <w:adjustRightInd w:val="0"/>
              <w:jc w:val="center"/>
              <w:rPr>
                <w:sz w:val="16"/>
                <w:szCs w:val="16"/>
              </w:rPr>
            </w:pPr>
          </w:p>
        </w:tc>
        <w:tc>
          <w:tcPr>
            <w:tcW w:w="1539" w:type="dxa"/>
            <w:vMerge/>
            <w:tcBorders>
              <w:top w:val="single" w:sz="4" w:space="0" w:color="auto"/>
              <w:left w:val="single" w:sz="8" w:space="0" w:color="000000"/>
              <w:right w:val="single" w:sz="8" w:space="0" w:color="000000"/>
            </w:tcBorders>
            <w:shd w:val="clear" w:color="000000" w:fill="FFFFFF"/>
          </w:tcPr>
          <w:p w:rsidR="001D6871" w:rsidRPr="008A7C2E" w:rsidRDefault="001D6871" w:rsidP="001D6871">
            <w:pPr>
              <w:autoSpaceDE w:val="0"/>
              <w:autoSpaceDN w:val="0"/>
              <w:adjustRightInd w:val="0"/>
              <w:jc w:val="center"/>
              <w:rPr>
                <w:sz w:val="16"/>
                <w:szCs w:val="16"/>
              </w:rPr>
            </w:pPr>
          </w:p>
        </w:tc>
        <w:tc>
          <w:tcPr>
            <w:tcW w:w="905" w:type="dxa"/>
            <w:vMerge/>
            <w:tcBorders>
              <w:top w:val="single" w:sz="4" w:space="0" w:color="auto"/>
              <w:left w:val="single" w:sz="8" w:space="0" w:color="000000"/>
              <w:bottom w:val="single" w:sz="4" w:space="0" w:color="auto"/>
              <w:right w:val="single" w:sz="8" w:space="0" w:color="000000"/>
            </w:tcBorders>
            <w:shd w:val="clear" w:color="000000" w:fill="FFFFFF"/>
          </w:tcPr>
          <w:p w:rsidR="001D6871" w:rsidRPr="008A7C2E" w:rsidRDefault="001D6871" w:rsidP="001D6871">
            <w:pPr>
              <w:spacing w:after="200" w:line="276" w:lineRule="auto"/>
              <w:jc w:val="right"/>
              <w:rPr>
                <w:sz w:val="16"/>
                <w:szCs w:val="16"/>
              </w:rPr>
            </w:pPr>
          </w:p>
        </w:tc>
        <w:tc>
          <w:tcPr>
            <w:tcW w:w="918" w:type="dxa"/>
            <w:vMerge/>
            <w:tcBorders>
              <w:left w:val="single" w:sz="8" w:space="0" w:color="000000"/>
              <w:bottom w:val="single" w:sz="4" w:space="0" w:color="auto"/>
              <w:right w:val="single" w:sz="4" w:space="0" w:color="auto"/>
            </w:tcBorders>
            <w:shd w:val="clear" w:color="000000" w:fill="FFFFFF"/>
          </w:tcPr>
          <w:p w:rsidR="001D6871" w:rsidRPr="008A7C2E" w:rsidRDefault="001D6871" w:rsidP="001D6871">
            <w:pPr>
              <w:jc w:val="right"/>
              <w:rPr>
                <w:sz w:val="16"/>
                <w:szCs w:val="16"/>
              </w:rPr>
            </w:pPr>
          </w:p>
        </w:tc>
        <w:tc>
          <w:tcPr>
            <w:tcW w:w="830" w:type="dxa"/>
            <w:vMerge/>
            <w:tcBorders>
              <w:left w:val="single" w:sz="4" w:space="0" w:color="auto"/>
              <w:bottom w:val="single" w:sz="4" w:space="0" w:color="auto"/>
              <w:right w:val="single" w:sz="8" w:space="0" w:color="000000"/>
            </w:tcBorders>
            <w:shd w:val="clear" w:color="000000" w:fill="FFFFFF"/>
          </w:tcPr>
          <w:p w:rsidR="001D6871" w:rsidRPr="008A7C2E" w:rsidRDefault="001D6871" w:rsidP="001D6871">
            <w:pPr>
              <w:jc w:val="right"/>
              <w:rPr>
                <w:sz w:val="16"/>
                <w:szCs w:val="16"/>
              </w:rPr>
            </w:pPr>
          </w:p>
        </w:tc>
        <w:tc>
          <w:tcPr>
            <w:tcW w:w="726" w:type="dxa"/>
            <w:gridSpan w:val="2"/>
            <w:vMerge/>
            <w:tcBorders>
              <w:left w:val="single" w:sz="8" w:space="0" w:color="000000"/>
              <w:bottom w:val="single" w:sz="4" w:space="0" w:color="auto"/>
              <w:right w:val="single" w:sz="4" w:space="0" w:color="auto"/>
            </w:tcBorders>
            <w:shd w:val="clear" w:color="000000" w:fill="FFFFFF"/>
          </w:tcPr>
          <w:p w:rsidR="001D6871" w:rsidRPr="008A7C2E" w:rsidRDefault="001D6871" w:rsidP="001D6871">
            <w:pPr>
              <w:jc w:val="right"/>
              <w:rPr>
                <w:sz w:val="16"/>
                <w:szCs w:val="16"/>
              </w:rPr>
            </w:pPr>
          </w:p>
        </w:tc>
        <w:tc>
          <w:tcPr>
            <w:tcW w:w="764" w:type="dxa"/>
            <w:tcBorders>
              <w:top w:val="single" w:sz="4" w:space="0" w:color="auto"/>
              <w:left w:val="single" w:sz="4" w:space="0" w:color="auto"/>
              <w:bottom w:val="single" w:sz="4" w:space="0" w:color="auto"/>
              <w:right w:val="single" w:sz="4" w:space="0" w:color="auto"/>
            </w:tcBorders>
            <w:shd w:val="clear" w:color="000000" w:fill="FFFFFF"/>
          </w:tcPr>
          <w:p w:rsidR="001D6871" w:rsidRPr="008A7C2E" w:rsidRDefault="005F2FA8" w:rsidP="001D6871">
            <w:pPr>
              <w:widowControl w:val="0"/>
              <w:autoSpaceDE w:val="0"/>
              <w:autoSpaceDN w:val="0"/>
              <w:jc w:val="center"/>
              <w:rPr>
                <w:sz w:val="16"/>
                <w:szCs w:val="16"/>
              </w:rPr>
            </w:pPr>
            <w:r w:rsidRPr="008A7C2E">
              <w:rPr>
                <w:sz w:val="16"/>
                <w:szCs w:val="16"/>
              </w:rPr>
              <w:t xml:space="preserve">1 </w:t>
            </w:r>
          </w:p>
          <w:p w:rsidR="001D6871" w:rsidRPr="008A7C2E" w:rsidRDefault="005F2FA8" w:rsidP="001D6871">
            <w:pPr>
              <w:widowControl w:val="0"/>
              <w:autoSpaceDE w:val="0"/>
              <w:autoSpaceDN w:val="0"/>
              <w:jc w:val="center"/>
              <w:rPr>
                <w:sz w:val="16"/>
                <w:szCs w:val="16"/>
              </w:rPr>
            </w:pPr>
            <w:r w:rsidRPr="008A7C2E">
              <w:rPr>
                <w:sz w:val="16"/>
                <w:szCs w:val="16"/>
              </w:rPr>
              <w:t>квартал</w:t>
            </w:r>
          </w:p>
          <w:p w:rsidR="001D6871" w:rsidRPr="008A7C2E" w:rsidRDefault="001D6871" w:rsidP="001D6871">
            <w:pPr>
              <w:widowControl w:val="0"/>
              <w:autoSpaceDE w:val="0"/>
              <w:autoSpaceDN w:val="0"/>
              <w:jc w:val="center"/>
              <w:rPr>
                <w:sz w:val="16"/>
                <w:szCs w:val="16"/>
                <w:lang w:val="en-US"/>
              </w:rPr>
            </w:pPr>
          </w:p>
          <w:p w:rsidR="001D6871" w:rsidRPr="008A7C2E" w:rsidRDefault="001D6871" w:rsidP="001D6871">
            <w:pPr>
              <w:widowControl w:val="0"/>
              <w:autoSpaceDE w:val="0"/>
              <w:autoSpaceDN w:val="0"/>
              <w:jc w:val="center"/>
              <w:rPr>
                <w:sz w:val="16"/>
                <w:szCs w:val="16"/>
                <w:lang w:val="en-US"/>
              </w:rPr>
            </w:pPr>
          </w:p>
        </w:tc>
        <w:tc>
          <w:tcPr>
            <w:tcW w:w="844" w:type="dxa"/>
            <w:gridSpan w:val="2"/>
            <w:tcBorders>
              <w:top w:val="single" w:sz="4" w:space="0" w:color="auto"/>
              <w:left w:val="single" w:sz="4" w:space="0" w:color="auto"/>
              <w:bottom w:val="single" w:sz="4" w:space="0" w:color="auto"/>
              <w:right w:val="single" w:sz="4" w:space="0" w:color="auto"/>
            </w:tcBorders>
            <w:shd w:val="clear" w:color="000000" w:fill="FFFFFF"/>
          </w:tcPr>
          <w:p w:rsidR="001D6871" w:rsidRPr="008A7C2E" w:rsidRDefault="005F2FA8" w:rsidP="001D6871">
            <w:pPr>
              <w:jc w:val="center"/>
              <w:rPr>
                <w:sz w:val="16"/>
                <w:szCs w:val="16"/>
              </w:rPr>
            </w:pPr>
            <w:r w:rsidRPr="008A7C2E">
              <w:rPr>
                <w:sz w:val="16"/>
                <w:szCs w:val="16"/>
              </w:rPr>
              <w:t xml:space="preserve">1 </w:t>
            </w:r>
          </w:p>
          <w:p w:rsidR="001D6871" w:rsidRPr="008A7C2E" w:rsidRDefault="005F2FA8" w:rsidP="001D6871">
            <w:pPr>
              <w:jc w:val="center"/>
              <w:rPr>
                <w:sz w:val="16"/>
                <w:szCs w:val="16"/>
              </w:rPr>
            </w:pPr>
            <w:r w:rsidRPr="008A7C2E">
              <w:rPr>
                <w:sz w:val="16"/>
                <w:szCs w:val="16"/>
              </w:rPr>
              <w:t>полугодие</w:t>
            </w:r>
          </w:p>
        </w:tc>
        <w:tc>
          <w:tcPr>
            <w:tcW w:w="706" w:type="dxa"/>
            <w:gridSpan w:val="3"/>
            <w:tcBorders>
              <w:top w:val="single" w:sz="4" w:space="0" w:color="auto"/>
              <w:left w:val="single" w:sz="4" w:space="0" w:color="auto"/>
              <w:bottom w:val="single" w:sz="4" w:space="0" w:color="auto"/>
              <w:right w:val="single" w:sz="4" w:space="0" w:color="auto"/>
            </w:tcBorders>
            <w:shd w:val="clear" w:color="000000" w:fill="FFFFFF"/>
          </w:tcPr>
          <w:p w:rsidR="001D6871" w:rsidRPr="008A7C2E" w:rsidRDefault="005F2FA8" w:rsidP="001D6871">
            <w:pPr>
              <w:jc w:val="center"/>
              <w:rPr>
                <w:sz w:val="16"/>
                <w:szCs w:val="16"/>
              </w:rPr>
            </w:pPr>
            <w:r w:rsidRPr="008A7C2E">
              <w:rPr>
                <w:sz w:val="16"/>
                <w:szCs w:val="16"/>
              </w:rPr>
              <w:t xml:space="preserve">9 </w:t>
            </w:r>
          </w:p>
          <w:p w:rsidR="001D6871" w:rsidRPr="008A7C2E" w:rsidRDefault="005F2FA8" w:rsidP="001D6871">
            <w:pPr>
              <w:jc w:val="center"/>
              <w:rPr>
                <w:sz w:val="16"/>
                <w:szCs w:val="16"/>
              </w:rPr>
            </w:pPr>
            <w:r w:rsidRPr="008A7C2E">
              <w:rPr>
                <w:sz w:val="16"/>
                <w:szCs w:val="16"/>
              </w:rPr>
              <w:t>месяцев</w:t>
            </w:r>
          </w:p>
        </w:tc>
        <w:tc>
          <w:tcPr>
            <w:tcW w:w="718" w:type="dxa"/>
            <w:tcBorders>
              <w:top w:val="single" w:sz="4" w:space="0" w:color="auto"/>
              <w:left w:val="single" w:sz="4" w:space="0" w:color="auto"/>
              <w:bottom w:val="single" w:sz="4" w:space="0" w:color="auto"/>
              <w:right w:val="single" w:sz="8" w:space="0" w:color="000000"/>
            </w:tcBorders>
            <w:shd w:val="clear" w:color="000000" w:fill="FFFFFF"/>
          </w:tcPr>
          <w:p w:rsidR="001D6871" w:rsidRDefault="005F2FA8" w:rsidP="001D6871">
            <w:pPr>
              <w:jc w:val="center"/>
              <w:rPr>
                <w:sz w:val="16"/>
                <w:szCs w:val="16"/>
              </w:rPr>
            </w:pPr>
            <w:r w:rsidRPr="008A7C2E">
              <w:rPr>
                <w:sz w:val="16"/>
                <w:szCs w:val="16"/>
              </w:rPr>
              <w:t xml:space="preserve">12 </w:t>
            </w:r>
          </w:p>
          <w:p w:rsidR="001D6871" w:rsidRPr="008A7C2E" w:rsidRDefault="005F2FA8" w:rsidP="001D6871">
            <w:pPr>
              <w:jc w:val="center"/>
              <w:rPr>
                <w:sz w:val="16"/>
                <w:szCs w:val="16"/>
              </w:rPr>
            </w:pPr>
            <w:r w:rsidRPr="008A7C2E">
              <w:rPr>
                <w:sz w:val="16"/>
                <w:szCs w:val="16"/>
              </w:rPr>
              <w:t>месяцев</w:t>
            </w:r>
          </w:p>
        </w:tc>
        <w:tc>
          <w:tcPr>
            <w:tcW w:w="845" w:type="dxa"/>
            <w:vMerge/>
            <w:tcBorders>
              <w:top w:val="single" w:sz="4" w:space="0" w:color="auto"/>
              <w:left w:val="single" w:sz="8" w:space="0" w:color="000000"/>
              <w:bottom w:val="single" w:sz="4" w:space="0" w:color="auto"/>
              <w:right w:val="single" w:sz="8" w:space="0" w:color="000000"/>
            </w:tcBorders>
            <w:shd w:val="clear" w:color="000000" w:fill="FFFFFF"/>
          </w:tcPr>
          <w:p w:rsidR="001D6871" w:rsidRPr="008A7C2E" w:rsidRDefault="001D6871" w:rsidP="001D6871">
            <w:pPr>
              <w:spacing w:after="200" w:line="276" w:lineRule="auto"/>
              <w:jc w:val="right"/>
              <w:rPr>
                <w:sz w:val="16"/>
                <w:szCs w:val="16"/>
              </w:rPr>
            </w:pPr>
          </w:p>
        </w:tc>
        <w:tc>
          <w:tcPr>
            <w:tcW w:w="996" w:type="dxa"/>
            <w:vMerge/>
            <w:tcBorders>
              <w:top w:val="single" w:sz="4" w:space="0" w:color="auto"/>
              <w:left w:val="single" w:sz="8" w:space="0" w:color="000000"/>
              <w:bottom w:val="single" w:sz="4" w:space="0" w:color="auto"/>
              <w:right w:val="single" w:sz="8" w:space="0" w:color="000000"/>
            </w:tcBorders>
            <w:shd w:val="clear" w:color="000000" w:fill="FFFFFF"/>
          </w:tcPr>
          <w:p w:rsidR="001D6871" w:rsidRPr="008A7C2E" w:rsidRDefault="001D6871" w:rsidP="001D6871">
            <w:pPr>
              <w:spacing w:after="200" w:line="276" w:lineRule="auto"/>
              <w:jc w:val="right"/>
              <w:rPr>
                <w:sz w:val="16"/>
                <w:szCs w:val="16"/>
              </w:rPr>
            </w:pPr>
          </w:p>
        </w:tc>
        <w:tc>
          <w:tcPr>
            <w:tcW w:w="1984" w:type="dxa"/>
            <w:vMerge/>
            <w:tcBorders>
              <w:top w:val="single" w:sz="4" w:space="0" w:color="auto"/>
              <w:left w:val="single" w:sz="8" w:space="0" w:color="000000"/>
              <w:right w:val="single" w:sz="8" w:space="0" w:color="000000"/>
            </w:tcBorders>
            <w:shd w:val="clear" w:color="000000" w:fill="FFFFFF"/>
          </w:tcPr>
          <w:p w:rsidR="001D6871" w:rsidRPr="008A7C2E" w:rsidRDefault="001D6871" w:rsidP="001D6871">
            <w:pPr>
              <w:autoSpaceDE w:val="0"/>
              <w:autoSpaceDN w:val="0"/>
              <w:adjustRightInd w:val="0"/>
              <w:jc w:val="center"/>
              <w:rPr>
                <w:sz w:val="16"/>
                <w:szCs w:val="16"/>
              </w:rPr>
            </w:pPr>
          </w:p>
        </w:tc>
      </w:tr>
      <w:tr w:rsidR="00F3698B" w:rsidTr="00F52D17">
        <w:trPr>
          <w:gridAfter w:val="4"/>
          <w:wAfter w:w="2260" w:type="dxa"/>
          <w:cantSplit/>
          <w:trHeight w:hRule="exact" w:val="281"/>
        </w:trPr>
        <w:tc>
          <w:tcPr>
            <w:tcW w:w="380" w:type="dxa"/>
            <w:vMerge/>
            <w:tcBorders>
              <w:left w:val="single" w:sz="8" w:space="0" w:color="000000"/>
              <w:bottom w:val="single" w:sz="8" w:space="0" w:color="000000"/>
              <w:right w:val="single" w:sz="8" w:space="0" w:color="000000"/>
            </w:tcBorders>
            <w:shd w:val="clear" w:color="000000" w:fill="FFFFFF"/>
          </w:tcPr>
          <w:p w:rsidR="001D6871" w:rsidRPr="008A7C2E" w:rsidRDefault="001D6871" w:rsidP="001D6871">
            <w:pPr>
              <w:autoSpaceDE w:val="0"/>
              <w:autoSpaceDN w:val="0"/>
              <w:adjustRightInd w:val="0"/>
              <w:jc w:val="right"/>
              <w:rPr>
                <w:sz w:val="16"/>
                <w:szCs w:val="16"/>
              </w:rPr>
            </w:pPr>
          </w:p>
        </w:tc>
        <w:tc>
          <w:tcPr>
            <w:tcW w:w="2757" w:type="dxa"/>
            <w:vMerge/>
            <w:tcBorders>
              <w:top w:val="single" w:sz="4" w:space="0" w:color="auto"/>
              <w:left w:val="single" w:sz="8" w:space="0" w:color="000000"/>
              <w:bottom w:val="single" w:sz="8" w:space="0" w:color="000000"/>
              <w:right w:val="single" w:sz="8" w:space="0" w:color="000000"/>
            </w:tcBorders>
            <w:shd w:val="clear" w:color="000000" w:fill="FFFFFF"/>
          </w:tcPr>
          <w:p w:rsidR="001D6871" w:rsidRPr="008A7C2E" w:rsidRDefault="001D6871" w:rsidP="001D6871">
            <w:pPr>
              <w:autoSpaceDE w:val="0"/>
              <w:autoSpaceDN w:val="0"/>
              <w:adjustRightInd w:val="0"/>
              <w:rPr>
                <w:sz w:val="16"/>
                <w:szCs w:val="16"/>
              </w:rPr>
            </w:pPr>
          </w:p>
        </w:tc>
        <w:tc>
          <w:tcPr>
            <w:tcW w:w="962" w:type="dxa"/>
            <w:vMerge/>
            <w:tcBorders>
              <w:top w:val="single" w:sz="4" w:space="0" w:color="auto"/>
              <w:left w:val="single" w:sz="8" w:space="0" w:color="000000"/>
              <w:bottom w:val="single" w:sz="8" w:space="0" w:color="000000"/>
              <w:right w:val="single" w:sz="8" w:space="0" w:color="000000"/>
            </w:tcBorders>
            <w:shd w:val="clear" w:color="000000" w:fill="FFFFFF"/>
          </w:tcPr>
          <w:p w:rsidR="001D6871" w:rsidRPr="008A7C2E" w:rsidRDefault="001D6871" w:rsidP="001D6871">
            <w:pPr>
              <w:autoSpaceDE w:val="0"/>
              <w:autoSpaceDN w:val="0"/>
              <w:adjustRightInd w:val="0"/>
              <w:jc w:val="center"/>
              <w:rPr>
                <w:sz w:val="16"/>
                <w:szCs w:val="16"/>
              </w:rPr>
            </w:pPr>
          </w:p>
        </w:tc>
        <w:tc>
          <w:tcPr>
            <w:tcW w:w="1539" w:type="dxa"/>
            <w:vMerge/>
            <w:tcBorders>
              <w:top w:val="single" w:sz="4" w:space="0" w:color="auto"/>
              <w:left w:val="single" w:sz="8" w:space="0" w:color="000000"/>
              <w:bottom w:val="single" w:sz="8" w:space="0" w:color="000000"/>
              <w:right w:val="single" w:sz="8" w:space="0" w:color="000000"/>
            </w:tcBorders>
            <w:shd w:val="clear" w:color="000000" w:fill="FFFFFF"/>
          </w:tcPr>
          <w:p w:rsidR="001D6871" w:rsidRPr="008A7C2E" w:rsidRDefault="001D6871" w:rsidP="001D6871">
            <w:pPr>
              <w:autoSpaceDE w:val="0"/>
              <w:autoSpaceDN w:val="0"/>
              <w:adjustRightInd w:val="0"/>
              <w:jc w:val="center"/>
              <w:rPr>
                <w:sz w:val="16"/>
                <w:szCs w:val="16"/>
              </w:rPr>
            </w:pPr>
          </w:p>
        </w:tc>
        <w:tc>
          <w:tcPr>
            <w:tcW w:w="905" w:type="dxa"/>
            <w:tcBorders>
              <w:top w:val="single" w:sz="4" w:space="0" w:color="auto"/>
              <w:left w:val="single" w:sz="8" w:space="0" w:color="000000"/>
              <w:bottom w:val="single" w:sz="8" w:space="0" w:color="000000"/>
              <w:right w:val="single" w:sz="8" w:space="0" w:color="000000"/>
            </w:tcBorders>
            <w:shd w:val="clear" w:color="000000" w:fill="FFFFFF"/>
          </w:tcPr>
          <w:p w:rsidR="001D6871" w:rsidRPr="008A7C2E" w:rsidRDefault="005F2FA8" w:rsidP="001D6871">
            <w:pPr>
              <w:spacing w:after="200" w:line="276" w:lineRule="auto"/>
              <w:jc w:val="center"/>
              <w:rPr>
                <w:sz w:val="16"/>
                <w:szCs w:val="16"/>
              </w:rPr>
            </w:pPr>
            <w:r>
              <w:rPr>
                <w:sz w:val="16"/>
                <w:szCs w:val="16"/>
              </w:rPr>
              <w:t xml:space="preserve">                 </w:t>
            </w:r>
            <w:r w:rsidRPr="008A7C2E">
              <w:rPr>
                <w:sz w:val="16"/>
                <w:szCs w:val="16"/>
              </w:rPr>
              <w:t>50</w:t>
            </w:r>
          </w:p>
        </w:tc>
        <w:tc>
          <w:tcPr>
            <w:tcW w:w="918" w:type="dxa"/>
            <w:tcBorders>
              <w:top w:val="single" w:sz="4" w:space="0" w:color="auto"/>
              <w:left w:val="single" w:sz="8" w:space="0" w:color="000000"/>
              <w:bottom w:val="single" w:sz="8" w:space="0" w:color="000000"/>
              <w:right w:val="single" w:sz="4" w:space="0" w:color="auto"/>
            </w:tcBorders>
            <w:shd w:val="clear" w:color="000000" w:fill="FFFFFF"/>
          </w:tcPr>
          <w:p w:rsidR="001D6871" w:rsidRPr="008A7C2E" w:rsidRDefault="005F2FA8" w:rsidP="001D6871">
            <w:pPr>
              <w:tabs>
                <w:tab w:val="left" w:pos="334"/>
              </w:tabs>
              <w:jc w:val="right"/>
              <w:rPr>
                <w:sz w:val="16"/>
                <w:szCs w:val="16"/>
              </w:rPr>
            </w:pPr>
            <w:r>
              <w:rPr>
                <w:sz w:val="16"/>
                <w:szCs w:val="16"/>
              </w:rPr>
              <w:t>10</w:t>
            </w:r>
          </w:p>
        </w:tc>
        <w:tc>
          <w:tcPr>
            <w:tcW w:w="830" w:type="dxa"/>
            <w:tcBorders>
              <w:top w:val="single" w:sz="4" w:space="0" w:color="auto"/>
              <w:left w:val="single" w:sz="4" w:space="0" w:color="auto"/>
              <w:bottom w:val="single" w:sz="8" w:space="0" w:color="000000"/>
              <w:right w:val="single" w:sz="8" w:space="0" w:color="000000"/>
            </w:tcBorders>
            <w:shd w:val="clear" w:color="000000" w:fill="FFFFFF"/>
          </w:tcPr>
          <w:p w:rsidR="001D6871" w:rsidRPr="008A7C2E" w:rsidRDefault="005F2FA8" w:rsidP="001D6871">
            <w:pPr>
              <w:tabs>
                <w:tab w:val="left" w:pos="334"/>
              </w:tabs>
              <w:jc w:val="right"/>
              <w:rPr>
                <w:sz w:val="16"/>
                <w:szCs w:val="16"/>
              </w:rPr>
            </w:pPr>
            <w:r>
              <w:rPr>
                <w:sz w:val="16"/>
                <w:szCs w:val="16"/>
              </w:rPr>
              <w:t>10</w:t>
            </w:r>
          </w:p>
        </w:tc>
        <w:tc>
          <w:tcPr>
            <w:tcW w:w="726" w:type="dxa"/>
            <w:gridSpan w:val="2"/>
            <w:tcBorders>
              <w:top w:val="single" w:sz="4" w:space="0" w:color="auto"/>
              <w:left w:val="single" w:sz="8" w:space="0" w:color="000000"/>
              <w:bottom w:val="single" w:sz="8" w:space="0" w:color="000000"/>
              <w:right w:val="single" w:sz="4" w:space="0" w:color="auto"/>
            </w:tcBorders>
            <w:shd w:val="clear" w:color="000000" w:fill="FFFFFF"/>
          </w:tcPr>
          <w:p w:rsidR="001D6871" w:rsidRPr="008A7C2E" w:rsidRDefault="005F2FA8" w:rsidP="001E5877">
            <w:pPr>
              <w:tabs>
                <w:tab w:val="left" w:pos="334"/>
              </w:tabs>
              <w:jc w:val="right"/>
              <w:rPr>
                <w:sz w:val="16"/>
                <w:szCs w:val="16"/>
              </w:rPr>
            </w:pPr>
            <w:r w:rsidRPr="008A7C2E">
              <w:rPr>
                <w:sz w:val="16"/>
                <w:szCs w:val="16"/>
              </w:rPr>
              <w:tab/>
              <w:t>1</w:t>
            </w:r>
            <w:r w:rsidR="001E5877">
              <w:rPr>
                <w:sz w:val="16"/>
                <w:szCs w:val="16"/>
              </w:rPr>
              <w:t>0</w:t>
            </w:r>
          </w:p>
        </w:tc>
        <w:tc>
          <w:tcPr>
            <w:tcW w:w="764" w:type="dxa"/>
            <w:tcBorders>
              <w:top w:val="single" w:sz="4" w:space="0" w:color="auto"/>
              <w:left w:val="single" w:sz="4" w:space="0" w:color="auto"/>
              <w:bottom w:val="single" w:sz="8" w:space="0" w:color="000000"/>
              <w:right w:val="single" w:sz="4" w:space="0" w:color="auto"/>
            </w:tcBorders>
            <w:shd w:val="clear" w:color="000000" w:fill="FFFFFF"/>
          </w:tcPr>
          <w:p w:rsidR="001D6871" w:rsidRPr="008A7C2E" w:rsidRDefault="001E5877" w:rsidP="001D6871">
            <w:pPr>
              <w:jc w:val="right"/>
              <w:rPr>
                <w:sz w:val="16"/>
                <w:szCs w:val="16"/>
              </w:rPr>
            </w:pPr>
            <w:r>
              <w:rPr>
                <w:sz w:val="16"/>
                <w:szCs w:val="16"/>
              </w:rPr>
              <w:t>2</w:t>
            </w:r>
          </w:p>
        </w:tc>
        <w:tc>
          <w:tcPr>
            <w:tcW w:w="844" w:type="dxa"/>
            <w:gridSpan w:val="2"/>
            <w:tcBorders>
              <w:top w:val="single" w:sz="4" w:space="0" w:color="auto"/>
              <w:left w:val="single" w:sz="4" w:space="0" w:color="auto"/>
              <w:bottom w:val="single" w:sz="8" w:space="0" w:color="000000"/>
              <w:right w:val="single" w:sz="4" w:space="0" w:color="auto"/>
            </w:tcBorders>
            <w:shd w:val="clear" w:color="000000" w:fill="FFFFFF"/>
          </w:tcPr>
          <w:p w:rsidR="001D6871" w:rsidRPr="008A7C2E" w:rsidRDefault="001E5877" w:rsidP="001D6871">
            <w:pPr>
              <w:jc w:val="right"/>
              <w:rPr>
                <w:sz w:val="16"/>
                <w:szCs w:val="16"/>
              </w:rPr>
            </w:pPr>
            <w:r>
              <w:rPr>
                <w:sz w:val="16"/>
                <w:szCs w:val="16"/>
              </w:rPr>
              <w:t>4</w:t>
            </w:r>
          </w:p>
        </w:tc>
        <w:tc>
          <w:tcPr>
            <w:tcW w:w="706" w:type="dxa"/>
            <w:gridSpan w:val="3"/>
            <w:tcBorders>
              <w:top w:val="single" w:sz="4" w:space="0" w:color="auto"/>
              <w:left w:val="single" w:sz="4" w:space="0" w:color="auto"/>
              <w:bottom w:val="single" w:sz="8" w:space="0" w:color="000000"/>
              <w:right w:val="single" w:sz="4" w:space="0" w:color="auto"/>
            </w:tcBorders>
            <w:shd w:val="clear" w:color="000000" w:fill="FFFFFF"/>
          </w:tcPr>
          <w:p w:rsidR="001D6871" w:rsidRPr="008A7C2E" w:rsidRDefault="001E5877" w:rsidP="001D6871">
            <w:pPr>
              <w:jc w:val="right"/>
              <w:rPr>
                <w:sz w:val="16"/>
                <w:szCs w:val="16"/>
              </w:rPr>
            </w:pPr>
            <w:r>
              <w:rPr>
                <w:sz w:val="16"/>
                <w:szCs w:val="16"/>
              </w:rPr>
              <w:t>7</w:t>
            </w:r>
          </w:p>
        </w:tc>
        <w:tc>
          <w:tcPr>
            <w:tcW w:w="718" w:type="dxa"/>
            <w:tcBorders>
              <w:top w:val="single" w:sz="4" w:space="0" w:color="auto"/>
              <w:left w:val="single" w:sz="4" w:space="0" w:color="auto"/>
              <w:bottom w:val="single" w:sz="8" w:space="0" w:color="000000"/>
              <w:right w:val="single" w:sz="8" w:space="0" w:color="000000"/>
            </w:tcBorders>
            <w:shd w:val="clear" w:color="000000" w:fill="FFFFFF"/>
          </w:tcPr>
          <w:p w:rsidR="001D6871" w:rsidRPr="008A7C2E" w:rsidRDefault="005F2FA8" w:rsidP="001E5877">
            <w:pPr>
              <w:jc w:val="right"/>
              <w:rPr>
                <w:sz w:val="16"/>
                <w:szCs w:val="16"/>
              </w:rPr>
            </w:pPr>
            <w:r>
              <w:rPr>
                <w:sz w:val="16"/>
                <w:szCs w:val="16"/>
              </w:rPr>
              <w:t>1</w:t>
            </w:r>
            <w:r w:rsidR="001E5877">
              <w:rPr>
                <w:sz w:val="16"/>
                <w:szCs w:val="16"/>
              </w:rPr>
              <w:t>0</w:t>
            </w:r>
          </w:p>
        </w:tc>
        <w:tc>
          <w:tcPr>
            <w:tcW w:w="845" w:type="dxa"/>
            <w:tcBorders>
              <w:top w:val="single" w:sz="4" w:space="0" w:color="auto"/>
              <w:left w:val="single" w:sz="8" w:space="0" w:color="000000"/>
              <w:bottom w:val="single" w:sz="8" w:space="0" w:color="000000"/>
              <w:right w:val="single" w:sz="8" w:space="0" w:color="000000"/>
            </w:tcBorders>
            <w:shd w:val="clear" w:color="000000" w:fill="FFFFFF"/>
          </w:tcPr>
          <w:p w:rsidR="001D6871" w:rsidRPr="008A7C2E" w:rsidRDefault="005F2FA8" w:rsidP="001E5877">
            <w:pPr>
              <w:spacing w:after="200" w:line="276" w:lineRule="auto"/>
              <w:jc w:val="right"/>
              <w:rPr>
                <w:sz w:val="16"/>
                <w:szCs w:val="16"/>
              </w:rPr>
            </w:pPr>
            <w:r>
              <w:rPr>
                <w:sz w:val="16"/>
                <w:szCs w:val="16"/>
              </w:rPr>
              <w:t>1</w:t>
            </w:r>
            <w:r w:rsidR="001E5877">
              <w:rPr>
                <w:sz w:val="16"/>
                <w:szCs w:val="16"/>
              </w:rPr>
              <w:t>0</w:t>
            </w:r>
          </w:p>
        </w:tc>
        <w:tc>
          <w:tcPr>
            <w:tcW w:w="996" w:type="dxa"/>
            <w:tcBorders>
              <w:top w:val="single" w:sz="4" w:space="0" w:color="auto"/>
              <w:left w:val="single" w:sz="8" w:space="0" w:color="000000"/>
              <w:bottom w:val="single" w:sz="8" w:space="0" w:color="000000"/>
              <w:right w:val="single" w:sz="8" w:space="0" w:color="000000"/>
            </w:tcBorders>
            <w:shd w:val="clear" w:color="000000" w:fill="FFFFFF"/>
          </w:tcPr>
          <w:p w:rsidR="001D6871" w:rsidRPr="008A7C2E" w:rsidRDefault="005F2FA8" w:rsidP="001E5877">
            <w:pPr>
              <w:tabs>
                <w:tab w:val="left" w:pos="380"/>
              </w:tabs>
              <w:spacing w:after="200" w:line="276" w:lineRule="auto"/>
              <w:jc w:val="right"/>
              <w:rPr>
                <w:sz w:val="16"/>
                <w:szCs w:val="16"/>
              </w:rPr>
            </w:pPr>
            <w:r>
              <w:rPr>
                <w:sz w:val="16"/>
                <w:szCs w:val="16"/>
              </w:rPr>
              <w:tab/>
              <w:t>1</w:t>
            </w:r>
            <w:r w:rsidR="001E5877">
              <w:rPr>
                <w:sz w:val="16"/>
                <w:szCs w:val="16"/>
              </w:rPr>
              <w:t>0</w:t>
            </w:r>
          </w:p>
        </w:tc>
        <w:tc>
          <w:tcPr>
            <w:tcW w:w="1984" w:type="dxa"/>
            <w:vMerge/>
            <w:tcBorders>
              <w:top w:val="single" w:sz="4" w:space="0" w:color="auto"/>
              <w:left w:val="single" w:sz="8" w:space="0" w:color="000000"/>
              <w:bottom w:val="single" w:sz="8" w:space="0" w:color="000000"/>
              <w:right w:val="single" w:sz="8" w:space="0" w:color="000000"/>
            </w:tcBorders>
            <w:shd w:val="clear" w:color="000000" w:fill="FFFFFF"/>
          </w:tcPr>
          <w:p w:rsidR="001D6871" w:rsidRPr="008A7C2E" w:rsidRDefault="001D6871" w:rsidP="001D6871">
            <w:pPr>
              <w:autoSpaceDE w:val="0"/>
              <w:autoSpaceDN w:val="0"/>
              <w:adjustRightInd w:val="0"/>
              <w:jc w:val="center"/>
              <w:rPr>
                <w:sz w:val="16"/>
                <w:szCs w:val="16"/>
              </w:rPr>
            </w:pPr>
          </w:p>
        </w:tc>
      </w:tr>
      <w:tr w:rsidR="00F3698B" w:rsidTr="00F52D17">
        <w:trPr>
          <w:gridAfter w:val="4"/>
          <w:wAfter w:w="2260" w:type="dxa"/>
          <w:cantSplit/>
          <w:trHeight w:hRule="exact" w:val="512"/>
        </w:trPr>
        <w:tc>
          <w:tcPr>
            <w:tcW w:w="380" w:type="dxa"/>
            <w:vMerge w:val="restart"/>
            <w:tcBorders>
              <w:top w:val="single" w:sz="8" w:space="0" w:color="000000"/>
              <w:left w:val="single" w:sz="8" w:space="0" w:color="000000"/>
              <w:right w:val="single" w:sz="8" w:space="0" w:color="000000"/>
            </w:tcBorders>
            <w:shd w:val="clear" w:color="000000" w:fill="FFFFFF"/>
          </w:tcPr>
          <w:p w:rsidR="001D6871" w:rsidRPr="008A7C2E" w:rsidRDefault="005F2FA8" w:rsidP="001D6871">
            <w:pPr>
              <w:autoSpaceDE w:val="0"/>
              <w:autoSpaceDN w:val="0"/>
              <w:adjustRightInd w:val="0"/>
              <w:jc w:val="center"/>
              <w:rPr>
                <w:strike/>
                <w:sz w:val="16"/>
                <w:szCs w:val="16"/>
                <w:u w:val="single"/>
              </w:rPr>
            </w:pPr>
            <w:r w:rsidRPr="008A7C2E">
              <w:rPr>
                <w:sz w:val="16"/>
                <w:szCs w:val="16"/>
              </w:rPr>
              <w:t>1.3</w:t>
            </w:r>
          </w:p>
        </w:tc>
        <w:tc>
          <w:tcPr>
            <w:tcW w:w="2757" w:type="dxa"/>
            <w:vMerge w:val="restart"/>
            <w:tcBorders>
              <w:top w:val="single" w:sz="8" w:space="0" w:color="000000"/>
              <w:left w:val="single" w:sz="8" w:space="0" w:color="000000"/>
              <w:right w:val="single" w:sz="8" w:space="0" w:color="000000"/>
            </w:tcBorders>
            <w:shd w:val="clear" w:color="000000" w:fill="FFFFFF"/>
          </w:tcPr>
          <w:p w:rsidR="001D6871" w:rsidRPr="008A7C2E" w:rsidRDefault="005F2FA8" w:rsidP="001D6871">
            <w:pPr>
              <w:autoSpaceDE w:val="0"/>
              <w:autoSpaceDN w:val="0"/>
              <w:adjustRightInd w:val="0"/>
              <w:rPr>
                <w:strike/>
                <w:sz w:val="16"/>
                <w:szCs w:val="16"/>
                <w:u w:val="single"/>
              </w:rPr>
            </w:pPr>
            <w:r w:rsidRPr="008A7C2E">
              <w:rPr>
                <w:sz w:val="16"/>
                <w:szCs w:val="16"/>
              </w:rPr>
              <w:t xml:space="preserve">Мероприятие 01.03. </w:t>
            </w:r>
            <w:r w:rsidRPr="008A7C2E">
              <w:rPr>
                <w:sz w:val="16"/>
                <w:szCs w:val="16"/>
              </w:rPr>
              <w:br/>
              <w:t>Оборудование и (или) модернизация социально значимых объектов инженерно-техническими средствами, обеспечивающими контроль доступа или блокирование несанкционированного доступа, контроль и оповещение о возникновении угроз, а также усиление инженерно-технической укрепленности (закупка товаров, работ, услуг)</w:t>
            </w:r>
          </w:p>
        </w:tc>
        <w:tc>
          <w:tcPr>
            <w:tcW w:w="962" w:type="dxa"/>
            <w:vMerge w:val="restart"/>
            <w:tcBorders>
              <w:top w:val="single" w:sz="8" w:space="0" w:color="000000"/>
              <w:left w:val="single" w:sz="8" w:space="0" w:color="000000"/>
              <w:right w:val="single" w:sz="8" w:space="0" w:color="000000"/>
            </w:tcBorders>
            <w:shd w:val="clear" w:color="000000" w:fill="FFFFFF"/>
          </w:tcPr>
          <w:p w:rsidR="001D6871" w:rsidRPr="008A7C2E" w:rsidRDefault="005F2FA8" w:rsidP="001D6871">
            <w:pPr>
              <w:autoSpaceDE w:val="0"/>
              <w:autoSpaceDN w:val="0"/>
              <w:adjustRightInd w:val="0"/>
              <w:rPr>
                <w:sz w:val="16"/>
                <w:szCs w:val="16"/>
              </w:rPr>
            </w:pPr>
            <w:r w:rsidRPr="008A7C2E">
              <w:rPr>
                <w:sz w:val="16"/>
                <w:szCs w:val="16"/>
              </w:rPr>
              <w:t>01.01.2023 - 31.12.2027</w:t>
            </w:r>
          </w:p>
        </w:tc>
        <w:tc>
          <w:tcPr>
            <w:tcW w:w="1539" w:type="dxa"/>
            <w:tcBorders>
              <w:top w:val="single" w:sz="8" w:space="0" w:color="000000"/>
              <w:left w:val="single" w:sz="8" w:space="0" w:color="000000"/>
              <w:bottom w:val="single" w:sz="4" w:space="0" w:color="auto"/>
              <w:right w:val="single" w:sz="8" w:space="0" w:color="000000"/>
            </w:tcBorders>
            <w:shd w:val="clear" w:color="000000" w:fill="FFFFFF"/>
          </w:tcPr>
          <w:p w:rsidR="001D6871" w:rsidRPr="008A7C2E" w:rsidRDefault="005F2FA8" w:rsidP="001D6871">
            <w:pPr>
              <w:autoSpaceDE w:val="0"/>
              <w:autoSpaceDN w:val="0"/>
              <w:adjustRightInd w:val="0"/>
              <w:rPr>
                <w:sz w:val="16"/>
                <w:szCs w:val="16"/>
              </w:rPr>
            </w:pPr>
            <w:r w:rsidRPr="008A7C2E">
              <w:rPr>
                <w:sz w:val="16"/>
                <w:szCs w:val="16"/>
              </w:rPr>
              <w:t>Средства бюджета Московской области</w:t>
            </w:r>
          </w:p>
        </w:tc>
        <w:tc>
          <w:tcPr>
            <w:tcW w:w="905" w:type="dxa"/>
            <w:tcBorders>
              <w:top w:val="single" w:sz="8" w:space="0" w:color="000000"/>
              <w:left w:val="single" w:sz="8" w:space="0" w:color="000000"/>
              <w:bottom w:val="single" w:sz="4" w:space="0" w:color="auto"/>
              <w:right w:val="single" w:sz="8" w:space="0" w:color="000000"/>
            </w:tcBorders>
            <w:shd w:val="clear" w:color="000000" w:fill="FFFFFF"/>
          </w:tcPr>
          <w:p w:rsidR="001D6871" w:rsidRPr="008A7C2E" w:rsidRDefault="005F2FA8" w:rsidP="001D6871">
            <w:pPr>
              <w:spacing w:after="200" w:line="276" w:lineRule="auto"/>
              <w:jc w:val="center"/>
              <w:rPr>
                <w:rFonts w:ascii="Calibri" w:hAnsi="Calibri"/>
                <w:sz w:val="22"/>
                <w:szCs w:val="22"/>
              </w:rPr>
            </w:pPr>
            <w:r>
              <w:rPr>
                <w:sz w:val="16"/>
                <w:szCs w:val="16"/>
              </w:rPr>
              <w:t xml:space="preserve">               </w:t>
            </w:r>
            <w:r w:rsidRPr="008A7C2E">
              <w:rPr>
                <w:sz w:val="16"/>
                <w:szCs w:val="16"/>
              </w:rPr>
              <w:t>0,00</w:t>
            </w:r>
          </w:p>
        </w:tc>
        <w:tc>
          <w:tcPr>
            <w:tcW w:w="918" w:type="dxa"/>
            <w:tcBorders>
              <w:top w:val="single" w:sz="8" w:space="0" w:color="000000"/>
              <w:left w:val="single" w:sz="8" w:space="0" w:color="000000"/>
              <w:bottom w:val="single" w:sz="4" w:space="0" w:color="auto"/>
              <w:right w:val="single" w:sz="4" w:space="0" w:color="auto"/>
            </w:tcBorders>
            <w:shd w:val="clear" w:color="000000" w:fill="FFFFFF"/>
          </w:tcPr>
          <w:p w:rsidR="001D6871" w:rsidRPr="008A7C2E" w:rsidRDefault="005F2FA8" w:rsidP="001D6871">
            <w:pPr>
              <w:spacing w:after="200" w:line="276" w:lineRule="auto"/>
              <w:jc w:val="right"/>
              <w:rPr>
                <w:sz w:val="16"/>
                <w:szCs w:val="16"/>
              </w:rPr>
            </w:pPr>
            <w:r>
              <w:rPr>
                <w:sz w:val="16"/>
                <w:szCs w:val="16"/>
              </w:rPr>
              <w:t>0,00</w:t>
            </w:r>
          </w:p>
        </w:tc>
        <w:tc>
          <w:tcPr>
            <w:tcW w:w="830" w:type="dxa"/>
            <w:tcBorders>
              <w:top w:val="single" w:sz="8" w:space="0" w:color="000000"/>
              <w:left w:val="single" w:sz="4" w:space="0" w:color="auto"/>
              <w:bottom w:val="single" w:sz="4" w:space="0" w:color="auto"/>
              <w:right w:val="single" w:sz="8" w:space="0" w:color="000000"/>
            </w:tcBorders>
            <w:shd w:val="clear" w:color="000000" w:fill="FFFFFF"/>
          </w:tcPr>
          <w:p w:rsidR="001D6871" w:rsidRPr="008A7C2E" w:rsidRDefault="005F2FA8" w:rsidP="001D6871">
            <w:pPr>
              <w:spacing w:after="200" w:line="276" w:lineRule="auto"/>
              <w:jc w:val="right"/>
              <w:rPr>
                <w:sz w:val="16"/>
                <w:szCs w:val="16"/>
              </w:rPr>
            </w:pPr>
            <w:r>
              <w:rPr>
                <w:sz w:val="16"/>
                <w:szCs w:val="16"/>
              </w:rPr>
              <w:t>0,00</w:t>
            </w:r>
          </w:p>
        </w:tc>
        <w:tc>
          <w:tcPr>
            <w:tcW w:w="3758" w:type="dxa"/>
            <w:gridSpan w:val="9"/>
            <w:tcBorders>
              <w:top w:val="single" w:sz="8" w:space="0" w:color="000000"/>
              <w:left w:val="single" w:sz="8" w:space="0" w:color="000000"/>
              <w:bottom w:val="single" w:sz="4" w:space="0" w:color="auto"/>
              <w:right w:val="single" w:sz="8" w:space="0" w:color="000000"/>
            </w:tcBorders>
            <w:shd w:val="clear" w:color="000000" w:fill="FFFFFF"/>
          </w:tcPr>
          <w:p w:rsidR="001D6871" w:rsidRPr="008A7C2E" w:rsidRDefault="005F2FA8" w:rsidP="001D6871">
            <w:pPr>
              <w:spacing w:after="200" w:line="276" w:lineRule="auto"/>
              <w:jc w:val="right"/>
              <w:rPr>
                <w:rFonts w:ascii="Calibri" w:hAnsi="Calibri"/>
                <w:sz w:val="22"/>
                <w:szCs w:val="22"/>
              </w:rPr>
            </w:pPr>
            <w:r w:rsidRPr="008A7C2E">
              <w:rPr>
                <w:sz w:val="16"/>
                <w:szCs w:val="16"/>
              </w:rPr>
              <w:t>0,00</w:t>
            </w:r>
          </w:p>
        </w:tc>
        <w:tc>
          <w:tcPr>
            <w:tcW w:w="845" w:type="dxa"/>
            <w:tcBorders>
              <w:top w:val="single" w:sz="8" w:space="0" w:color="000000"/>
              <w:left w:val="single" w:sz="8" w:space="0" w:color="000000"/>
              <w:bottom w:val="single" w:sz="4" w:space="0" w:color="auto"/>
              <w:right w:val="single" w:sz="8" w:space="0" w:color="000000"/>
            </w:tcBorders>
            <w:shd w:val="clear" w:color="000000" w:fill="FFFFFF"/>
          </w:tcPr>
          <w:p w:rsidR="001D6871" w:rsidRPr="008A7C2E" w:rsidRDefault="005F2FA8" w:rsidP="001D6871">
            <w:pPr>
              <w:spacing w:after="200" w:line="276" w:lineRule="auto"/>
              <w:jc w:val="right"/>
              <w:rPr>
                <w:rFonts w:ascii="Calibri" w:hAnsi="Calibri"/>
                <w:sz w:val="22"/>
                <w:szCs w:val="22"/>
              </w:rPr>
            </w:pPr>
            <w:r w:rsidRPr="008A7C2E">
              <w:rPr>
                <w:sz w:val="16"/>
                <w:szCs w:val="16"/>
              </w:rPr>
              <w:t>0,00</w:t>
            </w:r>
          </w:p>
        </w:tc>
        <w:tc>
          <w:tcPr>
            <w:tcW w:w="996" w:type="dxa"/>
            <w:tcBorders>
              <w:top w:val="single" w:sz="8" w:space="0" w:color="000000"/>
              <w:left w:val="single" w:sz="8" w:space="0" w:color="000000"/>
              <w:bottom w:val="single" w:sz="4" w:space="0" w:color="auto"/>
              <w:right w:val="single" w:sz="8" w:space="0" w:color="000000"/>
            </w:tcBorders>
            <w:shd w:val="clear" w:color="000000" w:fill="FFFFFF"/>
          </w:tcPr>
          <w:p w:rsidR="001D6871" w:rsidRPr="008A7C2E" w:rsidRDefault="005F2FA8" w:rsidP="001D6871">
            <w:pPr>
              <w:spacing w:after="200" w:line="276" w:lineRule="auto"/>
              <w:jc w:val="right"/>
              <w:rPr>
                <w:rFonts w:ascii="Calibri" w:hAnsi="Calibri"/>
                <w:sz w:val="22"/>
                <w:szCs w:val="22"/>
              </w:rPr>
            </w:pPr>
            <w:r w:rsidRPr="008A7C2E">
              <w:rPr>
                <w:sz w:val="16"/>
                <w:szCs w:val="16"/>
              </w:rPr>
              <w:t>0,00</w:t>
            </w:r>
          </w:p>
        </w:tc>
        <w:tc>
          <w:tcPr>
            <w:tcW w:w="1984" w:type="dxa"/>
            <w:vMerge w:val="restart"/>
            <w:tcBorders>
              <w:top w:val="single" w:sz="8" w:space="0" w:color="000000"/>
              <w:left w:val="single" w:sz="8" w:space="0" w:color="000000"/>
              <w:right w:val="single" w:sz="8" w:space="0" w:color="000000"/>
            </w:tcBorders>
            <w:shd w:val="clear" w:color="000000" w:fill="FFFFFF"/>
          </w:tcPr>
          <w:p w:rsidR="001D6871" w:rsidRPr="008A7C2E" w:rsidRDefault="005F2FA8" w:rsidP="001D6871">
            <w:pPr>
              <w:autoSpaceDE w:val="0"/>
              <w:autoSpaceDN w:val="0"/>
              <w:adjustRightInd w:val="0"/>
              <w:jc w:val="center"/>
              <w:rPr>
                <w:strike/>
                <w:sz w:val="16"/>
                <w:szCs w:val="16"/>
                <w:u w:val="single"/>
              </w:rPr>
            </w:pPr>
            <w:r w:rsidRPr="008A7C2E">
              <w:rPr>
                <w:sz w:val="16"/>
                <w:szCs w:val="16"/>
              </w:rPr>
              <w:t>Управление безопасности, профилактики правонарушений, антитеррористической и антинаркотической деятельности администрации городского округа Люберцы Московской области</w:t>
            </w:r>
          </w:p>
        </w:tc>
      </w:tr>
      <w:tr w:rsidR="00F3698B" w:rsidTr="00F52D17">
        <w:trPr>
          <w:gridAfter w:val="4"/>
          <w:wAfter w:w="2260" w:type="dxa"/>
          <w:cantSplit/>
          <w:trHeight w:hRule="exact" w:val="665"/>
        </w:trPr>
        <w:tc>
          <w:tcPr>
            <w:tcW w:w="380" w:type="dxa"/>
            <w:vMerge/>
            <w:tcBorders>
              <w:top w:val="single" w:sz="8" w:space="0" w:color="000000"/>
              <w:left w:val="single" w:sz="8" w:space="0" w:color="000000"/>
              <w:right w:val="single" w:sz="8" w:space="0" w:color="000000"/>
            </w:tcBorders>
            <w:shd w:val="clear" w:color="000000" w:fill="FFFFFF"/>
          </w:tcPr>
          <w:p w:rsidR="001D6871" w:rsidRPr="008A7C2E" w:rsidRDefault="001D6871" w:rsidP="001D6871">
            <w:pPr>
              <w:autoSpaceDE w:val="0"/>
              <w:autoSpaceDN w:val="0"/>
              <w:adjustRightInd w:val="0"/>
              <w:jc w:val="center"/>
              <w:rPr>
                <w:sz w:val="16"/>
                <w:szCs w:val="16"/>
              </w:rPr>
            </w:pPr>
          </w:p>
        </w:tc>
        <w:tc>
          <w:tcPr>
            <w:tcW w:w="2757" w:type="dxa"/>
            <w:vMerge/>
            <w:tcBorders>
              <w:top w:val="single" w:sz="8" w:space="0" w:color="000000"/>
              <w:left w:val="single" w:sz="8" w:space="0" w:color="000000"/>
              <w:right w:val="single" w:sz="8" w:space="0" w:color="000000"/>
            </w:tcBorders>
            <w:shd w:val="clear" w:color="000000" w:fill="FFFFFF"/>
          </w:tcPr>
          <w:p w:rsidR="001D6871" w:rsidRPr="008A7C2E" w:rsidRDefault="001D6871" w:rsidP="001D6871">
            <w:pPr>
              <w:autoSpaceDE w:val="0"/>
              <w:autoSpaceDN w:val="0"/>
              <w:adjustRightInd w:val="0"/>
              <w:rPr>
                <w:sz w:val="16"/>
                <w:szCs w:val="16"/>
              </w:rPr>
            </w:pPr>
          </w:p>
        </w:tc>
        <w:tc>
          <w:tcPr>
            <w:tcW w:w="962" w:type="dxa"/>
            <w:vMerge/>
            <w:tcBorders>
              <w:top w:val="single" w:sz="8" w:space="0" w:color="000000"/>
              <w:left w:val="single" w:sz="8" w:space="0" w:color="000000"/>
              <w:right w:val="single" w:sz="8" w:space="0" w:color="000000"/>
            </w:tcBorders>
            <w:shd w:val="clear" w:color="000000" w:fill="FFFFFF"/>
          </w:tcPr>
          <w:p w:rsidR="001D6871" w:rsidRPr="008A7C2E" w:rsidRDefault="001D6871" w:rsidP="001D6871">
            <w:pPr>
              <w:autoSpaceDE w:val="0"/>
              <w:autoSpaceDN w:val="0"/>
              <w:adjustRightInd w:val="0"/>
              <w:rPr>
                <w:sz w:val="16"/>
                <w:szCs w:val="16"/>
              </w:rPr>
            </w:pPr>
          </w:p>
        </w:tc>
        <w:tc>
          <w:tcPr>
            <w:tcW w:w="1539" w:type="dxa"/>
            <w:tcBorders>
              <w:top w:val="single" w:sz="4" w:space="0" w:color="auto"/>
              <w:left w:val="single" w:sz="8" w:space="0" w:color="000000"/>
              <w:bottom w:val="single" w:sz="8" w:space="0" w:color="000000"/>
              <w:right w:val="single" w:sz="8" w:space="0" w:color="000000"/>
            </w:tcBorders>
            <w:shd w:val="clear" w:color="000000" w:fill="FFFFFF"/>
          </w:tcPr>
          <w:p w:rsidR="001D6871" w:rsidRPr="008A7C2E" w:rsidRDefault="005F2FA8" w:rsidP="001D6871">
            <w:pPr>
              <w:autoSpaceDE w:val="0"/>
              <w:autoSpaceDN w:val="0"/>
              <w:adjustRightInd w:val="0"/>
              <w:rPr>
                <w:sz w:val="16"/>
                <w:szCs w:val="16"/>
              </w:rPr>
            </w:pPr>
            <w:r w:rsidRPr="008A7C2E">
              <w:rPr>
                <w:sz w:val="16"/>
                <w:szCs w:val="16"/>
              </w:rPr>
              <w:t>Средства бюджета городского округа Люберцы</w:t>
            </w:r>
          </w:p>
        </w:tc>
        <w:tc>
          <w:tcPr>
            <w:tcW w:w="905" w:type="dxa"/>
            <w:tcBorders>
              <w:top w:val="single" w:sz="4" w:space="0" w:color="auto"/>
              <w:left w:val="single" w:sz="8" w:space="0" w:color="000000"/>
              <w:bottom w:val="single" w:sz="8" w:space="0" w:color="000000"/>
              <w:right w:val="single" w:sz="8" w:space="0" w:color="000000"/>
            </w:tcBorders>
            <w:shd w:val="clear" w:color="000000" w:fill="FFFFFF"/>
          </w:tcPr>
          <w:p w:rsidR="001D6871" w:rsidRPr="008A7C2E" w:rsidRDefault="005F2FA8" w:rsidP="001D6871">
            <w:pPr>
              <w:spacing w:after="200" w:line="276" w:lineRule="auto"/>
              <w:jc w:val="right"/>
              <w:rPr>
                <w:rFonts w:ascii="Calibri" w:hAnsi="Calibri"/>
                <w:sz w:val="22"/>
                <w:szCs w:val="22"/>
              </w:rPr>
            </w:pPr>
            <w:r>
              <w:rPr>
                <w:sz w:val="16"/>
                <w:szCs w:val="16"/>
              </w:rPr>
              <w:t>0,00</w:t>
            </w:r>
          </w:p>
        </w:tc>
        <w:tc>
          <w:tcPr>
            <w:tcW w:w="918" w:type="dxa"/>
            <w:tcBorders>
              <w:top w:val="single" w:sz="4" w:space="0" w:color="auto"/>
              <w:left w:val="single" w:sz="8" w:space="0" w:color="000000"/>
              <w:bottom w:val="single" w:sz="8" w:space="0" w:color="000000"/>
              <w:right w:val="single" w:sz="4" w:space="0" w:color="auto"/>
            </w:tcBorders>
            <w:shd w:val="clear" w:color="000000" w:fill="FFFFFF"/>
          </w:tcPr>
          <w:p w:rsidR="001D6871" w:rsidRPr="008A7C2E" w:rsidRDefault="005F2FA8" w:rsidP="001D6871">
            <w:pPr>
              <w:spacing w:after="200" w:line="276" w:lineRule="auto"/>
              <w:jc w:val="right"/>
              <w:rPr>
                <w:sz w:val="16"/>
                <w:szCs w:val="16"/>
              </w:rPr>
            </w:pPr>
            <w:r>
              <w:rPr>
                <w:sz w:val="16"/>
                <w:szCs w:val="16"/>
              </w:rPr>
              <w:t>0,00</w:t>
            </w:r>
          </w:p>
        </w:tc>
        <w:tc>
          <w:tcPr>
            <w:tcW w:w="830" w:type="dxa"/>
            <w:tcBorders>
              <w:top w:val="single" w:sz="4" w:space="0" w:color="auto"/>
              <w:left w:val="single" w:sz="4" w:space="0" w:color="auto"/>
              <w:bottom w:val="single" w:sz="8" w:space="0" w:color="000000"/>
              <w:right w:val="single" w:sz="8" w:space="0" w:color="000000"/>
            </w:tcBorders>
            <w:shd w:val="clear" w:color="000000" w:fill="FFFFFF"/>
          </w:tcPr>
          <w:p w:rsidR="001D6871" w:rsidRPr="008A7C2E" w:rsidRDefault="005F2FA8" w:rsidP="001D6871">
            <w:pPr>
              <w:spacing w:after="200" w:line="276" w:lineRule="auto"/>
              <w:jc w:val="right"/>
              <w:rPr>
                <w:sz w:val="16"/>
                <w:szCs w:val="16"/>
              </w:rPr>
            </w:pPr>
            <w:r>
              <w:rPr>
                <w:sz w:val="16"/>
                <w:szCs w:val="16"/>
              </w:rPr>
              <w:t>0,00</w:t>
            </w:r>
          </w:p>
        </w:tc>
        <w:tc>
          <w:tcPr>
            <w:tcW w:w="3758" w:type="dxa"/>
            <w:gridSpan w:val="9"/>
            <w:tcBorders>
              <w:top w:val="single" w:sz="4" w:space="0" w:color="auto"/>
              <w:left w:val="single" w:sz="8" w:space="0" w:color="000000"/>
              <w:bottom w:val="single" w:sz="8" w:space="0" w:color="000000"/>
              <w:right w:val="single" w:sz="8" w:space="0" w:color="000000"/>
            </w:tcBorders>
            <w:shd w:val="clear" w:color="000000" w:fill="FFFFFF"/>
          </w:tcPr>
          <w:p w:rsidR="001D6871" w:rsidRPr="008A7C2E" w:rsidRDefault="005F2FA8" w:rsidP="001D6871">
            <w:pPr>
              <w:spacing w:after="200" w:line="276" w:lineRule="auto"/>
              <w:jc w:val="right"/>
              <w:rPr>
                <w:rFonts w:ascii="Calibri" w:hAnsi="Calibri"/>
                <w:sz w:val="22"/>
                <w:szCs w:val="22"/>
              </w:rPr>
            </w:pPr>
            <w:r>
              <w:rPr>
                <w:sz w:val="16"/>
                <w:szCs w:val="16"/>
              </w:rPr>
              <w:t>0,00</w:t>
            </w:r>
          </w:p>
        </w:tc>
        <w:tc>
          <w:tcPr>
            <w:tcW w:w="845" w:type="dxa"/>
            <w:tcBorders>
              <w:top w:val="single" w:sz="4" w:space="0" w:color="auto"/>
              <w:left w:val="single" w:sz="8" w:space="0" w:color="000000"/>
              <w:bottom w:val="single" w:sz="8" w:space="0" w:color="000000"/>
              <w:right w:val="single" w:sz="8" w:space="0" w:color="000000"/>
            </w:tcBorders>
            <w:shd w:val="clear" w:color="000000" w:fill="FFFFFF"/>
          </w:tcPr>
          <w:p w:rsidR="001D6871" w:rsidRPr="008A7C2E" w:rsidRDefault="005F2FA8" w:rsidP="001D6871">
            <w:pPr>
              <w:spacing w:after="200" w:line="276" w:lineRule="auto"/>
              <w:jc w:val="right"/>
              <w:rPr>
                <w:rFonts w:ascii="Calibri" w:hAnsi="Calibri"/>
                <w:sz w:val="22"/>
                <w:szCs w:val="22"/>
              </w:rPr>
            </w:pPr>
            <w:r w:rsidRPr="008A7C2E">
              <w:rPr>
                <w:sz w:val="16"/>
                <w:szCs w:val="16"/>
              </w:rPr>
              <w:t>0,00</w:t>
            </w:r>
          </w:p>
        </w:tc>
        <w:tc>
          <w:tcPr>
            <w:tcW w:w="996" w:type="dxa"/>
            <w:tcBorders>
              <w:top w:val="single" w:sz="4" w:space="0" w:color="auto"/>
              <w:left w:val="single" w:sz="8" w:space="0" w:color="000000"/>
              <w:bottom w:val="single" w:sz="8" w:space="0" w:color="000000"/>
              <w:right w:val="single" w:sz="8" w:space="0" w:color="000000"/>
            </w:tcBorders>
            <w:shd w:val="clear" w:color="000000" w:fill="FFFFFF"/>
          </w:tcPr>
          <w:p w:rsidR="001D6871" w:rsidRPr="008A7C2E" w:rsidRDefault="005F2FA8" w:rsidP="001D6871">
            <w:pPr>
              <w:spacing w:after="200" w:line="276" w:lineRule="auto"/>
              <w:jc w:val="right"/>
              <w:rPr>
                <w:rFonts w:ascii="Calibri" w:hAnsi="Calibri"/>
                <w:sz w:val="22"/>
                <w:szCs w:val="22"/>
              </w:rPr>
            </w:pPr>
            <w:r w:rsidRPr="008A7C2E">
              <w:rPr>
                <w:sz w:val="16"/>
                <w:szCs w:val="16"/>
              </w:rPr>
              <w:t>0,00</w:t>
            </w:r>
          </w:p>
        </w:tc>
        <w:tc>
          <w:tcPr>
            <w:tcW w:w="1984" w:type="dxa"/>
            <w:vMerge/>
            <w:tcBorders>
              <w:top w:val="single" w:sz="8" w:space="0" w:color="000000"/>
              <w:left w:val="single" w:sz="8" w:space="0" w:color="000000"/>
              <w:right w:val="single" w:sz="8" w:space="0" w:color="000000"/>
            </w:tcBorders>
            <w:shd w:val="clear" w:color="000000" w:fill="FFFFFF"/>
          </w:tcPr>
          <w:p w:rsidR="001D6871" w:rsidRPr="008A7C2E" w:rsidRDefault="001D6871" w:rsidP="001D6871">
            <w:pPr>
              <w:autoSpaceDE w:val="0"/>
              <w:autoSpaceDN w:val="0"/>
              <w:adjustRightInd w:val="0"/>
              <w:jc w:val="center"/>
              <w:rPr>
                <w:sz w:val="16"/>
                <w:szCs w:val="16"/>
              </w:rPr>
            </w:pPr>
          </w:p>
        </w:tc>
      </w:tr>
      <w:tr w:rsidR="00F3698B" w:rsidTr="00F52D17">
        <w:trPr>
          <w:gridAfter w:val="4"/>
          <w:wAfter w:w="2260" w:type="dxa"/>
          <w:cantSplit/>
          <w:trHeight w:hRule="exact" w:val="980"/>
        </w:trPr>
        <w:tc>
          <w:tcPr>
            <w:tcW w:w="380" w:type="dxa"/>
            <w:vMerge/>
            <w:tcBorders>
              <w:left w:val="single" w:sz="8" w:space="0" w:color="000000"/>
              <w:right w:val="single" w:sz="8" w:space="0" w:color="000000"/>
            </w:tcBorders>
            <w:shd w:val="clear" w:color="000000" w:fill="FFFFFF"/>
          </w:tcPr>
          <w:p w:rsidR="001D6871" w:rsidRPr="008A7C2E" w:rsidRDefault="001D6871" w:rsidP="001D6871">
            <w:pPr>
              <w:autoSpaceDE w:val="0"/>
              <w:autoSpaceDN w:val="0"/>
              <w:adjustRightInd w:val="0"/>
              <w:jc w:val="center"/>
              <w:rPr>
                <w:strike/>
                <w:sz w:val="16"/>
                <w:szCs w:val="16"/>
                <w:u w:val="single"/>
              </w:rPr>
            </w:pPr>
          </w:p>
        </w:tc>
        <w:tc>
          <w:tcPr>
            <w:tcW w:w="2757" w:type="dxa"/>
            <w:vMerge/>
            <w:tcBorders>
              <w:left w:val="single" w:sz="8" w:space="0" w:color="000000"/>
              <w:bottom w:val="single" w:sz="8" w:space="0" w:color="000000"/>
              <w:right w:val="single" w:sz="8" w:space="0" w:color="000000"/>
            </w:tcBorders>
            <w:shd w:val="clear" w:color="000000" w:fill="FFFFFF"/>
          </w:tcPr>
          <w:p w:rsidR="001D6871" w:rsidRPr="008A7C2E" w:rsidRDefault="001D6871" w:rsidP="001D6871">
            <w:pPr>
              <w:autoSpaceDE w:val="0"/>
              <w:autoSpaceDN w:val="0"/>
              <w:adjustRightInd w:val="0"/>
              <w:jc w:val="right"/>
              <w:rPr>
                <w:strike/>
                <w:sz w:val="16"/>
                <w:szCs w:val="16"/>
                <w:u w:val="single"/>
              </w:rPr>
            </w:pPr>
          </w:p>
        </w:tc>
        <w:tc>
          <w:tcPr>
            <w:tcW w:w="962" w:type="dxa"/>
            <w:vMerge/>
            <w:tcBorders>
              <w:left w:val="single" w:sz="8" w:space="0" w:color="000000"/>
              <w:bottom w:val="single" w:sz="8" w:space="0" w:color="000000"/>
              <w:right w:val="single" w:sz="8" w:space="0" w:color="000000"/>
            </w:tcBorders>
            <w:shd w:val="clear" w:color="000000" w:fill="FFFFFF"/>
          </w:tcPr>
          <w:p w:rsidR="001D6871" w:rsidRPr="008A7C2E" w:rsidRDefault="001D6871" w:rsidP="001D6871">
            <w:pPr>
              <w:autoSpaceDE w:val="0"/>
              <w:autoSpaceDN w:val="0"/>
              <w:adjustRightInd w:val="0"/>
              <w:jc w:val="right"/>
              <w:rPr>
                <w:strike/>
                <w:sz w:val="16"/>
                <w:szCs w:val="16"/>
                <w:u w:val="single"/>
              </w:rPr>
            </w:pPr>
          </w:p>
        </w:tc>
        <w:tc>
          <w:tcPr>
            <w:tcW w:w="1539" w:type="dxa"/>
            <w:tcBorders>
              <w:top w:val="single" w:sz="8" w:space="0" w:color="000000"/>
              <w:left w:val="single" w:sz="8" w:space="0" w:color="000000"/>
              <w:bottom w:val="single" w:sz="8" w:space="0" w:color="000000"/>
              <w:right w:val="single" w:sz="8" w:space="0" w:color="000000"/>
            </w:tcBorders>
            <w:shd w:val="clear" w:color="000000" w:fill="FFFFFF"/>
          </w:tcPr>
          <w:p w:rsidR="001D6871" w:rsidRPr="008A7C2E" w:rsidRDefault="005F2FA8" w:rsidP="001D6871">
            <w:pPr>
              <w:autoSpaceDE w:val="0"/>
              <w:autoSpaceDN w:val="0"/>
              <w:adjustRightInd w:val="0"/>
              <w:rPr>
                <w:sz w:val="16"/>
                <w:szCs w:val="16"/>
              </w:rPr>
            </w:pPr>
            <w:r w:rsidRPr="008A7C2E">
              <w:rPr>
                <w:sz w:val="16"/>
                <w:szCs w:val="16"/>
              </w:rPr>
              <w:t>Итого:</w:t>
            </w:r>
          </w:p>
        </w:tc>
        <w:tc>
          <w:tcPr>
            <w:tcW w:w="905" w:type="dxa"/>
            <w:tcBorders>
              <w:top w:val="single" w:sz="8" w:space="0" w:color="000000"/>
              <w:left w:val="single" w:sz="8" w:space="0" w:color="000000"/>
              <w:bottom w:val="single" w:sz="8" w:space="0" w:color="000000"/>
              <w:right w:val="single" w:sz="8" w:space="0" w:color="000000"/>
            </w:tcBorders>
            <w:shd w:val="clear" w:color="000000" w:fill="FFFFFF"/>
          </w:tcPr>
          <w:p w:rsidR="001D6871" w:rsidRPr="008A7C2E" w:rsidRDefault="005F2FA8" w:rsidP="001D6871">
            <w:pPr>
              <w:spacing w:after="200" w:line="276" w:lineRule="auto"/>
              <w:jc w:val="right"/>
              <w:rPr>
                <w:rFonts w:ascii="Calibri" w:hAnsi="Calibri"/>
                <w:sz w:val="22"/>
                <w:szCs w:val="22"/>
              </w:rPr>
            </w:pPr>
            <w:r>
              <w:rPr>
                <w:sz w:val="16"/>
                <w:szCs w:val="16"/>
              </w:rPr>
              <w:t>0,00</w:t>
            </w:r>
          </w:p>
        </w:tc>
        <w:tc>
          <w:tcPr>
            <w:tcW w:w="918" w:type="dxa"/>
            <w:tcBorders>
              <w:top w:val="single" w:sz="8" w:space="0" w:color="000000"/>
              <w:left w:val="single" w:sz="8" w:space="0" w:color="000000"/>
              <w:bottom w:val="single" w:sz="8" w:space="0" w:color="000000"/>
              <w:right w:val="single" w:sz="4" w:space="0" w:color="auto"/>
            </w:tcBorders>
            <w:shd w:val="clear" w:color="000000" w:fill="FFFFFF"/>
          </w:tcPr>
          <w:p w:rsidR="001D6871" w:rsidRPr="008A7C2E" w:rsidRDefault="005F2FA8" w:rsidP="001D6871">
            <w:pPr>
              <w:spacing w:after="200" w:line="276" w:lineRule="auto"/>
              <w:jc w:val="right"/>
              <w:rPr>
                <w:sz w:val="16"/>
                <w:szCs w:val="16"/>
              </w:rPr>
            </w:pPr>
            <w:r>
              <w:rPr>
                <w:sz w:val="16"/>
                <w:szCs w:val="16"/>
              </w:rPr>
              <w:t>0,00</w:t>
            </w:r>
          </w:p>
        </w:tc>
        <w:tc>
          <w:tcPr>
            <w:tcW w:w="830" w:type="dxa"/>
            <w:tcBorders>
              <w:top w:val="single" w:sz="8" w:space="0" w:color="000000"/>
              <w:left w:val="single" w:sz="4" w:space="0" w:color="auto"/>
              <w:bottom w:val="single" w:sz="8" w:space="0" w:color="000000"/>
              <w:right w:val="single" w:sz="8" w:space="0" w:color="000000"/>
            </w:tcBorders>
            <w:shd w:val="clear" w:color="000000" w:fill="FFFFFF"/>
          </w:tcPr>
          <w:p w:rsidR="001D6871" w:rsidRPr="008A7C2E" w:rsidRDefault="005F2FA8" w:rsidP="001D6871">
            <w:pPr>
              <w:spacing w:after="200" w:line="276" w:lineRule="auto"/>
              <w:jc w:val="right"/>
              <w:rPr>
                <w:sz w:val="16"/>
                <w:szCs w:val="16"/>
              </w:rPr>
            </w:pPr>
            <w:r>
              <w:rPr>
                <w:sz w:val="16"/>
                <w:szCs w:val="16"/>
              </w:rPr>
              <w:t>0,00</w:t>
            </w:r>
          </w:p>
        </w:tc>
        <w:tc>
          <w:tcPr>
            <w:tcW w:w="3758" w:type="dxa"/>
            <w:gridSpan w:val="9"/>
            <w:tcBorders>
              <w:top w:val="single" w:sz="8" w:space="0" w:color="000000"/>
              <w:left w:val="single" w:sz="8" w:space="0" w:color="000000"/>
              <w:bottom w:val="single" w:sz="8" w:space="0" w:color="000000"/>
              <w:right w:val="single" w:sz="8" w:space="0" w:color="000000"/>
            </w:tcBorders>
            <w:shd w:val="clear" w:color="000000" w:fill="FFFFFF"/>
          </w:tcPr>
          <w:p w:rsidR="001D6871" w:rsidRPr="008A7C2E" w:rsidRDefault="005F2FA8" w:rsidP="001D6871">
            <w:pPr>
              <w:spacing w:after="200" w:line="276" w:lineRule="auto"/>
              <w:jc w:val="right"/>
              <w:rPr>
                <w:rFonts w:ascii="Calibri" w:hAnsi="Calibri"/>
                <w:sz w:val="22"/>
                <w:szCs w:val="22"/>
              </w:rPr>
            </w:pPr>
            <w:r>
              <w:rPr>
                <w:sz w:val="16"/>
                <w:szCs w:val="16"/>
              </w:rPr>
              <w:t>0,00</w:t>
            </w:r>
          </w:p>
        </w:tc>
        <w:tc>
          <w:tcPr>
            <w:tcW w:w="845" w:type="dxa"/>
            <w:tcBorders>
              <w:top w:val="single" w:sz="8" w:space="0" w:color="000000"/>
              <w:left w:val="single" w:sz="8" w:space="0" w:color="000000"/>
              <w:bottom w:val="single" w:sz="8" w:space="0" w:color="000000"/>
              <w:right w:val="single" w:sz="8" w:space="0" w:color="000000"/>
            </w:tcBorders>
            <w:shd w:val="clear" w:color="000000" w:fill="FFFFFF"/>
          </w:tcPr>
          <w:p w:rsidR="001D6871" w:rsidRPr="008A7C2E" w:rsidRDefault="005F2FA8" w:rsidP="001D6871">
            <w:pPr>
              <w:spacing w:after="200" w:line="276" w:lineRule="auto"/>
              <w:jc w:val="right"/>
              <w:rPr>
                <w:rFonts w:ascii="Calibri" w:hAnsi="Calibri"/>
                <w:sz w:val="22"/>
                <w:szCs w:val="22"/>
              </w:rPr>
            </w:pPr>
            <w:r w:rsidRPr="008A7C2E">
              <w:rPr>
                <w:sz w:val="16"/>
                <w:szCs w:val="16"/>
              </w:rPr>
              <w:t>0,00</w:t>
            </w:r>
          </w:p>
        </w:tc>
        <w:tc>
          <w:tcPr>
            <w:tcW w:w="996" w:type="dxa"/>
            <w:tcBorders>
              <w:top w:val="single" w:sz="8" w:space="0" w:color="000000"/>
              <w:left w:val="single" w:sz="8" w:space="0" w:color="000000"/>
              <w:bottom w:val="single" w:sz="8" w:space="0" w:color="000000"/>
              <w:right w:val="single" w:sz="8" w:space="0" w:color="000000"/>
            </w:tcBorders>
            <w:shd w:val="clear" w:color="000000" w:fill="FFFFFF"/>
          </w:tcPr>
          <w:p w:rsidR="001D6871" w:rsidRPr="008A7C2E" w:rsidRDefault="005F2FA8" w:rsidP="001D6871">
            <w:pPr>
              <w:spacing w:after="200" w:line="276" w:lineRule="auto"/>
              <w:jc w:val="right"/>
              <w:rPr>
                <w:rFonts w:ascii="Calibri" w:hAnsi="Calibri"/>
                <w:sz w:val="22"/>
                <w:szCs w:val="22"/>
              </w:rPr>
            </w:pPr>
            <w:r w:rsidRPr="008A7C2E">
              <w:rPr>
                <w:sz w:val="16"/>
                <w:szCs w:val="16"/>
              </w:rPr>
              <w:t>0,00</w:t>
            </w:r>
          </w:p>
        </w:tc>
        <w:tc>
          <w:tcPr>
            <w:tcW w:w="1984" w:type="dxa"/>
            <w:vMerge/>
            <w:tcBorders>
              <w:left w:val="single" w:sz="8" w:space="0" w:color="000000"/>
              <w:bottom w:val="single" w:sz="8" w:space="0" w:color="000000"/>
              <w:right w:val="single" w:sz="8" w:space="0" w:color="000000"/>
            </w:tcBorders>
            <w:shd w:val="clear" w:color="000000" w:fill="FFFFFF"/>
          </w:tcPr>
          <w:p w:rsidR="001D6871" w:rsidRPr="008A7C2E" w:rsidRDefault="001D6871" w:rsidP="001D6871">
            <w:pPr>
              <w:autoSpaceDE w:val="0"/>
              <w:autoSpaceDN w:val="0"/>
              <w:adjustRightInd w:val="0"/>
              <w:jc w:val="center"/>
              <w:rPr>
                <w:strike/>
                <w:sz w:val="16"/>
                <w:szCs w:val="16"/>
                <w:u w:val="single"/>
              </w:rPr>
            </w:pPr>
          </w:p>
        </w:tc>
      </w:tr>
      <w:tr w:rsidR="00F3698B" w:rsidTr="00F52D17">
        <w:trPr>
          <w:gridAfter w:val="4"/>
          <w:wAfter w:w="2260" w:type="dxa"/>
          <w:cantSplit/>
          <w:trHeight w:hRule="exact" w:val="471"/>
        </w:trPr>
        <w:tc>
          <w:tcPr>
            <w:tcW w:w="380" w:type="dxa"/>
            <w:vMerge/>
            <w:tcBorders>
              <w:left w:val="single" w:sz="8" w:space="0" w:color="000000"/>
              <w:right w:val="single" w:sz="8" w:space="0" w:color="000000"/>
            </w:tcBorders>
            <w:shd w:val="clear" w:color="000000" w:fill="FFFFFF"/>
          </w:tcPr>
          <w:p w:rsidR="001D6871" w:rsidRPr="008A7C2E" w:rsidRDefault="001D6871" w:rsidP="001D6871">
            <w:pPr>
              <w:autoSpaceDE w:val="0"/>
              <w:autoSpaceDN w:val="0"/>
              <w:adjustRightInd w:val="0"/>
              <w:jc w:val="center"/>
              <w:rPr>
                <w:strike/>
                <w:sz w:val="16"/>
                <w:szCs w:val="16"/>
                <w:u w:val="single"/>
              </w:rPr>
            </w:pPr>
          </w:p>
        </w:tc>
        <w:tc>
          <w:tcPr>
            <w:tcW w:w="2757" w:type="dxa"/>
            <w:vMerge w:val="restart"/>
            <w:tcBorders>
              <w:top w:val="single" w:sz="8" w:space="0" w:color="000000"/>
              <w:left w:val="single" w:sz="8" w:space="0" w:color="000000"/>
              <w:right w:val="single" w:sz="8" w:space="0" w:color="000000"/>
            </w:tcBorders>
            <w:shd w:val="clear" w:color="000000" w:fill="FFFFFF"/>
          </w:tcPr>
          <w:p w:rsidR="001D6871" w:rsidRPr="008A7C2E" w:rsidRDefault="005F2FA8" w:rsidP="001D6871">
            <w:pPr>
              <w:widowControl w:val="0"/>
              <w:autoSpaceDE w:val="0"/>
              <w:autoSpaceDN w:val="0"/>
              <w:rPr>
                <w:strike/>
                <w:sz w:val="16"/>
                <w:szCs w:val="16"/>
                <w:u w:val="single"/>
              </w:rPr>
            </w:pPr>
            <w:r w:rsidRPr="00284B14">
              <w:rPr>
                <w:sz w:val="16"/>
                <w:szCs w:val="16"/>
              </w:rPr>
              <w:t>Социально значимые объекты оборудованы материально-техническими средствами в соответствии с требованиями антитеррористической защищенности</w:t>
            </w:r>
            <w:r w:rsidRPr="008A7C2E">
              <w:rPr>
                <w:sz w:val="16"/>
                <w:szCs w:val="16"/>
              </w:rPr>
              <w:t xml:space="preserve">, </w:t>
            </w:r>
            <w:r w:rsidRPr="00404272">
              <w:rPr>
                <w:sz w:val="16"/>
                <w:szCs w:val="16"/>
              </w:rPr>
              <w:t>Единица</w:t>
            </w:r>
          </w:p>
        </w:tc>
        <w:tc>
          <w:tcPr>
            <w:tcW w:w="962" w:type="dxa"/>
            <w:vMerge w:val="restart"/>
            <w:tcBorders>
              <w:top w:val="single" w:sz="8" w:space="0" w:color="000000"/>
              <w:left w:val="single" w:sz="8" w:space="0" w:color="000000"/>
              <w:right w:val="single" w:sz="8" w:space="0" w:color="000000"/>
            </w:tcBorders>
            <w:shd w:val="clear" w:color="000000" w:fill="FFFFFF"/>
          </w:tcPr>
          <w:p w:rsidR="001D6871" w:rsidRPr="008A7C2E" w:rsidRDefault="005F2FA8" w:rsidP="001D6871">
            <w:pPr>
              <w:autoSpaceDE w:val="0"/>
              <w:autoSpaceDN w:val="0"/>
              <w:adjustRightInd w:val="0"/>
              <w:jc w:val="center"/>
              <w:rPr>
                <w:sz w:val="16"/>
                <w:szCs w:val="16"/>
              </w:rPr>
            </w:pPr>
            <w:r w:rsidRPr="008A7C2E">
              <w:rPr>
                <w:sz w:val="16"/>
                <w:szCs w:val="16"/>
              </w:rPr>
              <w:t>Х</w:t>
            </w:r>
          </w:p>
        </w:tc>
        <w:tc>
          <w:tcPr>
            <w:tcW w:w="1539" w:type="dxa"/>
            <w:vMerge w:val="restart"/>
            <w:tcBorders>
              <w:top w:val="single" w:sz="8" w:space="0" w:color="000000"/>
              <w:left w:val="single" w:sz="8" w:space="0" w:color="000000"/>
              <w:right w:val="single" w:sz="8" w:space="0" w:color="000000"/>
            </w:tcBorders>
            <w:shd w:val="clear" w:color="000000" w:fill="FFFFFF"/>
          </w:tcPr>
          <w:p w:rsidR="001D6871" w:rsidRPr="008A7C2E" w:rsidRDefault="005F2FA8" w:rsidP="001D6871">
            <w:pPr>
              <w:autoSpaceDE w:val="0"/>
              <w:autoSpaceDN w:val="0"/>
              <w:adjustRightInd w:val="0"/>
              <w:jc w:val="center"/>
              <w:rPr>
                <w:sz w:val="16"/>
                <w:szCs w:val="16"/>
              </w:rPr>
            </w:pPr>
            <w:r w:rsidRPr="008A7C2E">
              <w:rPr>
                <w:sz w:val="16"/>
                <w:szCs w:val="16"/>
              </w:rPr>
              <w:t>Х</w:t>
            </w:r>
          </w:p>
        </w:tc>
        <w:tc>
          <w:tcPr>
            <w:tcW w:w="905" w:type="dxa"/>
            <w:vMerge w:val="restart"/>
            <w:tcBorders>
              <w:top w:val="single" w:sz="8" w:space="0" w:color="000000"/>
              <w:left w:val="single" w:sz="8" w:space="0" w:color="000000"/>
              <w:right w:val="single" w:sz="8" w:space="0" w:color="000000"/>
            </w:tcBorders>
            <w:shd w:val="clear" w:color="000000" w:fill="FFFFFF"/>
          </w:tcPr>
          <w:p w:rsidR="001D6871" w:rsidRPr="008A7C2E" w:rsidRDefault="005F2FA8" w:rsidP="001D6871">
            <w:pPr>
              <w:widowControl w:val="0"/>
              <w:autoSpaceDE w:val="0"/>
              <w:autoSpaceDN w:val="0"/>
              <w:jc w:val="center"/>
              <w:rPr>
                <w:sz w:val="16"/>
                <w:szCs w:val="16"/>
              </w:rPr>
            </w:pPr>
            <w:r>
              <w:rPr>
                <w:sz w:val="16"/>
                <w:szCs w:val="16"/>
              </w:rPr>
              <w:t xml:space="preserve">               </w:t>
            </w:r>
            <w:r w:rsidRPr="008A7C2E">
              <w:rPr>
                <w:sz w:val="16"/>
                <w:szCs w:val="16"/>
              </w:rPr>
              <w:t>Всего</w:t>
            </w:r>
          </w:p>
        </w:tc>
        <w:tc>
          <w:tcPr>
            <w:tcW w:w="918" w:type="dxa"/>
            <w:tcBorders>
              <w:top w:val="single" w:sz="8" w:space="0" w:color="000000"/>
              <w:left w:val="single" w:sz="8" w:space="0" w:color="000000"/>
              <w:right w:val="single" w:sz="4" w:space="0" w:color="auto"/>
            </w:tcBorders>
            <w:shd w:val="clear" w:color="000000" w:fill="FFFFFF"/>
          </w:tcPr>
          <w:p w:rsidR="001D6871" w:rsidRDefault="005F2FA8" w:rsidP="001D6871">
            <w:pPr>
              <w:widowControl w:val="0"/>
              <w:autoSpaceDE w:val="0"/>
              <w:autoSpaceDN w:val="0"/>
              <w:jc w:val="center"/>
              <w:rPr>
                <w:sz w:val="16"/>
                <w:szCs w:val="16"/>
              </w:rPr>
            </w:pPr>
            <w:r>
              <w:rPr>
                <w:sz w:val="16"/>
                <w:szCs w:val="16"/>
              </w:rPr>
              <w:t>2023</w:t>
            </w:r>
          </w:p>
        </w:tc>
        <w:tc>
          <w:tcPr>
            <w:tcW w:w="830" w:type="dxa"/>
            <w:tcBorders>
              <w:top w:val="single" w:sz="8" w:space="0" w:color="000000"/>
              <w:left w:val="single" w:sz="4" w:space="0" w:color="auto"/>
              <w:right w:val="single" w:sz="8" w:space="0" w:color="000000"/>
            </w:tcBorders>
            <w:shd w:val="clear" w:color="000000" w:fill="FFFFFF"/>
          </w:tcPr>
          <w:p w:rsidR="001D6871" w:rsidRDefault="005F2FA8" w:rsidP="001D6871">
            <w:pPr>
              <w:widowControl w:val="0"/>
              <w:autoSpaceDE w:val="0"/>
              <w:autoSpaceDN w:val="0"/>
              <w:jc w:val="center"/>
              <w:rPr>
                <w:sz w:val="16"/>
                <w:szCs w:val="16"/>
              </w:rPr>
            </w:pPr>
            <w:r>
              <w:rPr>
                <w:sz w:val="16"/>
                <w:szCs w:val="16"/>
              </w:rPr>
              <w:t>2024</w:t>
            </w:r>
          </w:p>
        </w:tc>
        <w:tc>
          <w:tcPr>
            <w:tcW w:w="726" w:type="dxa"/>
            <w:gridSpan w:val="2"/>
            <w:vMerge w:val="restart"/>
            <w:tcBorders>
              <w:top w:val="single" w:sz="8" w:space="0" w:color="000000"/>
              <w:left w:val="single" w:sz="8" w:space="0" w:color="000000"/>
              <w:right w:val="single" w:sz="8" w:space="0" w:color="000000"/>
            </w:tcBorders>
            <w:shd w:val="clear" w:color="000000" w:fill="FFFFFF"/>
          </w:tcPr>
          <w:p w:rsidR="001D6871" w:rsidRDefault="005F2FA8" w:rsidP="001D6871">
            <w:pPr>
              <w:widowControl w:val="0"/>
              <w:autoSpaceDE w:val="0"/>
              <w:autoSpaceDN w:val="0"/>
              <w:rPr>
                <w:sz w:val="16"/>
                <w:szCs w:val="16"/>
              </w:rPr>
            </w:pPr>
            <w:r>
              <w:rPr>
                <w:sz w:val="16"/>
                <w:szCs w:val="16"/>
              </w:rPr>
              <w:t xml:space="preserve"> </w:t>
            </w:r>
            <w:r w:rsidRPr="008A7C2E">
              <w:rPr>
                <w:sz w:val="16"/>
                <w:szCs w:val="16"/>
              </w:rPr>
              <w:t>Итого</w:t>
            </w:r>
          </w:p>
          <w:p w:rsidR="001D6871" w:rsidRPr="008A7C2E" w:rsidRDefault="005F2FA8" w:rsidP="001D6871">
            <w:pPr>
              <w:widowControl w:val="0"/>
              <w:autoSpaceDE w:val="0"/>
              <w:autoSpaceDN w:val="0"/>
              <w:rPr>
                <w:sz w:val="16"/>
                <w:szCs w:val="16"/>
              </w:rPr>
            </w:pPr>
            <w:r>
              <w:rPr>
                <w:sz w:val="16"/>
                <w:szCs w:val="16"/>
              </w:rPr>
              <w:t xml:space="preserve"> 2025</w:t>
            </w:r>
            <w:r w:rsidRPr="008A7C2E">
              <w:rPr>
                <w:sz w:val="16"/>
                <w:szCs w:val="16"/>
              </w:rPr>
              <w:t xml:space="preserve"> год</w:t>
            </w:r>
          </w:p>
        </w:tc>
        <w:tc>
          <w:tcPr>
            <w:tcW w:w="3032" w:type="dxa"/>
            <w:gridSpan w:val="7"/>
            <w:tcBorders>
              <w:top w:val="single" w:sz="8" w:space="0" w:color="000000"/>
              <w:left w:val="single" w:sz="8" w:space="0" w:color="000000"/>
              <w:bottom w:val="single" w:sz="8" w:space="0" w:color="000000"/>
              <w:right w:val="single" w:sz="8" w:space="0" w:color="000000"/>
            </w:tcBorders>
            <w:shd w:val="clear" w:color="000000" w:fill="FFFFFF"/>
          </w:tcPr>
          <w:p w:rsidR="001D6871" w:rsidRPr="008A7C2E" w:rsidRDefault="005F2FA8" w:rsidP="001D6871">
            <w:pPr>
              <w:widowControl w:val="0"/>
              <w:autoSpaceDE w:val="0"/>
              <w:autoSpaceDN w:val="0"/>
              <w:rPr>
                <w:sz w:val="16"/>
                <w:szCs w:val="16"/>
              </w:rPr>
            </w:pPr>
            <w:r w:rsidRPr="008A7C2E">
              <w:rPr>
                <w:sz w:val="16"/>
                <w:szCs w:val="16"/>
              </w:rPr>
              <w:t>В том числе:</w:t>
            </w:r>
          </w:p>
        </w:tc>
        <w:tc>
          <w:tcPr>
            <w:tcW w:w="845" w:type="dxa"/>
            <w:vMerge w:val="restart"/>
            <w:tcBorders>
              <w:top w:val="single" w:sz="8" w:space="0" w:color="000000"/>
              <w:left w:val="single" w:sz="8" w:space="0" w:color="000000"/>
              <w:right w:val="single" w:sz="8" w:space="0" w:color="000000"/>
            </w:tcBorders>
            <w:shd w:val="clear" w:color="000000" w:fill="FFFFFF"/>
            <w:vAlign w:val="center"/>
          </w:tcPr>
          <w:p w:rsidR="001D6871" w:rsidRPr="008A7C2E" w:rsidRDefault="005F2FA8" w:rsidP="001D6871">
            <w:pPr>
              <w:autoSpaceDE w:val="0"/>
              <w:autoSpaceDN w:val="0"/>
              <w:adjustRightInd w:val="0"/>
              <w:ind w:left="20" w:right="20"/>
              <w:jc w:val="center"/>
              <w:rPr>
                <w:sz w:val="16"/>
                <w:szCs w:val="16"/>
              </w:rPr>
            </w:pPr>
            <w:r>
              <w:rPr>
                <w:sz w:val="16"/>
                <w:szCs w:val="16"/>
              </w:rPr>
              <w:t>2026</w:t>
            </w:r>
          </w:p>
        </w:tc>
        <w:tc>
          <w:tcPr>
            <w:tcW w:w="996" w:type="dxa"/>
            <w:vMerge w:val="restart"/>
            <w:tcBorders>
              <w:top w:val="single" w:sz="8" w:space="0" w:color="000000"/>
              <w:left w:val="single" w:sz="8" w:space="0" w:color="000000"/>
              <w:right w:val="single" w:sz="8" w:space="0" w:color="000000"/>
            </w:tcBorders>
            <w:shd w:val="clear" w:color="000000" w:fill="FFFFFF"/>
            <w:vAlign w:val="center"/>
          </w:tcPr>
          <w:p w:rsidR="001D6871" w:rsidRPr="008A7C2E" w:rsidRDefault="005F2FA8" w:rsidP="001D6871">
            <w:pPr>
              <w:autoSpaceDE w:val="0"/>
              <w:autoSpaceDN w:val="0"/>
              <w:adjustRightInd w:val="0"/>
              <w:ind w:left="20" w:right="20"/>
              <w:jc w:val="center"/>
              <w:rPr>
                <w:sz w:val="16"/>
                <w:szCs w:val="16"/>
              </w:rPr>
            </w:pPr>
            <w:r>
              <w:rPr>
                <w:sz w:val="16"/>
                <w:szCs w:val="16"/>
              </w:rPr>
              <w:t>2027</w:t>
            </w:r>
          </w:p>
        </w:tc>
        <w:tc>
          <w:tcPr>
            <w:tcW w:w="1984" w:type="dxa"/>
            <w:vMerge w:val="restart"/>
            <w:tcBorders>
              <w:top w:val="single" w:sz="8" w:space="0" w:color="000000"/>
              <w:left w:val="single" w:sz="8" w:space="0" w:color="000000"/>
              <w:right w:val="single" w:sz="8" w:space="0" w:color="000000"/>
            </w:tcBorders>
            <w:shd w:val="clear" w:color="000000" w:fill="FFFFFF"/>
          </w:tcPr>
          <w:p w:rsidR="001D6871" w:rsidRPr="008A7C2E" w:rsidRDefault="005F2FA8" w:rsidP="001D6871">
            <w:pPr>
              <w:autoSpaceDE w:val="0"/>
              <w:autoSpaceDN w:val="0"/>
              <w:adjustRightInd w:val="0"/>
              <w:jc w:val="center"/>
              <w:rPr>
                <w:sz w:val="16"/>
                <w:szCs w:val="16"/>
              </w:rPr>
            </w:pPr>
            <w:r w:rsidRPr="008A7C2E">
              <w:rPr>
                <w:sz w:val="16"/>
                <w:szCs w:val="16"/>
              </w:rPr>
              <w:t>Х</w:t>
            </w:r>
          </w:p>
        </w:tc>
      </w:tr>
      <w:tr w:rsidR="00F3698B" w:rsidTr="00F52D17">
        <w:trPr>
          <w:gridAfter w:val="4"/>
          <w:wAfter w:w="2260" w:type="dxa"/>
          <w:cantSplit/>
          <w:trHeight w:hRule="exact" w:val="509"/>
        </w:trPr>
        <w:tc>
          <w:tcPr>
            <w:tcW w:w="380" w:type="dxa"/>
            <w:vMerge/>
            <w:tcBorders>
              <w:left w:val="single" w:sz="8" w:space="0" w:color="000000"/>
              <w:right w:val="single" w:sz="8" w:space="0" w:color="000000"/>
            </w:tcBorders>
            <w:shd w:val="clear" w:color="000000" w:fill="FFFFFF"/>
          </w:tcPr>
          <w:p w:rsidR="001D6871" w:rsidRPr="008A7C2E" w:rsidRDefault="001D6871" w:rsidP="001D6871">
            <w:pPr>
              <w:autoSpaceDE w:val="0"/>
              <w:autoSpaceDN w:val="0"/>
              <w:adjustRightInd w:val="0"/>
              <w:jc w:val="center"/>
              <w:rPr>
                <w:strike/>
                <w:sz w:val="16"/>
                <w:szCs w:val="16"/>
                <w:u w:val="single"/>
              </w:rPr>
            </w:pPr>
          </w:p>
        </w:tc>
        <w:tc>
          <w:tcPr>
            <w:tcW w:w="2757" w:type="dxa"/>
            <w:vMerge/>
            <w:tcBorders>
              <w:left w:val="single" w:sz="8" w:space="0" w:color="000000"/>
              <w:right w:val="single" w:sz="8" w:space="0" w:color="000000"/>
            </w:tcBorders>
            <w:shd w:val="clear" w:color="000000" w:fill="FFFFFF"/>
          </w:tcPr>
          <w:p w:rsidR="001D6871" w:rsidRPr="008A7C2E" w:rsidRDefault="001D6871" w:rsidP="001D6871">
            <w:pPr>
              <w:widowControl w:val="0"/>
              <w:autoSpaceDE w:val="0"/>
              <w:autoSpaceDN w:val="0"/>
              <w:spacing w:after="200" w:line="276" w:lineRule="auto"/>
              <w:ind w:left="-57" w:right="-57"/>
              <w:rPr>
                <w:sz w:val="16"/>
                <w:szCs w:val="16"/>
              </w:rPr>
            </w:pPr>
          </w:p>
        </w:tc>
        <w:tc>
          <w:tcPr>
            <w:tcW w:w="962" w:type="dxa"/>
            <w:vMerge/>
            <w:tcBorders>
              <w:left w:val="single" w:sz="8" w:space="0" w:color="000000"/>
              <w:right w:val="single" w:sz="8" w:space="0" w:color="000000"/>
            </w:tcBorders>
            <w:shd w:val="clear" w:color="000000" w:fill="FFFFFF"/>
          </w:tcPr>
          <w:p w:rsidR="001D6871" w:rsidRPr="008A7C2E" w:rsidRDefault="001D6871" w:rsidP="001D6871">
            <w:pPr>
              <w:autoSpaceDE w:val="0"/>
              <w:autoSpaceDN w:val="0"/>
              <w:adjustRightInd w:val="0"/>
              <w:jc w:val="center"/>
              <w:rPr>
                <w:sz w:val="16"/>
                <w:szCs w:val="16"/>
              </w:rPr>
            </w:pPr>
          </w:p>
        </w:tc>
        <w:tc>
          <w:tcPr>
            <w:tcW w:w="1539" w:type="dxa"/>
            <w:vMerge/>
            <w:tcBorders>
              <w:left w:val="single" w:sz="8" w:space="0" w:color="000000"/>
              <w:right w:val="single" w:sz="8" w:space="0" w:color="000000"/>
            </w:tcBorders>
            <w:shd w:val="clear" w:color="000000" w:fill="FFFFFF"/>
          </w:tcPr>
          <w:p w:rsidR="001D6871" w:rsidRPr="008A7C2E" w:rsidRDefault="001D6871" w:rsidP="001D6871">
            <w:pPr>
              <w:autoSpaceDE w:val="0"/>
              <w:autoSpaceDN w:val="0"/>
              <w:adjustRightInd w:val="0"/>
              <w:jc w:val="center"/>
              <w:rPr>
                <w:sz w:val="16"/>
                <w:szCs w:val="16"/>
              </w:rPr>
            </w:pPr>
          </w:p>
        </w:tc>
        <w:tc>
          <w:tcPr>
            <w:tcW w:w="905" w:type="dxa"/>
            <w:vMerge/>
            <w:tcBorders>
              <w:left w:val="single" w:sz="8" w:space="0" w:color="000000"/>
              <w:bottom w:val="single" w:sz="8" w:space="0" w:color="000000"/>
              <w:right w:val="single" w:sz="8" w:space="0" w:color="000000"/>
            </w:tcBorders>
            <w:shd w:val="clear" w:color="000000" w:fill="FFFFFF"/>
          </w:tcPr>
          <w:p w:rsidR="001D6871" w:rsidRPr="008A7C2E" w:rsidRDefault="001D6871" w:rsidP="001D6871">
            <w:pPr>
              <w:widowControl w:val="0"/>
              <w:autoSpaceDE w:val="0"/>
              <w:autoSpaceDN w:val="0"/>
              <w:rPr>
                <w:sz w:val="16"/>
                <w:szCs w:val="16"/>
              </w:rPr>
            </w:pPr>
          </w:p>
        </w:tc>
        <w:tc>
          <w:tcPr>
            <w:tcW w:w="918" w:type="dxa"/>
            <w:tcBorders>
              <w:left w:val="single" w:sz="8" w:space="0" w:color="000000"/>
              <w:bottom w:val="single" w:sz="8" w:space="0" w:color="000000"/>
              <w:right w:val="single" w:sz="4" w:space="0" w:color="auto"/>
            </w:tcBorders>
            <w:shd w:val="clear" w:color="000000" w:fill="FFFFFF"/>
          </w:tcPr>
          <w:p w:rsidR="001D6871" w:rsidRPr="008A7C2E" w:rsidRDefault="001D6871" w:rsidP="001D6871">
            <w:pPr>
              <w:widowControl w:val="0"/>
              <w:autoSpaceDE w:val="0"/>
              <w:autoSpaceDN w:val="0"/>
              <w:rPr>
                <w:sz w:val="16"/>
                <w:szCs w:val="16"/>
              </w:rPr>
            </w:pPr>
          </w:p>
        </w:tc>
        <w:tc>
          <w:tcPr>
            <w:tcW w:w="830" w:type="dxa"/>
            <w:tcBorders>
              <w:left w:val="single" w:sz="4" w:space="0" w:color="auto"/>
              <w:bottom w:val="single" w:sz="8" w:space="0" w:color="000000"/>
              <w:right w:val="single" w:sz="8" w:space="0" w:color="000000"/>
            </w:tcBorders>
            <w:shd w:val="clear" w:color="000000" w:fill="FFFFFF"/>
          </w:tcPr>
          <w:p w:rsidR="001D6871" w:rsidRPr="008A7C2E" w:rsidRDefault="001D6871" w:rsidP="001D6871">
            <w:pPr>
              <w:widowControl w:val="0"/>
              <w:autoSpaceDE w:val="0"/>
              <w:autoSpaceDN w:val="0"/>
              <w:rPr>
                <w:sz w:val="16"/>
                <w:szCs w:val="16"/>
              </w:rPr>
            </w:pPr>
          </w:p>
        </w:tc>
        <w:tc>
          <w:tcPr>
            <w:tcW w:w="726" w:type="dxa"/>
            <w:gridSpan w:val="2"/>
            <w:vMerge/>
            <w:tcBorders>
              <w:left w:val="single" w:sz="8" w:space="0" w:color="000000"/>
              <w:bottom w:val="single" w:sz="8" w:space="0" w:color="000000"/>
              <w:right w:val="single" w:sz="8" w:space="0" w:color="000000"/>
            </w:tcBorders>
            <w:shd w:val="clear" w:color="000000" w:fill="FFFFFF"/>
          </w:tcPr>
          <w:p w:rsidR="001D6871" w:rsidRPr="008A7C2E" w:rsidRDefault="001D6871" w:rsidP="001D6871">
            <w:pPr>
              <w:widowControl w:val="0"/>
              <w:autoSpaceDE w:val="0"/>
              <w:autoSpaceDN w:val="0"/>
              <w:rPr>
                <w:sz w:val="16"/>
                <w:szCs w:val="16"/>
              </w:rPr>
            </w:pPr>
          </w:p>
        </w:tc>
        <w:tc>
          <w:tcPr>
            <w:tcW w:w="764" w:type="dxa"/>
            <w:tcBorders>
              <w:top w:val="single" w:sz="8" w:space="0" w:color="000000"/>
              <w:left w:val="single" w:sz="8" w:space="0" w:color="000000"/>
              <w:bottom w:val="single" w:sz="8" w:space="0" w:color="000000"/>
              <w:right w:val="single" w:sz="8" w:space="0" w:color="000000"/>
            </w:tcBorders>
            <w:shd w:val="clear" w:color="000000" w:fill="FFFFFF"/>
          </w:tcPr>
          <w:p w:rsidR="001D6871" w:rsidRPr="008A7C2E" w:rsidRDefault="005F2FA8" w:rsidP="001D6871">
            <w:pPr>
              <w:widowControl w:val="0"/>
              <w:autoSpaceDE w:val="0"/>
              <w:autoSpaceDN w:val="0"/>
              <w:jc w:val="center"/>
              <w:rPr>
                <w:sz w:val="16"/>
                <w:szCs w:val="16"/>
              </w:rPr>
            </w:pPr>
            <w:r w:rsidRPr="008A7C2E">
              <w:rPr>
                <w:sz w:val="16"/>
                <w:szCs w:val="16"/>
              </w:rPr>
              <w:t xml:space="preserve">1 </w:t>
            </w:r>
          </w:p>
          <w:p w:rsidR="001D6871" w:rsidRPr="008A7C2E" w:rsidRDefault="005F2FA8" w:rsidP="001D6871">
            <w:pPr>
              <w:widowControl w:val="0"/>
              <w:autoSpaceDE w:val="0"/>
              <w:autoSpaceDN w:val="0"/>
              <w:jc w:val="center"/>
              <w:rPr>
                <w:sz w:val="16"/>
                <w:szCs w:val="16"/>
              </w:rPr>
            </w:pPr>
            <w:r w:rsidRPr="008A7C2E">
              <w:rPr>
                <w:sz w:val="16"/>
                <w:szCs w:val="16"/>
              </w:rPr>
              <w:t>квартал</w:t>
            </w:r>
          </w:p>
          <w:p w:rsidR="001D6871" w:rsidRPr="008A7C2E" w:rsidRDefault="001D6871" w:rsidP="001D6871">
            <w:pPr>
              <w:widowControl w:val="0"/>
              <w:autoSpaceDE w:val="0"/>
              <w:autoSpaceDN w:val="0"/>
              <w:jc w:val="center"/>
              <w:rPr>
                <w:sz w:val="16"/>
                <w:szCs w:val="16"/>
                <w:lang w:val="en-US"/>
              </w:rPr>
            </w:pPr>
          </w:p>
          <w:p w:rsidR="001D6871" w:rsidRPr="008A7C2E" w:rsidRDefault="001D6871" w:rsidP="001D6871">
            <w:pPr>
              <w:widowControl w:val="0"/>
              <w:autoSpaceDE w:val="0"/>
              <w:autoSpaceDN w:val="0"/>
              <w:jc w:val="center"/>
              <w:rPr>
                <w:sz w:val="16"/>
                <w:szCs w:val="16"/>
                <w:lang w:val="en-US"/>
              </w:rPr>
            </w:pPr>
          </w:p>
        </w:tc>
        <w:tc>
          <w:tcPr>
            <w:tcW w:w="844" w:type="dxa"/>
            <w:gridSpan w:val="2"/>
            <w:tcBorders>
              <w:top w:val="single" w:sz="8" w:space="0" w:color="000000"/>
              <w:left w:val="single" w:sz="8" w:space="0" w:color="000000"/>
              <w:bottom w:val="single" w:sz="8" w:space="0" w:color="000000"/>
              <w:right w:val="single" w:sz="8" w:space="0" w:color="000000"/>
            </w:tcBorders>
            <w:shd w:val="clear" w:color="000000" w:fill="FFFFFF"/>
          </w:tcPr>
          <w:p w:rsidR="001D6871" w:rsidRPr="008A7C2E" w:rsidRDefault="005F2FA8" w:rsidP="001D6871">
            <w:pPr>
              <w:jc w:val="center"/>
              <w:rPr>
                <w:sz w:val="16"/>
                <w:szCs w:val="16"/>
              </w:rPr>
            </w:pPr>
            <w:r w:rsidRPr="008A7C2E">
              <w:rPr>
                <w:sz w:val="16"/>
                <w:szCs w:val="16"/>
              </w:rPr>
              <w:t xml:space="preserve">1 </w:t>
            </w:r>
          </w:p>
          <w:p w:rsidR="001D6871" w:rsidRPr="008A7C2E" w:rsidRDefault="005F2FA8" w:rsidP="001D6871">
            <w:pPr>
              <w:jc w:val="center"/>
              <w:rPr>
                <w:sz w:val="16"/>
                <w:szCs w:val="16"/>
              </w:rPr>
            </w:pPr>
            <w:r w:rsidRPr="008A7C2E">
              <w:rPr>
                <w:sz w:val="16"/>
                <w:szCs w:val="16"/>
              </w:rPr>
              <w:t>полугодие</w:t>
            </w:r>
          </w:p>
        </w:tc>
        <w:tc>
          <w:tcPr>
            <w:tcW w:w="706" w:type="dxa"/>
            <w:gridSpan w:val="3"/>
            <w:tcBorders>
              <w:top w:val="single" w:sz="8" w:space="0" w:color="000000"/>
              <w:left w:val="single" w:sz="8" w:space="0" w:color="000000"/>
              <w:bottom w:val="single" w:sz="8" w:space="0" w:color="000000"/>
              <w:right w:val="single" w:sz="8" w:space="0" w:color="000000"/>
            </w:tcBorders>
            <w:shd w:val="clear" w:color="000000" w:fill="FFFFFF"/>
          </w:tcPr>
          <w:p w:rsidR="001D6871" w:rsidRPr="008A7C2E" w:rsidRDefault="005F2FA8" w:rsidP="001D6871">
            <w:pPr>
              <w:jc w:val="center"/>
              <w:rPr>
                <w:sz w:val="16"/>
                <w:szCs w:val="16"/>
              </w:rPr>
            </w:pPr>
            <w:r w:rsidRPr="008A7C2E">
              <w:rPr>
                <w:sz w:val="16"/>
                <w:szCs w:val="16"/>
              </w:rPr>
              <w:t xml:space="preserve">9 </w:t>
            </w:r>
          </w:p>
          <w:p w:rsidR="001D6871" w:rsidRPr="008A7C2E" w:rsidRDefault="005F2FA8" w:rsidP="001D6871">
            <w:pPr>
              <w:jc w:val="center"/>
              <w:rPr>
                <w:sz w:val="16"/>
                <w:szCs w:val="16"/>
              </w:rPr>
            </w:pPr>
            <w:r w:rsidRPr="008A7C2E">
              <w:rPr>
                <w:sz w:val="16"/>
                <w:szCs w:val="16"/>
              </w:rPr>
              <w:t>месяцев</w:t>
            </w:r>
          </w:p>
        </w:tc>
        <w:tc>
          <w:tcPr>
            <w:tcW w:w="718" w:type="dxa"/>
            <w:tcBorders>
              <w:top w:val="single" w:sz="8" w:space="0" w:color="000000"/>
              <w:left w:val="single" w:sz="8" w:space="0" w:color="000000"/>
              <w:bottom w:val="single" w:sz="8" w:space="0" w:color="000000"/>
              <w:right w:val="single" w:sz="8" w:space="0" w:color="000000"/>
            </w:tcBorders>
            <w:shd w:val="clear" w:color="000000" w:fill="FFFFFF"/>
          </w:tcPr>
          <w:p w:rsidR="001D6871" w:rsidRDefault="005F2FA8" w:rsidP="001D6871">
            <w:pPr>
              <w:jc w:val="center"/>
              <w:rPr>
                <w:sz w:val="16"/>
                <w:szCs w:val="16"/>
              </w:rPr>
            </w:pPr>
            <w:r w:rsidRPr="008A7C2E">
              <w:rPr>
                <w:sz w:val="16"/>
                <w:szCs w:val="16"/>
              </w:rPr>
              <w:t xml:space="preserve">12 </w:t>
            </w:r>
          </w:p>
          <w:p w:rsidR="001D6871" w:rsidRPr="008A7C2E" w:rsidRDefault="005F2FA8" w:rsidP="001D6871">
            <w:pPr>
              <w:jc w:val="center"/>
              <w:rPr>
                <w:sz w:val="16"/>
                <w:szCs w:val="16"/>
              </w:rPr>
            </w:pPr>
            <w:r w:rsidRPr="008A7C2E">
              <w:rPr>
                <w:sz w:val="16"/>
                <w:szCs w:val="16"/>
              </w:rPr>
              <w:t>месяцев</w:t>
            </w:r>
          </w:p>
        </w:tc>
        <w:tc>
          <w:tcPr>
            <w:tcW w:w="845" w:type="dxa"/>
            <w:vMerge/>
            <w:tcBorders>
              <w:left w:val="single" w:sz="8" w:space="0" w:color="000000"/>
              <w:bottom w:val="single" w:sz="8" w:space="0" w:color="000000"/>
              <w:right w:val="single" w:sz="8" w:space="0" w:color="000000"/>
            </w:tcBorders>
            <w:shd w:val="clear" w:color="000000" w:fill="FFFFFF"/>
          </w:tcPr>
          <w:p w:rsidR="001D6871" w:rsidRPr="008A7C2E" w:rsidRDefault="001D6871" w:rsidP="001D6871">
            <w:pPr>
              <w:autoSpaceDE w:val="0"/>
              <w:autoSpaceDN w:val="0"/>
              <w:adjustRightInd w:val="0"/>
              <w:ind w:left="57" w:right="57"/>
              <w:jc w:val="right"/>
              <w:rPr>
                <w:sz w:val="16"/>
                <w:szCs w:val="16"/>
              </w:rPr>
            </w:pPr>
          </w:p>
        </w:tc>
        <w:tc>
          <w:tcPr>
            <w:tcW w:w="996" w:type="dxa"/>
            <w:vMerge/>
            <w:tcBorders>
              <w:left w:val="single" w:sz="8" w:space="0" w:color="000000"/>
              <w:bottom w:val="single" w:sz="8" w:space="0" w:color="000000"/>
              <w:right w:val="single" w:sz="8" w:space="0" w:color="000000"/>
            </w:tcBorders>
            <w:shd w:val="clear" w:color="000000" w:fill="FFFFFF"/>
          </w:tcPr>
          <w:p w:rsidR="001D6871" w:rsidRPr="008A7C2E" w:rsidRDefault="001D6871" w:rsidP="001D6871">
            <w:pPr>
              <w:autoSpaceDE w:val="0"/>
              <w:autoSpaceDN w:val="0"/>
              <w:adjustRightInd w:val="0"/>
              <w:ind w:left="57" w:right="57"/>
              <w:jc w:val="right"/>
              <w:rPr>
                <w:sz w:val="16"/>
                <w:szCs w:val="16"/>
              </w:rPr>
            </w:pPr>
          </w:p>
        </w:tc>
        <w:tc>
          <w:tcPr>
            <w:tcW w:w="1984" w:type="dxa"/>
            <w:vMerge/>
            <w:tcBorders>
              <w:left w:val="single" w:sz="8" w:space="0" w:color="000000"/>
              <w:right w:val="single" w:sz="8" w:space="0" w:color="000000"/>
            </w:tcBorders>
            <w:shd w:val="clear" w:color="000000" w:fill="FFFFFF"/>
          </w:tcPr>
          <w:p w:rsidR="001D6871" w:rsidRPr="008A7C2E" w:rsidRDefault="001D6871" w:rsidP="001D6871">
            <w:pPr>
              <w:autoSpaceDE w:val="0"/>
              <w:autoSpaceDN w:val="0"/>
              <w:adjustRightInd w:val="0"/>
              <w:jc w:val="center"/>
              <w:rPr>
                <w:strike/>
                <w:sz w:val="16"/>
                <w:szCs w:val="16"/>
                <w:u w:val="single"/>
              </w:rPr>
            </w:pPr>
          </w:p>
        </w:tc>
      </w:tr>
      <w:tr w:rsidR="00F3698B" w:rsidTr="00F52D17">
        <w:trPr>
          <w:gridAfter w:val="4"/>
          <w:wAfter w:w="2260" w:type="dxa"/>
          <w:cantSplit/>
          <w:trHeight w:hRule="exact" w:val="334"/>
        </w:trPr>
        <w:tc>
          <w:tcPr>
            <w:tcW w:w="380" w:type="dxa"/>
            <w:vMerge/>
            <w:tcBorders>
              <w:left w:val="single" w:sz="8" w:space="0" w:color="000000"/>
              <w:bottom w:val="single" w:sz="8" w:space="0" w:color="000000"/>
              <w:right w:val="single" w:sz="8" w:space="0" w:color="000000"/>
            </w:tcBorders>
            <w:shd w:val="clear" w:color="000000" w:fill="FFFFFF"/>
          </w:tcPr>
          <w:p w:rsidR="001D6871" w:rsidRPr="008A7C2E" w:rsidRDefault="001D6871" w:rsidP="001D6871">
            <w:pPr>
              <w:autoSpaceDE w:val="0"/>
              <w:autoSpaceDN w:val="0"/>
              <w:adjustRightInd w:val="0"/>
              <w:jc w:val="center"/>
              <w:rPr>
                <w:strike/>
                <w:sz w:val="16"/>
                <w:szCs w:val="16"/>
                <w:u w:val="single"/>
              </w:rPr>
            </w:pPr>
          </w:p>
        </w:tc>
        <w:tc>
          <w:tcPr>
            <w:tcW w:w="2757" w:type="dxa"/>
            <w:vMerge/>
            <w:tcBorders>
              <w:left w:val="single" w:sz="8" w:space="0" w:color="000000"/>
              <w:bottom w:val="single" w:sz="8" w:space="0" w:color="000000"/>
              <w:right w:val="single" w:sz="8" w:space="0" w:color="000000"/>
            </w:tcBorders>
            <w:shd w:val="clear" w:color="000000" w:fill="FFFFFF"/>
          </w:tcPr>
          <w:p w:rsidR="001D6871" w:rsidRPr="008A7C2E" w:rsidRDefault="001D6871" w:rsidP="001D6871">
            <w:pPr>
              <w:autoSpaceDE w:val="0"/>
              <w:autoSpaceDN w:val="0"/>
              <w:adjustRightInd w:val="0"/>
              <w:jc w:val="right"/>
              <w:rPr>
                <w:strike/>
                <w:sz w:val="16"/>
                <w:szCs w:val="16"/>
                <w:u w:val="single"/>
              </w:rPr>
            </w:pPr>
          </w:p>
        </w:tc>
        <w:tc>
          <w:tcPr>
            <w:tcW w:w="962" w:type="dxa"/>
            <w:vMerge/>
            <w:tcBorders>
              <w:left w:val="single" w:sz="8" w:space="0" w:color="000000"/>
              <w:bottom w:val="single" w:sz="8" w:space="0" w:color="000000"/>
              <w:right w:val="single" w:sz="8" w:space="0" w:color="000000"/>
            </w:tcBorders>
            <w:shd w:val="clear" w:color="000000" w:fill="FFFFFF"/>
          </w:tcPr>
          <w:p w:rsidR="001D6871" w:rsidRPr="008A7C2E" w:rsidRDefault="001D6871" w:rsidP="001D6871">
            <w:pPr>
              <w:autoSpaceDE w:val="0"/>
              <w:autoSpaceDN w:val="0"/>
              <w:adjustRightInd w:val="0"/>
              <w:jc w:val="right"/>
              <w:rPr>
                <w:strike/>
                <w:sz w:val="16"/>
                <w:szCs w:val="16"/>
                <w:u w:val="single"/>
              </w:rPr>
            </w:pPr>
          </w:p>
        </w:tc>
        <w:tc>
          <w:tcPr>
            <w:tcW w:w="1539" w:type="dxa"/>
            <w:vMerge/>
            <w:tcBorders>
              <w:left w:val="single" w:sz="8" w:space="0" w:color="000000"/>
              <w:bottom w:val="single" w:sz="8" w:space="0" w:color="000000"/>
              <w:right w:val="single" w:sz="8" w:space="0" w:color="000000"/>
            </w:tcBorders>
            <w:shd w:val="clear" w:color="000000" w:fill="FFFFFF"/>
          </w:tcPr>
          <w:p w:rsidR="001D6871" w:rsidRPr="008A7C2E" w:rsidRDefault="001D6871" w:rsidP="001D6871">
            <w:pPr>
              <w:autoSpaceDE w:val="0"/>
              <w:autoSpaceDN w:val="0"/>
              <w:adjustRightInd w:val="0"/>
              <w:rPr>
                <w:sz w:val="16"/>
                <w:szCs w:val="16"/>
              </w:rPr>
            </w:pPr>
          </w:p>
        </w:tc>
        <w:tc>
          <w:tcPr>
            <w:tcW w:w="905" w:type="dxa"/>
            <w:tcBorders>
              <w:top w:val="single" w:sz="8" w:space="0" w:color="000000"/>
              <w:left w:val="single" w:sz="8" w:space="0" w:color="000000"/>
              <w:bottom w:val="single" w:sz="8" w:space="0" w:color="000000"/>
              <w:right w:val="single" w:sz="8" w:space="0" w:color="000000"/>
            </w:tcBorders>
            <w:shd w:val="clear" w:color="000000" w:fill="FFFFFF"/>
          </w:tcPr>
          <w:p w:rsidR="001D6871" w:rsidRPr="008A7C2E" w:rsidRDefault="005F2FA8" w:rsidP="001D6871">
            <w:pPr>
              <w:widowControl w:val="0"/>
              <w:autoSpaceDE w:val="0"/>
              <w:autoSpaceDN w:val="0"/>
              <w:spacing w:after="200" w:line="276" w:lineRule="auto"/>
              <w:ind w:left="-57" w:right="-57"/>
              <w:jc w:val="center"/>
              <w:rPr>
                <w:sz w:val="16"/>
                <w:szCs w:val="16"/>
              </w:rPr>
            </w:pPr>
            <w:r>
              <w:rPr>
                <w:sz w:val="16"/>
                <w:szCs w:val="16"/>
              </w:rPr>
              <w:t xml:space="preserve">                 </w:t>
            </w:r>
            <w:r w:rsidRPr="008A7C2E">
              <w:rPr>
                <w:sz w:val="16"/>
                <w:szCs w:val="16"/>
              </w:rPr>
              <w:t>59</w:t>
            </w:r>
          </w:p>
        </w:tc>
        <w:tc>
          <w:tcPr>
            <w:tcW w:w="918" w:type="dxa"/>
            <w:tcBorders>
              <w:top w:val="single" w:sz="8" w:space="0" w:color="000000"/>
              <w:left w:val="single" w:sz="8" w:space="0" w:color="000000"/>
              <w:bottom w:val="single" w:sz="8" w:space="0" w:color="000000"/>
              <w:right w:val="single" w:sz="4" w:space="0" w:color="auto"/>
            </w:tcBorders>
            <w:shd w:val="clear" w:color="000000" w:fill="FFFFFF"/>
          </w:tcPr>
          <w:p w:rsidR="001D6871" w:rsidRPr="008A7C2E" w:rsidRDefault="005F2FA8" w:rsidP="001D6871">
            <w:pPr>
              <w:jc w:val="right"/>
              <w:rPr>
                <w:sz w:val="16"/>
                <w:szCs w:val="16"/>
              </w:rPr>
            </w:pPr>
            <w:r>
              <w:rPr>
                <w:sz w:val="16"/>
                <w:szCs w:val="16"/>
              </w:rPr>
              <w:t>10</w:t>
            </w:r>
          </w:p>
        </w:tc>
        <w:tc>
          <w:tcPr>
            <w:tcW w:w="830" w:type="dxa"/>
            <w:tcBorders>
              <w:top w:val="single" w:sz="8" w:space="0" w:color="000000"/>
              <w:left w:val="single" w:sz="4" w:space="0" w:color="auto"/>
              <w:bottom w:val="single" w:sz="8" w:space="0" w:color="000000"/>
              <w:right w:val="single" w:sz="8" w:space="0" w:color="000000"/>
            </w:tcBorders>
            <w:shd w:val="clear" w:color="000000" w:fill="FFFFFF"/>
          </w:tcPr>
          <w:p w:rsidR="001D6871" w:rsidRPr="008A7C2E" w:rsidRDefault="005F2FA8" w:rsidP="001D6871">
            <w:pPr>
              <w:jc w:val="right"/>
              <w:rPr>
                <w:sz w:val="16"/>
                <w:szCs w:val="16"/>
              </w:rPr>
            </w:pPr>
            <w:r>
              <w:rPr>
                <w:sz w:val="16"/>
                <w:szCs w:val="16"/>
              </w:rPr>
              <w:t>10</w:t>
            </w:r>
          </w:p>
        </w:tc>
        <w:tc>
          <w:tcPr>
            <w:tcW w:w="726" w:type="dxa"/>
            <w:gridSpan w:val="2"/>
            <w:tcBorders>
              <w:top w:val="single" w:sz="8" w:space="0" w:color="000000"/>
              <w:left w:val="single" w:sz="8" w:space="0" w:color="000000"/>
              <w:bottom w:val="single" w:sz="8" w:space="0" w:color="000000"/>
              <w:right w:val="single" w:sz="8" w:space="0" w:color="000000"/>
            </w:tcBorders>
            <w:shd w:val="clear" w:color="000000" w:fill="FFFFFF"/>
          </w:tcPr>
          <w:p w:rsidR="001D6871" w:rsidRPr="008A7C2E" w:rsidRDefault="005F2FA8" w:rsidP="001D6871">
            <w:pPr>
              <w:jc w:val="right"/>
              <w:rPr>
                <w:sz w:val="16"/>
                <w:szCs w:val="16"/>
              </w:rPr>
            </w:pPr>
            <w:r>
              <w:rPr>
                <w:sz w:val="16"/>
                <w:szCs w:val="16"/>
              </w:rPr>
              <w:t>12</w:t>
            </w:r>
          </w:p>
        </w:tc>
        <w:tc>
          <w:tcPr>
            <w:tcW w:w="764" w:type="dxa"/>
            <w:tcBorders>
              <w:top w:val="single" w:sz="8" w:space="0" w:color="000000"/>
              <w:left w:val="single" w:sz="8" w:space="0" w:color="000000"/>
              <w:bottom w:val="single" w:sz="8" w:space="0" w:color="000000"/>
              <w:right w:val="single" w:sz="8" w:space="0" w:color="000000"/>
            </w:tcBorders>
            <w:shd w:val="clear" w:color="000000" w:fill="FFFFFF"/>
          </w:tcPr>
          <w:p w:rsidR="001D6871" w:rsidRPr="008A7C2E" w:rsidRDefault="005F2FA8" w:rsidP="001D6871">
            <w:pPr>
              <w:jc w:val="right"/>
              <w:rPr>
                <w:sz w:val="16"/>
                <w:szCs w:val="16"/>
              </w:rPr>
            </w:pPr>
            <w:r>
              <w:rPr>
                <w:sz w:val="16"/>
                <w:szCs w:val="16"/>
              </w:rPr>
              <w:t>3</w:t>
            </w:r>
          </w:p>
        </w:tc>
        <w:tc>
          <w:tcPr>
            <w:tcW w:w="844" w:type="dxa"/>
            <w:gridSpan w:val="2"/>
            <w:tcBorders>
              <w:top w:val="single" w:sz="8" w:space="0" w:color="000000"/>
              <w:left w:val="single" w:sz="8" w:space="0" w:color="000000"/>
              <w:bottom w:val="single" w:sz="8" w:space="0" w:color="000000"/>
              <w:right w:val="single" w:sz="8" w:space="0" w:color="000000"/>
            </w:tcBorders>
            <w:shd w:val="clear" w:color="000000" w:fill="FFFFFF"/>
          </w:tcPr>
          <w:p w:rsidR="001D6871" w:rsidRPr="008A7C2E" w:rsidRDefault="005F2FA8" w:rsidP="001D6871">
            <w:pPr>
              <w:jc w:val="right"/>
              <w:rPr>
                <w:sz w:val="16"/>
                <w:szCs w:val="16"/>
              </w:rPr>
            </w:pPr>
            <w:r>
              <w:rPr>
                <w:sz w:val="16"/>
                <w:szCs w:val="16"/>
              </w:rPr>
              <w:t>5</w:t>
            </w:r>
          </w:p>
        </w:tc>
        <w:tc>
          <w:tcPr>
            <w:tcW w:w="706" w:type="dxa"/>
            <w:gridSpan w:val="3"/>
            <w:tcBorders>
              <w:top w:val="single" w:sz="8" w:space="0" w:color="000000"/>
              <w:left w:val="single" w:sz="8" w:space="0" w:color="000000"/>
              <w:bottom w:val="single" w:sz="8" w:space="0" w:color="000000"/>
              <w:right w:val="single" w:sz="8" w:space="0" w:color="000000"/>
            </w:tcBorders>
            <w:shd w:val="clear" w:color="000000" w:fill="FFFFFF"/>
          </w:tcPr>
          <w:p w:rsidR="001D6871" w:rsidRPr="008A7C2E" w:rsidRDefault="005F2FA8" w:rsidP="001D6871">
            <w:pPr>
              <w:jc w:val="right"/>
              <w:rPr>
                <w:sz w:val="16"/>
                <w:szCs w:val="16"/>
              </w:rPr>
            </w:pPr>
            <w:r>
              <w:rPr>
                <w:sz w:val="16"/>
                <w:szCs w:val="16"/>
              </w:rPr>
              <w:t>8</w:t>
            </w:r>
          </w:p>
        </w:tc>
        <w:tc>
          <w:tcPr>
            <w:tcW w:w="718" w:type="dxa"/>
            <w:tcBorders>
              <w:top w:val="single" w:sz="8" w:space="0" w:color="000000"/>
              <w:left w:val="single" w:sz="8" w:space="0" w:color="000000"/>
              <w:bottom w:val="single" w:sz="8" w:space="0" w:color="000000"/>
              <w:right w:val="single" w:sz="8" w:space="0" w:color="000000"/>
            </w:tcBorders>
            <w:shd w:val="clear" w:color="000000" w:fill="FFFFFF"/>
          </w:tcPr>
          <w:p w:rsidR="001D6871" w:rsidRPr="008A7C2E" w:rsidRDefault="005F2FA8" w:rsidP="001D6871">
            <w:pPr>
              <w:jc w:val="right"/>
              <w:rPr>
                <w:sz w:val="16"/>
                <w:szCs w:val="16"/>
              </w:rPr>
            </w:pPr>
            <w:r>
              <w:rPr>
                <w:sz w:val="16"/>
                <w:szCs w:val="16"/>
              </w:rPr>
              <w:t>12</w:t>
            </w:r>
          </w:p>
        </w:tc>
        <w:tc>
          <w:tcPr>
            <w:tcW w:w="845" w:type="dxa"/>
            <w:tcBorders>
              <w:top w:val="single" w:sz="8" w:space="0" w:color="000000"/>
              <w:left w:val="single" w:sz="8" w:space="0" w:color="000000"/>
              <w:bottom w:val="single" w:sz="8" w:space="0" w:color="000000"/>
              <w:right w:val="single" w:sz="8" w:space="0" w:color="000000"/>
            </w:tcBorders>
            <w:shd w:val="clear" w:color="000000" w:fill="FFFFFF"/>
          </w:tcPr>
          <w:p w:rsidR="001D6871" w:rsidRPr="008A7C2E" w:rsidRDefault="005F2FA8" w:rsidP="001D6871">
            <w:pPr>
              <w:spacing w:after="200" w:line="276" w:lineRule="auto"/>
              <w:jc w:val="center"/>
              <w:rPr>
                <w:sz w:val="16"/>
                <w:szCs w:val="16"/>
              </w:rPr>
            </w:pPr>
            <w:r>
              <w:rPr>
                <w:sz w:val="16"/>
                <w:szCs w:val="16"/>
              </w:rPr>
              <w:t>13</w:t>
            </w:r>
          </w:p>
        </w:tc>
        <w:tc>
          <w:tcPr>
            <w:tcW w:w="996" w:type="dxa"/>
            <w:tcBorders>
              <w:top w:val="single" w:sz="8" w:space="0" w:color="000000"/>
              <w:left w:val="single" w:sz="8" w:space="0" w:color="000000"/>
              <w:bottom w:val="single" w:sz="8" w:space="0" w:color="000000"/>
              <w:right w:val="single" w:sz="8" w:space="0" w:color="000000"/>
            </w:tcBorders>
            <w:shd w:val="clear" w:color="000000" w:fill="FFFFFF"/>
          </w:tcPr>
          <w:p w:rsidR="001D6871" w:rsidRPr="008A7C2E" w:rsidRDefault="005F2FA8" w:rsidP="001D6871">
            <w:pPr>
              <w:spacing w:after="200" w:line="276" w:lineRule="auto"/>
              <w:jc w:val="center"/>
              <w:rPr>
                <w:sz w:val="16"/>
                <w:szCs w:val="16"/>
              </w:rPr>
            </w:pPr>
            <w:r>
              <w:rPr>
                <w:sz w:val="16"/>
                <w:szCs w:val="16"/>
              </w:rPr>
              <w:t>14</w:t>
            </w:r>
          </w:p>
        </w:tc>
        <w:tc>
          <w:tcPr>
            <w:tcW w:w="1984" w:type="dxa"/>
            <w:vMerge/>
            <w:tcBorders>
              <w:left w:val="single" w:sz="8" w:space="0" w:color="000000"/>
              <w:bottom w:val="single" w:sz="8" w:space="0" w:color="000000"/>
              <w:right w:val="single" w:sz="8" w:space="0" w:color="000000"/>
            </w:tcBorders>
            <w:shd w:val="clear" w:color="000000" w:fill="FFFFFF"/>
          </w:tcPr>
          <w:p w:rsidR="001D6871" w:rsidRPr="008A7C2E" w:rsidRDefault="001D6871" w:rsidP="001D6871">
            <w:pPr>
              <w:autoSpaceDE w:val="0"/>
              <w:autoSpaceDN w:val="0"/>
              <w:adjustRightInd w:val="0"/>
              <w:jc w:val="center"/>
              <w:rPr>
                <w:strike/>
                <w:sz w:val="16"/>
                <w:szCs w:val="16"/>
                <w:u w:val="single"/>
              </w:rPr>
            </w:pPr>
          </w:p>
        </w:tc>
      </w:tr>
      <w:tr w:rsidR="00F3698B" w:rsidTr="00F52D17">
        <w:trPr>
          <w:gridAfter w:val="4"/>
          <w:wAfter w:w="2260" w:type="dxa"/>
          <w:cantSplit/>
          <w:trHeight w:hRule="exact" w:val="486"/>
        </w:trPr>
        <w:tc>
          <w:tcPr>
            <w:tcW w:w="380" w:type="dxa"/>
            <w:vMerge w:val="restart"/>
            <w:tcBorders>
              <w:top w:val="single" w:sz="8" w:space="0" w:color="000000"/>
              <w:left w:val="single" w:sz="8" w:space="0" w:color="000000"/>
              <w:right w:val="single" w:sz="8" w:space="0" w:color="000000"/>
            </w:tcBorders>
            <w:shd w:val="clear" w:color="000000" w:fill="FFFFFF"/>
          </w:tcPr>
          <w:p w:rsidR="001D6871" w:rsidRPr="008A7C2E" w:rsidRDefault="005F2FA8" w:rsidP="001D6871">
            <w:pPr>
              <w:autoSpaceDE w:val="0"/>
              <w:autoSpaceDN w:val="0"/>
              <w:adjustRightInd w:val="0"/>
              <w:jc w:val="center"/>
              <w:rPr>
                <w:sz w:val="16"/>
                <w:szCs w:val="16"/>
              </w:rPr>
            </w:pPr>
            <w:r w:rsidRPr="008A7C2E">
              <w:rPr>
                <w:sz w:val="16"/>
                <w:szCs w:val="16"/>
              </w:rPr>
              <w:t>2</w:t>
            </w:r>
          </w:p>
        </w:tc>
        <w:tc>
          <w:tcPr>
            <w:tcW w:w="2757" w:type="dxa"/>
            <w:vMerge w:val="restart"/>
            <w:tcBorders>
              <w:top w:val="single" w:sz="8" w:space="0" w:color="000000"/>
              <w:left w:val="single" w:sz="8" w:space="0" w:color="000000"/>
              <w:right w:val="single" w:sz="8" w:space="0" w:color="000000"/>
            </w:tcBorders>
            <w:shd w:val="clear" w:color="000000" w:fill="FFFFFF"/>
          </w:tcPr>
          <w:p w:rsidR="001D6871" w:rsidRPr="008A7C2E" w:rsidRDefault="005F2FA8" w:rsidP="001D6871">
            <w:pPr>
              <w:autoSpaceDE w:val="0"/>
              <w:autoSpaceDN w:val="0"/>
              <w:adjustRightInd w:val="0"/>
              <w:rPr>
                <w:sz w:val="16"/>
                <w:szCs w:val="16"/>
              </w:rPr>
            </w:pPr>
            <w:r w:rsidRPr="008A7C2E">
              <w:rPr>
                <w:sz w:val="16"/>
                <w:szCs w:val="16"/>
              </w:rPr>
              <w:t>Основное мероприятие 02</w:t>
            </w:r>
          </w:p>
          <w:p w:rsidR="001D6871" w:rsidRPr="008A7C2E" w:rsidRDefault="005F2FA8" w:rsidP="001D6871">
            <w:pPr>
              <w:autoSpaceDE w:val="0"/>
              <w:autoSpaceDN w:val="0"/>
              <w:adjustRightInd w:val="0"/>
              <w:rPr>
                <w:sz w:val="16"/>
                <w:szCs w:val="16"/>
              </w:rPr>
            </w:pPr>
            <w:r w:rsidRPr="008A7C2E">
              <w:rPr>
                <w:sz w:val="16"/>
                <w:szCs w:val="16"/>
              </w:rPr>
              <w:t>Обеспечение деятельности общественных объединений правоохранительной направленности</w:t>
            </w:r>
          </w:p>
        </w:tc>
        <w:tc>
          <w:tcPr>
            <w:tcW w:w="962" w:type="dxa"/>
            <w:vMerge w:val="restart"/>
            <w:tcBorders>
              <w:left w:val="single" w:sz="8" w:space="0" w:color="000000"/>
              <w:right w:val="single" w:sz="8" w:space="0" w:color="000000"/>
            </w:tcBorders>
            <w:shd w:val="clear" w:color="000000" w:fill="FFFFFF"/>
          </w:tcPr>
          <w:p w:rsidR="001D6871" w:rsidRPr="008A7C2E" w:rsidRDefault="005F2FA8" w:rsidP="001D6871">
            <w:pPr>
              <w:autoSpaceDE w:val="0"/>
              <w:autoSpaceDN w:val="0"/>
              <w:adjustRightInd w:val="0"/>
              <w:rPr>
                <w:sz w:val="16"/>
                <w:szCs w:val="16"/>
              </w:rPr>
            </w:pPr>
            <w:r w:rsidRPr="008A7C2E">
              <w:rPr>
                <w:sz w:val="16"/>
                <w:szCs w:val="16"/>
              </w:rPr>
              <w:t>01.01.2023 - 31.12.2027</w:t>
            </w:r>
          </w:p>
        </w:tc>
        <w:tc>
          <w:tcPr>
            <w:tcW w:w="1539" w:type="dxa"/>
            <w:tcBorders>
              <w:top w:val="single" w:sz="8" w:space="0" w:color="000000"/>
              <w:left w:val="single" w:sz="8" w:space="0" w:color="000000"/>
              <w:bottom w:val="single" w:sz="4" w:space="0" w:color="auto"/>
              <w:right w:val="single" w:sz="8" w:space="0" w:color="000000"/>
            </w:tcBorders>
            <w:shd w:val="clear" w:color="000000" w:fill="FFFFFF"/>
          </w:tcPr>
          <w:p w:rsidR="001D6871" w:rsidRPr="008A7C2E" w:rsidRDefault="005F2FA8" w:rsidP="001D6871">
            <w:pPr>
              <w:autoSpaceDE w:val="0"/>
              <w:autoSpaceDN w:val="0"/>
              <w:adjustRightInd w:val="0"/>
              <w:rPr>
                <w:sz w:val="16"/>
                <w:szCs w:val="16"/>
              </w:rPr>
            </w:pPr>
            <w:r w:rsidRPr="008A7C2E">
              <w:rPr>
                <w:sz w:val="16"/>
                <w:szCs w:val="16"/>
              </w:rPr>
              <w:t>Средства бюджета Московской области</w:t>
            </w:r>
          </w:p>
        </w:tc>
        <w:tc>
          <w:tcPr>
            <w:tcW w:w="905" w:type="dxa"/>
            <w:tcBorders>
              <w:top w:val="single" w:sz="8" w:space="0" w:color="000000"/>
              <w:left w:val="single" w:sz="8" w:space="0" w:color="000000"/>
              <w:bottom w:val="single" w:sz="4" w:space="0" w:color="auto"/>
              <w:right w:val="single" w:sz="8" w:space="0" w:color="000000"/>
            </w:tcBorders>
            <w:shd w:val="clear" w:color="000000" w:fill="FFFFFF"/>
          </w:tcPr>
          <w:p w:rsidR="001D6871" w:rsidRPr="008A7C2E" w:rsidRDefault="005F2FA8" w:rsidP="001D6871">
            <w:pPr>
              <w:autoSpaceDE w:val="0"/>
              <w:autoSpaceDN w:val="0"/>
              <w:adjustRightInd w:val="0"/>
              <w:ind w:left="56" w:right="56"/>
              <w:jc w:val="right"/>
              <w:rPr>
                <w:sz w:val="16"/>
                <w:szCs w:val="16"/>
              </w:rPr>
            </w:pPr>
            <w:r w:rsidRPr="008A7C2E">
              <w:rPr>
                <w:sz w:val="16"/>
                <w:szCs w:val="16"/>
              </w:rPr>
              <w:t>0,00</w:t>
            </w:r>
          </w:p>
        </w:tc>
        <w:tc>
          <w:tcPr>
            <w:tcW w:w="918" w:type="dxa"/>
            <w:tcBorders>
              <w:top w:val="single" w:sz="8" w:space="0" w:color="000000"/>
              <w:left w:val="single" w:sz="8" w:space="0" w:color="000000"/>
              <w:bottom w:val="single" w:sz="4" w:space="0" w:color="auto"/>
              <w:right w:val="single" w:sz="4" w:space="0" w:color="auto"/>
            </w:tcBorders>
            <w:shd w:val="clear" w:color="000000" w:fill="FFFFFF"/>
          </w:tcPr>
          <w:p w:rsidR="001D6871" w:rsidRPr="008A7C2E" w:rsidRDefault="005F2FA8" w:rsidP="001D6871">
            <w:pPr>
              <w:autoSpaceDE w:val="0"/>
              <w:autoSpaceDN w:val="0"/>
              <w:adjustRightInd w:val="0"/>
              <w:jc w:val="right"/>
              <w:rPr>
                <w:sz w:val="16"/>
                <w:szCs w:val="16"/>
              </w:rPr>
            </w:pPr>
            <w:r>
              <w:rPr>
                <w:sz w:val="16"/>
                <w:szCs w:val="16"/>
              </w:rPr>
              <w:t>0,00</w:t>
            </w:r>
          </w:p>
        </w:tc>
        <w:tc>
          <w:tcPr>
            <w:tcW w:w="830" w:type="dxa"/>
            <w:tcBorders>
              <w:top w:val="single" w:sz="8" w:space="0" w:color="000000"/>
              <w:left w:val="single" w:sz="4" w:space="0" w:color="auto"/>
              <w:bottom w:val="single" w:sz="4" w:space="0" w:color="auto"/>
              <w:right w:val="single" w:sz="8" w:space="0" w:color="000000"/>
            </w:tcBorders>
            <w:shd w:val="clear" w:color="000000" w:fill="FFFFFF"/>
          </w:tcPr>
          <w:p w:rsidR="001D6871" w:rsidRPr="008A7C2E" w:rsidRDefault="005F2FA8" w:rsidP="001D6871">
            <w:pPr>
              <w:autoSpaceDE w:val="0"/>
              <w:autoSpaceDN w:val="0"/>
              <w:adjustRightInd w:val="0"/>
              <w:jc w:val="right"/>
              <w:rPr>
                <w:sz w:val="16"/>
                <w:szCs w:val="16"/>
              </w:rPr>
            </w:pPr>
            <w:r>
              <w:rPr>
                <w:sz w:val="16"/>
                <w:szCs w:val="16"/>
              </w:rPr>
              <w:t>0,00</w:t>
            </w:r>
          </w:p>
        </w:tc>
        <w:tc>
          <w:tcPr>
            <w:tcW w:w="3758" w:type="dxa"/>
            <w:gridSpan w:val="9"/>
            <w:tcBorders>
              <w:top w:val="single" w:sz="8" w:space="0" w:color="000000"/>
              <w:left w:val="single" w:sz="8" w:space="0" w:color="000000"/>
              <w:bottom w:val="single" w:sz="4" w:space="0" w:color="auto"/>
              <w:right w:val="single" w:sz="8" w:space="0" w:color="000000"/>
            </w:tcBorders>
            <w:shd w:val="clear" w:color="000000" w:fill="FFFFFF"/>
          </w:tcPr>
          <w:p w:rsidR="001D6871" w:rsidRPr="008A7C2E" w:rsidRDefault="005F2FA8" w:rsidP="001D6871">
            <w:pPr>
              <w:autoSpaceDE w:val="0"/>
              <w:autoSpaceDN w:val="0"/>
              <w:adjustRightInd w:val="0"/>
              <w:jc w:val="right"/>
              <w:rPr>
                <w:sz w:val="16"/>
                <w:szCs w:val="16"/>
              </w:rPr>
            </w:pPr>
            <w:r w:rsidRPr="008A7C2E">
              <w:rPr>
                <w:sz w:val="16"/>
                <w:szCs w:val="16"/>
              </w:rPr>
              <w:t>0,00</w:t>
            </w:r>
          </w:p>
        </w:tc>
        <w:tc>
          <w:tcPr>
            <w:tcW w:w="845" w:type="dxa"/>
            <w:tcBorders>
              <w:top w:val="single" w:sz="8" w:space="0" w:color="000000"/>
              <w:left w:val="single" w:sz="8" w:space="0" w:color="000000"/>
              <w:bottom w:val="single" w:sz="4" w:space="0" w:color="auto"/>
              <w:right w:val="single" w:sz="8" w:space="0" w:color="000000"/>
            </w:tcBorders>
            <w:shd w:val="clear" w:color="000000" w:fill="FFFFFF"/>
          </w:tcPr>
          <w:p w:rsidR="001D6871" w:rsidRPr="008A7C2E" w:rsidRDefault="005F2FA8" w:rsidP="001D6871">
            <w:pPr>
              <w:autoSpaceDE w:val="0"/>
              <w:autoSpaceDN w:val="0"/>
              <w:adjustRightInd w:val="0"/>
              <w:ind w:left="56" w:right="56"/>
              <w:jc w:val="right"/>
              <w:rPr>
                <w:sz w:val="16"/>
                <w:szCs w:val="16"/>
              </w:rPr>
            </w:pPr>
            <w:r w:rsidRPr="008A7C2E">
              <w:rPr>
                <w:sz w:val="16"/>
                <w:szCs w:val="16"/>
              </w:rPr>
              <w:t>0,00</w:t>
            </w:r>
          </w:p>
        </w:tc>
        <w:tc>
          <w:tcPr>
            <w:tcW w:w="996" w:type="dxa"/>
            <w:tcBorders>
              <w:top w:val="single" w:sz="8" w:space="0" w:color="000000"/>
              <w:left w:val="single" w:sz="8" w:space="0" w:color="000000"/>
              <w:bottom w:val="single" w:sz="4" w:space="0" w:color="auto"/>
              <w:right w:val="single" w:sz="8" w:space="0" w:color="000000"/>
            </w:tcBorders>
            <w:shd w:val="clear" w:color="000000" w:fill="FFFFFF"/>
          </w:tcPr>
          <w:p w:rsidR="001D6871" w:rsidRPr="008A7C2E" w:rsidRDefault="005F2FA8" w:rsidP="001D6871">
            <w:pPr>
              <w:autoSpaceDE w:val="0"/>
              <w:autoSpaceDN w:val="0"/>
              <w:adjustRightInd w:val="0"/>
              <w:ind w:left="56" w:right="56"/>
              <w:jc w:val="right"/>
              <w:rPr>
                <w:sz w:val="16"/>
                <w:szCs w:val="16"/>
              </w:rPr>
            </w:pPr>
            <w:r w:rsidRPr="008A7C2E">
              <w:rPr>
                <w:sz w:val="16"/>
                <w:szCs w:val="16"/>
              </w:rPr>
              <w:t>0,00</w:t>
            </w:r>
          </w:p>
        </w:tc>
        <w:tc>
          <w:tcPr>
            <w:tcW w:w="1984" w:type="dxa"/>
            <w:vMerge w:val="restart"/>
            <w:tcBorders>
              <w:top w:val="single" w:sz="8" w:space="0" w:color="000000"/>
              <w:left w:val="single" w:sz="8" w:space="0" w:color="000000"/>
              <w:right w:val="single" w:sz="8" w:space="0" w:color="000000"/>
            </w:tcBorders>
            <w:shd w:val="clear" w:color="000000" w:fill="FFFFFF"/>
          </w:tcPr>
          <w:p w:rsidR="001D6871" w:rsidRPr="008A7C2E" w:rsidRDefault="005F2FA8" w:rsidP="001D6871">
            <w:pPr>
              <w:autoSpaceDE w:val="0"/>
              <w:autoSpaceDN w:val="0"/>
              <w:adjustRightInd w:val="0"/>
              <w:jc w:val="center"/>
              <w:rPr>
                <w:sz w:val="16"/>
                <w:szCs w:val="16"/>
              </w:rPr>
            </w:pPr>
            <w:r w:rsidRPr="008A7C2E">
              <w:rPr>
                <w:sz w:val="16"/>
                <w:szCs w:val="16"/>
              </w:rPr>
              <w:t>Х</w:t>
            </w:r>
          </w:p>
        </w:tc>
      </w:tr>
      <w:tr w:rsidR="00F3698B" w:rsidTr="00F52D17">
        <w:trPr>
          <w:gridAfter w:val="4"/>
          <w:wAfter w:w="2260" w:type="dxa"/>
          <w:cantSplit/>
          <w:trHeight w:hRule="exact" w:val="717"/>
        </w:trPr>
        <w:tc>
          <w:tcPr>
            <w:tcW w:w="380" w:type="dxa"/>
            <w:vMerge/>
            <w:tcBorders>
              <w:top w:val="single" w:sz="8" w:space="0" w:color="000000"/>
              <w:left w:val="single" w:sz="8" w:space="0" w:color="000000"/>
              <w:right w:val="single" w:sz="8" w:space="0" w:color="000000"/>
            </w:tcBorders>
            <w:shd w:val="clear" w:color="000000" w:fill="FFFFFF"/>
          </w:tcPr>
          <w:p w:rsidR="001D6871" w:rsidRPr="008A7C2E" w:rsidRDefault="001D6871" w:rsidP="001D6871">
            <w:pPr>
              <w:autoSpaceDE w:val="0"/>
              <w:autoSpaceDN w:val="0"/>
              <w:adjustRightInd w:val="0"/>
              <w:jc w:val="center"/>
              <w:rPr>
                <w:sz w:val="16"/>
                <w:szCs w:val="16"/>
              </w:rPr>
            </w:pPr>
          </w:p>
        </w:tc>
        <w:tc>
          <w:tcPr>
            <w:tcW w:w="2757" w:type="dxa"/>
            <w:vMerge/>
            <w:tcBorders>
              <w:top w:val="single" w:sz="8" w:space="0" w:color="000000"/>
              <w:left w:val="single" w:sz="8" w:space="0" w:color="000000"/>
              <w:right w:val="single" w:sz="8" w:space="0" w:color="000000"/>
            </w:tcBorders>
            <w:shd w:val="clear" w:color="000000" w:fill="FFFFFF"/>
          </w:tcPr>
          <w:p w:rsidR="001D6871" w:rsidRPr="008A7C2E" w:rsidRDefault="001D6871" w:rsidP="001D6871">
            <w:pPr>
              <w:autoSpaceDE w:val="0"/>
              <w:autoSpaceDN w:val="0"/>
              <w:adjustRightInd w:val="0"/>
              <w:rPr>
                <w:sz w:val="16"/>
                <w:szCs w:val="16"/>
              </w:rPr>
            </w:pPr>
          </w:p>
        </w:tc>
        <w:tc>
          <w:tcPr>
            <w:tcW w:w="962" w:type="dxa"/>
            <w:vMerge/>
            <w:tcBorders>
              <w:left w:val="single" w:sz="8" w:space="0" w:color="000000"/>
              <w:right w:val="single" w:sz="8" w:space="0" w:color="000000"/>
            </w:tcBorders>
            <w:shd w:val="clear" w:color="000000" w:fill="FFFFFF"/>
          </w:tcPr>
          <w:p w:rsidR="001D6871" w:rsidRPr="008A7C2E" w:rsidRDefault="001D6871" w:rsidP="001D6871">
            <w:pPr>
              <w:autoSpaceDE w:val="0"/>
              <w:autoSpaceDN w:val="0"/>
              <w:adjustRightInd w:val="0"/>
              <w:jc w:val="right"/>
              <w:rPr>
                <w:sz w:val="16"/>
                <w:szCs w:val="16"/>
              </w:rPr>
            </w:pPr>
          </w:p>
        </w:tc>
        <w:tc>
          <w:tcPr>
            <w:tcW w:w="1539" w:type="dxa"/>
            <w:tcBorders>
              <w:top w:val="single" w:sz="4" w:space="0" w:color="auto"/>
              <w:left w:val="single" w:sz="8" w:space="0" w:color="000000"/>
              <w:bottom w:val="single" w:sz="4" w:space="0" w:color="auto"/>
              <w:right w:val="single" w:sz="8" w:space="0" w:color="000000"/>
            </w:tcBorders>
            <w:shd w:val="clear" w:color="000000" w:fill="FFFFFF"/>
          </w:tcPr>
          <w:p w:rsidR="001D6871" w:rsidRPr="008A7C2E" w:rsidRDefault="005F2FA8" w:rsidP="001D6871">
            <w:pPr>
              <w:autoSpaceDE w:val="0"/>
              <w:autoSpaceDN w:val="0"/>
              <w:adjustRightInd w:val="0"/>
              <w:rPr>
                <w:sz w:val="16"/>
                <w:szCs w:val="16"/>
              </w:rPr>
            </w:pPr>
            <w:r w:rsidRPr="008A7C2E">
              <w:rPr>
                <w:sz w:val="16"/>
                <w:szCs w:val="16"/>
              </w:rPr>
              <w:t>Средства бюджета городского округа Люберцы</w:t>
            </w:r>
          </w:p>
        </w:tc>
        <w:tc>
          <w:tcPr>
            <w:tcW w:w="905" w:type="dxa"/>
            <w:tcBorders>
              <w:top w:val="single" w:sz="4" w:space="0" w:color="auto"/>
              <w:left w:val="single" w:sz="8" w:space="0" w:color="000000"/>
              <w:bottom w:val="single" w:sz="4" w:space="0" w:color="auto"/>
              <w:right w:val="single" w:sz="8" w:space="0" w:color="000000"/>
            </w:tcBorders>
            <w:shd w:val="clear" w:color="000000" w:fill="FFFFFF"/>
          </w:tcPr>
          <w:p w:rsidR="001D6871" w:rsidRPr="008A7C2E" w:rsidRDefault="00591292" w:rsidP="001D6871">
            <w:pPr>
              <w:spacing w:after="200" w:line="276" w:lineRule="auto"/>
              <w:jc w:val="right"/>
              <w:rPr>
                <w:sz w:val="16"/>
                <w:szCs w:val="16"/>
              </w:rPr>
            </w:pPr>
            <w:r w:rsidRPr="00591292">
              <w:rPr>
                <w:sz w:val="16"/>
                <w:szCs w:val="16"/>
              </w:rPr>
              <w:t>78 996,83</w:t>
            </w:r>
            <w:r w:rsidR="005F2FA8" w:rsidRPr="00F54D6B">
              <w:rPr>
                <w:sz w:val="16"/>
                <w:szCs w:val="16"/>
              </w:rPr>
              <w:tab/>
            </w:r>
          </w:p>
        </w:tc>
        <w:tc>
          <w:tcPr>
            <w:tcW w:w="918" w:type="dxa"/>
            <w:tcBorders>
              <w:top w:val="single" w:sz="4" w:space="0" w:color="auto"/>
              <w:left w:val="single" w:sz="8" w:space="0" w:color="000000"/>
              <w:bottom w:val="single" w:sz="4" w:space="0" w:color="auto"/>
              <w:right w:val="single" w:sz="4" w:space="0" w:color="auto"/>
            </w:tcBorders>
            <w:shd w:val="clear" w:color="000000" w:fill="FFFFFF"/>
          </w:tcPr>
          <w:p w:rsidR="001D6871" w:rsidRDefault="00783592" w:rsidP="00783592">
            <w:pPr>
              <w:autoSpaceDE w:val="0"/>
              <w:autoSpaceDN w:val="0"/>
              <w:adjustRightInd w:val="0"/>
              <w:jc w:val="right"/>
              <w:rPr>
                <w:sz w:val="16"/>
                <w:szCs w:val="16"/>
              </w:rPr>
            </w:pPr>
            <w:r w:rsidRPr="00783592">
              <w:rPr>
                <w:sz w:val="16"/>
                <w:szCs w:val="16"/>
              </w:rPr>
              <w:t>12 315,76</w:t>
            </w:r>
            <w:r w:rsidRPr="00783592">
              <w:rPr>
                <w:sz w:val="16"/>
                <w:szCs w:val="16"/>
              </w:rPr>
              <w:tab/>
            </w:r>
            <w:r w:rsidR="005F2FA8" w:rsidRPr="00300B1B">
              <w:rPr>
                <w:sz w:val="16"/>
                <w:szCs w:val="16"/>
              </w:rPr>
              <w:tab/>
            </w:r>
          </w:p>
        </w:tc>
        <w:tc>
          <w:tcPr>
            <w:tcW w:w="830" w:type="dxa"/>
            <w:tcBorders>
              <w:top w:val="single" w:sz="4" w:space="0" w:color="auto"/>
              <w:left w:val="single" w:sz="4" w:space="0" w:color="auto"/>
              <w:bottom w:val="single" w:sz="4" w:space="0" w:color="auto"/>
              <w:right w:val="single" w:sz="8" w:space="0" w:color="000000"/>
            </w:tcBorders>
            <w:shd w:val="clear" w:color="000000" w:fill="FFFFFF"/>
          </w:tcPr>
          <w:p w:rsidR="001D6871" w:rsidRDefault="005F2FA8" w:rsidP="001D6871">
            <w:pPr>
              <w:autoSpaceDE w:val="0"/>
              <w:autoSpaceDN w:val="0"/>
              <w:adjustRightInd w:val="0"/>
              <w:jc w:val="right"/>
              <w:rPr>
                <w:sz w:val="16"/>
                <w:szCs w:val="16"/>
              </w:rPr>
            </w:pPr>
            <w:r w:rsidRPr="005D025B">
              <w:rPr>
                <w:sz w:val="16"/>
                <w:szCs w:val="16"/>
              </w:rPr>
              <w:t>11 973,33</w:t>
            </w:r>
            <w:r w:rsidRPr="005D025B">
              <w:rPr>
                <w:sz w:val="16"/>
                <w:szCs w:val="16"/>
              </w:rPr>
              <w:tab/>
            </w:r>
          </w:p>
        </w:tc>
        <w:tc>
          <w:tcPr>
            <w:tcW w:w="3758" w:type="dxa"/>
            <w:gridSpan w:val="9"/>
            <w:tcBorders>
              <w:top w:val="single" w:sz="4" w:space="0" w:color="auto"/>
              <w:left w:val="single" w:sz="8" w:space="0" w:color="000000"/>
              <w:bottom w:val="single" w:sz="4" w:space="0" w:color="auto"/>
              <w:right w:val="single" w:sz="8" w:space="0" w:color="000000"/>
            </w:tcBorders>
            <w:shd w:val="clear" w:color="000000" w:fill="FFFFFF"/>
          </w:tcPr>
          <w:p w:rsidR="001D6871" w:rsidRPr="008A7C2E" w:rsidRDefault="005F2FA8" w:rsidP="001D6871">
            <w:pPr>
              <w:autoSpaceDE w:val="0"/>
              <w:autoSpaceDN w:val="0"/>
              <w:adjustRightInd w:val="0"/>
              <w:jc w:val="right"/>
              <w:rPr>
                <w:sz w:val="16"/>
                <w:szCs w:val="16"/>
              </w:rPr>
            </w:pPr>
            <w:r>
              <w:rPr>
                <w:sz w:val="16"/>
                <w:szCs w:val="16"/>
              </w:rPr>
              <w:t xml:space="preserve">                                                                         </w:t>
            </w:r>
            <w:r w:rsidR="00591292" w:rsidRPr="00591292">
              <w:rPr>
                <w:sz w:val="16"/>
                <w:szCs w:val="16"/>
              </w:rPr>
              <w:t>27 507,74</w:t>
            </w:r>
            <w:r w:rsidRPr="009B1621">
              <w:rPr>
                <w:sz w:val="16"/>
                <w:szCs w:val="16"/>
              </w:rPr>
              <w:tab/>
            </w:r>
            <w:r>
              <w:rPr>
                <w:sz w:val="16"/>
                <w:szCs w:val="16"/>
              </w:rPr>
              <w:tab/>
            </w:r>
            <w:r w:rsidRPr="00FF763B">
              <w:rPr>
                <w:sz w:val="16"/>
                <w:szCs w:val="16"/>
              </w:rPr>
              <w:tab/>
            </w:r>
            <w:r w:rsidRPr="001E74B3">
              <w:rPr>
                <w:sz w:val="16"/>
                <w:szCs w:val="16"/>
              </w:rPr>
              <w:tab/>
            </w:r>
          </w:p>
        </w:tc>
        <w:tc>
          <w:tcPr>
            <w:tcW w:w="845" w:type="dxa"/>
            <w:tcBorders>
              <w:top w:val="single" w:sz="4" w:space="0" w:color="auto"/>
              <w:left w:val="single" w:sz="8" w:space="0" w:color="000000"/>
              <w:bottom w:val="single" w:sz="4" w:space="0" w:color="auto"/>
              <w:right w:val="single" w:sz="8" w:space="0" w:color="000000"/>
            </w:tcBorders>
            <w:shd w:val="clear" w:color="000000" w:fill="FFFFFF"/>
          </w:tcPr>
          <w:p w:rsidR="001D6871" w:rsidRDefault="005F2FA8" w:rsidP="001D6871">
            <w:pPr>
              <w:spacing w:after="200" w:line="276" w:lineRule="auto"/>
              <w:jc w:val="right"/>
              <w:rPr>
                <w:rFonts w:ascii="Calibri" w:hAnsi="Calibri"/>
                <w:sz w:val="22"/>
                <w:szCs w:val="22"/>
              </w:rPr>
            </w:pPr>
            <w:r>
              <w:rPr>
                <w:sz w:val="16"/>
                <w:szCs w:val="16"/>
              </w:rPr>
              <w:t xml:space="preserve">   </w:t>
            </w:r>
            <w:r w:rsidRPr="009B1621">
              <w:rPr>
                <w:sz w:val="16"/>
                <w:szCs w:val="16"/>
              </w:rPr>
              <w:t>13 600,00</w:t>
            </w:r>
            <w:r w:rsidRPr="00D156DA">
              <w:rPr>
                <w:sz w:val="16"/>
                <w:szCs w:val="16"/>
              </w:rPr>
              <w:tab/>
            </w:r>
          </w:p>
        </w:tc>
        <w:tc>
          <w:tcPr>
            <w:tcW w:w="996" w:type="dxa"/>
            <w:tcBorders>
              <w:top w:val="single" w:sz="4" w:space="0" w:color="auto"/>
              <w:left w:val="single" w:sz="8" w:space="0" w:color="000000"/>
              <w:bottom w:val="single" w:sz="4" w:space="0" w:color="auto"/>
              <w:right w:val="single" w:sz="8" w:space="0" w:color="000000"/>
            </w:tcBorders>
            <w:shd w:val="clear" w:color="000000" w:fill="FFFFFF"/>
          </w:tcPr>
          <w:p w:rsidR="001D6871" w:rsidRDefault="005F2FA8" w:rsidP="001D6871">
            <w:pPr>
              <w:spacing w:after="200" w:line="276" w:lineRule="auto"/>
              <w:jc w:val="right"/>
              <w:rPr>
                <w:rFonts w:ascii="Calibri" w:hAnsi="Calibri"/>
                <w:sz w:val="22"/>
                <w:szCs w:val="22"/>
              </w:rPr>
            </w:pPr>
            <w:r w:rsidRPr="009B1621">
              <w:rPr>
                <w:sz w:val="16"/>
                <w:szCs w:val="16"/>
              </w:rPr>
              <w:t>13 600,00</w:t>
            </w:r>
          </w:p>
        </w:tc>
        <w:tc>
          <w:tcPr>
            <w:tcW w:w="1984" w:type="dxa"/>
            <w:vMerge/>
            <w:tcBorders>
              <w:top w:val="single" w:sz="8" w:space="0" w:color="000000"/>
              <w:left w:val="single" w:sz="8" w:space="0" w:color="000000"/>
              <w:right w:val="single" w:sz="8" w:space="0" w:color="000000"/>
            </w:tcBorders>
            <w:shd w:val="clear" w:color="000000" w:fill="FFFFFF"/>
          </w:tcPr>
          <w:p w:rsidR="001D6871" w:rsidRPr="008A7C2E" w:rsidRDefault="001D6871" w:rsidP="001D6871">
            <w:pPr>
              <w:autoSpaceDE w:val="0"/>
              <w:autoSpaceDN w:val="0"/>
              <w:adjustRightInd w:val="0"/>
              <w:jc w:val="center"/>
              <w:rPr>
                <w:sz w:val="16"/>
                <w:szCs w:val="16"/>
              </w:rPr>
            </w:pPr>
          </w:p>
        </w:tc>
      </w:tr>
      <w:tr w:rsidR="00F3698B" w:rsidTr="00F52D17">
        <w:trPr>
          <w:gridAfter w:val="4"/>
          <w:wAfter w:w="2260" w:type="dxa"/>
          <w:cantSplit/>
          <w:trHeight w:hRule="exact" w:val="408"/>
        </w:trPr>
        <w:tc>
          <w:tcPr>
            <w:tcW w:w="380" w:type="dxa"/>
            <w:vMerge/>
            <w:tcBorders>
              <w:left w:val="single" w:sz="8" w:space="0" w:color="000000"/>
              <w:bottom w:val="single" w:sz="8" w:space="0" w:color="000000"/>
              <w:right w:val="single" w:sz="8" w:space="0" w:color="000000"/>
            </w:tcBorders>
            <w:shd w:val="clear" w:color="000000" w:fill="FFFFFF"/>
          </w:tcPr>
          <w:p w:rsidR="001D6871" w:rsidRPr="008A7C2E" w:rsidRDefault="001D6871" w:rsidP="001D6871">
            <w:pPr>
              <w:autoSpaceDE w:val="0"/>
              <w:autoSpaceDN w:val="0"/>
              <w:adjustRightInd w:val="0"/>
              <w:jc w:val="center"/>
              <w:rPr>
                <w:sz w:val="16"/>
                <w:szCs w:val="16"/>
              </w:rPr>
            </w:pPr>
          </w:p>
        </w:tc>
        <w:tc>
          <w:tcPr>
            <w:tcW w:w="2757" w:type="dxa"/>
            <w:vMerge/>
            <w:tcBorders>
              <w:left w:val="single" w:sz="8" w:space="0" w:color="000000"/>
              <w:bottom w:val="single" w:sz="8" w:space="0" w:color="000000"/>
              <w:right w:val="single" w:sz="8" w:space="0" w:color="000000"/>
            </w:tcBorders>
            <w:shd w:val="clear" w:color="000000" w:fill="FFFFFF"/>
          </w:tcPr>
          <w:p w:rsidR="001D6871" w:rsidRPr="008A7C2E" w:rsidRDefault="001D6871" w:rsidP="001D6871">
            <w:pPr>
              <w:autoSpaceDE w:val="0"/>
              <w:autoSpaceDN w:val="0"/>
              <w:adjustRightInd w:val="0"/>
              <w:rPr>
                <w:sz w:val="16"/>
                <w:szCs w:val="16"/>
              </w:rPr>
            </w:pPr>
          </w:p>
        </w:tc>
        <w:tc>
          <w:tcPr>
            <w:tcW w:w="962" w:type="dxa"/>
            <w:vMerge/>
            <w:tcBorders>
              <w:left w:val="single" w:sz="8" w:space="0" w:color="000000"/>
              <w:bottom w:val="single" w:sz="8" w:space="0" w:color="000000"/>
              <w:right w:val="single" w:sz="8" w:space="0" w:color="000000"/>
            </w:tcBorders>
            <w:shd w:val="clear" w:color="000000" w:fill="FFFFFF"/>
          </w:tcPr>
          <w:p w:rsidR="001D6871" w:rsidRPr="008A7C2E" w:rsidRDefault="001D6871" w:rsidP="001D6871">
            <w:pPr>
              <w:autoSpaceDE w:val="0"/>
              <w:autoSpaceDN w:val="0"/>
              <w:adjustRightInd w:val="0"/>
              <w:jc w:val="right"/>
              <w:rPr>
                <w:sz w:val="16"/>
                <w:szCs w:val="16"/>
              </w:rPr>
            </w:pPr>
          </w:p>
        </w:tc>
        <w:tc>
          <w:tcPr>
            <w:tcW w:w="1539" w:type="dxa"/>
            <w:tcBorders>
              <w:top w:val="single" w:sz="4" w:space="0" w:color="auto"/>
              <w:left w:val="single" w:sz="8" w:space="0" w:color="000000"/>
              <w:bottom w:val="single" w:sz="8" w:space="0" w:color="000000"/>
              <w:right w:val="single" w:sz="8" w:space="0" w:color="000000"/>
            </w:tcBorders>
            <w:shd w:val="clear" w:color="000000" w:fill="FFFFFF"/>
          </w:tcPr>
          <w:p w:rsidR="001D6871" w:rsidRPr="008A7C2E" w:rsidRDefault="005F2FA8" w:rsidP="001D6871">
            <w:pPr>
              <w:autoSpaceDE w:val="0"/>
              <w:autoSpaceDN w:val="0"/>
              <w:adjustRightInd w:val="0"/>
              <w:rPr>
                <w:sz w:val="16"/>
                <w:szCs w:val="16"/>
              </w:rPr>
            </w:pPr>
            <w:r w:rsidRPr="008A7C2E">
              <w:rPr>
                <w:sz w:val="16"/>
                <w:szCs w:val="16"/>
              </w:rPr>
              <w:t>Итого:</w:t>
            </w:r>
          </w:p>
        </w:tc>
        <w:tc>
          <w:tcPr>
            <w:tcW w:w="905" w:type="dxa"/>
            <w:tcBorders>
              <w:top w:val="single" w:sz="4" w:space="0" w:color="auto"/>
              <w:left w:val="single" w:sz="8" w:space="0" w:color="000000"/>
              <w:bottom w:val="single" w:sz="8" w:space="0" w:color="000000"/>
              <w:right w:val="single" w:sz="8" w:space="0" w:color="000000"/>
            </w:tcBorders>
            <w:shd w:val="clear" w:color="000000" w:fill="FFFFFF"/>
          </w:tcPr>
          <w:p w:rsidR="001D6871" w:rsidRPr="008A7C2E" w:rsidRDefault="005F2FA8" w:rsidP="001D6871">
            <w:pPr>
              <w:spacing w:after="200" w:line="276" w:lineRule="auto"/>
              <w:jc w:val="right"/>
              <w:rPr>
                <w:sz w:val="16"/>
                <w:szCs w:val="16"/>
              </w:rPr>
            </w:pPr>
            <w:r>
              <w:rPr>
                <w:sz w:val="16"/>
                <w:szCs w:val="16"/>
              </w:rPr>
              <w:t xml:space="preserve"> </w:t>
            </w:r>
            <w:r w:rsidR="00591292" w:rsidRPr="00591292">
              <w:rPr>
                <w:sz w:val="16"/>
                <w:szCs w:val="16"/>
              </w:rPr>
              <w:t>78 996,83</w:t>
            </w:r>
            <w:r w:rsidRPr="00F54D6B">
              <w:rPr>
                <w:sz w:val="16"/>
                <w:szCs w:val="16"/>
              </w:rPr>
              <w:tab/>
            </w:r>
            <w:r w:rsidRPr="00896921">
              <w:rPr>
                <w:sz w:val="16"/>
                <w:szCs w:val="16"/>
              </w:rPr>
              <w:tab/>
            </w:r>
          </w:p>
        </w:tc>
        <w:tc>
          <w:tcPr>
            <w:tcW w:w="918" w:type="dxa"/>
            <w:tcBorders>
              <w:top w:val="single" w:sz="4" w:space="0" w:color="auto"/>
              <w:left w:val="single" w:sz="8" w:space="0" w:color="000000"/>
              <w:bottom w:val="single" w:sz="8" w:space="0" w:color="000000"/>
              <w:right w:val="single" w:sz="4" w:space="0" w:color="auto"/>
            </w:tcBorders>
            <w:shd w:val="clear" w:color="000000" w:fill="FFFFFF"/>
          </w:tcPr>
          <w:p w:rsidR="001D6871" w:rsidRDefault="00783592" w:rsidP="00783592">
            <w:pPr>
              <w:autoSpaceDE w:val="0"/>
              <w:autoSpaceDN w:val="0"/>
              <w:adjustRightInd w:val="0"/>
              <w:jc w:val="right"/>
              <w:rPr>
                <w:sz w:val="16"/>
                <w:szCs w:val="16"/>
              </w:rPr>
            </w:pPr>
            <w:r w:rsidRPr="00783592">
              <w:rPr>
                <w:sz w:val="16"/>
                <w:szCs w:val="16"/>
              </w:rPr>
              <w:t>12 315,76</w:t>
            </w:r>
            <w:r w:rsidRPr="00783592">
              <w:rPr>
                <w:sz w:val="16"/>
                <w:szCs w:val="16"/>
              </w:rPr>
              <w:tab/>
            </w:r>
            <w:r w:rsidR="005F2FA8" w:rsidRPr="00EA0A19">
              <w:rPr>
                <w:sz w:val="16"/>
                <w:szCs w:val="16"/>
              </w:rPr>
              <w:tab/>
            </w:r>
          </w:p>
        </w:tc>
        <w:tc>
          <w:tcPr>
            <w:tcW w:w="830" w:type="dxa"/>
            <w:tcBorders>
              <w:top w:val="single" w:sz="4" w:space="0" w:color="auto"/>
              <w:left w:val="single" w:sz="4" w:space="0" w:color="auto"/>
              <w:bottom w:val="single" w:sz="8" w:space="0" w:color="000000"/>
              <w:right w:val="single" w:sz="8" w:space="0" w:color="000000"/>
            </w:tcBorders>
            <w:shd w:val="clear" w:color="000000" w:fill="FFFFFF"/>
          </w:tcPr>
          <w:p w:rsidR="001D6871" w:rsidRDefault="005F2FA8" w:rsidP="001D6871">
            <w:pPr>
              <w:autoSpaceDE w:val="0"/>
              <w:autoSpaceDN w:val="0"/>
              <w:adjustRightInd w:val="0"/>
              <w:jc w:val="right"/>
              <w:rPr>
                <w:sz w:val="16"/>
                <w:szCs w:val="16"/>
              </w:rPr>
            </w:pPr>
            <w:r w:rsidRPr="005D025B">
              <w:rPr>
                <w:sz w:val="16"/>
                <w:szCs w:val="16"/>
              </w:rPr>
              <w:t>11 973,33</w:t>
            </w:r>
            <w:r w:rsidRPr="005D025B">
              <w:rPr>
                <w:sz w:val="16"/>
                <w:szCs w:val="16"/>
              </w:rPr>
              <w:tab/>
            </w:r>
          </w:p>
        </w:tc>
        <w:tc>
          <w:tcPr>
            <w:tcW w:w="3758" w:type="dxa"/>
            <w:gridSpan w:val="9"/>
            <w:tcBorders>
              <w:top w:val="single" w:sz="4" w:space="0" w:color="auto"/>
              <w:left w:val="single" w:sz="8" w:space="0" w:color="000000"/>
              <w:bottom w:val="single" w:sz="8" w:space="0" w:color="000000"/>
              <w:right w:val="single" w:sz="8" w:space="0" w:color="000000"/>
            </w:tcBorders>
            <w:shd w:val="clear" w:color="000000" w:fill="FFFFFF"/>
          </w:tcPr>
          <w:p w:rsidR="001D6871" w:rsidRPr="008A7C2E" w:rsidRDefault="005F2FA8" w:rsidP="001D6871">
            <w:pPr>
              <w:autoSpaceDE w:val="0"/>
              <w:autoSpaceDN w:val="0"/>
              <w:adjustRightInd w:val="0"/>
              <w:jc w:val="center"/>
              <w:rPr>
                <w:sz w:val="16"/>
                <w:szCs w:val="16"/>
              </w:rPr>
            </w:pPr>
            <w:r>
              <w:rPr>
                <w:sz w:val="16"/>
                <w:szCs w:val="16"/>
              </w:rPr>
              <w:t xml:space="preserve">                                                                           </w:t>
            </w:r>
            <w:r w:rsidR="00591292" w:rsidRPr="00591292">
              <w:rPr>
                <w:sz w:val="16"/>
                <w:szCs w:val="16"/>
              </w:rPr>
              <w:t>27 507,74</w:t>
            </w:r>
          </w:p>
        </w:tc>
        <w:tc>
          <w:tcPr>
            <w:tcW w:w="845" w:type="dxa"/>
            <w:tcBorders>
              <w:top w:val="single" w:sz="4" w:space="0" w:color="auto"/>
              <w:left w:val="single" w:sz="8" w:space="0" w:color="000000"/>
              <w:bottom w:val="single" w:sz="8" w:space="0" w:color="000000"/>
              <w:right w:val="single" w:sz="8" w:space="0" w:color="000000"/>
            </w:tcBorders>
            <w:shd w:val="clear" w:color="000000" w:fill="FFFFFF"/>
          </w:tcPr>
          <w:p w:rsidR="001D6871" w:rsidRDefault="005F2FA8" w:rsidP="001D6871">
            <w:pPr>
              <w:spacing w:after="200" w:line="276" w:lineRule="auto"/>
              <w:jc w:val="right"/>
              <w:rPr>
                <w:rFonts w:ascii="Calibri" w:hAnsi="Calibri"/>
                <w:sz w:val="22"/>
                <w:szCs w:val="22"/>
              </w:rPr>
            </w:pPr>
            <w:r>
              <w:rPr>
                <w:sz w:val="16"/>
                <w:szCs w:val="16"/>
              </w:rPr>
              <w:t xml:space="preserve">   </w:t>
            </w:r>
            <w:r w:rsidRPr="009B1621">
              <w:rPr>
                <w:sz w:val="16"/>
                <w:szCs w:val="16"/>
              </w:rPr>
              <w:t>13 600,00</w:t>
            </w:r>
            <w:r w:rsidRPr="00D156DA">
              <w:rPr>
                <w:sz w:val="16"/>
                <w:szCs w:val="16"/>
              </w:rPr>
              <w:tab/>
            </w:r>
          </w:p>
        </w:tc>
        <w:tc>
          <w:tcPr>
            <w:tcW w:w="996" w:type="dxa"/>
            <w:tcBorders>
              <w:top w:val="single" w:sz="4" w:space="0" w:color="auto"/>
              <w:left w:val="single" w:sz="8" w:space="0" w:color="000000"/>
              <w:bottom w:val="single" w:sz="8" w:space="0" w:color="000000"/>
              <w:right w:val="single" w:sz="8" w:space="0" w:color="000000"/>
            </w:tcBorders>
            <w:shd w:val="clear" w:color="000000" w:fill="FFFFFF"/>
          </w:tcPr>
          <w:p w:rsidR="001D6871" w:rsidRDefault="005F2FA8" w:rsidP="001D6871">
            <w:pPr>
              <w:spacing w:after="200" w:line="276" w:lineRule="auto"/>
              <w:jc w:val="right"/>
              <w:rPr>
                <w:rFonts w:ascii="Calibri" w:hAnsi="Calibri"/>
                <w:sz w:val="22"/>
                <w:szCs w:val="22"/>
              </w:rPr>
            </w:pPr>
            <w:r w:rsidRPr="009B1621">
              <w:rPr>
                <w:sz w:val="16"/>
                <w:szCs w:val="16"/>
              </w:rPr>
              <w:t>13 600,00</w:t>
            </w:r>
          </w:p>
        </w:tc>
        <w:tc>
          <w:tcPr>
            <w:tcW w:w="1984" w:type="dxa"/>
            <w:vMerge/>
            <w:tcBorders>
              <w:left w:val="single" w:sz="8" w:space="0" w:color="000000"/>
              <w:bottom w:val="single" w:sz="8" w:space="0" w:color="000000"/>
              <w:right w:val="single" w:sz="8" w:space="0" w:color="000000"/>
            </w:tcBorders>
            <w:shd w:val="clear" w:color="000000" w:fill="FFFFFF"/>
          </w:tcPr>
          <w:p w:rsidR="001D6871" w:rsidRPr="008A7C2E" w:rsidRDefault="001D6871" w:rsidP="001D6871">
            <w:pPr>
              <w:autoSpaceDE w:val="0"/>
              <w:autoSpaceDN w:val="0"/>
              <w:adjustRightInd w:val="0"/>
              <w:jc w:val="center"/>
              <w:rPr>
                <w:sz w:val="16"/>
                <w:szCs w:val="16"/>
              </w:rPr>
            </w:pPr>
          </w:p>
        </w:tc>
      </w:tr>
      <w:tr w:rsidR="00F3698B" w:rsidTr="00F52D17">
        <w:trPr>
          <w:gridAfter w:val="4"/>
          <w:wAfter w:w="2260" w:type="dxa"/>
          <w:cantSplit/>
          <w:trHeight w:hRule="exact" w:val="721"/>
        </w:trPr>
        <w:tc>
          <w:tcPr>
            <w:tcW w:w="380" w:type="dxa"/>
            <w:vMerge w:val="restart"/>
            <w:tcBorders>
              <w:top w:val="single" w:sz="8" w:space="0" w:color="000000"/>
              <w:left w:val="single" w:sz="8" w:space="0" w:color="000000"/>
              <w:right w:val="single" w:sz="8" w:space="0" w:color="000000"/>
            </w:tcBorders>
            <w:shd w:val="clear" w:color="000000" w:fill="FFFFFF"/>
          </w:tcPr>
          <w:p w:rsidR="007F3813" w:rsidRPr="008A7C2E" w:rsidRDefault="005F2FA8" w:rsidP="001D6871">
            <w:pPr>
              <w:autoSpaceDE w:val="0"/>
              <w:autoSpaceDN w:val="0"/>
              <w:adjustRightInd w:val="0"/>
              <w:jc w:val="center"/>
              <w:rPr>
                <w:sz w:val="16"/>
                <w:szCs w:val="16"/>
              </w:rPr>
            </w:pPr>
            <w:r w:rsidRPr="008A7C2E">
              <w:rPr>
                <w:sz w:val="16"/>
                <w:szCs w:val="16"/>
              </w:rPr>
              <w:t>2.1</w:t>
            </w:r>
          </w:p>
        </w:tc>
        <w:tc>
          <w:tcPr>
            <w:tcW w:w="2757" w:type="dxa"/>
            <w:vMerge w:val="restart"/>
            <w:tcBorders>
              <w:top w:val="single" w:sz="8" w:space="0" w:color="000000"/>
              <w:left w:val="single" w:sz="8" w:space="0" w:color="000000"/>
              <w:right w:val="single" w:sz="8" w:space="0" w:color="000000"/>
            </w:tcBorders>
            <w:shd w:val="clear" w:color="000000" w:fill="FFFFFF"/>
          </w:tcPr>
          <w:p w:rsidR="007F3813" w:rsidRPr="008A7C2E" w:rsidRDefault="005F2FA8" w:rsidP="001D6871">
            <w:pPr>
              <w:autoSpaceDE w:val="0"/>
              <w:autoSpaceDN w:val="0"/>
              <w:adjustRightInd w:val="0"/>
              <w:rPr>
                <w:sz w:val="16"/>
                <w:szCs w:val="16"/>
              </w:rPr>
            </w:pPr>
            <w:r w:rsidRPr="008A7C2E">
              <w:rPr>
                <w:sz w:val="16"/>
                <w:szCs w:val="16"/>
              </w:rPr>
              <w:t>Мероприятие 02.01</w:t>
            </w:r>
          </w:p>
          <w:p w:rsidR="007F3813" w:rsidRPr="008A7C2E" w:rsidRDefault="005F2FA8" w:rsidP="001D6871">
            <w:pPr>
              <w:autoSpaceDE w:val="0"/>
              <w:autoSpaceDN w:val="0"/>
              <w:adjustRightInd w:val="0"/>
              <w:rPr>
                <w:sz w:val="16"/>
                <w:szCs w:val="16"/>
              </w:rPr>
            </w:pPr>
            <w:r w:rsidRPr="008A7C2E">
              <w:rPr>
                <w:sz w:val="16"/>
                <w:szCs w:val="16"/>
              </w:rPr>
              <w:t>Проведение мероприятий по привлечению граждан, принимающих участие в деятельности народных дружин</w:t>
            </w:r>
          </w:p>
        </w:tc>
        <w:tc>
          <w:tcPr>
            <w:tcW w:w="962" w:type="dxa"/>
            <w:vMerge w:val="restart"/>
            <w:tcBorders>
              <w:left w:val="single" w:sz="8" w:space="0" w:color="000000"/>
              <w:right w:val="single" w:sz="8" w:space="0" w:color="000000"/>
            </w:tcBorders>
            <w:shd w:val="clear" w:color="000000" w:fill="FFFFFF"/>
          </w:tcPr>
          <w:p w:rsidR="007F3813" w:rsidRPr="008A7C2E" w:rsidRDefault="005F2FA8" w:rsidP="001D6871">
            <w:pPr>
              <w:autoSpaceDE w:val="0"/>
              <w:autoSpaceDN w:val="0"/>
              <w:adjustRightInd w:val="0"/>
              <w:rPr>
                <w:sz w:val="16"/>
                <w:szCs w:val="16"/>
              </w:rPr>
            </w:pPr>
            <w:r w:rsidRPr="008A7C2E">
              <w:rPr>
                <w:sz w:val="16"/>
                <w:szCs w:val="16"/>
              </w:rPr>
              <w:t>01.01.2023 - 31.12.2027</w:t>
            </w:r>
          </w:p>
        </w:tc>
        <w:tc>
          <w:tcPr>
            <w:tcW w:w="1539" w:type="dxa"/>
            <w:tcBorders>
              <w:top w:val="single" w:sz="8" w:space="0" w:color="000000"/>
              <w:left w:val="single" w:sz="8" w:space="0" w:color="000000"/>
              <w:bottom w:val="single" w:sz="4" w:space="0" w:color="auto"/>
              <w:right w:val="single" w:sz="8" w:space="0" w:color="000000"/>
            </w:tcBorders>
            <w:shd w:val="clear" w:color="000000" w:fill="FFFFFF"/>
          </w:tcPr>
          <w:p w:rsidR="007F3813" w:rsidRPr="008A7C2E" w:rsidRDefault="005F2FA8" w:rsidP="001D6871">
            <w:pPr>
              <w:autoSpaceDE w:val="0"/>
              <w:autoSpaceDN w:val="0"/>
              <w:adjustRightInd w:val="0"/>
              <w:rPr>
                <w:sz w:val="16"/>
                <w:szCs w:val="16"/>
              </w:rPr>
            </w:pPr>
            <w:r w:rsidRPr="008A7C2E">
              <w:rPr>
                <w:sz w:val="16"/>
                <w:szCs w:val="16"/>
              </w:rPr>
              <w:t>Средства бюджета Московской области</w:t>
            </w:r>
          </w:p>
        </w:tc>
        <w:tc>
          <w:tcPr>
            <w:tcW w:w="905" w:type="dxa"/>
            <w:tcBorders>
              <w:top w:val="single" w:sz="8" w:space="0" w:color="000000"/>
              <w:left w:val="single" w:sz="8" w:space="0" w:color="000000"/>
              <w:bottom w:val="single" w:sz="4" w:space="0" w:color="auto"/>
              <w:right w:val="single" w:sz="8" w:space="0" w:color="000000"/>
            </w:tcBorders>
            <w:shd w:val="clear" w:color="000000" w:fill="FFFFFF"/>
          </w:tcPr>
          <w:p w:rsidR="007F3813" w:rsidRPr="008A7C2E" w:rsidRDefault="005F2FA8" w:rsidP="001D6871">
            <w:pPr>
              <w:autoSpaceDE w:val="0"/>
              <w:autoSpaceDN w:val="0"/>
              <w:adjustRightInd w:val="0"/>
              <w:ind w:left="56" w:right="56"/>
              <w:jc w:val="right"/>
              <w:rPr>
                <w:sz w:val="16"/>
                <w:szCs w:val="16"/>
              </w:rPr>
            </w:pPr>
            <w:r w:rsidRPr="008A7C2E">
              <w:rPr>
                <w:sz w:val="16"/>
                <w:szCs w:val="16"/>
              </w:rPr>
              <w:t>0,00</w:t>
            </w:r>
          </w:p>
        </w:tc>
        <w:tc>
          <w:tcPr>
            <w:tcW w:w="918" w:type="dxa"/>
            <w:tcBorders>
              <w:top w:val="single" w:sz="8" w:space="0" w:color="000000"/>
              <w:left w:val="single" w:sz="8" w:space="0" w:color="000000"/>
              <w:bottom w:val="single" w:sz="4" w:space="0" w:color="auto"/>
              <w:right w:val="single" w:sz="4" w:space="0" w:color="auto"/>
            </w:tcBorders>
            <w:shd w:val="clear" w:color="000000" w:fill="FFFFFF"/>
          </w:tcPr>
          <w:p w:rsidR="007F3813" w:rsidRPr="008A7C2E" w:rsidRDefault="005F2FA8" w:rsidP="001D6871">
            <w:pPr>
              <w:autoSpaceDE w:val="0"/>
              <w:autoSpaceDN w:val="0"/>
              <w:adjustRightInd w:val="0"/>
              <w:jc w:val="right"/>
              <w:rPr>
                <w:sz w:val="16"/>
                <w:szCs w:val="16"/>
              </w:rPr>
            </w:pPr>
            <w:r>
              <w:rPr>
                <w:sz w:val="16"/>
                <w:szCs w:val="16"/>
              </w:rPr>
              <w:t>0,00</w:t>
            </w:r>
          </w:p>
        </w:tc>
        <w:tc>
          <w:tcPr>
            <w:tcW w:w="830" w:type="dxa"/>
            <w:tcBorders>
              <w:top w:val="single" w:sz="8" w:space="0" w:color="000000"/>
              <w:left w:val="single" w:sz="4" w:space="0" w:color="auto"/>
              <w:bottom w:val="single" w:sz="4" w:space="0" w:color="auto"/>
              <w:right w:val="single" w:sz="8" w:space="0" w:color="000000"/>
            </w:tcBorders>
            <w:shd w:val="clear" w:color="000000" w:fill="FFFFFF"/>
          </w:tcPr>
          <w:p w:rsidR="007F3813" w:rsidRPr="008A7C2E" w:rsidRDefault="005F2FA8" w:rsidP="001D6871">
            <w:pPr>
              <w:autoSpaceDE w:val="0"/>
              <w:autoSpaceDN w:val="0"/>
              <w:adjustRightInd w:val="0"/>
              <w:jc w:val="right"/>
              <w:rPr>
                <w:sz w:val="16"/>
                <w:szCs w:val="16"/>
              </w:rPr>
            </w:pPr>
            <w:r>
              <w:rPr>
                <w:sz w:val="16"/>
                <w:szCs w:val="16"/>
              </w:rPr>
              <w:t>0,00</w:t>
            </w:r>
          </w:p>
        </w:tc>
        <w:tc>
          <w:tcPr>
            <w:tcW w:w="3758" w:type="dxa"/>
            <w:gridSpan w:val="9"/>
            <w:tcBorders>
              <w:top w:val="single" w:sz="8" w:space="0" w:color="000000"/>
              <w:left w:val="single" w:sz="8" w:space="0" w:color="000000"/>
              <w:bottom w:val="single" w:sz="4" w:space="0" w:color="auto"/>
              <w:right w:val="single" w:sz="8" w:space="0" w:color="000000"/>
            </w:tcBorders>
            <w:shd w:val="clear" w:color="000000" w:fill="FFFFFF"/>
          </w:tcPr>
          <w:p w:rsidR="007F3813" w:rsidRPr="008A7C2E" w:rsidRDefault="005F2FA8" w:rsidP="001D6871">
            <w:pPr>
              <w:autoSpaceDE w:val="0"/>
              <w:autoSpaceDN w:val="0"/>
              <w:adjustRightInd w:val="0"/>
              <w:jc w:val="right"/>
              <w:rPr>
                <w:sz w:val="16"/>
                <w:szCs w:val="16"/>
              </w:rPr>
            </w:pPr>
            <w:r w:rsidRPr="008A7C2E">
              <w:rPr>
                <w:sz w:val="16"/>
                <w:szCs w:val="16"/>
              </w:rPr>
              <w:t>0,00</w:t>
            </w:r>
          </w:p>
        </w:tc>
        <w:tc>
          <w:tcPr>
            <w:tcW w:w="845" w:type="dxa"/>
            <w:tcBorders>
              <w:top w:val="single" w:sz="8" w:space="0" w:color="000000"/>
              <w:left w:val="single" w:sz="8" w:space="0" w:color="000000"/>
              <w:bottom w:val="single" w:sz="4" w:space="0" w:color="auto"/>
              <w:right w:val="single" w:sz="8" w:space="0" w:color="000000"/>
            </w:tcBorders>
            <w:shd w:val="clear" w:color="000000" w:fill="FFFFFF"/>
          </w:tcPr>
          <w:p w:rsidR="007F3813" w:rsidRPr="008A7C2E" w:rsidRDefault="005F2FA8" w:rsidP="001D6871">
            <w:pPr>
              <w:autoSpaceDE w:val="0"/>
              <w:autoSpaceDN w:val="0"/>
              <w:adjustRightInd w:val="0"/>
              <w:ind w:left="56" w:right="56"/>
              <w:jc w:val="right"/>
              <w:rPr>
                <w:sz w:val="16"/>
                <w:szCs w:val="16"/>
              </w:rPr>
            </w:pPr>
            <w:r w:rsidRPr="008A7C2E">
              <w:rPr>
                <w:sz w:val="16"/>
                <w:szCs w:val="16"/>
              </w:rPr>
              <w:t>0,00</w:t>
            </w:r>
          </w:p>
        </w:tc>
        <w:tc>
          <w:tcPr>
            <w:tcW w:w="996" w:type="dxa"/>
            <w:tcBorders>
              <w:top w:val="single" w:sz="8" w:space="0" w:color="000000"/>
              <w:left w:val="single" w:sz="8" w:space="0" w:color="000000"/>
              <w:bottom w:val="single" w:sz="4" w:space="0" w:color="auto"/>
              <w:right w:val="single" w:sz="8" w:space="0" w:color="000000"/>
            </w:tcBorders>
            <w:shd w:val="clear" w:color="000000" w:fill="FFFFFF"/>
          </w:tcPr>
          <w:p w:rsidR="007F3813" w:rsidRPr="008A7C2E" w:rsidRDefault="005F2FA8" w:rsidP="001D6871">
            <w:pPr>
              <w:autoSpaceDE w:val="0"/>
              <w:autoSpaceDN w:val="0"/>
              <w:adjustRightInd w:val="0"/>
              <w:ind w:left="56" w:right="56"/>
              <w:jc w:val="right"/>
              <w:rPr>
                <w:sz w:val="16"/>
                <w:szCs w:val="16"/>
              </w:rPr>
            </w:pPr>
            <w:r w:rsidRPr="008A7C2E">
              <w:rPr>
                <w:sz w:val="16"/>
                <w:szCs w:val="16"/>
              </w:rPr>
              <w:t>0,00</w:t>
            </w:r>
          </w:p>
        </w:tc>
        <w:tc>
          <w:tcPr>
            <w:tcW w:w="1984" w:type="dxa"/>
            <w:vMerge w:val="restart"/>
            <w:tcBorders>
              <w:top w:val="single" w:sz="8" w:space="0" w:color="000000"/>
              <w:left w:val="single" w:sz="8" w:space="0" w:color="000000"/>
              <w:right w:val="single" w:sz="8" w:space="0" w:color="000000"/>
            </w:tcBorders>
            <w:shd w:val="clear" w:color="000000" w:fill="FFFFFF"/>
          </w:tcPr>
          <w:p w:rsidR="007F3813" w:rsidRPr="008A7C2E" w:rsidRDefault="005F2FA8" w:rsidP="001D6871">
            <w:pPr>
              <w:autoSpaceDE w:val="0"/>
              <w:autoSpaceDN w:val="0"/>
              <w:adjustRightInd w:val="0"/>
              <w:jc w:val="center"/>
              <w:rPr>
                <w:sz w:val="16"/>
                <w:szCs w:val="16"/>
              </w:rPr>
            </w:pPr>
            <w:r w:rsidRPr="008A7C2E">
              <w:rPr>
                <w:sz w:val="16"/>
                <w:szCs w:val="16"/>
              </w:rPr>
              <w:t xml:space="preserve">Управление безопасности, профилактики правонарушений, антитеррористической и антинаркотической деятельности администрации городского </w:t>
            </w:r>
            <w:r w:rsidRPr="008A7C2E">
              <w:rPr>
                <w:sz w:val="16"/>
                <w:szCs w:val="16"/>
              </w:rPr>
              <w:lastRenderedPageBreak/>
              <w:t>округа Люберцы Московской области</w:t>
            </w:r>
          </w:p>
        </w:tc>
      </w:tr>
      <w:tr w:rsidR="00F3698B" w:rsidTr="00F52D17">
        <w:trPr>
          <w:gridAfter w:val="4"/>
          <w:wAfter w:w="2260" w:type="dxa"/>
          <w:cantSplit/>
          <w:trHeight w:hRule="exact" w:val="603"/>
        </w:trPr>
        <w:tc>
          <w:tcPr>
            <w:tcW w:w="380" w:type="dxa"/>
            <w:vMerge/>
            <w:tcBorders>
              <w:left w:val="single" w:sz="8" w:space="0" w:color="000000"/>
              <w:right w:val="single" w:sz="8" w:space="0" w:color="000000"/>
            </w:tcBorders>
            <w:shd w:val="clear" w:color="000000" w:fill="FFFFFF"/>
          </w:tcPr>
          <w:p w:rsidR="007F3813" w:rsidRPr="008A7C2E" w:rsidRDefault="007F3813" w:rsidP="001D6871">
            <w:pPr>
              <w:autoSpaceDE w:val="0"/>
              <w:autoSpaceDN w:val="0"/>
              <w:adjustRightInd w:val="0"/>
              <w:jc w:val="center"/>
              <w:rPr>
                <w:sz w:val="16"/>
                <w:szCs w:val="16"/>
              </w:rPr>
            </w:pPr>
          </w:p>
        </w:tc>
        <w:tc>
          <w:tcPr>
            <w:tcW w:w="2757" w:type="dxa"/>
            <w:vMerge/>
            <w:tcBorders>
              <w:top w:val="single" w:sz="8" w:space="0" w:color="000000"/>
              <w:left w:val="single" w:sz="8" w:space="0" w:color="000000"/>
              <w:right w:val="single" w:sz="8" w:space="0" w:color="000000"/>
            </w:tcBorders>
            <w:shd w:val="clear" w:color="000000" w:fill="FFFFFF"/>
          </w:tcPr>
          <w:p w:rsidR="007F3813" w:rsidRPr="008A7C2E" w:rsidRDefault="007F3813" w:rsidP="001D6871">
            <w:pPr>
              <w:autoSpaceDE w:val="0"/>
              <w:autoSpaceDN w:val="0"/>
              <w:adjustRightInd w:val="0"/>
              <w:rPr>
                <w:sz w:val="16"/>
                <w:szCs w:val="16"/>
              </w:rPr>
            </w:pPr>
          </w:p>
        </w:tc>
        <w:tc>
          <w:tcPr>
            <w:tcW w:w="962" w:type="dxa"/>
            <w:vMerge/>
            <w:tcBorders>
              <w:left w:val="single" w:sz="8" w:space="0" w:color="000000"/>
              <w:right w:val="single" w:sz="8" w:space="0" w:color="000000"/>
            </w:tcBorders>
            <w:shd w:val="clear" w:color="000000" w:fill="FFFFFF"/>
          </w:tcPr>
          <w:p w:rsidR="007F3813" w:rsidRPr="008A7C2E" w:rsidRDefault="007F3813" w:rsidP="001D6871">
            <w:pPr>
              <w:autoSpaceDE w:val="0"/>
              <w:autoSpaceDN w:val="0"/>
              <w:adjustRightInd w:val="0"/>
              <w:rPr>
                <w:sz w:val="16"/>
                <w:szCs w:val="16"/>
              </w:rPr>
            </w:pPr>
          </w:p>
        </w:tc>
        <w:tc>
          <w:tcPr>
            <w:tcW w:w="1539" w:type="dxa"/>
            <w:tcBorders>
              <w:top w:val="single" w:sz="4" w:space="0" w:color="auto"/>
              <w:left w:val="single" w:sz="8" w:space="0" w:color="000000"/>
              <w:bottom w:val="single" w:sz="4" w:space="0" w:color="auto"/>
              <w:right w:val="single" w:sz="8" w:space="0" w:color="000000"/>
            </w:tcBorders>
            <w:shd w:val="clear" w:color="000000" w:fill="FFFFFF"/>
          </w:tcPr>
          <w:p w:rsidR="007F3813" w:rsidRPr="008A7C2E" w:rsidRDefault="005F2FA8" w:rsidP="001D6871">
            <w:pPr>
              <w:autoSpaceDE w:val="0"/>
              <w:autoSpaceDN w:val="0"/>
              <w:adjustRightInd w:val="0"/>
              <w:rPr>
                <w:sz w:val="16"/>
                <w:szCs w:val="16"/>
              </w:rPr>
            </w:pPr>
            <w:r w:rsidRPr="008A7C2E">
              <w:rPr>
                <w:sz w:val="16"/>
                <w:szCs w:val="16"/>
              </w:rPr>
              <w:t>Средства бюджета городского округа Люберцы</w:t>
            </w:r>
          </w:p>
        </w:tc>
        <w:tc>
          <w:tcPr>
            <w:tcW w:w="905" w:type="dxa"/>
            <w:tcBorders>
              <w:top w:val="single" w:sz="4" w:space="0" w:color="auto"/>
              <w:left w:val="single" w:sz="8" w:space="0" w:color="000000"/>
              <w:bottom w:val="single" w:sz="4" w:space="0" w:color="auto"/>
              <w:right w:val="single" w:sz="8" w:space="0" w:color="000000"/>
            </w:tcBorders>
            <w:shd w:val="clear" w:color="000000" w:fill="FFFFFF"/>
          </w:tcPr>
          <w:p w:rsidR="007F3813" w:rsidRPr="008A7C2E" w:rsidRDefault="005F2FA8" w:rsidP="001D6871">
            <w:pPr>
              <w:autoSpaceDE w:val="0"/>
              <w:autoSpaceDN w:val="0"/>
              <w:adjustRightInd w:val="0"/>
              <w:ind w:left="56" w:right="56"/>
              <w:jc w:val="right"/>
              <w:rPr>
                <w:sz w:val="16"/>
                <w:szCs w:val="16"/>
              </w:rPr>
            </w:pPr>
            <w:r w:rsidRPr="008A7C2E">
              <w:rPr>
                <w:sz w:val="16"/>
                <w:szCs w:val="16"/>
              </w:rPr>
              <w:t>0,00</w:t>
            </w:r>
          </w:p>
        </w:tc>
        <w:tc>
          <w:tcPr>
            <w:tcW w:w="918" w:type="dxa"/>
            <w:tcBorders>
              <w:top w:val="single" w:sz="4" w:space="0" w:color="auto"/>
              <w:left w:val="single" w:sz="8" w:space="0" w:color="000000"/>
              <w:bottom w:val="single" w:sz="4" w:space="0" w:color="auto"/>
              <w:right w:val="single" w:sz="4" w:space="0" w:color="auto"/>
            </w:tcBorders>
            <w:shd w:val="clear" w:color="000000" w:fill="FFFFFF"/>
          </w:tcPr>
          <w:p w:rsidR="007F3813" w:rsidRPr="008A7C2E" w:rsidRDefault="005F2FA8" w:rsidP="001D6871">
            <w:pPr>
              <w:autoSpaceDE w:val="0"/>
              <w:autoSpaceDN w:val="0"/>
              <w:adjustRightInd w:val="0"/>
              <w:jc w:val="right"/>
              <w:rPr>
                <w:sz w:val="16"/>
                <w:szCs w:val="16"/>
              </w:rPr>
            </w:pPr>
            <w:r>
              <w:rPr>
                <w:sz w:val="16"/>
                <w:szCs w:val="16"/>
              </w:rPr>
              <w:t>0,00</w:t>
            </w:r>
          </w:p>
        </w:tc>
        <w:tc>
          <w:tcPr>
            <w:tcW w:w="830" w:type="dxa"/>
            <w:tcBorders>
              <w:top w:val="single" w:sz="4" w:space="0" w:color="auto"/>
              <w:left w:val="single" w:sz="4" w:space="0" w:color="auto"/>
              <w:bottom w:val="single" w:sz="4" w:space="0" w:color="auto"/>
              <w:right w:val="single" w:sz="8" w:space="0" w:color="000000"/>
            </w:tcBorders>
            <w:shd w:val="clear" w:color="000000" w:fill="FFFFFF"/>
          </w:tcPr>
          <w:p w:rsidR="007F3813" w:rsidRPr="008A7C2E" w:rsidRDefault="005F2FA8" w:rsidP="001D6871">
            <w:pPr>
              <w:autoSpaceDE w:val="0"/>
              <w:autoSpaceDN w:val="0"/>
              <w:adjustRightInd w:val="0"/>
              <w:jc w:val="right"/>
              <w:rPr>
                <w:sz w:val="16"/>
                <w:szCs w:val="16"/>
              </w:rPr>
            </w:pPr>
            <w:r>
              <w:rPr>
                <w:sz w:val="16"/>
                <w:szCs w:val="16"/>
              </w:rPr>
              <w:t>0,00</w:t>
            </w:r>
          </w:p>
        </w:tc>
        <w:tc>
          <w:tcPr>
            <w:tcW w:w="3758" w:type="dxa"/>
            <w:gridSpan w:val="9"/>
            <w:tcBorders>
              <w:top w:val="single" w:sz="4" w:space="0" w:color="auto"/>
              <w:left w:val="single" w:sz="8" w:space="0" w:color="000000"/>
              <w:bottom w:val="single" w:sz="4" w:space="0" w:color="auto"/>
              <w:right w:val="single" w:sz="8" w:space="0" w:color="000000"/>
            </w:tcBorders>
            <w:shd w:val="clear" w:color="000000" w:fill="FFFFFF"/>
          </w:tcPr>
          <w:p w:rsidR="007F3813" w:rsidRPr="008A7C2E" w:rsidRDefault="005F2FA8" w:rsidP="001D6871">
            <w:pPr>
              <w:autoSpaceDE w:val="0"/>
              <w:autoSpaceDN w:val="0"/>
              <w:adjustRightInd w:val="0"/>
              <w:jc w:val="right"/>
              <w:rPr>
                <w:sz w:val="16"/>
                <w:szCs w:val="16"/>
              </w:rPr>
            </w:pPr>
            <w:r w:rsidRPr="008A7C2E">
              <w:rPr>
                <w:sz w:val="16"/>
                <w:szCs w:val="16"/>
              </w:rPr>
              <w:t>0,00</w:t>
            </w:r>
          </w:p>
        </w:tc>
        <w:tc>
          <w:tcPr>
            <w:tcW w:w="845" w:type="dxa"/>
            <w:tcBorders>
              <w:top w:val="single" w:sz="4" w:space="0" w:color="auto"/>
              <w:left w:val="single" w:sz="8" w:space="0" w:color="000000"/>
              <w:bottom w:val="single" w:sz="4" w:space="0" w:color="auto"/>
              <w:right w:val="single" w:sz="8" w:space="0" w:color="000000"/>
            </w:tcBorders>
            <w:shd w:val="clear" w:color="000000" w:fill="FFFFFF"/>
          </w:tcPr>
          <w:p w:rsidR="007F3813" w:rsidRPr="008A7C2E" w:rsidRDefault="005F2FA8" w:rsidP="001D6871">
            <w:pPr>
              <w:autoSpaceDE w:val="0"/>
              <w:autoSpaceDN w:val="0"/>
              <w:adjustRightInd w:val="0"/>
              <w:ind w:left="56" w:right="56"/>
              <w:jc w:val="right"/>
              <w:rPr>
                <w:sz w:val="16"/>
                <w:szCs w:val="16"/>
              </w:rPr>
            </w:pPr>
            <w:r w:rsidRPr="008A7C2E">
              <w:rPr>
                <w:sz w:val="16"/>
                <w:szCs w:val="16"/>
              </w:rPr>
              <w:t>0,00</w:t>
            </w:r>
          </w:p>
        </w:tc>
        <w:tc>
          <w:tcPr>
            <w:tcW w:w="996" w:type="dxa"/>
            <w:tcBorders>
              <w:top w:val="single" w:sz="4" w:space="0" w:color="auto"/>
              <w:left w:val="single" w:sz="8" w:space="0" w:color="000000"/>
              <w:bottom w:val="single" w:sz="4" w:space="0" w:color="auto"/>
              <w:right w:val="single" w:sz="8" w:space="0" w:color="000000"/>
            </w:tcBorders>
            <w:shd w:val="clear" w:color="000000" w:fill="FFFFFF"/>
          </w:tcPr>
          <w:p w:rsidR="007F3813" w:rsidRPr="008A7C2E" w:rsidRDefault="005F2FA8" w:rsidP="001D6871">
            <w:pPr>
              <w:autoSpaceDE w:val="0"/>
              <w:autoSpaceDN w:val="0"/>
              <w:adjustRightInd w:val="0"/>
              <w:ind w:left="56" w:right="56"/>
              <w:jc w:val="right"/>
              <w:rPr>
                <w:sz w:val="16"/>
                <w:szCs w:val="16"/>
              </w:rPr>
            </w:pPr>
            <w:r w:rsidRPr="008A7C2E">
              <w:rPr>
                <w:sz w:val="16"/>
                <w:szCs w:val="16"/>
              </w:rPr>
              <w:t>0,00</w:t>
            </w:r>
          </w:p>
        </w:tc>
        <w:tc>
          <w:tcPr>
            <w:tcW w:w="1984" w:type="dxa"/>
            <w:vMerge/>
            <w:tcBorders>
              <w:left w:val="single" w:sz="8" w:space="0" w:color="000000"/>
              <w:right w:val="single" w:sz="8" w:space="0" w:color="000000"/>
            </w:tcBorders>
            <w:shd w:val="clear" w:color="000000" w:fill="FFFFFF"/>
          </w:tcPr>
          <w:p w:rsidR="007F3813" w:rsidRPr="008A7C2E" w:rsidRDefault="007F3813" w:rsidP="001D6871">
            <w:pPr>
              <w:autoSpaceDE w:val="0"/>
              <w:autoSpaceDN w:val="0"/>
              <w:adjustRightInd w:val="0"/>
              <w:jc w:val="center"/>
              <w:rPr>
                <w:sz w:val="16"/>
                <w:szCs w:val="16"/>
              </w:rPr>
            </w:pPr>
          </w:p>
        </w:tc>
      </w:tr>
      <w:tr w:rsidR="00F3698B" w:rsidTr="00F52D17">
        <w:trPr>
          <w:gridAfter w:val="4"/>
          <w:wAfter w:w="2260" w:type="dxa"/>
          <w:cantSplit/>
          <w:trHeight w:hRule="exact" w:val="1056"/>
        </w:trPr>
        <w:tc>
          <w:tcPr>
            <w:tcW w:w="380" w:type="dxa"/>
            <w:vMerge/>
            <w:tcBorders>
              <w:left w:val="single" w:sz="8" w:space="0" w:color="000000"/>
              <w:right w:val="single" w:sz="8" w:space="0" w:color="000000"/>
            </w:tcBorders>
            <w:shd w:val="clear" w:color="000000" w:fill="FFFFFF"/>
          </w:tcPr>
          <w:p w:rsidR="007F3813" w:rsidRPr="008A7C2E" w:rsidRDefault="007F3813" w:rsidP="001D6871">
            <w:pPr>
              <w:autoSpaceDE w:val="0"/>
              <w:autoSpaceDN w:val="0"/>
              <w:adjustRightInd w:val="0"/>
              <w:jc w:val="center"/>
              <w:rPr>
                <w:strike/>
                <w:sz w:val="16"/>
                <w:szCs w:val="16"/>
                <w:u w:val="single"/>
              </w:rPr>
            </w:pPr>
          </w:p>
        </w:tc>
        <w:tc>
          <w:tcPr>
            <w:tcW w:w="2757" w:type="dxa"/>
            <w:vMerge/>
            <w:tcBorders>
              <w:left w:val="single" w:sz="8" w:space="0" w:color="000000"/>
              <w:bottom w:val="single" w:sz="4" w:space="0" w:color="auto"/>
              <w:right w:val="single" w:sz="8" w:space="0" w:color="000000"/>
            </w:tcBorders>
            <w:shd w:val="clear" w:color="000000" w:fill="FFFFFF"/>
          </w:tcPr>
          <w:p w:rsidR="007F3813" w:rsidRPr="008A7C2E" w:rsidRDefault="007F3813" w:rsidP="001D6871">
            <w:pPr>
              <w:autoSpaceDE w:val="0"/>
              <w:autoSpaceDN w:val="0"/>
              <w:adjustRightInd w:val="0"/>
              <w:jc w:val="right"/>
              <w:rPr>
                <w:strike/>
                <w:sz w:val="16"/>
                <w:szCs w:val="16"/>
                <w:u w:val="single"/>
              </w:rPr>
            </w:pPr>
          </w:p>
        </w:tc>
        <w:tc>
          <w:tcPr>
            <w:tcW w:w="962" w:type="dxa"/>
            <w:vMerge/>
            <w:tcBorders>
              <w:left w:val="single" w:sz="8" w:space="0" w:color="000000"/>
              <w:bottom w:val="single" w:sz="4" w:space="0" w:color="auto"/>
              <w:right w:val="single" w:sz="8" w:space="0" w:color="000000"/>
            </w:tcBorders>
            <w:shd w:val="clear" w:color="000000" w:fill="FFFFFF"/>
          </w:tcPr>
          <w:p w:rsidR="007F3813" w:rsidRPr="008A7C2E" w:rsidRDefault="007F3813" w:rsidP="001D6871">
            <w:pPr>
              <w:autoSpaceDE w:val="0"/>
              <w:autoSpaceDN w:val="0"/>
              <w:adjustRightInd w:val="0"/>
              <w:rPr>
                <w:strike/>
                <w:sz w:val="16"/>
                <w:szCs w:val="16"/>
                <w:u w:val="single"/>
              </w:rPr>
            </w:pPr>
          </w:p>
        </w:tc>
        <w:tc>
          <w:tcPr>
            <w:tcW w:w="1539" w:type="dxa"/>
            <w:tcBorders>
              <w:top w:val="single" w:sz="4" w:space="0" w:color="auto"/>
              <w:left w:val="single" w:sz="8" w:space="0" w:color="000000"/>
              <w:bottom w:val="single" w:sz="4" w:space="0" w:color="auto"/>
              <w:right w:val="single" w:sz="8" w:space="0" w:color="000000"/>
            </w:tcBorders>
            <w:shd w:val="clear" w:color="000000" w:fill="FFFFFF"/>
          </w:tcPr>
          <w:p w:rsidR="007F3813" w:rsidRPr="008A7C2E" w:rsidRDefault="005F2FA8" w:rsidP="001D6871">
            <w:pPr>
              <w:autoSpaceDE w:val="0"/>
              <w:autoSpaceDN w:val="0"/>
              <w:adjustRightInd w:val="0"/>
              <w:rPr>
                <w:sz w:val="16"/>
                <w:szCs w:val="16"/>
              </w:rPr>
            </w:pPr>
            <w:r w:rsidRPr="008A7C2E">
              <w:rPr>
                <w:sz w:val="16"/>
                <w:szCs w:val="16"/>
              </w:rPr>
              <w:t>Итого:</w:t>
            </w:r>
          </w:p>
        </w:tc>
        <w:tc>
          <w:tcPr>
            <w:tcW w:w="905" w:type="dxa"/>
            <w:tcBorders>
              <w:top w:val="single" w:sz="4" w:space="0" w:color="auto"/>
              <w:left w:val="single" w:sz="8" w:space="0" w:color="000000"/>
              <w:bottom w:val="single" w:sz="4" w:space="0" w:color="auto"/>
              <w:right w:val="single" w:sz="8" w:space="0" w:color="000000"/>
            </w:tcBorders>
            <w:shd w:val="clear" w:color="000000" w:fill="FFFFFF"/>
          </w:tcPr>
          <w:p w:rsidR="007F3813" w:rsidRPr="008A7C2E" w:rsidRDefault="005F2FA8" w:rsidP="001D6871">
            <w:pPr>
              <w:autoSpaceDE w:val="0"/>
              <w:autoSpaceDN w:val="0"/>
              <w:adjustRightInd w:val="0"/>
              <w:ind w:left="56" w:right="56"/>
              <w:jc w:val="right"/>
              <w:rPr>
                <w:sz w:val="16"/>
                <w:szCs w:val="16"/>
              </w:rPr>
            </w:pPr>
            <w:r w:rsidRPr="008A7C2E">
              <w:rPr>
                <w:sz w:val="16"/>
                <w:szCs w:val="16"/>
              </w:rPr>
              <w:t>0,00</w:t>
            </w:r>
          </w:p>
        </w:tc>
        <w:tc>
          <w:tcPr>
            <w:tcW w:w="918" w:type="dxa"/>
            <w:tcBorders>
              <w:top w:val="single" w:sz="4" w:space="0" w:color="auto"/>
              <w:left w:val="single" w:sz="8" w:space="0" w:color="000000"/>
              <w:bottom w:val="single" w:sz="4" w:space="0" w:color="auto"/>
              <w:right w:val="single" w:sz="4" w:space="0" w:color="auto"/>
            </w:tcBorders>
            <w:shd w:val="clear" w:color="000000" w:fill="FFFFFF"/>
          </w:tcPr>
          <w:p w:rsidR="007F3813" w:rsidRPr="008A7C2E" w:rsidRDefault="005F2FA8" w:rsidP="001D6871">
            <w:pPr>
              <w:autoSpaceDE w:val="0"/>
              <w:autoSpaceDN w:val="0"/>
              <w:adjustRightInd w:val="0"/>
              <w:jc w:val="right"/>
              <w:rPr>
                <w:sz w:val="16"/>
                <w:szCs w:val="16"/>
              </w:rPr>
            </w:pPr>
            <w:r>
              <w:rPr>
                <w:sz w:val="16"/>
                <w:szCs w:val="16"/>
              </w:rPr>
              <w:t>0,00</w:t>
            </w:r>
          </w:p>
        </w:tc>
        <w:tc>
          <w:tcPr>
            <w:tcW w:w="830" w:type="dxa"/>
            <w:tcBorders>
              <w:top w:val="single" w:sz="4" w:space="0" w:color="auto"/>
              <w:left w:val="single" w:sz="4" w:space="0" w:color="auto"/>
              <w:bottom w:val="single" w:sz="4" w:space="0" w:color="auto"/>
              <w:right w:val="single" w:sz="8" w:space="0" w:color="000000"/>
            </w:tcBorders>
            <w:shd w:val="clear" w:color="000000" w:fill="FFFFFF"/>
          </w:tcPr>
          <w:p w:rsidR="007F3813" w:rsidRPr="008A7C2E" w:rsidRDefault="005F2FA8" w:rsidP="001D6871">
            <w:pPr>
              <w:autoSpaceDE w:val="0"/>
              <w:autoSpaceDN w:val="0"/>
              <w:adjustRightInd w:val="0"/>
              <w:jc w:val="right"/>
              <w:rPr>
                <w:sz w:val="16"/>
                <w:szCs w:val="16"/>
              </w:rPr>
            </w:pPr>
            <w:r>
              <w:rPr>
                <w:sz w:val="16"/>
                <w:szCs w:val="16"/>
              </w:rPr>
              <w:t>0,00</w:t>
            </w:r>
          </w:p>
        </w:tc>
        <w:tc>
          <w:tcPr>
            <w:tcW w:w="3758" w:type="dxa"/>
            <w:gridSpan w:val="9"/>
            <w:tcBorders>
              <w:top w:val="single" w:sz="4" w:space="0" w:color="auto"/>
              <w:left w:val="single" w:sz="8" w:space="0" w:color="000000"/>
              <w:bottom w:val="single" w:sz="4" w:space="0" w:color="auto"/>
              <w:right w:val="single" w:sz="8" w:space="0" w:color="000000"/>
            </w:tcBorders>
            <w:shd w:val="clear" w:color="000000" w:fill="FFFFFF"/>
          </w:tcPr>
          <w:p w:rsidR="007F3813" w:rsidRPr="008A7C2E" w:rsidRDefault="005F2FA8" w:rsidP="001D6871">
            <w:pPr>
              <w:autoSpaceDE w:val="0"/>
              <w:autoSpaceDN w:val="0"/>
              <w:adjustRightInd w:val="0"/>
              <w:jc w:val="right"/>
              <w:rPr>
                <w:sz w:val="16"/>
                <w:szCs w:val="16"/>
              </w:rPr>
            </w:pPr>
            <w:r w:rsidRPr="008A7C2E">
              <w:rPr>
                <w:sz w:val="16"/>
                <w:szCs w:val="16"/>
              </w:rPr>
              <w:t>0,00</w:t>
            </w:r>
          </w:p>
        </w:tc>
        <w:tc>
          <w:tcPr>
            <w:tcW w:w="845" w:type="dxa"/>
            <w:tcBorders>
              <w:top w:val="single" w:sz="4" w:space="0" w:color="auto"/>
              <w:left w:val="single" w:sz="8" w:space="0" w:color="000000"/>
              <w:bottom w:val="single" w:sz="4" w:space="0" w:color="auto"/>
              <w:right w:val="single" w:sz="8" w:space="0" w:color="000000"/>
            </w:tcBorders>
            <w:shd w:val="clear" w:color="000000" w:fill="FFFFFF"/>
          </w:tcPr>
          <w:p w:rsidR="007F3813" w:rsidRPr="008A7C2E" w:rsidRDefault="005F2FA8" w:rsidP="001D6871">
            <w:pPr>
              <w:autoSpaceDE w:val="0"/>
              <w:autoSpaceDN w:val="0"/>
              <w:adjustRightInd w:val="0"/>
              <w:ind w:left="56" w:right="56"/>
              <w:jc w:val="right"/>
              <w:rPr>
                <w:sz w:val="16"/>
                <w:szCs w:val="16"/>
              </w:rPr>
            </w:pPr>
            <w:r w:rsidRPr="008A7C2E">
              <w:rPr>
                <w:sz w:val="16"/>
                <w:szCs w:val="16"/>
              </w:rPr>
              <w:t>0,00</w:t>
            </w:r>
          </w:p>
        </w:tc>
        <w:tc>
          <w:tcPr>
            <w:tcW w:w="996" w:type="dxa"/>
            <w:tcBorders>
              <w:top w:val="single" w:sz="4" w:space="0" w:color="auto"/>
              <w:left w:val="single" w:sz="8" w:space="0" w:color="000000"/>
              <w:bottom w:val="single" w:sz="4" w:space="0" w:color="auto"/>
              <w:right w:val="single" w:sz="8" w:space="0" w:color="000000"/>
            </w:tcBorders>
            <w:shd w:val="clear" w:color="000000" w:fill="FFFFFF"/>
          </w:tcPr>
          <w:p w:rsidR="007F3813" w:rsidRPr="008A7C2E" w:rsidRDefault="005F2FA8" w:rsidP="001D6871">
            <w:pPr>
              <w:autoSpaceDE w:val="0"/>
              <w:autoSpaceDN w:val="0"/>
              <w:adjustRightInd w:val="0"/>
              <w:ind w:left="56" w:right="56"/>
              <w:jc w:val="right"/>
              <w:rPr>
                <w:sz w:val="16"/>
                <w:szCs w:val="16"/>
              </w:rPr>
            </w:pPr>
            <w:r w:rsidRPr="008A7C2E">
              <w:rPr>
                <w:sz w:val="16"/>
                <w:szCs w:val="16"/>
              </w:rPr>
              <w:t>0,00</w:t>
            </w:r>
          </w:p>
        </w:tc>
        <w:tc>
          <w:tcPr>
            <w:tcW w:w="1984" w:type="dxa"/>
            <w:vMerge/>
            <w:tcBorders>
              <w:left w:val="single" w:sz="8" w:space="0" w:color="000000"/>
              <w:bottom w:val="single" w:sz="4" w:space="0" w:color="auto"/>
              <w:right w:val="single" w:sz="8" w:space="0" w:color="000000"/>
            </w:tcBorders>
            <w:shd w:val="clear" w:color="000000" w:fill="FFFFFF"/>
          </w:tcPr>
          <w:p w:rsidR="007F3813" w:rsidRPr="008A7C2E" w:rsidRDefault="007F3813" w:rsidP="001D6871">
            <w:pPr>
              <w:autoSpaceDE w:val="0"/>
              <w:autoSpaceDN w:val="0"/>
              <w:adjustRightInd w:val="0"/>
              <w:jc w:val="center"/>
              <w:rPr>
                <w:strike/>
                <w:sz w:val="16"/>
                <w:szCs w:val="16"/>
                <w:u w:val="single"/>
              </w:rPr>
            </w:pPr>
          </w:p>
        </w:tc>
      </w:tr>
      <w:tr w:rsidR="00F3698B" w:rsidTr="00F52D17">
        <w:trPr>
          <w:gridAfter w:val="4"/>
          <w:wAfter w:w="2260" w:type="dxa"/>
          <w:cantSplit/>
          <w:trHeight w:hRule="exact" w:val="287"/>
        </w:trPr>
        <w:tc>
          <w:tcPr>
            <w:tcW w:w="380" w:type="dxa"/>
            <w:vMerge/>
            <w:tcBorders>
              <w:left w:val="single" w:sz="8" w:space="0" w:color="000000"/>
              <w:right w:val="single" w:sz="4" w:space="0" w:color="auto"/>
            </w:tcBorders>
            <w:shd w:val="clear" w:color="000000" w:fill="FFFFFF"/>
          </w:tcPr>
          <w:p w:rsidR="00AA1A98" w:rsidRPr="008A7C2E" w:rsidRDefault="00AA1A98" w:rsidP="001D6871">
            <w:pPr>
              <w:autoSpaceDE w:val="0"/>
              <w:autoSpaceDN w:val="0"/>
              <w:adjustRightInd w:val="0"/>
              <w:jc w:val="center"/>
              <w:rPr>
                <w:strike/>
                <w:sz w:val="16"/>
                <w:szCs w:val="16"/>
                <w:u w:val="single"/>
              </w:rPr>
            </w:pPr>
          </w:p>
        </w:tc>
        <w:tc>
          <w:tcPr>
            <w:tcW w:w="2757" w:type="dxa"/>
            <w:vMerge w:val="restart"/>
            <w:tcBorders>
              <w:top w:val="single" w:sz="4" w:space="0" w:color="auto"/>
              <w:left w:val="single" w:sz="4" w:space="0" w:color="auto"/>
              <w:bottom w:val="single" w:sz="4" w:space="0" w:color="auto"/>
              <w:right w:val="single" w:sz="4" w:space="0" w:color="auto"/>
            </w:tcBorders>
            <w:shd w:val="clear" w:color="000000" w:fill="FFFFFF"/>
          </w:tcPr>
          <w:p w:rsidR="00AA1A98" w:rsidRPr="008A7C2E" w:rsidRDefault="005F2FA8" w:rsidP="001D6871">
            <w:pPr>
              <w:autoSpaceDE w:val="0"/>
              <w:autoSpaceDN w:val="0"/>
              <w:adjustRightInd w:val="0"/>
              <w:rPr>
                <w:sz w:val="16"/>
                <w:szCs w:val="16"/>
              </w:rPr>
            </w:pPr>
            <w:r w:rsidRPr="00707D66">
              <w:rPr>
                <w:sz w:val="16"/>
                <w:szCs w:val="16"/>
              </w:rPr>
              <w:t>Количество граждан вновь привлеченных, участвующих в деятельности народных дружин</w:t>
            </w:r>
            <w:r>
              <w:rPr>
                <w:sz w:val="16"/>
                <w:szCs w:val="16"/>
              </w:rPr>
              <w:t>, Единица</w:t>
            </w:r>
          </w:p>
        </w:tc>
        <w:tc>
          <w:tcPr>
            <w:tcW w:w="962" w:type="dxa"/>
            <w:vMerge w:val="restart"/>
            <w:tcBorders>
              <w:top w:val="single" w:sz="4" w:space="0" w:color="auto"/>
              <w:left w:val="single" w:sz="4" w:space="0" w:color="auto"/>
              <w:bottom w:val="single" w:sz="4" w:space="0" w:color="auto"/>
              <w:right w:val="single" w:sz="4" w:space="0" w:color="auto"/>
            </w:tcBorders>
            <w:shd w:val="clear" w:color="000000" w:fill="FFFFFF"/>
          </w:tcPr>
          <w:p w:rsidR="00AA1A98" w:rsidRPr="008A7C2E" w:rsidRDefault="005F2FA8" w:rsidP="001D6871">
            <w:pPr>
              <w:autoSpaceDE w:val="0"/>
              <w:autoSpaceDN w:val="0"/>
              <w:adjustRightInd w:val="0"/>
              <w:jc w:val="center"/>
              <w:rPr>
                <w:sz w:val="16"/>
                <w:szCs w:val="16"/>
              </w:rPr>
            </w:pPr>
            <w:r w:rsidRPr="008A7C2E">
              <w:rPr>
                <w:sz w:val="16"/>
                <w:szCs w:val="16"/>
              </w:rPr>
              <w:t>Х</w:t>
            </w:r>
          </w:p>
        </w:tc>
        <w:tc>
          <w:tcPr>
            <w:tcW w:w="1539" w:type="dxa"/>
            <w:vMerge w:val="restart"/>
            <w:tcBorders>
              <w:top w:val="single" w:sz="4" w:space="0" w:color="auto"/>
              <w:left w:val="single" w:sz="4" w:space="0" w:color="auto"/>
              <w:bottom w:val="single" w:sz="4" w:space="0" w:color="auto"/>
              <w:right w:val="single" w:sz="4" w:space="0" w:color="auto"/>
            </w:tcBorders>
            <w:shd w:val="clear" w:color="000000" w:fill="FFFFFF"/>
          </w:tcPr>
          <w:p w:rsidR="00AA1A98" w:rsidRPr="008A7C2E" w:rsidRDefault="005F2FA8" w:rsidP="001D6871">
            <w:pPr>
              <w:autoSpaceDE w:val="0"/>
              <w:autoSpaceDN w:val="0"/>
              <w:adjustRightInd w:val="0"/>
              <w:jc w:val="center"/>
              <w:rPr>
                <w:sz w:val="16"/>
                <w:szCs w:val="16"/>
              </w:rPr>
            </w:pPr>
            <w:r w:rsidRPr="008A7C2E">
              <w:rPr>
                <w:sz w:val="16"/>
                <w:szCs w:val="16"/>
              </w:rPr>
              <w:t>Х</w:t>
            </w:r>
          </w:p>
        </w:tc>
        <w:tc>
          <w:tcPr>
            <w:tcW w:w="905" w:type="dxa"/>
            <w:vMerge w:val="restart"/>
            <w:tcBorders>
              <w:top w:val="single" w:sz="4" w:space="0" w:color="auto"/>
              <w:left w:val="single" w:sz="4" w:space="0" w:color="auto"/>
              <w:bottom w:val="single" w:sz="4" w:space="0" w:color="auto"/>
              <w:right w:val="single" w:sz="4" w:space="0" w:color="auto"/>
            </w:tcBorders>
            <w:shd w:val="clear" w:color="000000" w:fill="FFFFFF"/>
          </w:tcPr>
          <w:p w:rsidR="00AA1A98" w:rsidRPr="008A7C2E" w:rsidRDefault="005F2FA8" w:rsidP="001D6871">
            <w:pPr>
              <w:autoSpaceDE w:val="0"/>
              <w:autoSpaceDN w:val="0"/>
              <w:adjustRightInd w:val="0"/>
              <w:ind w:left="56" w:right="56"/>
              <w:jc w:val="right"/>
              <w:rPr>
                <w:sz w:val="16"/>
                <w:szCs w:val="16"/>
              </w:rPr>
            </w:pPr>
            <w:r w:rsidRPr="008A7C2E">
              <w:rPr>
                <w:sz w:val="16"/>
                <w:szCs w:val="16"/>
              </w:rPr>
              <w:t>Всего</w:t>
            </w:r>
          </w:p>
        </w:tc>
        <w:tc>
          <w:tcPr>
            <w:tcW w:w="918" w:type="dxa"/>
            <w:vMerge w:val="restart"/>
            <w:tcBorders>
              <w:top w:val="single" w:sz="4" w:space="0" w:color="auto"/>
              <w:left w:val="single" w:sz="4" w:space="0" w:color="auto"/>
              <w:bottom w:val="single" w:sz="4" w:space="0" w:color="auto"/>
              <w:right w:val="single" w:sz="4" w:space="0" w:color="auto"/>
            </w:tcBorders>
            <w:shd w:val="clear" w:color="000000" w:fill="FFFFFF"/>
          </w:tcPr>
          <w:p w:rsidR="00AA1A98" w:rsidRDefault="005F2FA8" w:rsidP="001D6871">
            <w:pPr>
              <w:autoSpaceDE w:val="0"/>
              <w:autoSpaceDN w:val="0"/>
              <w:adjustRightInd w:val="0"/>
              <w:jc w:val="center"/>
              <w:rPr>
                <w:sz w:val="16"/>
                <w:szCs w:val="16"/>
              </w:rPr>
            </w:pPr>
            <w:r>
              <w:rPr>
                <w:sz w:val="16"/>
                <w:szCs w:val="16"/>
              </w:rPr>
              <w:t>2023</w:t>
            </w:r>
          </w:p>
        </w:tc>
        <w:tc>
          <w:tcPr>
            <w:tcW w:w="830" w:type="dxa"/>
            <w:vMerge w:val="restart"/>
            <w:tcBorders>
              <w:top w:val="single" w:sz="4" w:space="0" w:color="auto"/>
              <w:left w:val="single" w:sz="4" w:space="0" w:color="auto"/>
              <w:bottom w:val="single" w:sz="4" w:space="0" w:color="auto"/>
              <w:right w:val="single" w:sz="4" w:space="0" w:color="auto"/>
            </w:tcBorders>
            <w:shd w:val="clear" w:color="000000" w:fill="FFFFFF"/>
          </w:tcPr>
          <w:p w:rsidR="00AA1A98" w:rsidRDefault="005F2FA8" w:rsidP="001D6871">
            <w:pPr>
              <w:autoSpaceDE w:val="0"/>
              <w:autoSpaceDN w:val="0"/>
              <w:adjustRightInd w:val="0"/>
              <w:jc w:val="center"/>
              <w:rPr>
                <w:sz w:val="16"/>
                <w:szCs w:val="16"/>
              </w:rPr>
            </w:pPr>
            <w:r>
              <w:rPr>
                <w:sz w:val="16"/>
                <w:szCs w:val="16"/>
              </w:rPr>
              <w:t>2024</w:t>
            </w:r>
          </w:p>
        </w:tc>
        <w:tc>
          <w:tcPr>
            <w:tcW w:w="726" w:type="dxa"/>
            <w:gridSpan w:val="2"/>
            <w:vMerge w:val="restart"/>
            <w:tcBorders>
              <w:top w:val="single" w:sz="4" w:space="0" w:color="auto"/>
              <w:left w:val="single" w:sz="4" w:space="0" w:color="auto"/>
              <w:bottom w:val="single" w:sz="4" w:space="0" w:color="auto"/>
              <w:right w:val="single" w:sz="4" w:space="0" w:color="auto"/>
            </w:tcBorders>
            <w:shd w:val="clear" w:color="000000" w:fill="FFFFFF"/>
          </w:tcPr>
          <w:p w:rsidR="00AA1A98" w:rsidRDefault="005F2FA8" w:rsidP="001D6871">
            <w:pPr>
              <w:autoSpaceDE w:val="0"/>
              <w:autoSpaceDN w:val="0"/>
              <w:adjustRightInd w:val="0"/>
              <w:rPr>
                <w:sz w:val="16"/>
                <w:szCs w:val="16"/>
              </w:rPr>
            </w:pPr>
            <w:r>
              <w:rPr>
                <w:sz w:val="16"/>
                <w:szCs w:val="16"/>
              </w:rPr>
              <w:t xml:space="preserve"> </w:t>
            </w:r>
            <w:r w:rsidRPr="008A7C2E">
              <w:rPr>
                <w:sz w:val="16"/>
                <w:szCs w:val="16"/>
              </w:rPr>
              <w:t>Итого</w:t>
            </w:r>
          </w:p>
          <w:p w:rsidR="00AA1A98" w:rsidRPr="008A7C2E" w:rsidRDefault="005F2FA8" w:rsidP="001D6871">
            <w:pPr>
              <w:autoSpaceDE w:val="0"/>
              <w:autoSpaceDN w:val="0"/>
              <w:adjustRightInd w:val="0"/>
              <w:rPr>
                <w:sz w:val="16"/>
                <w:szCs w:val="16"/>
              </w:rPr>
            </w:pPr>
            <w:r>
              <w:rPr>
                <w:sz w:val="16"/>
                <w:szCs w:val="16"/>
              </w:rPr>
              <w:t xml:space="preserve"> 2025</w:t>
            </w:r>
            <w:r w:rsidRPr="008A7C2E">
              <w:rPr>
                <w:sz w:val="16"/>
                <w:szCs w:val="16"/>
              </w:rPr>
              <w:t xml:space="preserve"> год</w:t>
            </w:r>
          </w:p>
        </w:tc>
        <w:tc>
          <w:tcPr>
            <w:tcW w:w="3032" w:type="dxa"/>
            <w:gridSpan w:val="7"/>
            <w:tcBorders>
              <w:top w:val="single" w:sz="4" w:space="0" w:color="auto"/>
              <w:left w:val="single" w:sz="4" w:space="0" w:color="auto"/>
              <w:bottom w:val="single" w:sz="4" w:space="0" w:color="auto"/>
              <w:right w:val="single" w:sz="4" w:space="0" w:color="auto"/>
            </w:tcBorders>
            <w:shd w:val="clear" w:color="000000" w:fill="FFFFFF"/>
          </w:tcPr>
          <w:p w:rsidR="00AA1A98" w:rsidRPr="008A7C2E" w:rsidRDefault="005F2FA8" w:rsidP="001D6871">
            <w:pPr>
              <w:autoSpaceDE w:val="0"/>
              <w:autoSpaceDN w:val="0"/>
              <w:adjustRightInd w:val="0"/>
              <w:rPr>
                <w:sz w:val="16"/>
                <w:szCs w:val="16"/>
              </w:rPr>
            </w:pPr>
            <w:r w:rsidRPr="008A7C2E">
              <w:rPr>
                <w:sz w:val="16"/>
                <w:szCs w:val="16"/>
              </w:rPr>
              <w:t>В том числе:</w:t>
            </w:r>
          </w:p>
        </w:tc>
        <w:tc>
          <w:tcPr>
            <w:tcW w:w="845" w:type="dxa"/>
            <w:vMerge w:val="restart"/>
            <w:tcBorders>
              <w:top w:val="single" w:sz="4" w:space="0" w:color="auto"/>
              <w:left w:val="single" w:sz="4" w:space="0" w:color="auto"/>
              <w:right w:val="single" w:sz="4" w:space="0" w:color="auto"/>
            </w:tcBorders>
            <w:shd w:val="clear" w:color="000000" w:fill="FFFFFF"/>
            <w:vAlign w:val="center"/>
          </w:tcPr>
          <w:p w:rsidR="00AA1A98" w:rsidRPr="008A7C2E" w:rsidRDefault="005F2FA8" w:rsidP="00B636C5">
            <w:pPr>
              <w:autoSpaceDE w:val="0"/>
              <w:autoSpaceDN w:val="0"/>
              <w:adjustRightInd w:val="0"/>
              <w:ind w:right="20"/>
              <w:jc w:val="center"/>
              <w:rPr>
                <w:sz w:val="16"/>
                <w:szCs w:val="16"/>
              </w:rPr>
            </w:pPr>
            <w:r w:rsidRPr="008A7C2E">
              <w:rPr>
                <w:sz w:val="16"/>
                <w:szCs w:val="16"/>
              </w:rPr>
              <w:t>202</w:t>
            </w:r>
            <w:r>
              <w:rPr>
                <w:sz w:val="16"/>
                <w:szCs w:val="16"/>
              </w:rPr>
              <w:t>6</w:t>
            </w:r>
          </w:p>
        </w:tc>
        <w:tc>
          <w:tcPr>
            <w:tcW w:w="996" w:type="dxa"/>
            <w:vMerge w:val="restart"/>
            <w:tcBorders>
              <w:top w:val="single" w:sz="4" w:space="0" w:color="auto"/>
              <w:left w:val="single" w:sz="4" w:space="0" w:color="auto"/>
              <w:right w:val="single" w:sz="4" w:space="0" w:color="auto"/>
            </w:tcBorders>
            <w:shd w:val="clear" w:color="000000" w:fill="FFFFFF"/>
            <w:vAlign w:val="center"/>
          </w:tcPr>
          <w:p w:rsidR="00AA1A98" w:rsidRPr="008A7C2E" w:rsidRDefault="005F2FA8" w:rsidP="00B636C5">
            <w:pPr>
              <w:autoSpaceDE w:val="0"/>
              <w:autoSpaceDN w:val="0"/>
              <w:adjustRightInd w:val="0"/>
              <w:ind w:right="20"/>
              <w:jc w:val="center"/>
              <w:rPr>
                <w:sz w:val="16"/>
                <w:szCs w:val="16"/>
              </w:rPr>
            </w:pPr>
            <w:r w:rsidRPr="008A7C2E">
              <w:rPr>
                <w:sz w:val="16"/>
                <w:szCs w:val="16"/>
              </w:rPr>
              <w:t>2</w:t>
            </w:r>
            <w:r>
              <w:rPr>
                <w:sz w:val="16"/>
                <w:szCs w:val="16"/>
              </w:rPr>
              <w:t>027</w:t>
            </w:r>
          </w:p>
        </w:tc>
        <w:tc>
          <w:tcPr>
            <w:tcW w:w="1984" w:type="dxa"/>
            <w:vMerge w:val="restart"/>
            <w:tcBorders>
              <w:top w:val="single" w:sz="4" w:space="0" w:color="auto"/>
              <w:left w:val="single" w:sz="4" w:space="0" w:color="auto"/>
              <w:right w:val="single" w:sz="4" w:space="0" w:color="auto"/>
            </w:tcBorders>
            <w:shd w:val="clear" w:color="000000" w:fill="FFFFFF"/>
          </w:tcPr>
          <w:p w:rsidR="00AA1A98" w:rsidRPr="008A7C2E" w:rsidRDefault="005F2FA8" w:rsidP="001D6871">
            <w:pPr>
              <w:autoSpaceDE w:val="0"/>
              <w:autoSpaceDN w:val="0"/>
              <w:adjustRightInd w:val="0"/>
              <w:jc w:val="center"/>
              <w:rPr>
                <w:sz w:val="16"/>
                <w:szCs w:val="16"/>
              </w:rPr>
            </w:pPr>
            <w:r w:rsidRPr="008A7C2E">
              <w:rPr>
                <w:sz w:val="16"/>
                <w:szCs w:val="16"/>
              </w:rPr>
              <w:t>Х</w:t>
            </w:r>
          </w:p>
        </w:tc>
      </w:tr>
      <w:tr w:rsidR="00F3698B" w:rsidTr="00F52D17">
        <w:trPr>
          <w:gridAfter w:val="4"/>
          <w:wAfter w:w="2260" w:type="dxa"/>
          <w:cantSplit/>
          <w:trHeight w:hRule="exact" w:val="531"/>
        </w:trPr>
        <w:tc>
          <w:tcPr>
            <w:tcW w:w="380" w:type="dxa"/>
            <w:vMerge/>
            <w:tcBorders>
              <w:left w:val="single" w:sz="8" w:space="0" w:color="000000"/>
              <w:right w:val="single" w:sz="4" w:space="0" w:color="auto"/>
            </w:tcBorders>
            <w:shd w:val="clear" w:color="000000" w:fill="FFFFFF"/>
          </w:tcPr>
          <w:p w:rsidR="00AA1A98" w:rsidRPr="008A7C2E" w:rsidRDefault="00AA1A98" w:rsidP="001D6871">
            <w:pPr>
              <w:autoSpaceDE w:val="0"/>
              <w:autoSpaceDN w:val="0"/>
              <w:adjustRightInd w:val="0"/>
              <w:jc w:val="center"/>
              <w:rPr>
                <w:strike/>
                <w:sz w:val="16"/>
                <w:szCs w:val="16"/>
                <w:u w:val="single"/>
              </w:rPr>
            </w:pPr>
          </w:p>
        </w:tc>
        <w:tc>
          <w:tcPr>
            <w:tcW w:w="2757" w:type="dxa"/>
            <w:vMerge/>
            <w:tcBorders>
              <w:top w:val="single" w:sz="4" w:space="0" w:color="auto"/>
              <w:left w:val="single" w:sz="4" w:space="0" w:color="auto"/>
              <w:bottom w:val="single" w:sz="4" w:space="0" w:color="auto"/>
              <w:right w:val="single" w:sz="4" w:space="0" w:color="auto"/>
            </w:tcBorders>
            <w:shd w:val="clear" w:color="000000" w:fill="FFFFFF"/>
          </w:tcPr>
          <w:p w:rsidR="00AA1A98" w:rsidRPr="008A7C2E" w:rsidRDefault="00AA1A98" w:rsidP="001D6871">
            <w:pPr>
              <w:autoSpaceDE w:val="0"/>
              <w:autoSpaceDN w:val="0"/>
              <w:adjustRightInd w:val="0"/>
              <w:rPr>
                <w:sz w:val="16"/>
                <w:szCs w:val="16"/>
              </w:rPr>
            </w:pPr>
          </w:p>
        </w:tc>
        <w:tc>
          <w:tcPr>
            <w:tcW w:w="962" w:type="dxa"/>
            <w:vMerge/>
            <w:tcBorders>
              <w:top w:val="single" w:sz="4" w:space="0" w:color="auto"/>
              <w:left w:val="single" w:sz="4" w:space="0" w:color="auto"/>
              <w:bottom w:val="single" w:sz="4" w:space="0" w:color="auto"/>
              <w:right w:val="single" w:sz="4" w:space="0" w:color="auto"/>
            </w:tcBorders>
            <w:shd w:val="clear" w:color="000000" w:fill="FFFFFF"/>
          </w:tcPr>
          <w:p w:rsidR="00AA1A98" w:rsidRPr="008A7C2E" w:rsidRDefault="00AA1A98" w:rsidP="001D6871">
            <w:pPr>
              <w:autoSpaceDE w:val="0"/>
              <w:autoSpaceDN w:val="0"/>
              <w:adjustRightInd w:val="0"/>
              <w:jc w:val="center"/>
              <w:rPr>
                <w:sz w:val="16"/>
                <w:szCs w:val="16"/>
              </w:rPr>
            </w:pPr>
          </w:p>
        </w:tc>
        <w:tc>
          <w:tcPr>
            <w:tcW w:w="1539" w:type="dxa"/>
            <w:vMerge/>
            <w:tcBorders>
              <w:top w:val="single" w:sz="4" w:space="0" w:color="auto"/>
              <w:left w:val="single" w:sz="4" w:space="0" w:color="auto"/>
              <w:bottom w:val="single" w:sz="4" w:space="0" w:color="auto"/>
              <w:right w:val="single" w:sz="4" w:space="0" w:color="auto"/>
            </w:tcBorders>
            <w:shd w:val="clear" w:color="000000" w:fill="FFFFFF"/>
          </w:tcPr>
          <w:p w:rsidR="00AA1A98" w:rsidRPr="008A7C2E" w:rsidRDefault="00AA1A98" w:rsidP="001D6871">
            <w:pPr>
              <w:autoSpaceDE w:val="0"/>
              <w:autoSpaceDN w:val="0"/>
              <w:adjustRightInd w:val="0"/>
              <w:jc w:val="center"/>
              <w:rPr>
                <w:sz w:val="16"/>
                <w:szCs w:val="16"/>
              </w:rPr>
            </w:pPr>
          </w:p>
        </w:tc>
        <w:tc>
          <w:tcPr>
            <w:tcW w:w="905" w:type="dxa"/>
            <w:vMerge/>
            <w:tcBorders>
              <w:top w:val="single" w:sz="4" w:space="0" w:color="auto"/>
              <w:left w:val="single" w:sz="4" w:space="0" w:color="auto"/>
              <w:bottom w:val="single" w:sz="4" w:space="0" w:color="auto"/>
              <w:right w:val="single" w:sz="4" w:space="0" w:color="auto"/>
            </w:tcBorders>
            <w:shd w:val="clear" w:color="000000" w:fill="FFFFFF"/>
          </w:tcPr>
          <w:p w:rsidR="00AA1A98" w:rsidRPr="008A7C2E" w:rsidRDefault="00AA1A98" w:rsidP="001D6871">
            <w:pPr>
              <w:autoSpaceDE w:val="0"/>
              <w:autoSpaceDN w:val="0"/>
              <w:adjustRightInd w:val="0"/>
              <w:ind w:left="56" w:right="56"/>
              <w:jc w:val="right"/>
              <w:rPr>
                <w:sz w:val="16"/>
                <w:szCs w:val="16"/>
              </w:rPr>
            </w:pPr>
          </w:p>
        </w:tc>
        <w:tc>
          <w:tcPr>
            <w:tcW w:w="918" w:type="dxa"/>
            <w:vMerge/>
            <w:tcBorders>
              <w:top w:val="single" w:sz="4" w:space="0" w:color="auto"/>
              <w:left w:val="single" w:sz="4" w:space="0" w:color="auto"/>
              <w:bottom w:val="single" w:sz="4" w:space="0" w:color="auto"/>
              <w:right w:val="single" w:sz="4" w:space="0" w:color="auto"/>
            </w:tcBorders>
            <w:shd w:val="clear" w:color="000000" w:fill="FFFFFF"/>
          </w:tcPr>
          <w:p w:rsidR="00AA1A98" w:rsidRPr="008A7C2E" w:rsidRDefault="00AA1A98" w:rsidP="001D6871">
            <w:pPr>
              <w:autoSpaceDE w:val="0"/>
              <w:autoSpaceDN w:val="0"/>
              <w:adjustRightInd w:val="0"/>
              <w:jc w:val="right"/>
              <w:rPr>
                <w:sz w:val="16"/>
                <w:szCs w:val="16"/>
              </w:rPr>
            </w:pPr>
          </w:p>
        </w:tc>
        <w:tc>
          <w:tcPr>
            <w:tcW w:w="830" w:type="dxa"/>
            <w:vMerge/>
            <w:tcBorders>
              <w:top w:val="single" w:sz="4" w:space="0" w:color="auto"/>
              <w:left w:val="single" w:sz="4" w:space="0" w:color="auto"/>
              <w:bottom w:val="single" w:sz="4" w:space="0" w:color="auto"/>
              <w:right w:val="single" w:sz="4" w:space="0" w:color="auto"/>
            </w:tcBorders>
            <w:shd w:val="clear" w:color="000000" w:fill="FFFFFF"/>
          </w:tcPr>
          <w:p w:rsidR="00AA1A98" w:rsidRPr="008A7C2E" w:rsidRDefault="00AA1A98" w:rsidP="001D6871">
            <w:pPr>
              <w:autoSpaceDE w:val="0"/>
              <w:autoSpaceDN w:val="0"/>
              <w:adjustRightInd w:val="0"/>
              <w:jc w:val="right"/>
              <w:rPr>
                <w:sz w:val="16"/>
                <w:szCs w:val="16"/>
              </w:rPr>
            </w:pPr>
          </w:p>
        </w:tc>
        <w:tc>
          <w:tcPr>
            <w:tcW w:w="726" w:type="dxa"/>
            <w:gridSpan w:val="2"/>
            <w:vMerge/>
            <w:tcBorders>
              <w:top w:val="single" w:sz="4" w:space="0" w:color="auto"/>
              <w:left w:val="single" w:sz="4" w:space="0" w:color="auto"/>
              <w:bottom w:val="single" w:sz="4" w:space="0" w:color="auto"/>
              <w:right w:val="single" w:sz="4" w:space="0" w:color="auto"/>
            </w:tcBorders>
            <w:shd w:val="clear" w:color="000000" w:fill="FFFFFF"/>
          </w:tcPr>
          <w:p w:rsidR="00AA1A98" w:rsidRPr="008A7C2E" w:rsidRDefault="00AA1A98" w:rsidP="001D6871">
            <w:pPr>
              <w:autoSpaceDE w:val="0"/>
              <w:autoSpaceDN w:val="0"/>
              <w:adjustRightInd w:val="0"/>
              <w:jc w:val="right"/>
              <w:rPr>
                <w:sz w:val="16"/>
                <w:szCs w:val="16"/>
              </w:rPr>
            </w:pPr>
          </w:p>
        </w:tc>
        <w:tc>
          <w:tcPr>
            <w:tcW w:w="764" w:type="dxa"/>
            <w:tcBorders>
              <w:top w:val="single" w:sz="4" w:space="0" w:color="auto"/>
              <w:left w:val="single" w:sz="4" w:space="0" w:color="auto"/>
              <w:bottom w:val="single" w:sz="4" w:space="0" w:color="auto"/>
              <w:right w:val="single" w:sz="4" w:space="0" w:color="auto"/>
            </w:tcBorders>
            <w:shd w:val="clear" w:color="000000" w:fill="FFFFFF"/>
          </w:tcPr>
          <w:p w:rsidR="00AA1A98" w:rsidRPr="008A7C2E" w:rsidRDefault="005F2FA8" w:rsidP="001D6871">
            <w:pPr>
              <w:widowControl w:val="0"/>
              <w:autoSpaceDE w:val="0"/>
              <w:autoSpaceDN w:val="0"/>
              <w:jc w:val="center"/>
              <w:rPr>
                <w:sz w:val="16"/>
                <w:szCs w:val="16"/>
              </w:rPr>
            </w:pPr>
            <w:r w:rsidRPr="008A7C2E">
              <w:rPr>
                <w:sz w:val="16"/>
                <w:szCs w:val="16"/>
              </w:rPr>
              <w:t xml:space="preserve">1 </w:t>
            </w:r>
          </w:p>
          <w:p w:rsidR="00AA1A98" w:rsidRPr="008A7C2E" w:rsidRDefault="005F2FA8" w:rsidP="001D6871">
            <w:pPr>
              <w:widowControl w:val="0"/>
              <w:autoSpaceDE w:val="0"/>
              <w:autoSpaceDN w:val="0"/>
              <w:jc w:val="center"/>
              <w:rPr>
                <w:sz w:val="16"/>
                <w:szCs w:val="16"/>
              </w:rPr>
            </w:pPr>
            <w:r w:rsidRPr="008A7C2E">
              <w:rPr>
                <w:sz w:val="16"/>
                <w:szCs w:val="16"/>
              </w:rPr>
              <w:t>квартал</w:t>
            </w:r>
          </w:p>
          <w:p w:rsidR="00AA1A98" w:rsidRPr="008A7C2E" w:rsidRDefault="00AA1A98" w:rsidP="001D6871">
            <w:pPr>
              <w:widowControl w:val="0"/>
              <w:autoSpaceDE w:val="0"/>
              <w:autoSpaceDN w:val="0"/>
              <w:jc w:val="center"/>
              <w:rPr>
                <w:sz w:val="16"/>
                <w:szCs w:val="16"/>
                <w:lang w:val="en-US"/>
              </w:rPr>
            </w:pPr>
          </w:p>
          <w:p w:rsidR="00AA1A98" w:rsidRPr="008A7C2E" w:rsidRDefault="00AA1A98" w:rsidP="001D6871">
            <w:pPr>
              <w:widowControl w:val="0"/>
              <w:autoSpaceDE w:val="0"/>
              <w:autoSpaceDN w:val="0"/>
              <w:jc w:val="center"/>
              <w:rPr>
                <w:sz w:val="16"/>
                <w:szCs w:val="16"/>
                <w:lang w:val="en-US"/>
              </w:rPr>
            </w:pPr>
          </w:p>
        </w:tc>
        <w:tc>
          <w:tcPr>
            <w:tcW w:w="844" w:type="dxa"/>
            <w:gridSpan w:val="2"/>
            <w:tcBorders>
              <w:top w:val="single" w:sz="4" w:space="0" w:color="auto"/>
              <w:left w:val="single" w:sz="4" w:space="0" w:color="auto"/>
              <w:bottom w:val="single" w:sz="4" w:space="0" w:color="auto"/>
              <w:right w:val="single" w:sz="4" w:space="0" w:color="auto"/>
            </w:tcBorders>
            <w:shd w:val="clear" w:color="000000" w:fill="FFFFFF"/>
          </w:tcPr>
          <w:p w:rsidR="00AA1A98" w:rsidRPr="008A7C2E" w:rsidRDefault="005F2FA8" w:rsidP="001D6871">
            <w:pPr>
              <w:jc w:val="center"/>
              <w:rPr>
                <w:sz w:val="16"/>
                <w:szCs w:val="16"/>
              </w:rPr>
            </w:pPr>
            <w:r w:rsidRPr="008A7C2E">
              <w:rPr>
                <w:sz w:val="16"/>
                <w:szCs w:val="16"/>
              </w:rPr>
              <w:t xml:space="preserve">1 </w:t>
            </w:r>
          </w:p>
          <w:p w:rsidR="00AA1A98" w:rsidRPr="008A7C2E" w:rsidRDefault="005F2FA8" w:rsidP="001D6871">
            <w:pPr>
              <w:jc w:val="center"/>
              <w:rPr>
                <w:sz w:val="16"/>
                <w:szCs w:val="16"/>
              </w:rPr>
            </w:pPr>
            <w:r w:rsidRPr="008A7C2E">
              <w:rPr>
                <w:sz w:val="16"/>
                <w:szCs w:val="16"/>
              </w:rPr>
              <w:t>полугодие</w:t>
            </w:r>
          </w:p>
        </w:tc>
        <w:tc>
          <w:tcPr>
            <w:tcW w:w="706" w:type="dxa"/>
            <w:gridSpan w:val="3"/>
            <w:tcBorders>
              <w:top w:val="single" w:sz="4" w:space="0" w:color="auto"/>
              <w:left w:val="single" w:sz="4" w:space="0" w:color="auto"/>
              <w:bottom w:val="single" w:sz="4" w:space="0" w:color="auto"/>
              <w:right w:val="single" w:sz="4" w:space="0" w:color="auto"/>
            </w:tcBorders>
            <w:shd w:val="clear" w:color="000000" w:fill="FFFFFF"/>
          </w:tcPr>
          <w:p w:rsidR="00AA1A98" w:rsidRPr="008A7C2E" w:rsidRDefault="005F2FA8" w:rsidP="001D6871">
            <w:pPr>
              <w:jc w:val="center"/>
              <w:rPr>
                <w:sz w:val="16"/>
                <w:szCs w:val="16"/>
              </w:rPr>
            </w:pPr>
            <w:r w:rsidRPr="008A7C2E">
              <w:rPr>
                <w:sz w:val="16"/>
                <w:szCs w:val="16"/>
              </w:rPr>
              <w:t xml:space="preserve">9 </w:t>
            </w:r>
          </w:p>
          <w:p w:rsidR="00AA1A98" w:rsidRPr="008A7C2E" w:rsidRDefault="005F2FA8" w:rsidP="001D6871">
            <w:pPr>
              <w:jc w:val="center"/>
              <w:rPr>
                <w:sz w:val="16"/>
                <w:szCs w:val="16"/>
              </w:rPr>
            </w:pPr>
            <w:r w:rsidRPr="008A7C2E">
              <w:rPr>
                <w:sz w:val="16"/>
                <w:szCs w:val="16"/>
              </w:rPr>
              <w:t>месяцев</w:t>
            </w:r>
          </w:p>
        </w:tc>
        <w:tc>
          <w:tcPr>
            <w:tcW w:w="718" w:type="dxa"/>
            <w:tcBorders>
              <w:top w:val="single" w:sz="4" w:space="0" w:color="auto"/>
              <w:left w:val="single" w:sz="4" w:space="0" w:color="auto"/>
              <w:bottom w:val="single" w:sz="4" w:space="0" w:color="auto"/>
              <w:right w:val="single" w:sz="4" w:space="0" w:color="auto"/>
            </w:tcBorders>
            <w:shd w:val="clear" w:color="000000" w:fill="FFFFFF"/>
          </w:tcPr>
          <w:p w:rsidR="00AA1A98" w:rsidRDefault="005F2FA8" w:rsidP="001D6871">
            <w:pPr>
              <w:jc w:val="center"/>
              <w:rPr>
                <w:sz w:val="16"/>
                <w:szCs w:val="16"/>
              </w:rPr>
            </w:pPr>
            <w:r w:rsidRPr="008A7C2E">
              <w:rPr>
                <w:sz w:val="16"/>
                <w:szCs w:val="16"/>
              </w:rPr>
              <w:t xml:space="preserve">12 </w:t>
            </w:r>
          </w:p>
          <w:p w:rsidR="00AA1A98" w:rsidRPr="008A7C2E" w:rsidRDefault="005F2FA8" w:rsidP="001D6871">
            <w:pPr>
              <w:jc w:val="center"/>
              <w:rPr>
                <w:sz w:val="16"/>
                <w:szCs w:val="16"/>
              </w:rPr>
            </w:pPr>
            <w:r w:rsidRPr="008A7C2E">
              <w:rPr>
                <w:sz w:val="16"/>
                <w:szCs w:val="16"/>
              </w:rPr>
              <w:t>месяцев</w:t>
            </w:r>
          </w:p>
        </w:tc>
        <w:tc>
          <w:tcPr>
            <w:tcW w:w="845" w:type="dxa"/>
            <w:vMerge/>
            <w:tcBorders>
              <w:left w:val="single" w:sz="4" w:space="0" w:color="auto"/>
              <w:bottom w:val="single" w:sz="4" w:space="0" w:color="auto"/>
              <w:right w:val="single" w:sz="4" w:space="0" w:color="auto"/>
            </w:tcBorders>
            <w:shd w:val="clear" w:color="000000" w:fill="FFFFFF"/>
          </w:tcPr>
          <w:p w:rsidR="00AA1A98" w:rsidRPr="008A7C2E" w:rsidRDefault="00AA1A98" w:rsidP="001D6871">
            <w:pPr>
              <w:autoSpaceDE w:val="0"/>
              <w:autoSpaceDN w:val="0"/>
              <w:adjustRightInd w:val="0"/>
              <w:ind w:left="56" w:right="56"/>
              <w:jc w:val="right"/>
              <w:rPr>
                <w:sz w:val="16"/>
                <w:szCs w:val="16"/>
              </w:rPr>
            </w:pPr>
          </w:p>
        </w:tc>
        <w:tc>
          <w:tcPr>
            <w:tcW w:w="996" w:type="dxa"/>
            <w:vMerge/>
            <w:tcBorders>
              <w:left w:val="single" w:sz="4" w:space="0" w:color="auto"/>
              <w:bottom w:val="single" w:sz="4" w:space="0" w:color="auto"/>
              <w:right w:val="single" w:sz="4" w:space="0" w:color="auto"/>
            </w:tcBorders>
            <w:shd w:val="clear" w:color="000000" w:fill="FFFFFF"/>
          </w:tcPr>
          <w:p w:rsidR="00AA1A98" w:rsidRPr="008A7C2E" w:rsidRDefault="00AA1A98" w:rsidP="001D6871">
            <w:pPr>
              <w:autoSpaceDE w:val="0"/>
              <w:autoSpaceDN w:val="0"/>
              <w:adjustRightInd w:val="0"/>
              <w:ind w:left="56" w:right="56"/>
              <w:jc w:val="right"/>
              <w:rPr>
                <w:sz w:val="16"/>
                <w:szCs w:val="16"/>
              </w:rPr>
            </w:pPr>
          </w:p>
        </w:tc>
        <w:tc>
          <w:tcPr>
            <w:tcW w:w="1984" w:type="dxa"/>
            <w:vMerge/>
            <w:tcBorders>
              <w:left w:val="single" w:sz="4" w:space="0" w:color="auto"/>
              <w:right w:val="single" w:sz="4" w:space="0" w:color="auto"/>
            </w:tcBorders>
            <w:shd w:val="clear" w:color="000000" w:fill="FFFFFF"/>
          </w:tcPr>
          <w:p w:rsidR="00AA1A98" w:rsidRPr="008A7C2E" w:rsidRDefault="00AA1A98" w:rsidP="001D6871">
            <w:pPr>
              <w:autoSpaceDE w:val="0"/>
              <w:autoSpaceDN w:val="0"/>
              <w:adjustRightInd w:val="0"/>
              <w:jc w:val="center"/>
              <w:rPr>
                <w:strike/>
                <w:sz w:val="16"/>
                <w:szCs w:val="16"/>
                <w:u w:val="single"/>
              </w:rPr>
            </w:pPr>
          </w:p>
        </w:tc>
      </w:tr>
      <w:tr w:rsidR="00F3698B" w:rsidTr="00F52D17">
        <w:trPr>
          <w:gridAfter w:val="4"/>
          <w:wAfter w:w="2260" w:type="dxa"/>
          <w:cantSplit/>
          <w:trHeight w:hRule="exact" w:val="502"/>
        </w:trPr>
        <w:tc>
          <w:tcPr>
            <w:tcW w:w="380" w:type="dxa"/>
            <w:vMerge/>
            <w:tcBorders>
              <w:left w:val="single" w:sz="8" w:space="0" w:color="000000"/>
              <w:bottom w:val="single" w:sz="8" w:space="0" w:color="000000"/>
              <w:right w:val="single" w:sz="8" w:space="0" w:color="000000"/>
            </w:tcBorders>
            <w:shd w:val="clear" w:color="000000" w:fill="FFFFFF"/>
          </w:tcPr>
          <w:p w:rsidR="007F3813" w:rsidRPr="008A7C2E" w:rsidRDefault="007F3813" w:rsidP="001D6871">
            <w:pPr>
              <w:autoSpaceDE w:val="0"/>
              <w:autoSpaceDN w:val="0"/>
              <w:adjustRightInd w:val="0"/>
              <w:jc w:val="center"/>
              <w:rPr>
                <w:strike/>
                <w:sz w:val="16"/>
                <w:szCs w:val="16"/>
                <w:u w:val="single"/>
              </w:rPr>
            </w:pPr>
          </w:p>
        </w:tc>
        <w:tc>
          <w:tcPr>
            <w:tcW w:w="2757" w:type="dxa"/>
            <w:vMerge/>
            <w:tcBorders>
              <w:top w:val="single" w:sz="4" w:space="0" w:color="auto"/>
              <w:left w:val="single" w:sz="8" w:space="0" w:color="000000"/>
              <w:bottom w:val="single" w:sz="4" w:space="0" w:color="auto"/>
              <w:right w:val="single" w:sz="8" w:space="0" w:color="000000"/>
            </w:tcBorders>
            <w:shd w:val="clear" w:color="000000" w:fill="FFFFFF"/>
          </w:tcPr>
          <w:p w:rsidR="007F3813" w:rsidRPr="008A7C2E" w:rsidRDefault="007F3813" w:rsidP="001D6871">
            <w:pPr>
              <w:autoSpaceDE w:val="0"/>
              <w:autoSpaceDN w:val="0"/>
              <w:adjustRightInd w:val="0"/>
              <w:rPr>
                <w:sz w:val="16"/>
                <w:szCs w:val="16"/>
              </w:rPr>
            </w:pPr>
          </w:p>
        </w:tc>
        <w:tc>
          <w:tcPr>
            <w:tcW w:w="962" w:type="dxa"/>
            <w:vMerge/>
            <w:tcBorders>
              <w:top w:val="single" w:sz="4" w:space="0" w:color="auto"/>
              <w:left w:val="single" w:sz="8" w:space="0" w:color="000000"/>
              <w:bottom w:val="single" w:sz="4" w:space="0" w:color="auto"/>
              <w:right w:val="single" w:sz="8" w:space="0" w:color="000000"/>
            </w:tcBorders>
            <w:shd w:val="clear" w:color="000000" w:fill="FFFFFF"/>
          </w:tcPr>
          <w:p w:rsidR="007F3813" w:rsidRPr="008A7C2E" w:rsidRDefault="007F3813" w:rsidP="001D6871">
            <w:pPr>
              <w:autoSpaceDE w:val="0"/>
              <w:autoSpaceDN w:val="0"/>
              <w:adjustRightInd w:val="0"/>
              <w:jc w:val="center"/>
              <w:rPr>
                <w:sz w:val="16"/>
                <w:szCs w:val="16"/>
              </w:rPr>
            </w:pPr>
          </w:p>
        </w:tc>
        <w:tc>
          <w:tcPr>
            <w:tcW w:w="1539" w:type="dxa"/>
            <w:vMerge/>
            <w:tcBorders>
              <w:top w:val="single" w:sz="4" w:space="0" w:color="auto"/>
              <w:left w:val="single" w:sz="8" w:space="0" w:color="000000"/>
              <w:bottom w:val="single" w:sz="4" w:space="0" w:color="auto"/>
              <w:right w:val="single" w:sz="8" w:space="0" w:color="000000"/>
            </w:tcBorders>
            <w:shd w:val="clear" w:color="000000" w:fill="FFFFFF"/>
          </w:tcPr>
          <w:p w:rsidR="007F3813" w:rsidRPr="008A7C2E" w:rsidRDefault="007F3813" w:rsidP="001D6871">
            <w:pPr>
              <w:autoSpaceDE w:val="0"/>
              <w:autoSpaceDN w:val="0"/>
              <w:adjustRightInd w:val="0"/>
              <w:jc w:val="center"/>
              <w:rPr>
                <w:sz w:val="16"/>
                <w:szCs w:val="16"/>
              </w:rPr>
            </w:pPr>
          </w:p>
        </w:tc>
        <w:tc>
          <w:tcPr>
            <w:tcW w:w="905" w:type="dxa"/>
            <w:tcBorders>
              <w:top w:val="single" w:sz="4" w:space="0" w:color="auto"/>
              <w:left w:val="single" w:sz="8" w:space="0" w:color="000000"/>
              <w:bottom w:val="single" w:sz="4" w:space="0" w:color="auto"/>
              <w:right w:val="single" w:sz="8" w:space="0" w:color="000000"/>
            </w:tcBorders>
            <w:shd w:val="clear" w:color="000000" w:fill="FFFFFF"/>
          </w:tcPr>
          <w:p w:rsidR="007F3813" w:rsidRPr="008A7C2E" w:rsidRDefault="005F2FA8" w:rsidP="001D6871">
            <w:pPr>
              <w:autoSpaceDE w:val="0"/>
              <w:autoSpaceDN w:val="0"/>
              <w:adjustRightInd w:val="0"/>
              <w:ind w:right="57"/>
              <w:jc w:val="right"/>
              <w:rPr>
                <w:sz w:val="16"/>
                <w:szCs w:val="16"/>
              </w:rPr>
            </w:pPr>
            <w:r w:rsidRPr="008A7C2E">
              <w:rPr>
                <w:sz w:val="16"/>
                <w:szCs w:val="16"/>
              </w:rPr>
              <w:t>22</w:t>
            </w:r>
          </w:p>
        </w:tc>
        <w:tc>
          <w:tcPr>
            <w:tcW w:w="918" w:type="dxa"/>
            <w:tcBorders>
              <w:top w:val="single" w:sz="4" w:space="0" w:color="auto"/>
              <w:left w:val="single" w:sz="8" w:space="0" w:color="000000"/>
              <w:bottom w:val="single" w:sz="4" w:space="0" w:color="auto"/>
              <w:right w:val="single" w:sz="4" w:space="0" w:color="auto"/>
            </w:tcBorders>
            <w:shd w:val="clear" w:color="000000" w:fill="FFFFFF"/>
          </w:tcPr>
          <w:p w:rsidR="007F3813" w:rsidRPr="008A7C2E" w:rsidRDefault="005F2FA8" w:rsidP="001D6871">
            <w:pPr>
              <w:ind w:right="57"/>
              <w:jc w:val="right"/>
              <w:rPr>
                <w:sz w:val="16"/>
                <w:szCs w:val="16"/>
              </w:rPr>
            </w:pPr>
            <w:r>
              <w:rPr>
                <w:sz w:val="16"/>
                <w:szCs w:val="16"/>
              </w:rPr>
              <w:t>2</w:t>
            </w:r>
          </w:p>
        </w:tc>
        <w:tc>
          <w:tcPr>
            <w:tcW w:w="830" w:type="dxa"/>
            <w:tcBorders>
              <w:top w:val="single" w:sz="4" w:space="0" w:color="auto"/>
              <w:left w:val="single" w:sz="4" w:space="0" w:color="auto"/>
              <w:bottom w:val="single" w:sz="4" w:space="0" w:color="auto"/>
              <w:right w:val="single" w:sz="8" w:space="0" w:color="000000"/>
            </w:tcBorders>
            <w:shd w:val="clear" w:color="000000" w:fill="FFFFFF"/>
          </w:tcPr>
          <w:p w:rsidR="007F3813" w:rsidRPr="008A7C2E" w:rsidRDefault="005F2FA8" w:rsidP="001D6871">
            <w:pPr>
              <w:ind w:right="57"/>
              <w:jc w:val="right"/>
              <w:rPr>
                <w:sz w:val="16"/>
                <w:szCs w:val="16"/>
              </w:rPr>
            </w:pPr>
            <w:r>
              <w:rPr>
                <w:sz w:val="16"/>
                <w:szCs w:val="16"/>
              </w:rPr>
              <w:t>2</w:t>
            </w:r>
          </w:p>
        </w:tc>
        <w:tc>
          <w:tcPr>
            <w:tcW w:w="726" w:type="dxa"/>
            <w:gridSpan w:val="2"/>
            <w:tcBorders>
              <w:top w:val="single" w:sz="4" w:space="0" w:color="auto"/>
              <w:left w:val="single" w:sz="8" w:space="0" w:color="000000"/>
              <w:bottom w:val="single" w:sz="4" w:space="0" w:color="auto"/>
              <w:right w:val="single" w:sz="4" w:space="0" w:color="auto"/>
            </w:tcBorders>
            <w:shd w:val="clear" w:color="000000" w:fill="FFFFFF"/>
          </w:tcPr>
          <w:p w:rsidR="007F3813" w:rsidRPr="008A7C2E" w:rsidRDefault="005F2FA8" w:rsidP="001D6871">
            <w:pPr>
              <w:ind w:right="57"/>
              <w:jc w:val="right"/>
              <w:rPr>
                <w:sz w:val="16"/>
                <w:szCs w:val="16"/>
              </w:rPr>
            </w:pPr>
            <w:r>
              <w:rPr>
                <w:sz w:val="16"/>
                <w:szCs w:val="16"/>
              </w:rPr>
              <w:t>4</w:t>
            </w:r>
          </w:p>
        </w:tc>
        <w:tc>
          <w:tcPr>
            <w:tcW w:w="764" w:type="dxa"/>
            <w:tcBorders>
              <w:top w:val="single" w:sz="4" w:space="0" w:color="auto"/>
              <w:left w:val="single" w:sz="4" w:space="0" w:color="auto"/>
              <w:bottom w:val="single" w:sz="4" w:space="0" w:color="auto"/>
              <w:right w:val="single" w:sz="4" w:space="0" w:color="auto"/>
            </w:tcBorders>
            <w:shd w:val="clear" w:color="000000" w:fill="FFFFFF"/>
          </w:tcPr>
          <w:p w:rsidR="007F3813" w:rsidRPr="008A7C2E" w:rsidRDefault="005F2FA8" w:rsidP="001D6871">
            <w:pPr>
              <w:ind w:right="57"/>
              <w:jc w:val="right"/>
              <w:rPr>
                <w:sz w:val="16"/>
                <w:szCs w:val="16"/>
              </w:rPr>
            </w:pPr>
            <w:r>
              <w:rPr>
                <w:sz w:val="16"/>
                <w:szCs w:val="16"/>
              </w:rPr>
              <w:t>1</w:t>
            </w:r>
          </w:p>
        </w:tc>
        <w:tc>
          <w:tcPr>
            <w:tcW w:w="844" w:type="dxa"/>
            <w:gridSpan w:val="2"/>
            <w:tcBorders>
              <w:top w:val="single" w:sz="4" w:space="0" w:color="auto"/>
              <w:left w:val="single" w:sz="4" w:space="0" w:color="auto"/>
              <w:bottom w:val="single" w:sz="4" w:space="0" w:color="auto"/>
              <w:right w:val="single" w:sz="4" w:space="0" w:color="auto"/>
            </w:tcBorders>
            <w:shd w:val="clear" w:color="000000" w:fill="FFFFFF"/>
          </w:tcPr>
          <w:p w:rsidR="007F3813" w:rsidRPr="008A7C2E" w:rsidRDefault="005F2FA8" w:rsidP="001D6871">
            <w:pPr>
              <w:ind w:right="57"/>
              <w:jc w:val="right"/>
              <w:rPr>
                <w:sz w:val="16"/>
                <w:szCs w:val="16"/>
              </w:rPr>
            </w:pPr>
            <w:r>
              <w:rPr>
                <w:sz w:val="16"/>
                <w:szCs w:val="16"/>
              </w:rPr>
              <w:t>2</w:t>
            </w:r>
          </w:p>
        </w:tc>
        <w:tc>
          <w:tcPr>
            <w:tcW w:w="706" w:type="dxa"/>
            <w:gridSpan w:val="3"/>
            <w:tcBorders>
              <w:top w:val="single" w:sz="4" w:space="0" w:color="auto"/>
              <w:left w:val="single" w:sz="4" w:space="0" w:color="auto"/>
              <w:bottom w:val="single" w:sz="4" w:space="0" w:color="auto"/>
              <w:right w:val="single" w:sz="4" w:space="0" w:color="auto"/>
            </w:tcBorders>
            <w:shd w:val="clear" w:color="000000" w:fill="FFFFFF"/>
          </w:tcPr>
          <w:p w:rsidR="007F3813" w:rsidRPr="008A7C2E" w:rsidRDefault="005F2FA8" w:rsidP="001D6871">
            <w:pPr>
              <w:ind w:right="57"/>
              <w:jc w:val="right"/>
              <w:rPr>
                <w:sz w:val="16"/>
                <w:szCs w:val="16"/>
              </w:rPr>
            </w:pPr>
            <w:r>
              <w:rPr>
                <w:sz w:val="16"/>
                <w:szCs w:val="16"/>
              </w:rPr>
              <w:t>3</w:t>
            </w:r>
          </w:p>
        </w:tc>
        <w:tc>
          <w:tcPr>
            <w:tcW w:w="718" w:type="dxa"/>
            <w:tcBorders>
              <w:top w:val="single" w:sz="4" w:space="0" w:color="auto"/>
              <w:left w:val="single" w:sz="4" w:space="0" w:color="auto"/>
              <w:bottom w:val="single" w:sz="4" w:space="0" w:color="auto"/>
              <w:right w:val="single" w:sz="8" w:space="0" w:color="000000"/>
            </w:tcBorders>
            <w:shd w:val="clear" w:color="000000" w:fill="FFFFFF"/>
          </w:tcPr>
          <w:p w:rsidR="007F3813" w:rsidRPr="008A7C2E" w:rsidRDefault="005F2FA8" w:rsidP="001D6871">
            <w:pPr>
              <w:ind w:right="57"/>
              <w:jc w:val="right"/>
              <w:rPr>
                <w:sz w:val="16"/>
                <w:szCs w:val="16"/>
              </w:rPr>
            </w:pPr>
            <w:r>
              <w:rPr>
                <w:sz w:val="16"/>
                <w:szCs w:val="16"/>
              </w:rPr>
              <w:t>4</w:t>
            </w:r>
          </w:p>
        </w:tc>
        <w:tc>
          <w:tcPr>
            <w:tcW w:w="845" w:type="dxa"/>
            <w:tcBorders>
              <w:top w:val="single" w:sz="4" w:space="0" w:color="auto"/>
              <w:left w:val="single" w:sz="8" w:space="0" w:color="000000"/>
              <w:bottom w:val="single" w:sz="4" w:space="0" w:color="auto"/>
              <w:right w:val="single" w:sz="8" w:space="0" w:color="000000"/>
            </w:tcBorders>
            <w:shd w:val="clear" w:color="000000" w:fill="FFFFFF"/>
          </w:tcPr>
          <w:p w:rsidR="007F3813" w:rsidRPr="008A7C2E" w:rsidRDefault="005F2FA8" w:rsidP="001D6871">
            <w:pPr>
              <w:ind w:right="57"/>
              <w:jc w:val="right"/>
              <w:rPr>
                <w:sz w:val="16"/>
                <w:szCs w:val="16"/>
              </w:rPr>
            </w:pPr>
            <w:r>
              <w:rPr>
                <w:sz w:val="16"/>
                <w:szCs w:val="16"/>
              </w:rPr>
              <w:t>6</w:t>
            </w:r>
          </w:p>
        </w:tc>
        <w:tc>
          <w:tcPr>
            <w:tcW w:w="996" w:type="dxa"/>
            <w:tcBorders>
              <w:top w:val="single" w:sz="4" w:space="0" w:color="auto"/>
              <w:left w:val="single" w:sz="8" w:space="0" w:color="000000"/>
              <w:bottom w:val="single" w:sz="4" w:space="0" w:color="auto"/>
              <w:right w:val="single" w:sz="4" w:space="0" w:color="auto"/>
            </w:tcBorders>
            <w:shd w:val="clear" w:color="000000" w:fill="FFFFFF"/>
          </w:tcPr>
          <w:p w:rsidR="007F3813" w:rsidRPr="008A7C2E" w:rsidRDefault="005F2FA8" w:rsidP="001D6871">
            <w:pPr>
              <w:ind w:right="57"/>
              <w:jc w:val="right"/>
              <w:rPr>
                <w:sz w:val="16"/>
                <w:szCs w:val="16"/>
              </w:rPr>
            </w:pPr>
            <w:r>
              <w:rPr>
                <w:sz w:val="16"/>
                <w:szCs w:val="16"/>
              </w:rPr>
              <w:t>8</w:t>
            </w:r>
          </w:p>
        </w:tc>
        <w:tc>
          <w:tcPr>
            <w:tcW w:w="1984" w:type="dxa"/>
            <w:vMerge/>
            <w:tcBorders>
              <w:left w:val="single" w:sz="4" w:space="0" w:color="auto"/>
              <w:bottom w:val="single" w:sz="8" w:space="0" w:color="000000"/>
              <w:right w:val="single" w:sz="4" w:space="0" w:color="auto"/>
            </w:tcBorders>
            <w:shd w:val="clear" w:color="000000" w:fill="FFFFFF"/>
          </w:tcPr>
          <w:p w:rsidR="007F3813" w:rsidRPr="008A7C2E" w:rsidRDefault="007F3813" w:rsidP="001D6871">
            <w:pPr>
              <w:autoSpaceDE w:val="0"/>
              <w:autoSpaceDN w:val="0"/>
              <w:adjustRightInd w:val="0"/>
              <w:jc w:val="center"/>
              <w:rPr>
                <w:strike/>
                <w:sz w:val="16"/>
                <w:szCs w:val="16"/>
                <w:u w:val="single"/>
              </w:rPr>
            </w:pPr>
          </w:p>
        </w:tc>
      </w:tr>
      <w:tr w:rsidR="00F3698B" w:rsidTr="00F52D17">
        <w:trPr>
          <w:cantSplit/>
          <w:trHeight w:hRule="exact" w:val="498"/>
        </w:trPr>
        <w:tc>
          <w:tcPr>
            <w:tcW w:w="380" w:type="dxa"/>
            <w:vMerge w:val="restart"/>
            <w:tcBorders>
              <w:top w:val="single" w:sz="8" w:space="0" w:color="000000"/>
              <w:left w:val="single" w:sz="8" w:space="0" w:color="000000"/>
              <w:right w:val="single" w:sz="4" w:space="0" w:color="auto"/>
            </w:tcBorders>
            <w:shd w:val="clear" w:color="000000" w:fill="FFFFFF"/>
          </w:tcPr>
          <w:p w:rsidR="00F52D17" w:rsidRPr="008A7C2E" w:rsidRDefault="005F2FA8" w:rsidP="001D6871">
            <w:pPr>
              <w:autoSpaceDE w:val="0"/>
              <w:autoSpaceDN w:val="0"/>
              <w:adjustRightInd w:val="0"/>
              <w:jc w:val="center"/>
              <w:rPr>
                <w:sz w:val="16"/>
                <w:szCs w:val="16"/>
              </w:rPr>
            </w:pPr>
            <w:r w:rsidRPr="008A7C2E">
              <w:rPr>
                <w:sz w:val="16"/>
                <w:szCs w:val="16"/>
              </w:rPr>
              <w:t>2.2</w:t>
            </w:r>
          </w:p>
        </w:tc>
        <w:tc>
          <w:tcPr>
            <w:tcW w:w="2757" w:type="dxa"/>
            <w:vMerge w:val="restart"/>
            <w:tcBorders>
              <w:top w:val="single" w:sz="4" w:space="0" w:color="auto"/>
              <w:left w:val="single" w:sz="4" w:space="0" w:color="auto"/>
              <w:bottom w:val="single" w:sz="4" w:space="0" w:color="auto"/>
              <w:right w:val="single" w:sz="4" w:space="0" w:color="auto"/>
            </w:tcBorders>
            <w:shd w:val="clear" w:color="000000" w:fill="FFFFFF"/>
          </w:tcPr>
          <w:p w:rsidR="00F52D17" w:rsidRPr="008A7C2E" w:rsidRDefault="005F2FA8" w:rsidP="001D6871">
            <w:pPr>
              <w:autoSpaceDE w:val="0"/>
              <w:autoSpaceDN w:val="0"/>
              <w:adjustRightInd w:val="0"/>
              <w:rPr>
                <w:sz w:val="16"/>
                <w:szCs w:val="16"/>
              </w:rPr>
            </w:pPr>
            <w:r w:rsidRPr="008A7C2E">
              <w:rPr>
                <w:sz w:val="16"/>
                <w:szCs w:val="16"/>
              </w:rPr>
              <w:t>Мероприятие 02.02</w:t>
            </w:r>
          </w:p>
          <w:p w:rsidR="00F52D17" w:rsidRPr="008A7C2E" w:rsidRDefault="005F2FA8" w:rsidP="001D6871">
            <w:pPr>
              <w:autoSpaceDE w:val="0"/>
              <w:autoSpaceDN w:val="0"/>
              <w:adjustRightInd w:val="0"/>
              <w:rPr>
                <w:sz w:val="16"/>
                <w:szCs w:val="16"/>
              </w:rPr>
            </w:pPr>
            <w:r w:rsidRPr="008A7C2E">
              <w:rPr>
                <w:sz w:val="16"/>
                <w:szCs w:val="16"/>
              </w:rPr>
              <w:t>Материальное стимулирование народных дружинников</w:t>
            </w:r>
          </w:p>
        </w:tc>
        <w:tc>
          <w:tcPr>
            <w:tcW w:w="962" w:type="dxa"/>
            <w:vMerge w:val="restart"/>
            <w:tcBorders>
              <w:top w:val="single" w:sz="4" w:space="0" w:color="auto"/>
              <w:left w:val="single" w:sz="4" w:space="0" w:color="auto"/>
              <w:bottom w:val="single" w:sz="4" w:space="0" w:color="auto"/>
              <w:right w:val="single" w:sz="4" w:space="0" w:color="auto"/>
            </w:tcBorders>
            <w:shd w:val="clear" w:color="000000" w:fill="FFFFFF"/>
          </w:tcPr>
          <w:p w:rsidR="00F52D17" w:rsidRPr="008A7C2E" w:rsidRDefault="005F2FA8" w:rsidP="001D6871">
            <w:pPr>
              <w:autoSpaceDE w:val="0"/>
              <w:autoSpaceDN w:val="0"/>
              <w:adjustRightInd w:val="0"/>
              <w:rPr>
                <w:sz w:val="16"/>
                <w:szCs w:val="16"/>
              </w:rPr>
            </w:pPr>
            <w:r w:rsidRPr="008A7C2E">
              <w:rPr>
                <w:sz w:val="16"/>
                <w:szCs w:val="16"/>
              </w:rPr>
              <w:t>01.01.2023 - 31.12.2027</w:t>
            </w:r>
          </w:p>
        </w:tc>
        <w:tc>
          <w:tcPr>
            <w:tcW w:w="1539" w:type="dxa"/>
            <w:tcBorders>
              <w:top w:val="single" w:sz="4" w:space="0" w:color="auto"/>
              <w:left w:val="single" w:sz="4" w:space="0" w:color="auto"/>
              <w:bottom w:val="single" w:sz="4" w:space="0" w:color="auto"/>
              <w:right w:val="single" w:sz="4" w:space="0" w:color="auto"/>
            </w:tcBorders>
            <w:shd w:val="clear" w:color="000000" w:fill="FFFFFF"/>
          </w:tcPr>
          <w:p w:rsidR="00F52D17" w:rsidRPr="008A7C2E" w:rsidRDefault="005F2FA8" w:rsidP="001D6871">
            <w:pPr>
              <w:autoSpaceDE w:val="0"/>
              <w:autoSpaceDN w:val="0"/>
              <w:adjustRightInd w:val="0"/>
              <w:rPr>
                <w:sz w:val="16"/>
                <w:szCs w:val="16"/>
              </w:rPr>
            </w:pPr>
            <w:r w:rsidRPr="008A7C2E">
              <w:rPr>
                <w:sz w:val="16"/>
                <w:szCs w:val="16"/>
              </w:rPr>
              <w:t>Средства бюджета Московской области</w:t>
            </w:r>
          </w:p>
        </w:tc>
        <w:tc>
          <w:tcPr>
            <w:tcW w:w="905" w:type="dxa"/>
            <w:tcBorders>
              <w:top w:val="single" w:sz="8" w:space="0" w:color="000000"/>
              <w:left w:val="single" w:sz="4" w:space="0" w:color="auto"/>
              <w:bottom w:val="single" w:sz="4" w:space="0" w:color="auto"/>
              <w:right w:val="single" w:sz="8" w:space="0" w:color="000000"/>
            </w:tcBorders>
            <w:shd w:val="clear" w:color="000000" w:fill="FFFFFF"/>
          </w:tcPr>
          <w:p w:rsidR="00F52D17" w:rsidRPr="008A7C2E" w:rsidRDefault="005F2FA8" w:rsidP="001D6871">
            <w:pPr>
              <w:autoSpaceDE w:val="0"/>
              <w:autoSpaceDN w:val="0"/>
              <w:adjustRightInd w:val="0"/>
              <w:ind w:left="56" w:right="56"/>
              <w:jc w:val="right"/>
              <w:rPr>
                <w:sz w:val="16"/>
                <w:szCs w:val="16"/>
              </w:rPr>
            </w:pPr>
            <w:r w:rsidRPr="008A7C2E">
              <w:rPr>
                <w:sz w:val="16"/>
                <w:szCs w:val="16"/>
              </w:rPr>
              <w:t>0,00</w:t>
            </w:r>
          </w:p>
        </w:tc>
        <w:tc>
          <w:tcPr>
            <w:tcW w:w="918" w:type="dxa"/>
            <w:tcBorders>
              <w:top w:val="single" w:sz="8" w:space="0" w:color="000000"/>
              <w:left w:val="single" w:sz="8" w:space="0" w:color="000000"/>
              <w:bottom w:val="single" w:sz="4" w:space="0" w:color="auto"/>
              <w:right w:val="single" w:sz="4" w:space="0" w:color="auto"/>
            </w:tcBorders>
            <w:shd w:val="clear" w:color="000000" w:fill="FFFFFF"/>
          </w:tcPr>
          <w:p w:rsidR="00F52D17" w:rsidRPr="008A7C2E" w:rsidRDefault="005F2FA8" w:rsidP="001D6871">
            <w:pPr>
              <w:autoSpaceDE w:val="0"/>
              <w:autoSpaceDN w:val="0"/>
              <w:adjustRightInd w:val="0"/>
              <w:ind w:left="56" w:right="56"/>
              <w:jc w:val="right"/>
              <w:rPr>
                <w:sz w:val="16"/>
                <w:szCs w:val="16"/>
              </w:rPr>
            </w:pPr>
            <w:r>
              <w:rPr>
                <w:sz w:val="16"/>
                <w:szCs w:val="16"/>
              </w:rPr>
              <w:t>0,00</w:t>
            </w:r>
          </w:p>
        </w:tc>
        <w:tc>
          <w:tcPr>
            <w:tcW w:w="830" w:type="dxa"/>
            <w:tcBorders>
              <w:top w:val="single" w:sz="8" w:space="0" w:color="000000"/>
              <w:left w:val="single" w:sz="4" w:space="0" w:color="auto"/>
              <w:bottom w:val="single" w:sz="4" w:space="0" w:color="auto"/>
              <w:right w:val="single" w:sz="8" w:space="0" w:color="000000"/>
            </w:tcBorders>
            <w:shd w:val="clear" w:color="000000" w:fill="FFFFFF"/>
          </w:tcPr>
          <w:p w:rsidR="00F52D17" w:rsidRPr="008A7C2E" w:rsidRDefault="005F2FA8" w:rsidP="001D6871">
            <w:pPr>
              <w:autoSpaceDE w:val="0"/>
              <w:autoSpaceDN w:val="0"/>
              <w:adjustRightInd w:val="0"/>
              <w:ind w:left="56" w:right="56"/>
              <w:jc w:val="right"/>
              <w:rPr>
                <w:sz w:val="16"/>
                <w:szCs w:val="16"/>
              </w:rPr>
            </w:pPr>
            <w:r>
              <w:rPr>
                <w:sz w:val="16"/>
                <w:szCs w:val="16"/>
              </w:rPr>
              <w:t>0,00</w:t>
            </w:r>
          </w:p>
        </w:tc>
        <w:tc>
          <w:tcPr>
            <w:tcW w:w="3758" w:type="dxa"/>
            <w:gridSpan w:val="9"/>
            <w:tcBorders>
              <w:top w:val="single" w:sz="8" w:space="0" w:color="000000"/>
              <w:left w:val="single" w:sz="8" w:space="0" w:color="000000"/>
              <w:bottom w:val="single" w:sz="4" w:space="0" w:color="auto"/>
              <w:right w:val="single" w:sz="8" w:space="0" w:color="000000"/>
            </w:tcBorders>
            <w:shd w:val="clear" w:color="000000" w:fill="FFFFFF"/>
          </w:tcPr>
          <w:p w:rsidR="00F52D17" w:rsidRPr="008A7C2E" w:rsidRDefault="005F2FA8" w:rsidP="001D6871">
            <w:pPr>
              <w:autoSpaceDE w:val="0"/>
              <w:autoSpaceDN w:val="0"/>
              <w:adjustRightInd w:val="0"/>
              <w:ind w:left="56" w:right="56"/>
              <w:jc w:val="right"/>
              <w:rPr>
                <w:sz w:val="16"/>
                <w:szCs w:val="16"/>
              </w:rPr>
            </w:pPr>
            <w:r w:rsidRPr="008A7C2E">
              <w:rPr>
                <w:sz w:val="16"/>
                <w:szCs w:val="16"/>
              </w:rPr>
              <w:t>0,00</w:t>
            </w:r>
          </w:p>
        </w:tc>
        <w:tc>
          <w:tcPr>
            <w:tcW w:w="845" w:type="dxa"/>
            <w:tcBorders>
              <w:top w:val="single" w:sz="8" w:space="0" w:color="000000"/>
              <w:left w:val="single" w:sz="8" w:space="0" w:color="000000"/>
              <w:bottom w:val="single" w:sz="4" w:space="0" w:color="auto"/>
              <w:right w:val="single" w:sz="8" w:space="0" w:color="000000"/>
            </w:tcBorders>
            <w:shd w:val="clear" w:color="000000" w:fill="FFFFFF"/>
          </w:tcPr>
          <w:p w:rsidR="00F52D17" w:rsidRPr="008A7C2E" w:rsidRDefault="005F2FA8" w:rsidP="001D6871">
            <w:pPr>
              <w:autoSpaceDE w:val="0"/>
              <w:autoSpaceDN w:val="0"/>
              <w:adjustRightInd w:val="0"/>
              <w:ind w:left="56" w:right="56"/>
              <w:jc w:val="right"/>
              <w:rPr>
                <w:sz w:val="16"/>
                <w:szCs w:val="16"/>
              </w:rPr>
            </w:pPr>
            <w:r w:rsidRPr="008A7C2E">
              <w:rPr>
                <w:sz w:val="16"/>
                <w:szCs w:val="16"/>
              </w:rPr>
              <w:t>0,00</w:t>
            </w:r>
          </w:p>
        </w:tc>
        <w:tc>
          <w:tcPr>
            <w:tcW w:w="996" w:type="dxa"/>
            <w:tcBorders>
              <w:top w:val="single" w:sz="8" w:space="0" w:color="000000"/>
              <w:left w:val="single" w:sz="8" w:space="0" w:color="000000"/>
              <w:bottom w:val="single" w:sz="4" w:space="0" w:color="auto"/>
              <w:right w:val="single" w:sz="8" w:space="0" w:color="000000"/>
            </w:tcBorders>
            <w:shd w:val="clear" w:color="000000" w:fill="FFFFFF"/>
          </w:tcPr>
          <w:p w:rsidR="00F52D17" w:rsidRPr="008A7C2E" w:rsidRDefault="005F2FA8" w:rsidP="001D6871">
            <w:pPr>
              <w:autoSpaceDE w:val="0"/>
              <w:autoSpaceDN w:val="0"/>
              <w:adjustRightInd w:val="0"/>
              <w:ind w:left="56" w:right="56"/>
              <w:jc w:val="right"/>
              <w:rPr>
                <w:sz w:val="16"/>
                <w:szCs w:val="16"/>
              </w:rPr>
            </w:pPr>
            <w:r w:rsidRPr="008A7C2E">
              <w:rPr>
                <w:sz w:val="16"/>
                <w:szCs w:val="16"/>
              </w:rPr>
              <w:t>0,00</w:t>
            </w:r>
          </w:p>
        </w:tc>
        <w:tc>
          <w:tcPr>
            <w:tcW w:w="1984" w:type="dxa"/>
            <w:vMerge w:val="restart"/>
            <w:tcBorders>
              <w:top w:val="single" w:sz="8" w:space="0" w:color="000000"/>
              <w:left w:val="single" w:sz="8" w:space="0" w:color="000000"/>
              <w:right w:val="single" w:sz="8" w:space="0" w:color="000000"/>
            </w:tcBorders>
            <w:shd w:val="clear" w:color="000000" w:fill="FFFFFF"/>
          </w:tcPr>
          <w:p w:rsidR="00F52D17" w:rsidRPr="008A7C2E" w:rsidRDefault="005F2FA8" w:rsidP="001D6871">
            <w:pPr>
              <w:autoSpaceDE w:val="0"/>
              <w:autoSpaceDN w:val="0"/>
              <w:adjustRightInd w:val="0"/>
              <w:ind w:left="56" w:right="56"/>
              <w:jc w:val="center"/>
              <w:rPr>
                <w:sz w:val="16"/>
                <w:szCs w:val="16"/>
              </w:rPr>
            </w:pPr>
            <w:r w:rsidRPr="008A7C2E">
              <w:rPr>
                <w:sz w:val="16"/>
                <w:szCs w:val="16"/>
              </w:rPr>
              <w:t>Управление безопасности, профилактики правонарушений, антитеррористической и антинаркотической деятельности администрации городского округа Люберцы Московской области</w:t>
            </w:r>
          </w:p>
        </w:tc>
        <w:tc>
          <w:tcPr>
            <w:tcW w:w="535" w:type="dxa"/>
            <w:vMerge w:val="restart"/>
          </w:tcPr>
          <w:p w:rsidR="00F52D17" w:rsidRPr="008A7C2E" w:rsidRDefault="00F52D17" w:rsidP="001D6871">
            <w:pPr>
              <w:autoSpaceDE w:val="0"/>
              <w:autoSpaceDN w:val="0"/>
              <w:adjustRightInd w:val="0"/>
              <w:ind w:left="56" w:right="56"/>
              <w:jc w:val="right"/>
              <w:rPr>
                <w:sz w:val="16"/>
                <w:szCs w:val="16"/>
              </w:rPr>
            </w:pPr>
          </w:p>
        </w:tc>
        <w:tc>
          <w:tcPr>
            <w:tcW w:w="844" w:type="dxa"/>
            <w:gridSpan w:val="2"/>
            <w:vMerge w:val="restart"/>
          </w:tcPr>
          <w:p w:rsidR="00F52D17" w:rsidRPr="008A7C2E" w:rsidRDefault="00F52D17" w:rsidP="001D6871">
            <w:pPr>
              <w:autoSpaceDE w:val="0"/>
              <w:autoSpaceDN w:val="0"/>
              <w:adjustRightInd w:val="0"/>
              <w:ind w:left="56" w:right="56"/>
              <w:jc w:val="right"/>
              <w:rPr>
                <w:sz w:val="16"/>
                <w:szCs w:val="16"/>
              </w:rPr>
            </w:pPr>
          </w:p>
        </w:tc>
        <w:tc>
          <w:tcPr>
            <w:tcW w:w="881" w:type="dxa"/>
            <w:vMerge w:val="restart"/>
          </w:tcPr>
          <w:p w:rsidR="00F52D17" w:rsidRPr="008A7C2E" w:rsidRDefault="00F52D17" w:rsidP="001D6871">
            <w:pPr>
              <w:autoSpaceDE w:val="0"/>
              <w:autoSpaceDN w:val="0"/>
              <w:adjustRightInd w:val="0"/>
              <w:ind w:left="56" w:right="56"/>
              <w:jc w:val="right"/>
              <w:rPr>
                <w:sz w:val="16"/>
                <w:szCs w:val="16"/>
              </w:rPr>
            </w:pPr>
          </w:p>
        </w:tc>
      </w:tr>
      <w:tr w:rsidR="00F3698B" w:rsidTr="00F52D17">
        <w:trPr>
          <w:cantSplit/>
          <w:trHeight w:hRule="exact" w:val="725"/>
        </w:trPr>
        <w:tc>
          <w:tcPr>
            <w:tcW w:w="380" w:type="dxa"/>
            <w:vMerge/>
            <w:tcBorders>
              <w:left w:val="single" w:sz="8" w:space="0" w:color="000000"/>
              <w:right w:val="single" w:sz="4" w:space="0" w:color="auto"/>
            </w:tcBorders>
            <w:shd w:val="clear" w:color="000000" w:fill="FFFFFF"/>
          </w:tcPr>
          <w:p w:rsidR="00F52D17" w:rsidRPr="008A7C2E" w:rsidRDefault="00F52D17" w:rsidP="001D6871">
            <w:pPr>
              <w:autoSpaceDE w:val="0"/>
              <w:autoSpaceDN w:val="0"/>
              <w:adjustRightInd w:val="0"/>
              <w:jc w:val="center"/>
              <w:rPr>
                <w:sz w:val="16"/>
                <w:szCs w:val="16"/>
              </w:rPr>
            </w:pPr>
          </w:p>
        </w:tc>
        <w:tc>
          <w:tcPr>
            <w:tcW w:w="2757" w:type="dxa"/>
            <w:vMerge/>
            <w:tcBorders>
              <w:top w:val="single" w:sz="4" w:space="0" w:color="auto"/>
              <w:left w:val="single" w:sz="4" w:space="0" w:color="auto"/>
              <w:right w:val="single" w:sz="8" w:space="0" w:color="000000"/>
            </w:tcBorders>
            <w:shd w:val="clear" w:color="000000" w:fill="FFFFFF"/>
          </w:tcPr>
          <w:p w:rsidR="00F52D17" w:rsidRPr="008A7C2E" w:rsidRDefault="00F52D17" w:rsidP="001D6871">
            <w:pPr>
              <w:autoSpaceDE w:val="0"/>
              <w:autoSpaceDN w:val="0"/>
              <w:adjustRightInd w:val="0"/>
              <w:rPr>
                <w:sz w:val="16"/>
                <w:szCs w:val="16"/>
              </w:rPr>
            </w:pPr>
          </w:p>
        </w:tc>
        <w:tc>
          <w:tcPr>
            <w:tcW w:w="962" w:type="dxa"/>
            <w:vMerge/>
            <w:tcBorders>
              <w:top w:val="single" w:sz="4" w:space="0" w:color="auto"/>
              <w:left w:val="single" w:sz="8" w:space="0" w:color="000000"/>
              <w:right w:val="single" w:sz="8" w:space="0" w:color="000000"/>
            </w:tcBorders>
            <w:shd w:val="clear" w:color="000000" w:fill="FFFFFF"/>
          </w:tcPr>
          <w:p w:rsidR="00F52D17" w:rsidRPr="008A7C2E" w:rsidRDefault="00F52D17" w:rsidP="001D6871">
            <w:pPr>
              <w:autoSpaceDE w:val="0"/>
              <w:autoSpaceDN w:val="0"/>
              <w:adjustRightInd w:val="0"/>
              <w:rPr>
                <w:sz w:val="16"/>
                <w:szCs w:val="16"/>
              </w:rPr>
            </w:pPr>
          </w:p>
        </w:tc>
        <w:tc>
          <w:tcPr>
            <w:tcW w:w="1539" w:type="dxa"/>
            <w:tcBorders>
              <w:top w:val="single" w:sz="4" w:space="0" w:color="auto"/>
              <w:left w:val="single" w:sz="8" w:space="0" w:color="000000"/>
              <w:bottom w:val="single" w:sz="4" w:space="0" w:color="auto"/>
              <w:right w:val="single" w:sz="8" w:space="0" w:color="000000"/>
            </w:tcBorders>
            <w:shd w:val="clear" w:color="000000" w:fill="FFFFFF"/>
          </w:tcPr>
          <w:p w:rsidR="00F52D17" w:rsidRPr="008A7C2E" w:rsidRDefault="005F2FA8" w:rsidP="001D6871">
            <w:pPr>
              <w:autoSpaceDE w:val="0"/>
              <w:autoSpaceDN w:val="0"/>
              <w:adjustRightInd w:val="0"/>
              <w:rPr>
                <w:sz w:val="16"/>
                <w:szCs w:val="16"/>
              </w:rPr>
            </w:pPr>
            <w:r w:rsidRPr="008A7C2E">
              <w:rPr>
                <w:sz w:val="16"/>
                <w:szCs w:val="16"/>
              </w:rPr>
              <w:t>Средства бюджета городского округа Люберцы</w:t>
            </w:r>
          </w:p>
        </w:tc>
        <w:tc>
          <w:tcPr>
            <w:tcW w:w="905" w:type="dxa"/>
            <w:tcBorders>
              <w:top w:val="single" w:sz="4" w:space="0" w:color="auto"/>
              <w:left w:val="single" w:sz="8" w:space="0" w:color="000000"/>
              <w:bottom w:val="single" w:sz="4" w:space="0" w:color="auto"/>
              <w:right w:val="single" w:sz="8" w:space="0" w:color="000000"/>
            </w:tcBorders>
            <w:shd w:val="clear" w:color="000000" w:fill="FFFFFF"/>
          </w:tcPr>
          <w:p w:rsidR="00F52D17" w:rsidRPr="008A7C2E" w:rsidRDefault="005F2FA8" w:rsidP="001D6871">
            <w:pPr>
              <w:spacing w:after="200" w:line="276" w:lineRule="auto"/>
              <w:jc w:val="right"/>
              <w:rPr>
                <w:sz w:val="16"/>
                <w:szCs w:val="16"/>
              </w:rPr>
            </w:pPr>
            <w:r>
              <w:rPr>
                <w:sz w:val="16"/>
                <w:szCs w:val="16"/>
              </w:rPr>
              <w:t xml:space="preserve"> </w:t>
            </w:r>
            <w:r w:rsidRPr="008542C8">
              <w:rPr>
                <w:sz w:val="16"/>
                <w:szCs w:val="16"/>
              </w:rPr>
              <w:t>76 768,87</w:t>
            </w:r>
            <w:r w:rsidRPr="00D63E50">
              <w:rPr>
                <w:sz w:val="16"/>
                <w:szCs w:val="16"/>
              </w:rPr>
              <w:tab/>
            </w:r>
            <w:r w:rsidRPr="0089624C">
              <w:rPr>
                <w:sz w:val="16"/>
                <w:szCs w:val="16"/>
              </w:rPr>
              <w:tab/>
            </w:r>
          </w:p>
        </w:tc>
        <w:tc>
          <w:tcPr>
            <w:tcW w:w="918" w:type="dxa"/>
            <w:tcBorders>
              <w:top w:val="single" w:sz="4" w:space="0" w:color="auto"/>
              <w:left w:val="single" w:sz="8" w:space="0" w:color="000000"/>
              <w:bottom w:val="single" w:sz="8" w:space="0" w:color="000000"/>
              <w:right w:val="single" w:sz="4" w:space="0" w:color="auto"/>
            </w:tcBorders>
            <w:shd w:val="clear" w:color="000000" w:fill="FFFFFF"/>
          </w:tcPr>
          <w:p w:rsidR="00F52D17" w:rsidRDefault="005F2FA8" w:rsidP="001D6871">
            <w:pPr>
              <w:autoSpaceDE w:val="0"/>
              <w:autoSpaceDN w:val="0"/>
              <w:adjustRightInd w:val="0"/>
              <w:jc w:val="right"/>
              <w:rPr>
                <w:sz w:val="16"/>
                <w:szCs w:val="16"/>
              </w:rPr>
            </w:pPr>
            <w:r w:rsidRPr="004B291F">
              <w:rPr>
                <w:sz w:val="16"/>
                <w:szCs w:val="16"/>
              </w:rPr>
              <w:t>10 087,80</w:t>
            </w:r>
            <w:r w:rsidRPr="004B291F">
              <w:rPr>
                <w:sz w:val="16"/>
                <w:szCs w:val="16"/>
              </w:rPr>
              <w:tab/>
            </w:r>
            <w:r w:rsidRPr="004B291F">
              <w:rPr>
                <w:sz w:val="16"/>
                <w:szCs w:val="16"/>
              </w:rPr>
              <w:tab/>
            </w:r>
            <w:r w:rsidRPr="00EA0A19">
              <w:rPr>
                <w:sz w:val="16"/>
                <w:szCs w:val="16"/>
              </w:rPr>
              <w:tab/>
            </w:r>
          </w:p>
        </w:tc>
        <w:tc>
          <w:tcPr>
            <w:tcW w:w="830" w:type="dxa"/>
            <w:tcBorders>
              <w:top w:val="single" w:sz="4" w:space="0" w:color="auto"/>
              <w:left w:val="single" w:sz="4" w:space="0" w:color="auto"/>
              <w:bottom w:val="single" w:sz="8" w:space="0" w:color="000000"/>
              <w:right w:val="single" w:sz="8" w:space="0" w:color="000000"/>
            </w:tcBorders>
            <w:shd w:val="clear" w:color="000000" w:fill="FFFFFF"/>
          </w:tcPr>
          <w:p w:rsidR="00F52D17" w:rsidRDefault="005F2FA8" w:rsidP="001D6871">
            <w:pPr>
              <w:autoSpaceDE w:val="0"/>
              <w:autoSpaceDN w:val="0"/>
              <w:adjustRightInd w:val="0"/>
              <w:jc w:val="right"/>
              <w:rPr>
                <w:sz w:val="16"/>
                <w:szCs w:val="16"/>
              </w:rPr>
            </w:pPr>
            <w:r w:rsidRPr="005D025B">
              <w:rPr>
                <w:sz w:val="16"/>
                <w:szCs w:val="16"/>
              </w:rPr>
              <w:t>11 973,33</w:t>
            </w:r>
            <w:r w:rsidRPr="005D025B">
              <w:rPr>
                <w:sz w:val="16"/>
                <w:szCs w:val="16"/>
              </w:rPr>
              <w:tab/>
            </w:r>
          </w:p>
        </w:tc>
        <w:tc>
          <w:tcPr>
            <w:tcW w:w="3758" w:type="dxa"/>
            <w:gridSpan w:val="9"/>
            <w:tcBorders>
              <w:top w:val="single" w:sz="4" w:space="0" w:color="auto"/>
              <w:left w:val="single" w:sz="8" w:space="0" w:color="000000"/>
              <w:bottom w:val="single" w:sz="4" w:space="0" w:color="auto"/>
              <w:right w:val="single" w:sz="8" w:space="0" w:color="000000"/>
            </w:tcBorders>
            <w:shd w:val="clear" w:color="000000" w:fill="FFFFFF"/>
          </w:tcPr>
          <w:p w:rsidR="00F52D17" w:rsidRPr="008A7C2E" w:rsidRDefault="005F2FA8" w:rsidP="001D6871">
            <w:pPr>
              <w:autoSpaceDE w:val="0"/>
              <w:autoSpaceDN w:val="0"/>
              <w:adjustRightInd w:val="0"/>
              <w:ind w:left="56" w:right="56"/>
              <w:jc w:val="right"/>
              <w:rPr>
                <w:sz w:val="16"/>
                <w:szCs w:val="16"/>
              </w:rPr>
            </w:pPr>
            <w:r>
              <w:rPr>
                <w:sz w:val="16"/>
                <w:szCs w:val="16"/>
              </w:rPr>
              <w:t xml:space="preserve">                                                                         27 507,74</w:t>
            </w:r>
            <w:r w:rsidRPr="00D26F5D">
              <w:rPr>
                <w:sz w:val="16"/>
                <w:szCs w:val="16"/>
              </w:rPr>
              <w:tab/>
            </w:r>
            <w:r w:rsidRPr="00085A8E">
              <w:rPr>
                <w:sz w:val="16"/>
                <w:szCs w:val="16"/>
              </w:rPr>
              <w:tab/>
            </w:r>
          </w:p>
        </w:tc>
        <w:tc>
          <w:tcPr>
            <w:tcW w:w="845" w:type="dxa"/>
            <w:tcBorders>
              <w:top w:val="single" w:sz="4" w:space="0" w:color="auto"/>
              <w:left w:val="single" w:sz="8" w:space="0" w:color="000000"/>
              <w:bottom w:val="single" w:sz="4" w:space="0" w:color="auto"/>
              <w:right w:val="single" w:sz="8" w:space="0" w:color="000000"/>
            </w:tcBorders>
            <w:shd w:val="clear" w:color="000000" w:fill="FFFFFF"/>
          </w:tcPr>
          <w:p w:rsidR="00F52D17" w:rsidRPr="008A7C2E" w:rsidRDefault="005F2FA8" w:rsidP="001D6871">
            <w:pPr>
              <w:autoSpaceDE w:val="0"/>
              <w:autoSpaceDN w:val="0"/>
              <w:adjustRightInd w:val="0"/>
              <w:ind w:left="56" w:right="56"/>
              <w:jc w:val="center"/>
              <w:rPr>
                <w:sz w:val="16"/>
                <w:szCs w:val="16"/>
              </w:rPr>
            </w:pPr>
            <w:r>
              <w:rPr>
                <w:sz w:val="16"/>
                <w:szCs w:val="16"/>
              </w:rPr>
              <w:t xml:space="preserve"> </w:t>
            </w:r>
            <w:r w:rsidRPr="001D7103">
              <w:rPr>
                <w:sz w:val="16"/>
                <w:szCs w:val="16"/>
              </w:rPr>
              <w:t>13 600,00</w:t>
            </w:r>
            <w:r w:rsidRPr="008A7C2E">
              <w:rPr>
                <w:sz w:val="16"/>
                <w:szCs w:val="16"/>
              </w:rPr>
              <w:tab/>
            </w:r>
          </w:p>
        </w:tc>
        <w:tc>
          <w:tcPr>
            <w:tcW w:w="996" w:type="dxa"/>
            <w:tcBorders>
              <w:top w:val="single" w:sz="4" w:space="0" w:color="auto"/>
              <w:left w:val="single" w:sz="8" w:space="0" w:color="000000"/>
              <w:bottom w:val="single" w:sz="4" w:space="0" w:color="auto"/>
              <w:right w:val="single" w:sz="8" w:space="0" w:color="000000"/>
            </w:tcBorders>
            <w:shd w:val="clear" w:color="000000" w:fill="FFFFFF"/>
          </w:tcPr>
          <w:p w:rsidR="00F52D17" w:rsidRDefault="005F2FA8" w:rsidP="001D6871">
            <w:pPr>
              <w:spacing w:after="200" w:line="276" w:lineRule="auto"/>
              <w:jc w:val="right"/>
              <w:rPr>
                <w:rFonts w:ascii="Calibri" w:hAnsi="Calibri"/>
                <w:sz w:val="22"/>
                <w:szCs w:val="22"/>
              </w:rPr>
            </w:pPr>
            <w:r w:rsidRPr="001D7103">
              <w:rPr>
                <w:sz w:val="16"/>
                <w:szCs w:val="16"/>
              </w:rPr>
              <w:t>13 600,00</w:t>
            </w:r>
          </w:p>
        </w:tc>
        <w:tc>
          <w:tcPr>
            <w:tcW w:w="1984" w:type="dxa"/>
            <w:vMerge/>
            <w:tcBorders>
              <w:top w:val="single" w:sz="8" w:space="0" w:color="000000"/>
              <w:left w:val="single" w:sz="8" w:space="0" w:color="000000"/>
              <w:right w:val="single" w:sz="8" w:space="0" w:color="000000"/>
            </w:tcBorders>
            <w:shd w:val="clear" w:color="000000" w:fill="FFFFFF"/>
          </w:tcPr>
          <w:p w:rsidR="00F52D17" w:rsidRPr="008A7C2E" w:rsidRDefault="00F52D17" w:rsidP="001D6871">
            <w:pPr>
              <w:autoSpaceDE w:val="0"/>
              <w:autoSpaceDN w:val="0"/>
              <w:adjustRightInd w:val="0"/>
              <w:ind w:left="56" w:right="56"/>
              <w:jc w:val="right"/>
              <w:rPr>
                <w:sz w:val="16"/>
                <w:szCs w:val="16"/>
              </w:rPr>
            </w:pPr>
          </w:p>
        </w:tc>
        <w:tc>
          <w:tcPr>
            <w:tcW w:w="535" w:type="dxa"/>
            <w:vMerge/>
          </w:tcPr>
          <w:p w:rsidR="00F52D17" w:rsidRPr="008A7C2E" w:rsidRDefault="00F52D17" w:rsidP="001D6871">
            <w:pPr>
              <w:autoSpaceDE w:val="0"/>
              <w:autoSpaceDN w:val="0"/>
              <w:adjustRightInd w:val="0"/>
              <w:ind w:left="56" w:right="56"/>
              <w:jc w:val="right"/>
              <w:rPr>
                <w:sz w:val="16"/>
                <w:szCs w:val="16"/>
              </w:rPr>
            </w:pPr>
          </w:p>
        </w:tc>
        <w:tc>
          <w:tcPr>
            <w:tcW w:w="844" w:type="dxa"/>
            <w:gridSpan w:val="2"/>
            <w:vMerge/>
          </w:tcPr>
          <w:p w:rsidR="00F52D17" w:rsidRPr="008A7C2E" w:rsidRDefault="00F52D17" w:rsidP="001D6871">
            <w:pPr>
              <w:autoSpaceDE w:val="0"/>
              <w:autoSpaceDN w:val="0"/>
              <w:adjustRightInd w:val="0"/>
              <w:ind w:left="56" w:right="56"/>
              <w:jc w:val="right"/>
              <w:rPr>
                <w:sz w:val="16"/>
                <w:szCs w:val="16"/>
              </w:rPr>
            </w:pPr>
          </w:p>
        </w:tc>
        <w:tc>
          <w:tcPr>
            <w:tcW w:w="881" w:type="dxa"/>
            <w:vMerge/>
          </w:tcPr>
          <w:p w:rsidR="00F52D17" w:rsidRPr="008A7C2E" w:rsidRDefault="00F52D17" w:rsidP="001D6871">
            <w:pPr>
              <w:autoSpaceDE w:val="0"/>
              <w:autoSpaceDN w:val="0"/>
              <w:adjustRightInd w:val="0"/>
              <w:ind w:left="56" w:right="56"/>
              <w:jc w:val="right"/>
              <w:rPr>
                <w:sz w:val="16"/>
                <w:szCs w:val="16"/>
              </w:rPr>
            </w:pPr>
          </w:p>
        </w:tc>
      </w:tr>
      <w:tr w:rsidR="00F3698B" w:rsidTr="00F52D17">
        <w:trPr>
          <w:gridAfter w:val="4"/>
          <w:wAfter w:w="2260" w:type="dxa"/>
          <w:cantSplit/>
          <w:trHeight w:hRule="exact" w:val="753"/>
        </w:trPr>
        <w:tc>
          <w:tcPr>
            <w:tcW w:w="380" w:type="dxa"/>
            <w:vMerge/>
            <w:tcBorders>
              <w:left w:val="single" w:sz="8" w:space="0" w:color="000000"/>
              <w:right w:val="single" w:sz="4" w:space="0" w:color="auto"/>
            </w:tcBorders>
            <w:shd w:val="clear" w:color="000000" w:fill="FFFFFF"/>
          </w:tcPr>
          <w:p w:rsidR="00F52D17" w:rsidRPr="008A7C2E" w:rsidRDefault="00F52D17" w:rsidP="001D6871">
            <w:pPr>
              <w:autoSpaceDE w:val="0"/>
              <w:autoSpaceDN w:val="0"/>
              <w:adjustRightInd w:val="0"/>
              <w:jc w:val="center"/>
              <w:rPr>
                <w:strike/>
                <w:sz w:val="16"/>
                <w:szCs w:val="16"/>
                <w:u w:val="single"/>
              </w:rPr>
            </w:pPr>
          </w:p>
        </w:tc>
        <w:tc>
          <w:tcPr>
            <w:tcW w:w="2757" w:type="dxa"/>
            <w:vMerge/>
            <w:tcBorders>
              <w:left w:val="single" w:sz="4" w:space="0" w:color="auto"/>
              <w:bottom w:val="single" w:sz="8" w:space="0" w:color="000000"/>
              <w:right w:val="single" w:sz="8" w:space="0" w:color="000000"/>
            </w:tcBorders>
            <w:shd w:val="clear" w:color="000000" w:fill="FFFFFF"/>
          </w:tcPr>
          <w:p w:rsidR="00F52D17" w:rsidRPr="008A7C2E" w:rsidRDefault="00F52D17" w:rsidP="001D6871">
            <w:pPr>
              <w:autoSpaceDE w:val="0"/>
              <w:autoSpaceDN w:val="0"/>
              <w:adjustRightInd w:val="0"/>
              <w:jc w:val="right"/>
              <w:rPr>
                <w:strike/>
                <w:sz w:val="16"/>
                <w:szCs w:val="16"/>
                <w:u w:val="single"/>
              </w:rPr>
            </w:pPr>
          </w:p>
        </w:tc>
        <w:tc>
          <w:tcPr>
            <w:tcW w:w="962" w:type="dxa"/>
            <w:vMerge/>
            <w:tcBorders>
              <w:left w:val="single" w:sz="8" w:space="0" w:color="000000"/>
              <w:bottom w:val="single" w:sz="8" w:space="0" w:color="000000"/>
              <w:right w:val="single" w:sz="8" w:space="0" w:color="000000"/>
            </w:tcBorders>
            <w:shd w:val="clear" w:color="000000" w:fill="FFFFFF"/>
          </w:tcPr>
          <w:p w:rsidR="00F52D17" w:rsidRPr="008A7C2E" w:rsidRDefault="00F52D17" w:rsidP="001D6871">
            <w:pPr>
              <w:autoSpaceDE w:val="0"/>
              <w:autoSpaceDN w:val="0"/>
              <w:adjustRightInd w:val="0"/>
              <w:rPr>
                <w:strike/>
                <w:sz w:val="16"/>
                <w:szCs w:val="16"/>
                <w:u w:val="single"/>
              </w:rPr>
            </w:pPr>
          </w:p>
        </w:tc>
        <w:tc>
          <w:tcPr>
            <w:tcW w:w="1539" w:type="dxa"/>
            <w:tcBorders>
              <w:top w:val="single" w:sz="4" w:space="0" w:color="auto"/>
              <w:left w:val="single" w:sz="8" w:space="0" w:color="000000"/>
              <w:bottom w:val="single" w:sz="4" w:space="0" w:color="auto"/>
              <w:right w:val="single" w:sz="8" w:space="0" w:color="000000"/>
            </w:tcBorders>
            <w:shd w:val="clear" w:color="000000" w:fill="FFFFFF"/>
          </w:tcPr>
          <w:p w:rsidR="00F52D17" w:rsidRPr="008A7C2E" w:rsidRDefault="005F2FA8" w:rsidP="001D6871">
            <w:pPr>
              <w:autoSpaceDE w:val="0"/>
              <w:autoSpaceDN w:val="0"/>
              <w:adjustRightInd w:val="0"/>
              <w:rPr>
                <w:sz w:val="16"/>
                <w:szCs w:val="16"/>
              </w:rPr>
            </w:pPr>
            <w:r w:rsidRPr="008A7C2E">
              <w:rPr>
                <w:sz w:val="16"/>
                <w:szCs w:val="16"/>
              </w:rPr>
              <w:t>Итого:</w:t>
            </w:r>
          </w:p>
        </w:tc>
        <w:tc>
          <w:tcPr>
            <w:tcW w:w="905" w:type="dxa"/>
            <w:tcBorders>
              <w:top w:val="single" w:sz="4" w:space="0" w:color="auto"/>
              <w:left w:val="single" w:sz="8" w:space="0" w:color="000000"/>
              <w:bottom w:val="single" w:sz="4" w:space="0" w:color="auto"/>
              <w:right w:val="single" w:sz="8" w:space="0" w:color="000000"/>
            </w:tcBorders>
            <w:shd w:val="clear" w:color="000000" w:fill="FFFFFF"/>
          </w:tcPr>
          <w:p w:rsidR="00F52D17" w:rsidRPr="008A7C2E" w:rsidRDefault="005F2FA8" w:rsidP="001D6871">
            <w:pPr>
              <w:spacing w:after="200" w:line="276" w:lineRule="auto"/>
              <w:jc w:val="center"/>
              <w:rPr>
                <w:sz w:val="16"/>
                <w:szCs w:val="16"/>
              </w:rPr>
            </w:pPr>
            <w:r>
              <w:rPr>
                <w:sz w:val="16"/>
                <w:szCs w:val="16"/>
              </w:rPr>
              <w:t xml:space="preserve">    </w:t>
            </w:r>
            <w:r w:rsidRPr="008542C8">
              <w:rPr>
                <w:sz w:val="16"/>
                <w:szCs w:val="16"/>
              </w:rPr>
              <w:t>76 768,87</w:t>
            </w:r>
            <w:r w:rsidRPr="00D63E50">
              <w:rPr>
                <w:sz w:val="16"/>
                <w:szCs w:val="16"/>
              </w:rPr>
              <w:tab/>
            </w:r>
          </w:p>
        </w:tc>
        <w:tc>
          <w:tcPr>
            <w:tcW w:w="918" w:type="dxa"/>
            <w:tcBorders>
              <w:top w:val="single" w:sz="4" w:space="0" w:color="auto"/>
              <w:left w:val="single" w:sz="8" w:space="0" w:color="000000"/>
              <w:bottom w:val="single" w:sz="8" w:space="0" w:color="000000"/>
              <w:right w:val="single" w:sz="4" w:space="0" w:color="auto"/>
            </w:tcBorders>
            <w:shd w:val="clear" w:color="000000" w:fill="FFFFFF"/>
          </w:tcPr>
          <w:p w:rsidR="00F52D17" w:rsidRDefault="005F2FA8" w:rsidP="001D6871">
            <w:pPr>
              <w:autoSpaceDE w:val="0"/>
              <w:autoSpaceDN w:val="0"/>
              <w:adjustRightInd w:val="0"/>
              <w:jc w:val="right"/>
              <w:rPr>
                <w:sz w:val="16"/>
                <w:szCs w:val="16"/>
              </w:rPr>
            </w:pPr>
            <w:r>
              <w:rPr>
                <w:sz w:val="16"/>
                <w:szCs w:val="16"/>
              </w:rPr>
              <w:t xml:space="preserve"> </w:t>
            </w:r>
            <w:r w:rsidRPr="004B291F">
              <w:rPr>
                <w:sz w:val="16"/>
                <w:szCs w:val="16"/>
              </w:rPr>
              <w:t>10 087,80</w:t>
            </w:r>
            <w:r w:rsidRPr="004B291F">
              <w:rPr>
                <w:sz w:val="16"/>
                <w:szCs w:val="16"/>
              </w:rPr>
              <w:tab/>
            </w:r>
            <w:r w:rsidRPr="00EA0A19">
              <w:rPr>
                <w:sz w:val="16"/>
                <w:szCs w:val="16"/>
              </w:rPr>
              <w:tab/>
            </w:r>
          </w:p>
        </w:tc>
        <w:tc>
          <w:tcPr>
            <w:tcW w:w="830" w:type="dxa"/>
            <w:tcBorders>
              <w:top w:val="single" w:sz="4" w:space="0" w:color="auto"/>
              <w:left w:val="single" w:sz="4" w:space="0" w:color="auto"/>
              <w:bottom w:val="single" w:sz="8" w:space="0" w:color="000000"/>
              <w:right w:val="single" w:sz="8" w:space="0" w:color="000000"/>
            </w:tcBorders>
            <w:shd w:val="clear" w:color="000000" w:fill="FFFFFF"/>
          </w:tcPr>
          <w:p w:rsidR="00F52D17" w:rsidRDefault="005F2FA8" w:rsidP="001D6871">
            <w:pPr>
              <w:autoSpaceDE w:val="0"/>
              <w:autoSpaceDN w:val="0"/>
              <w:adjustRightInd w:val="0"/>
              <w:jc w:val="right"/>
              <w:rPr>
                <w:sz w:val="16"/>
                <w:szCs w:val="16"/>
              </w:rPr>
            </w:pPr>
            <w:r w:rsidRPr="005D025B">
              <w:rPr>
                <w:sz w:val="16"/>
                <w:szCs w:val="16"/>
              </w:rPr>
              <w:t>11 973,33</w:t>
            </w:r>
            <w:r w:rsidRPr="005D025B">
              <w:rPr>
                <w:sz w:val="16"/>
                <w:szCs w:val="16"/>
              </w:rPr>
              <w:tab/>
            </w:r>
          </w:p>
        </w:tc>
        <w:tc>
          <w:tcPr>
            <w:tcW w:w="3758" w:type="dxa"/>
            <w:gridSpan w:val="9"/>
            <w:tcBorders>
              <w:top w:val="single" w:sz="4" w:space="0" w:color="auto"/>
              <w:left w:val="single" w:sz="8" w:space="0" w:color="000000"/>
              <w:bottom w:val="single" w:sz="4" w:space="0" w:color="auto"/>
              <w:right w:val="single" w:sz="8" w:space="0" w:color="000000"/>
            </w:tcBorders>
            <w:shd w:val="clear" w:color="000000" w:fill="FFFFFF"/>
          </w:tcPr>
          <w:p w:rsidR="00F52D17" w:rsidRPr="008A7C2E" w:rsidRDefault="005F2FA8" w:rsidP="001D6871">
            <w:pPr>
              <w:autoSpaceDE w:val="0"/>
              <w:autoSpaceDN w:val="0"/>
              <w:adjustRightInd w:val="0"/>
              <w:ind w:left="56" w:right="56"/>
              <w:jc w:val="right"/>
              <w:rPr>
                <w:sz w:val="16"/>
                <w:szCs w:val="16"/>
              </w:rPr>
            </w:pPr>
            <w:r>
              <w:rPr>
                <w:sz w:val="16"/>
                <w:szCs w:val="16"/>
              </w:rPr>
              <w:t xml:space="preserve">                                                                         </w:t>
            </w:r>
            <w:r w:rsidRPr="003B7D8A">
              <w:rPr>
                <w:sz w:val="16"/>
                <w:szCs w:val="16"/>
              </w:rPr>
              <w:t>27 507,74</w:t>
            </w:r>
          </w:p>
        </w:tc>
        <w:tc>
          <w:tcPr>
            <w:tcW w:w="845" w:type="dxa"/>
            <w:tcBorders>
              <w:top w:val="single" w:sz="4" w:space="0" w:color="auto"/>
              <w:left w:val="single" w:sz="8" w:space="0" w:color="000000"/>
              <w:bottom w:val="single" w:sz="4" w:space="0" w:color="auto"/>
              <w:right w:val="single" w:sz="8" w:space="0" w:color="000000"/>
            </w:tcBorders>
            <w:shd w:val="clear" w:color="000000" w:fill="FFFFFF"/>
          </w:tcPr>
          <w:p w:rsidR="00F52D17" w:rsidRDefault="005F2FA8" w:rsidP="001D6871">
            <w:pPr>
              <w:spacing w:after="200" w:line="276" w:lineRule="auto"/>
              <w:jc w:val="right"/>
              <w:rPr>
                <w:rFonts w:ascii="Calibri" w:hAnsi="Calibri"/>
                <w:sz w:val="22"/>
                <w:szCs w:val="22"/>
              </w:rPr>
            </w:pPr>
            <w:r>
              <w:rPr>
                <w:sz w:val="16"/>
                <w:szCs w:val="16"/>
              </w:rPr>
              <w:t xml:space="preserve"> </w:t>
            </w:r>
            <w:r w:rsidRPr="001D7103">
              <w:rPr>
                <w:sz w:val="16"/>
                <w:szCs w:val="16"/>
              </w:rPr>
              <w:t>13 600,00</w:t>
            </w:r>
          </w:p>
        </w:tc>
        <w:tc>
          <w:tcPr>
            <w:tcW w:w="996" w:type="dxa"/>
            <w:tcBorders>
              <w:top w:val="single" w:sz="4" w:space="0" w:color="auto"/>
              <w:left w:val="single" w:sz="8" w:space="0" w:color="000000"/>
              <w:bottom w:val="single" w:sz="4" w:space="0" w:color="auto"/>
              <w:right w:val="single" w:sz="8" w:space="0" w:color="000000"/>
            </w:tcBorders>
            <w:shd w:val="clear" w:color="000000" w:fill="FFFFFF"/>
          </w:tcPr>
          <w:p w:rsidR="00F52D17" w:rsidRDefault="005F2FA8" w:rsidP="001D6871">
            <w:pPr>
              <w:spacing w:after="200" w:line="276" w:lineRule="auto"/>
              <w:jc w:val="right"/>
              <w:rPr>
                <w:rFonts w:ascii="Calibri" w:hAnsi="Calibri"/>
                <w:sz w:val="22"/>
                <w:szCs w:val="22"/>
              </w:rPr>
            </w:pPr>
            <w:r w:rsidRPr="001D7103">
              <w:rPr>
                <w:sz w:val="16"/>
                <w:szCs w:val="16"/>
              </w:rPr>
              <w:t>13 600,00</w:t>
            </w:r>
          </w:p>
        </w:tc>
        <w:tc>
          <w:tcPr>
            <w:tcW w:w="1984" w:type="dxa"/>
            <w:vMerge/>
            <w:tcBorders>
              <w:left w:val="single" w:sz="8" w:space="0" w:color="000000"/>
              <w:bottom w:val="single" w:sz="8" w:space="0" w:color="000000"/>
              <w:right w:val="single" w:sz="8" w:space="0" w:color="000000"/>
            </w:tcBorders>
            <w:shd w:val="clear" w:color="000000" w:fill="FFFFFF"/>
          </w:tcPr>
          <w:p w:rsidR="00F52D17" w:rsidRPr="008A7C2E" w:rsidRDefault="00F52D17" w:rsidP="001D6871">
            <w:pPr>
              <w:autoSpaceDE w:val="0"/>
              <w:autoSpaceDN w:val="0"/>
              <w:adjustRightInd w:val="0"/>
              <w:jc w:val="center"/>
              <w:rPr>
                <w:strike/>
                <w:sz w:val="16"/>
                <w:szCs w:val="16"/>
                <w:u w:val="single"/>
              </w:rPr>
            </w:pPr>
          </w:p>
        </w:tc>
      </w:tr>
      <w:tr w:rsidR="00F3698B" w:rsidTr="00F52D17">
        <w:trPr>
          <w:gridAfter w:val="4"/>
          <w:wAfter w:w="2260" w:type="dxa"/>
          <w:cantSplit/>
          <w:trHeight w:hRule="exact" w:val="338"/>
        </w:trPr>
        <w:tc>
          <w:tcPr>
            <w:tcW w:w="380" w:type="dxa"/>
            <w:vMerge/>
            <w:tcBorders>
              <w:left w:val="single" w:sz="8" w:space="0" w:color="000000"/>
              <w:right w:val="single" w:sz="4" w:space="0" w:color="auto"/>
            </w:tcBorders>
            <w:shd w:val="clear" w:color="000000" w:fill="FFFFFF"/>
          </w:tcPr>
          <w:p w:rsidR="00F52D17" w:rsidRPr="008A7C2E" w:rsidRDefault="00F52D17" w:rsidP="001D6871">
            <w:pPr>
              <w:autoSpaceDE w:val="0"/>
              <w:autoSpaceDN w:val="0"/>
              <w:adjustRightInd w:val="0"/>
              <w:jc w:val="center"/>
              <w:rPr>
                <w:strike/>
                <w:sz w:val="16"/>
                <w:szCs w:val="16"/>
                <w:u w:val="single"/>
              </w:rPr>
            </w:pPr>
          </w:p>
        </w:tc>
        <w:tc>
          <w:tcPr>
            <w:tcW w:w="2757" w:type="dxa"/>
            <w:vMerge w:val="restart"/>
            <w:tcBorders>
              <w:left w:val="single" w:sz="4" w:space="0" w:color="auto"/>
              <w:right w:val="single" w:sz="8" w:space="0" w:color="000000"/>
            </w:tcBorders>
            <w:shd w:val="clear" w:color="000000" w:fill="FFFFFF"/>
          </w:tcPr>
          <w:p w:rsidR="00F52D17" w:rsidRPr="008A7C2E" w:rsidRDefault="005F2FA8" w:rsidP="001D6871">
            <w:pPr>
              <w:rPr>
                <w:sz w:val="16"/>
                <w:szCs w:val="16"/>
              </w:rPr>
            </w:pPr>
            <w:r w:rsidRPr="008A7C2E">
              <w:rPr>
                <w:sz w:val="16"/>
                <w:szCs w:val="16"/>
              </w:rPr>
              <w:t>Количество народных дружинников, получивших выплаты в соответствии с требованиями при расчете нормативов расходов бюджета, Единица</w:t>
            </w:r>
          </w:p>
        </w:tc>
        <w:tc>
          <w:tcPr>
            <w:tcW w:w="962" w:type="dxa"/>
            <w:vMerge w:val="restart"/>
            <w:tcBorders>
              <w:left w:val="single" w:sz="8" w:space="0" w:color="000000"/>
              <w:right w:val="single" w:sz="8" w:space="0" w:color="000000"/>
            </w:tcBorders>
            <w:shd w:val="clear" w:color="000000" w:fill="FFFFFF"/>
          </w:tcPr>
          <w:p w:rsidR="00F52D17" w:rsidRPr="008A7C2E" w:rsidRDefault="005F2FA8" w:rsidP="001D6871">
            <w:pPr>
              <w:autoSpaceDE w:val="0"/>
              <w:autoSpaceDN w:val="0"/>
              <w:adjustRightInd w:val="0"/>
              <w:jc w:val="center"/>
              <w:rPr>
                <w:sz w:val="16"/>
                <w:szCs w:val="16"/>
              </w:rPr>
            </w:pPr>
            <w:r w:rsidRPr="008A7C2E">
              <w:rPr>
                <w:sz w:val="16"/>
                <w:szCs w:val="16"/>
              </w:rPr>
              <w:t>Х</w:t>
            </w:r>
          </w:p>
        </w:tc>
        <w:tc>
          <w:tcPr>
            <w:tcW w:w="1539" w:type="dxa"/>
            <w:vMerge w:val="restart"/>
            <w:tcBorders>
              <w:top w:val="single" w:sz="4" w:space="0" w:color="auto"/>
              <w:left w:val="single" w:sz="8" w:space="0" w:color="000000"/>
              <w:right w:val="single" w:sz="8" w:space="0" w:color="000000"/>
            </w:tcBorders>
            <w:shd w:val="clear" w:color="000000" w:fill="FFFFFF"/>
          </w:tcPr>
          <w:p w:rsidR="00F52D17" w:rsidRPr="008A7C2E" w:rsidRDefault="005F2FA8" w:rsidP="001D6871">
            <w:pPr>
              <w:autoSpaceDE w:val="0"/>
              <w:autoSpaceDN w:val="0"/>
              <w:adjustRightInd w:val="0"/>
              <w:jc w:val="center"/>
              <w:rPr>
                <w:sz w:val="16"/>
                <w:szCs w:val="16"/>
              </w:rPr>
            </w:pPr>
            <w:r w:rsidRPr="008A7C2E">
              <w:rPr>
                <w:sz w:val="16"/>
                <w:szCs w:val="16"/>
              </w:rPr>
              <w:t>Х</w:t>
            </w:r>
          </w:p>
        </w:tc>
        <w:tc>
          <w:tcPr>
            <w:tcW w:w="905" w:type="dxa"/>
            <w:vMerge w:val="restart"/>
            <w:tcBorders>
              <w:top w:val="single" w:sz="4" w:space="0" w:color="auto"/>
              <w:left w:val="single" w:sz="8" w:space="0" w:color="000000"/>
              <w:right w:val="single" w:sz="8" w:space="0" w:color="000000"/>
            </w:tcBorders>
            <w:shd w:val="clear" w:color="000000" w:fill="FFFFFF"/>
          </w:tcPr>
          <w:p w:rsidR="00F52D17" w:rsidRPr="008A7C2E" w:rsidRDefault="005F2FA8" w:rsidP="001D6871">
            <w:pPr>
              <w:autoSpaceDE w:val="0"/>
              <w:autoSpaceDN w:val="0"/>
              <w:adjustRightInd w:val="0"/>
              <w:ind w:left="56" w:right="56"/>
              <w:jc w:val="right"/>
              <w:rPr>
                <w:sz w:val="16"/>
                <w:szCs w:val="16"/>
              </w:rPr>
            </w:pPr>
            <w:r w:rsidRPr="008A7C2E">
              <w:rPr>
                <w:sz w:val="16"/>
                <w:szCs w:val="16"/>
              </w:rPr>
              <w:t>Всего</w:t>
            </w:r>
          </w:p>
        </w:tc>
        <w:tc>
          <w:tcPr>
            <w:tcW w:w="918" w:type="dxa"/>
            <w:vMerge w:val="restart"/>
            <w:tcBorders>
              <w:top w:val="single" w:sz="4" w:space="0" w:color="auto"/>
              <w:left w:val="single" w:sz="8" w:space="0" w:color="000000"/>
              <w:right w:val="single" w:sz="4" w:space="0" w:color="auto"/>
            </w:tcBorders>
            <w:shd w:val="clear" w:color="000000" w:fill="FFFFFF"/>
          </w:tcPr>
          <w:p w:rsidR="00F52D17" w:rsidRDefault="005F2FA8" w:rsidP="001D6871">
            <w:pPr>
              <w:autoSpaceDE w:val="0"/>
              <w:autoSpaceDN w:val="0"/>
              <w:adjustRightInd w:val="0"/>
              <w:jc w:val="center"/>
              <w:rPr>
                <w:sz w:val="16"/>
                <w:szCs w:val="16"/>
              </w:rPr>
            </w:pPr>
            <w:r>
              <w:rPr>
                <w:sz w:val="16"/>
                <w:szCs w:val="16"/>
              </w:rPr>
              <w:t>2023</w:t>
            </w:r>
          </w:p>
        </w:tc>
        <w:tc>
          <w:tcPr>
            <w:tcW w:w="830" w:type="dxa"/>
            <w:vMerge w:val="restart"/>
            <w:tcBorders>
              <w:top w:val="single" w:sz="4" w:space="0" w:color="auto"/>
              <w:left w:val="single" w:sz="4" w:space="0" w:color="auto"/>
              <w:right w:val="single" w:sz="8" w:space="0" w:color="000000"/>
            </w:tcBorders>
            <w:shd w:val="clear" w:color="000000" w:fill="FFFFFF"/>
          </w:tcPr>
          <w:p w:rsidR="00F52D17" w:rsidRDefault="005F2FA8" w:rsidP="001D6871">
            <w:pPr>
              <w:autoSpaceDE w:val="0"/>
              <w:autoSpaceDN w:val="0"/>
              <w:adjustRightInd w:val="0"/>
              <w:jc w:val="center"/>
              <w:rPr>
                <w:sz w:val="16"/>
                <w:szCs w:val="16"/>
              </w:rPr>
            </w:pPr>
            <w:r>
              <w:rPr>
                <w:sz w:val="16"/>
                <w:szCs w:val="16"/>
              </w:rPr>
              <w:t>2024</w:t>
            </w:r>
          </w:p>
        </w:tc>
        <w:tc>
          <w:tcPr>
            <w:tcW w:w="726" w:type="dxa"/>
            <w:gridSpan w:val="2"/>
            <w:vMerge w:val="restart"/>
            <w:tcBorders>
              <w:top w:val="single" w:sz="4" w:space="0" w:color="auto"/>
              <w:left w:val="single" w:sz="8" w:space="0" w:color="000000"/>
              <w:right w:val="single" w:sz="4" w:space="0" w:color="auto"/>
            </w:tcBorders>
            <w:shd w:val="clear" w:color="000000" w:fill="FFFFFF"/>
          </w:tcPr>
          <w:p w:rsidR="00F52D17" w:rsidRDefault="005F2FA8" w:rsidP="001D6871">
            <w:pPr>
              <w:autoSpaceDE w:val="0"/>
              <w:autoSpaceDN w:val="0"/>
              <w:adjustRightInd w:val="0"/>
              <w:rPr>
                <w:sz w:val="16"/>
                <w:szCs w:val="16"/>
              </w:rPr>
            </w:pPr>
            <w:r>
              <w:rPr>
                <w:sz w:val="16"/>
                <w:szCs w:val="16"/>
              </w:rPr>
              <w:t xml:space="preserve"> </w:t>
            </w:r>
            <w:r w:rsidRPr="008A7C2E">
              <w:rPr>
                <w:sz w:val="16"/>
                <w:szCs w:val="16"/>
              </w:rPr>
              <w:t>Итого</w:t>
            </w:r>
          </w:p>
          <w:p w:rsidR="00F52D17" w:rsidRPr="008A7C2E" w:rsidRDefault="005F2FA8" w:rsidP="001D6871">
            <w:pPr>
              <w:autoSpaceDE w:val="0"/>
              <w:autoSpaceDN w:val="0"/>
              <w:adjustRightInd w:val="0"/>
              <w:rPr>
                <w:sz w:val="16"/>
                <w:szCs w:val="16"/>
              </w:rPr>
            </w:pPr>
            <w:r w:rsidRPr="008A7C2E">
              <w:rPr>
                <w:sz w:val="16"/>
                <w:szCs w:val="16"/>
              </w:rPr>
              <w:t xml:space="preserve"> </w:t>
            </w:r>
            <w:r>
              <w:rPr>
                <w:sz w:val="16"/>
                <w:szCs w:val="16"/>
              </w:rPr>
              <w:t>2025</w:t>
            </w:r>
            <w:r w:rsidRPr="008A7C2E">
              <w:rPr>
                <w:sz w:val="16"/>
                <w:szCs w:val="16"/>
              </w:rPr>
              <w:t xml:space="preserve"> год</w:t>
            </w:r>
          </w:p>
        </w:tc>
        <w:tc>
          <w:tcPr>
            <w:tcW w:w="3032" w:type="dxa"/>
            <w:gridSpan w:val="7"/>
            <w:tcBorders>
              <w:top w:val="single" w:sz="4" w:space="0" w:color="auto"/>
              <w:left w:val="single" w:sz="4" w:space="0" w:color="auto"/>
              <w:bottom w:val="single" w:sz="4" w:space="0" w:color="auto"/>
              <w:right w:val="single" w:sz="8" w:space="0" w:color="000000"/>
            </w:tcBorders>
            <w:shd w:val="clear" w:color="000000" w:fill="FFFFFF"/>
          </w:tcPr>
          <w:p w:rsidR="00F52D17" w:rsidRPr="008A7C2E" w:rsidRDefault="005F2FA8" w:rsidP="001D6871">
            <w:pPr>
              <w:autoSpaceDE w:val="0"/>
              <w:autoSpaceDN w:val="0"/>
              <w:adjustRightInd w:val="0"/>
              <w:rPr>
                <w:sz w:val="16"/>
                <w:szCs w:val="16"/>
              </w:rPr>
            </w:pPr>
            <w:r w:rsidRPr="008A7C2E">
              <w:rPr>
                <w:sz w:val="16"/>
                <w:szCs w:val="16"/>
              </w:rPr>
              <w:t>В том числе:</w:t>
            </w:r>
          </w:p>
        </w:tc>
        <w:tc>
          <w:tcPr>
            <w:tcW w:w="845" w:type="dxa"/>
            <w:vMerge w:val="restart"/>
            <w:tcBorders>
              <w:top w:val="single" w:sz="4" w:space="0" w:color="auto"/>
              <w:left w:val="single" w:sz="8" w:space="0" w:color="000000"/>
              <w:right w:val="single" w:sz="8" w:space="0" w:color="000000"/>
            </w:tcBorders>
            <w:shd w:val="clear" w:color="000000" w:fill="FFFFFF"/>
            <w:vAlign w:val="center"/>
          </w:tcPr>
          <w:p w:rsidR="00F52D17" w:rsidRPr="008A7C2E" w:rsidRDefault="005F2FA8" w:rsidP="001D6871">
            <w:pPr>
              <w:autoSpaceDE w:val="0"/>
              <w:autoSpaceDN w:val="0"/>
              <w:adjustRightInd w:val="0"/>
              <w:ind w:left="20" w:right="20"/>
              <w:jc w:val="center"/>
              <w:rPr>
                <w:sz w:val="16"/>
                <w:szCs w:val="16"/>
              </w:rPr>
            </w:pPr>
            <w:r>
              <w:rPr>
                <w:sz w:val="16"/>
                <w:szCs w:val="16"/>
              </w:rPr>
              <w:t>2026</w:t>
            </w:r>
          </w:p>
        </w:tc>
        <w:tc>
          <w:tcPr>
            <w:tcW w:w="996" w:type="dxa"/>
            <w:vMerge w:val="restart"/>
            <w:tcBorders>
              <w:top w:val="single" w:sz="4" w:space="0" w:color="auto"/>
              <w:left w:val="single" w:sz="8" w:space="0" w:color="000000"/>
              <w:right w:val="single" w:sz="8" w:space="0" w:color="000000"/>
            </w:tcBorders>
            <w:shd w:val="clear" w:color="000000" w:fill="FFFFFF"/>
            <w:vAlign w:val="center"/>
          </w:tcPr>
          <w:p w:rsidR="00F52D17" w:rsidRPr="008A7C2E" w:rsidRDefault="005F2FA8" w:rsidP="001D6871">
            <w:pPr>
              <w:autoSpaceDE w:val="0"/>
              <w:autoSpaceDN w:val="0"/>
              <w:adjustRightInd w:val="0"/>
              <w:ind w:left="20" w:right="20"/>
              <w:jc w:val="center"/>
              <w:rPr>
                <w:sz w:val="16"/>
                <w:szCs w:val="16"/>
              </w:rPr>
            </w:pPr>
            <w:r>
              <w:rPr>
                <w:sz w:val="16"/>
                <w:szCs w:val="16"/>
              </w:rPr>
              <w:t>2027</w:t>
            </w:r>
          </w:p>
        </w:tc>
        <w:tc>
          <w:tcPr>
            <w:tcW w:w="1984" w:type="dxa"/>
            <w:vMerge w:val="restart"/>
            <w:tcBorders>
              <w:left w:val="single" w:sz="8" w:space="0" w:color="000000"/>
              <w:right w:val="single" w:sz="8" w:space="0" w:color="000000"/>
            </w:tcBorders>
            <w:shd w:val="clear" w:color="000000" w:fill="FFFFFF"/>
          </w:tcPr>
          <w:p w:rsidR="00F52D17" w:rsidRPr="008A7C2E" w:rsidRDefault="005F2FA8" w:rsidP="001D6871">
            <w:pPr>
              <w:autoSpaceDE w:val="0"/>
              <w:autoSpaceDN w:val="0"/>
              <w:adjustRightInd w:val="0"/>
              <w:jc w:val="center"/>
              <w:rPr>
                <w:sz w:val="16"/>
                <w:szCs w:val="16"/>
              </w:rPr>
            </w:pPr>
            <w:r w:rsidRPr="008A7C2E">
              <w:rPr>
                <w:sz w:val="16"/>
                <w:szCs w:val="16"/>
              </w:rPr>
              <w:t>Х</w:t>
            </w:r>
          </w:p>
        </w:tc>
      </w:tr>
      <w:tr w:rsidR="00F3698B" w:rsidTr="00F52D17">
        <w:trPr>
          <w:gridAfter w:val="4"/>
          <w:wAfter w:w="2260" w:type="dxa"/>
          <w:cantSplit/>
          <w:trHeight w:val="469"/>
        </w:trPr>
        <w:tc>
          <w:tcPr>
            <w:tcW w:w="380" w:type="dxa"/>
            <w:vMerge/>
            <w:tcBorders>
              <w:left w:val="single" w:sz="8" w:space="0" w:color="000000"/>
              <w:right w:val="single" w:sz="4" w:space="0" w:color="auto"/>
            </w:tcBorders>
            <w:shd w:val="clear" w:color="000000" w:fill="FFFFFF"/>
          </w:tcPr>
          <w:p w:rsidR="00F52D17" w:rsidRPr="008A7C2E" w:rsidRDefault="00F52D17" w:rsidP="001D6871">
            <w:pPr>
              <w:autoSpaceDE w:val="0"/>
              <w:autoSpaceDN w:val="0"/>
              <w:adjustRightInd w:val="0"/>
              <w:jc w:val="center"/>
              <w:rPr>
                <w:strike/>
                <w:sz w:val="16"/>
                <w:szCs w:val="16"/>
                <w:u w:val="single"/>
              </w:rPr>
            </w:pPr>
          </w:p>
        </w:tc>
        <w:tc>
          <w:tcPr>
            <w:tcW w:w="2757" w:type="dxa"/>
            <w:vMerge/>
            <w:tcBorders>
              <w:left w:val="single" w:sz="4" w:space="0" w:color="auto"/>
              <w:bottom w:val="nil"/>
              <w:right w:val="single" w:sz="8" w:space="0" w:color="000000"/>
            </w:tcBorders>
            <w:shd w:val="clear" w:color="000000" w:fill="FFFFFF"/>
          </w:tcPr>
          <w:p w:rsidR="00F52D17" w:rsidRPr="008A7C2E" w:rsidRDefault="00F52D17" w:rsidP="001D6871">
            <w:pPr>
              <w:autoSpaceDE w:val="0"/>
              <w:autoSpaceDN w:val="0"/>
              <w:adjustRightInd w:val="0"/>
              <w:rPr>
                <w:sz w:val="16"/>
                <w:szCs w:val="16"/>
              </w:rPr>
            </w:pPr>
          </w:p>
        </w:tc>
        <w:tc>
          <w:tcPr>
            <w:tcW w:w="962" w:type="dxa"/>
            <w:vMerge/>
            <w:tcBorders>
              <w:left w:val="single" w:sz="8" w:space="0" w:color="000000"/>
              <w:bottom w:val="nil"/>
              <w:right w:val="single" w:sz="8" w:space="0" w:color="000000"/>
            </w:tcBorders>
            <w:shd w:val="clear" w:color="000000" w:fill="FFFFFF"/>
          </w:tcPr>
          <w:p w:rsidR="00F52D17" w:rsidRPr="008A7C2E" w:rsidRDefault="00F52D17" w:rsidP="001D6871">
            <w:pPr>
              <w:autoSpaceDE w:val="0"/>
              <w:autoSpaceDN w:val="0"/>
              <w:adjustRightInd w:val="0"/>
              <w:jc w:val="center"/>
              <w:rPr>
                <w:sz w:val="16"/>
                <w:szCs w:val="16"/>
              </w:rPr>
            </w:pPr>
          </w:p>
        </w:tc>
        <w:tc>
          <w:tcPr>
            <w:tcW w:w="1539" w:type="dxa"/>
            <w:vMerge/>
            <w:tcBorders>
              <w:left w:val="single" w:sz="8" w:space="0" w:color="000000"/>
              <w:bottom w:val="nil"/>
              <w:right w:val="single" w:sz="8" w:space="0" w:color="000000"/>
            </w:tcBorders>
            <w:shd w:val="clear" w:color="000000" w:fill="FFFFFF"/>
          </w:tcPr>
          <w:p w:rsidR="00F52D17" w:rsidRPr="008A7C2E" w:rsidRDefault="00F52D17" w:rsidP="001D6871">
            <w:pPr>
              <w:autoSpaceDE w:val="0"/>
              <w:autoSpaceDN w:val="0"/>
              <w:adjustRightInd w:val="0"/>
              <w:rPr>
                <w:sz w:val="16"/>
                <w:szCs w:val="16"/>
              </w:rPr>
            </w:pPr>
          </w:p>
        </w:tc>
        <w:tc>
          <w:tcPr>
            <w:tcW w:w="905" w:type="dxa"/>
            <w:vMerge/>
            <w:tcBorders>
              <w:left w:val="single" w:sz="8" w:space="0" w:color="000000"/>
              <w:bottom w:val="single" w:sz="4" w:space="0" w:color="auto"/>
              <w:right w:val="single" w:sz="8" w:space="0" w:color="000000"/>
            </w:tcBorders>
            <w:shd w:val="clear" w:color="000000" w:fill="FFFFFF"/>
          </w:tcPr>
          <w:p w:rsidR="00F52D17" w:rsidRPr="008A7C2E" w:rsidRDefault="00F52D17" w:rsidP="001D6871">
            <w:pPr>
              <w:autoSpaceDE w:val="0"/>
              <w:autoSpaceDN w:val="0"/>
              <w:adjustRightInd w:val="0"/>
              <w:ind w:left="56" w:right="56"/>
              <w:jc w:val="right"/>
              <w:rPr>
                <w:sz w:val="16"/>
                <w:szCs w:val="16"/>
              </w:rPr>
            </w:pPr>
          </w:p>
        </w:tc>
        <w:tc>
          <w:tcPr>
            <w:tcW w:w="918" w:type="dxa"/>
            <w:vMerge/>
            <w:tcBorders>
              <w:left w:val="single" w:sz="8" w:space="0" w:color="000000"/>
              <w:bottom w:val="single" w:sz="4" w:space="0" w:color="auto"/>
              <w:right w:val="single" w:sz="4" w:space="0" w:color="auto"/>
            </w:tcBorders>
            <w:shd w:val="clear" w:color="000000" w:fill="FFFFFF"/>
          </w:tcPr>
          <w:p w:rsidR="00F52D17" w:rsidRPr="008A7C2E" w:rsidRDefault="00F52D17" w:rsidP="001D6871">
            <w:pPr>
              <w:autoSpaceDE w:val="0"/>
              <w:autoSpaceDN w:val="0"/>
              <w:adjustRightInd w:val="0"/>
              <w:jc w:val="center"/>
              <w:rPr>
                <w:sz w:val="16"/>
                <w:szCs w:val="16"/>
              </w:rPr>
            </w:pPr>
          </w:p>
        </w:tc>
        <w:tc>
          <w:tcPr>
            <w:tcW w:w="830" w:type="dxa"/>
            <w:vMerge/>
            <w:tcBorders>
              <w:left w:val="single" w:sz="4" w:space="0" w:color="auto"/>
              <w:bottom w:val="single" w:sz="4" w:space="0" w:color="auto"/>
              <w:right w:val="single" w:sz="8" w:space="0" w:color="000000"/>
            </w:tcBorders>
            <w:shd w:val="clear" w:color="000000" w:fill="FFFFFF"/>
          </w:tcPr>
          <w:p w:rsidR="00F52D17" w:rsidRPr="008A7C2E" w:rsidRDefault="00F52D17" w:rsidP="001D6871">
            <w:pPr>
              <w:autoSpaceDE w:val="0"/>
              <w:autoSpaceDN w:val="0"/>
              <w:adjustRightInd w:val="0"/>
              <w:jc w:val="center"/>
              <w:rPr>
                <w:sz w:val="16"/>
                <w:szCs w:val="16"/>
              </w:rPr>
            </w:pPr>
          </w:p>
        </w:tc>
        <w:tc>
          <w:tcPr>
            <w:tcW w:w="726" w:type="dxa"/>
            <w:gridSpan w:val="2"/>
            <w:vMerge/>
            <w:tcBorders>
              <w:left w:val="single" w:sz="8" w:space="0" w:color="000000"/>
              <w:bottom w:val="single" w:sz="4" w:space="0" w:color="auto"/>
              <w:right w:val="single" w:sz="4" w:space="0" w:color="auto"/>
            </w:tcBorders>
            <w:shd w:val="clear" w:color="000000" w:fill="FFFFFF"/>
          </w:tcPr>
          <w:p w:rsidR="00F52D17" w:rsidRPr="008A7C2E" w:rsidRDefault="00F52D17" w:rsidP="001D6871">
            <w:pPr>
              <w:autoSpaceDE w:val="0"/>
              <w:autoSpaceDN w:val="0"/>
              <w:adjustRightInd w:val="0"/>
              <w:jc w:val="right"/>
              <w:rPr>
                <w:sz w:val="16"/>
                <w:szCs w:val="16"/>
              </w:rPr>
            </w:pPr>
          </w:p>
        </w:tc>
        <w:tc>
          <w:tcPr>
            <w:tcW w:w="764" w:type="dxa"/>
            <w:tcBorders>
              <w:top w:val="single" w:sz="4" w:space="0" w:color="auto"/>
              <w:left w:val="single" w:sz="4" w:space="0" w:color="auto"/>
              <w:bottom w:val="single" w:sz="4" w:space="0" w:color="auto"/>
              <w:right w:val="single" w:sz="4" w:space="0" w:color="auto"/>
            </w:tcBorders>
            <w:shd w:val="clear" w:color="000000" w:fill="FFFFFF"/>
          </w:tcPr>
          <w:p w:rsidR="00F52D17" w:rsidRPr="008A7C2E" w:rsidRDefault="005F2FA8" w:rsidP="001D6871">
            <w:pPr>
              <w:widowControl w:val="0"/>
              <w:autoSpaceDE w:val="0"/>
              <w:autoSpaceDN w:val="0"/>
              <w:jc w:val="center"/>
              <w:rPr>
                <w:sz w:val="16"/>
                <w:szCs w:val="16"/>
              </w:rPr>
            </w:pPr>
            <w:r w:rsidRPr="008A7C2E">
              <w:rPr>
                <w:sz w:val="16"/>
                <w:szCs w:val="16"/>
              </w:rPr>
              <w:t xml:space="preserve">1 </w:t>
            </w:r>
          </w:p>
          <w:p w:rsidR="00F52D17" w:rsidRPr="008A7C2E" w:rsidRDefault="005F2FA8" w:rsidP="001D6871">
            <w:pPr>
              <w:widowControl w:val="0"/>
              <w:autoSpaceDE w:val="0"/>
              <w:autoSpaceDN w:val="0"/>
              <w:jc w:val="center"/>
              <w:rPr>
                <w:sz w:val="16"/>
                <w:szCs w:val="16"/>
                <w:lang w:val="en-US"/>
              </w:rPr>
            </w:pPr>
            <w:r w:rsidRPr="008A7C2E">
              <w:rPr>
                <w:sz w:val="16"/>
                <w:szCs w:val="16"/>
              </w:rPr>
              <w:t>квартал</w:t>
            </w:r>
          </w:p>
        </w:tc>
        <w:tc>
          <w:tcPr>
            <w:tcW w:w="844" w:type="dxa"/>
            <w:gridSpan w:val="2"/>
            <w:tcBorders>
              <w:top w:val="single" w:sz="4" w:space="0" w:color="auto"/>
              <w:left w:val="single" w:sz="4" w:space="0" w:color="auto"/>
              <w:bottom w:val="single" w:sz="4" w:space="0" w:color="auto"/>
              <w:right w:val="single" w:sz="4" w:space="0" w:color="auto"/>
            </w:tcBorders>
            <w:shd w:val="clear" w:color="000000" w:fill="FFFFFF"/>
          </w:tcPr>
          <w:p w:rsidR="00F52D17" w:rsidRPr="008A7C2E" w:rsidRDefault="005F2FA8" w:rsidP="001D6871">
            <w:pPr>
              <w:jc w:val="center"/>
              <w:rPr>
                <w:sz w:val="16"/>
                <w:szCs w:val="16"/>
              </w:rPr>
            </w:pPr>
            <w:r w:rsidRPr="008A7C2E">
              <w:rPr>
                <w:sz w:val="16"/>
                <w:szCs w:val="16"/>
              </w:rPr>
              <w:t xml:space="preserve">1 </w:t>
            </w:r>
          </w:p>
          <w:p w:rsidR="00F52D17" w:rsidRPr="008A7C2E" w:rsidRDefault="005F2FA8" w:rsidP="001D6871">
            <w:pPr>
              <w:jc w:val="center"/>
              <w:rPr>
                <w:sz w:val="16"/>
                <w:szCs w:val="16"/>
              </w:rPr>
            </w:pPr>
            <w:r w:rsidRPr="008A7C2E">
              <w:rPr>
                <w:sz w:val="16"/>
                <w:szCs w:val="16"/>
              </w:rPr>
              <w:t>полугодие</w:t>
            </w:r>
          </w:p>
        </w:tc>
        <w:tc>
          <w:tcPr>
            <w:tcW w:w="706" w:type="dxa"/>
            <w:gridSpan w:val="3"/>
            <w:tcBorders>
              <w:top w:val="single" w:sz="4" w:space="0" w:color="auto"/>
              <w:left w:val="single" w:sz="4" w:space="0" w:color="auto"/>
              <w:bottom w:val="single" w:sz="4" w:space="0" w:color="auto"/>
              <w:right w:val="single" w:sz="4" w:space="0" w:color="auto"/>
            </w:tcBorders>
            <w:shd w:val="clear" w:color="000000" w:fill="FFFFFF"/>
          </w:tcPr>
          <w:p w:rsidR="00F52D17" w:rsidRPr="008A7C2E" w:rsidRDefault="005F2FA8" w:rsidP="001D6871">
            <w:pPr>
              <w:jc w:val="center"/>
              <w:rPr>
                <w:sz w:val="16"/>
                <w:szCs w:val="16"/>
              </w:rPr>
            </w:pPr>
            <w:r w:rsidRPr="008A7C2E">
              <w:rPr>
                <w:sz w:val="16"/>
                <w:szCs w:val="16"/>
              </w:rPr>
              <w:t xml:space="preserve">9 </w:t>
            </w:r>
          </w:p>
          <w:p w:rsidR="00F52D17" w:rsidRPr="008A7C2E" w:rsidRDefault="005F2FA8" w:rsidP="001D6871">
            <w:pPr>
              <w:jc w:val="center"/>
              <w:rPr>
                <w:sz w:val="16"/>
                <w:szCs w:val="16"/>
              </w:rPr>
            </w:pPr>
            <w:r w:rsidRPr="008A7C2E">
              <w:rPr>
                <w:sz w:val="16"/>
                <w:szCs w:val="16"/>
              </w:rPr>
              <w:t>месяцев</w:t>
            </w:r>
          </w:p>
        </w:tc>
        <w:tc>
          <w:tcPr>
            <w:tcW w:w="718" w:type="dxa"/>
            <w:tcBorders>
              <w:top w:val="single" w:sz="4" w:space="0" w:color="auto"/>
              <w:left w:val="single" w:sz="4" w:space="0" w:color="auto"/>
              <w:bottom w:val="single" w:sz="4" w:space="0" w:color="auto"/>
              <w:right w:val="single" w:sz="8" w:space="0" w:color="000000"/>
            </w:tcBorders>
            <w:shd w:val="clear" w:color="000000" w:fill="FFFFFF"/>
          </w:tcPr>
          <w:p w:rsidR="00F52D17" w:rsidRDefault="005F2FA8" w:rsidP="001D6871">
            <w:pPr>
              <w:jc w:val="center"/>
              <w:rPr>
                <w:sz w:val="16"/>
                <w:szCs w:val="16"/>
              </w:rPr>
            </w:pPr>
            <w:r w:rsidRPr="008A7C2E">
              <w:rPr>
                <w:sz w:val="16"/>
                <w:szCs w:val="16"/>
              </w:rPr>
              <w:t xml:space="preserve">12 </w:t>
            </w:r>
          </w:p>
          <w:p w:rsidR="00F52D17" w:rsidRPr="008A7C2E" w:rsidRDefault="005F2FA8" w:rsidP="001D6871">
            <w:pPr>
              <w:jc w:val="center"/>
              <w:rPr>
                <w:sz w:val="16"/>
                <w:szCs w:val="16"/>
              </w:rPr>
            </w:pPr>
            <w:r w:rsidRPr="008A7C2E">
              <w:rPr>
                <w:sz w:val="16"/>
                <w:szCs w:val="16"/>
              </w:rPr>
              <w:t>месяцев</w:t>
            </w:r>
          </w:p>
        </w:tc>
        <w:tc>
          <w:tcPr>
            <w:tcW w:w="845" w:type="dxa"/>
            <w:vMerge/>
            <w:tcBorders>
              <w:left w:val="single" w:sz="8" w:space="0" w:color="000000"/>
              <w:bottom w:val="single" w:sz="4" w:space="0" w:color="auto"/>
              <w:right w:val="single" w:sz="8" w:space="0" w:color="000000"/>
            </w:tcBorders>
            <w:shd w:val="clear" w:color="000000" w:fill="FFFFFF"/>
          </w:tcPr>
          <w:p w:rsidR="00F52D17" w:rsidRPr="008A7C2E" w:rsidRDefault="00F52D17" w:rsidP="001D6871">
            <w:pPr>
              <w:autoSpaceDE w:val="0"/>
              <w:autoSpaceDN w:val="0"/>
              <w:adjustRightInd w:val="0"/>
              <w:ind w:left="56" w:right="56"/>
              <w:jc w:val="right"/>
              <w:rPr>
                <w:sz w:val="16"/>
                <w:szCs w:val="16"/>
              </w:rPr>
            </w:pPr>
          </w:p>
        </w:tc>
        <w:tc>
          <w:tcPr>
            <w:tcW w:w="996" w:type="dxa"/>
            <w:vMerge/>
            <w:tcBorders>
              <w:left w:val="single" w:sz="8" w:space="0" w:color="000000"/>
              <w:bottom w:val="single" w:sz="4" w:space="0" w:color="auto"/>
              <w:right w:val="single" w:sz="8" w:space="0" w:color="000000"/>
            </w:tcBorders>
            <w:shd w:val="clear" w:color="000000" w:fill="FFFFFF"/>
          </w:tcPr>
          <w:p w:rsidR="00F52D17" w:rsidRPr="008A7C2E" w:rsidRDefault="00F52D17" w:rsidP="001D6871">
            <w:pPr>
              <w:autoSpaceDE w:val="0"/>
              <w:autoSpaceDN w:val="0"/>
              <w:adjustRightInd w:val="0"/>
              <w:ind w:left="56" w:right="56"/>
              <w:jc w:val="right"/>
              <w:rPr>
                <w:sz w:val="16"/>
                <w:szCs w:val="16"/>
              </w:rPr>
            </w:pPr>
          </w:p>
        </w:tc>
        <w:tc>
          <w:tcPr>
            <w:tcW w:w="1984" w:type="dxa"/>
            <w:vMerge/>
            <w:tcBorders>
              <w:left w:val="single" w:sz="8" w:space="0" w:color="000000"/>
              <w:bottom w:val="nil"/>
              <w:right w:val="single" w:sz="8" w:space="0" w:color="000000"/>
            </w:tcBorders>
            <w:shd w:val="clear" w:color="000000" w:fill="FFFFFF"/>
          </w:tcPr>
          <w:p w:rsidR="00F52D17" w:rsidRPr="008A7C2E" w:rsidRDefault="00F52D17" w:rsidP="001D6871">
            <w:pPr>
              <w:autoSpaceDE w:val="0"/>
              <w:autoSpaceDN w:val="0"/>
              <w:adjustRightInd w:val="0"/>
              <w:jc w:val="center"/>
              <w:rPr>
                <w:sz w:val="16"/>
                <w:szCs w:val="16"/>
              </w:rPr>
            </w:pPr>
          </w:p>
        </w:tc>
      </w:tr>
      <w:tr w:rsidR="00F3698B" w:rsidTr="00633C7B">
        <w:trPr>
          <w:gridAfter w:val="4"/>
          <w:wAfter w:w="2260" w:type="dxa"/>
          <w:cantSplit/>
          <w:trHeight w:hRule="exact" w:val="657"/>
        </w:trPr>
        <w:tc>
          <w:tcPr>
            <w:tcW w:w="380" w:type="dxa"/>
            <w:vMerge/>
            <w:tcBorders>
              <w:left w:val="single" w:sz="8" w:space="0" w:color="000000"/>
              <w:right w:val="single" w:sz="4" w:space="0" w:color="auto"/>
            </w:tcBorders>
            <w:shd w:val="clear" w:color="000000" w:fill="FFFFFF"/>
          </w:tcPr>
          <w:p w:rsidR="00F52D17" w:rsidRPr="008A7C2E" w:rsidRDefault="00F52D17" w:rsidP="001D6871">
            <w:pPr>
              <w:autoSpaceDE w:val="0"/>
              <w:autoSpaceDN w:val="0"/>
              <w:adjustRightInd w:val="0"/>
              <w:jc w:val="center"/>
              <w:rPr>
                <w:strike/>
                <w:sz w:val="16"/>
                <w:szCs w:val="16"/>
                <w:u w:val="single"/>
              </w:rPr>
            </w:pPr>
          </w:p>
        </w:tc>
        <w:tc>
          <w:tcPr>
            <w:tcW w:w="2757" w:type="dxa"/>
            <w:vMerge/>
            <w:tcBorders>
              <w:left w:val="single" w:sz="4" w:space="0" w:color="auto"/>
              <w:bottom w:val="single" w:sz="4" w:space="0" w:color="000000"/>
              <w:right w:val="single" w:sz="8" w:space="0" w:color="000000"/>
            </w:tcBorders>
            <w:shd w:val="clear" w:color="000000" w:fill="FFFFFF"/>
          </w:tcPr>
          <w:p w:rsidR="00F52D17" w:rsidRPr="008A7C2E" w:rsidRDefault="00F52D17" w:rsidP="001D6871">
            <w:pPr>
              <w:autoSpaceDE w:val="0"/>
              <w:autoSpaceDN w:val="0"/>
              <w:adjustRightInd w:val="0"/>
              <w:rPr>
                <w:sz w:val="16"/>
                <w:szCs w:val="16"/>
              </w:rPr>
            </w:pPr>
          </w:p>
        </w:tc>
        <w:tc>
          <w:tcPr>
            <w:tcW w:w="962" w:type="dxa"/>
            <w:vMerge/>
            <w:tcBorders>
              <w:left w:val="single" w:sz="8" w:space="0" w:color="000000"/>
              <w:bottom w:val="single" w:sz="4" w:space="0" w:color="000000"/>
              <w:right w:val="single" w:sz="8" w:space="0" w:color="000000"/>
            </w:tcBorders>
            <w:shd w:val="clear" w:color="000000" w:fill="FFFFFF"/>
          </w:tcPr>
          <w:p w:rsidR="00F52D17" w:rsidRPr="008A7C2E" w:rsidRDefault="00F52D17" w:rsidP="001D6871">
            <w:pPr>
              <w:autoSpaceDE w:val="0"/>
              <w:autoSpaceDN w:val="0"/>
              <w:adjustRightInd w:val="0"/>
              <w:jc w:val="center"/>
              <w:rPr>
                <w:sz w:val="16"/>
                <w:szCs w:val="16"/>
              </w:rPr>
            </w:pPr>
          </w:p>
        </w:tc>
        <w:tc>
          <w:tcPr>
            <w:tcW w:w="1539" w:type="dxa"/>
            <w:vMerge/>
            <w:tcBorders>
              <w:left w:val="single" w:sz="8" w:space="0" w:color="000000"/>
              <w:bottom w:val="single" w:sz="4" w:space="0" w:color="000000"/>
              <w:right w:val="single" w:sz="8" w:space="0" w:color="000000"/>
            </w:tcBorders>
            <w:shd w:val="clear" w:color="000000" w:fill="FFFFFF"/>
          </w:tcPr>
          <w:p w:rsidR="00F52D17" w:rsidRPr="008A7C2E" w:rsidRDefault="00F52D17" w:rsidP="001D6871">
            <w:pPr>
              <w:autoSpaceDE w:val="0"/>
              <w:autoSpaceDN w:val="0"/>
              <w:adjustRightInd w:val="0"/>
              <w:rPr>
                <w:sz w:val="16"/>
                <w:szCs w:val="16"/>
              </w:rPr>
            </w:pPr>
          </w:p>
        </w:tc>
        <w:tc>
          <w:tcPr>
            <w:tcW w:w="905" w:type="dxa"/>
            <w:tcBorders>
              <w:top w:val="single" w:sz="4" w:space="0" w:color="auto"/>
              <w:left w:val="single" w:sz="8" w:space="0" w:color="000000"/>
              <w:bottom w:val="single" w:sz="4" w:space="0" w:color="000000"/>
              <w:right w:val="single" w:sz="8" w:space="0" w:color="000000"/>
            </w:tcBorders>
            <w:shd w:val="clear" w:color="000000" w:fill="FFFFFF"/>
          </w:tcPr>
          <w:p w:rsidR="00F52D17" w:rsidRPr="008A7C2E" w:rsidRDefault="005F2FA8" w:rsidP="001D6871">
            <w:pPr>
              <w:autoSpaceDE w:val="0"/>
              <w:autoSpaceDN w:val="0"/>
              <w:adjustRightInd w:val="0"/>
              <w:ind w:left="56" w:right="56"/>
              <w:jc w:val="right"/>
              <w:rPr>
                <w:sz w:val="16"/>
                <w:szCs w:val="16"/>
              </w:rPr>
            </w:pPr>
            <w:r w:rsidRPr="008A7C2E">
              <w:rPr>
                <w:sz w:val="16"/>
                <w:szCs w:val="16"/>
              </w:rPr>
              <w:t>196</w:t>
            </w:r>
          </w:p>
        </w:tc>
        <w:tc>
          <w:tcPr>
            <w:tcW w:w="918" w:type="dxa"/>
            <w:tcBorders>
              <w:top w:val="single" w:sz="4" w:space="0" w:color="auto"/>
              <w:left w:val="single" w:sz="8" w:space="0" w:color="000000"/>
              <w:bottom w:val="single" w:sz="4" w:space="0" w:color="auto"/>
              <w:right w:val="single" w:sz="4" w:space="0" w:color="auto"/>
            </w:tcBorders>
            <w:shd w:val="clear" w:color="000000" w:fill="FFFFFF"/>
          </w:tcPr>
          <w:p w:rsidR="00F52D17" w:rsidRPr="008A7C2E" w:rsidRDefault="005F2FA8" w:rsidP="001D6871">
            <w:pPr>
              <w:tabs>
                <w:tab w:val="left" w:pos="460"/>
              </w:tabs>
              <w:rPr>
                <w:sz w:val="16"/>
                <w:szCs w:val="16"/>
              </w:rPr>
            </w:pPr>
            <w:r>
              <w:rPr>
                <w:sz w:val="16"/>
                <w:szCs w:val="16"/>
              </w:rPr>
              <w:tab/>
              <w:t>176</w:t>
            </w:r>
          </w:p>
        </w:tc>
        <w:tc>
          <w:tcPr>
            <w:tcW w:w="830" w:type="dxa"/>
            <w:tcBorders>
              <w:top w:val="single" w:sz="4" w:space="0" w:color="auto"/>
              <w:left w:val="single" w:sz="4" w:space="0" w:color="auto"/>
              <w:bottom w:val="single" w:sz="4" w:space="0" w:color="auto"/>
              <w:right w:val="single" w:sz="8" w:space="0" w:color="000000"/>
            </w:tcBorders>
            <w:shd w:val="clear" w:color="000000" w:fill="FFFFFF"/>
          </w:tcPr>
          <w:p w:rsidR="00F52D17" w:rsidRPr="008A7C2E" w:rsidRDefault="005F2FA8" w:rsidP="001D6871">
            <w:pPr>
              <w:jc w:val="right"/>
              <w:rPr>
                <w:sz w:val="16"/>
                <w:szCs w:val="16"/>
              </w:rPr>
            </w:pPr>
            <w:r>
              <w:rPr>
                <w:sz w:val="16"/>
                <w:szCs w:val="16"/>
              </w:rPr>
              <w:t>178</w:t>
            </w:r>
          </w:p>
        </w:tc>
        <w:tc>
          <w:tcPr>
            <w:tcW w:w="726" w:type="dxa"/>
            <w:gridSpan w:val="2"/>
            <w:tcBorders>
              <w:top w:val="single" w:sz="4" w:space="0" w:color="auto"/>
              <w:left w:val="single" w:sz="8" w:space="0" w:color="000000"/>
              <w:bottom w:val="single" w:sz="4" w:space="0" w:color="auto"/>
              <w:right w:val="single" w:sz="4" w:space="0" w:color="auto"/>
            </w:tcBorders>
            <w:shd w:val="clear" w:color="000000" w:fill="FFFFFF"/>
          </w:tcPr>
          <w:p w:rsidR="00F52D17" w:rsidRPr="008A7C2E" w:rsidRDefault="005F2FA8" w:rsidP="001D6871">
            <w:pPr>
              <w:jc w:val="right"/>
              <w:rPr>
                <w:sz w:val="16"/>
                <w:szCs w:val="16"/>
              </w:rPr>
            </w:pPr>
            <w:r>
              <w:rPr>
                <w:sz w:val="16"/>
                <w:szCs w:val="16"/>
              </w:rPr>
              <w:t>182</w:t>
            </w:r>
          </w:p>
        </w:tc>
        <w:tc>
          <w:tcPr>
            <w:tcW w:w="764" w:type="dxa"/>
            <w:tcBorders>
              <w:top w:val="single" w:sz="8" w:space="0" w:color="000000"/>
              <w:left w:val="single" w:sz="4" w:space="0" w:color="auto"/>
              <w:bottom w:val="single" w:sz="8" w:space="0" w:color="000000"/>
              <w:right w:val="single" w:sz="8" w:space="0" w:color="000000"/>
            </w:tcBorders>
            <w:shd w:val="clear" w:color="000000" w:fill="FFFFFF"/>
          </w:tcPr>
          <w:p w:rsidR="00F52D17" w:rsidRPr="008A7C2E" w:rsidRDefault="005F2FA8" w:rsidP="001D6871">
            <w:pPr>
              <w:jc w:val="right"/>
              <w:rPr>
                <w:sz w:val="16"/>
                <w:szCs w:val="16"/>
              </w:rPr>
            </w:pPr>
            <w:r w:rsidRPr="008A7C2E">
              <w:rPr>
                <w:sz w:val="16"/>
                <w:szCs w:val="16"/>
              </w:rPr>
              <w:t>44</w:t>
            </w:r>
          </w:p>
        </w:tc>
        <w:tc>
          <w:tcPr>
            <w:tcW w:w="844" w:type="dxa"/>
            <w:gridSpan w:val="2"/>
            <w:tcBorders>
              <w:top w:val="single" w:sz="8" w:space="0" w:color="000000"/>
              <w:left w:val="single" w:sz="8" w:space="0" w:color="000000"/>
              <w:bottom w:val="single" w:sz="8" w:space="0" w:color="000000"/>
              <w:right w:val="single" w:sz="8" w:space="0" w:color="000000"/>
            </w:tcBorders>
            <w:shd w:val="clear" w:color="000000" w:fill="FFFFFF"/>
          </w:tcPr>
          <w:p w:rsidR="00F52D17" w:rsidRPr="008A7C2E" w:rsidRDefault="005F2FA8" w:rsidP="001D6871">
            <w:pPr>
              <w:jc w:val="right"/>
              <w:rPr>
                <w:sz w:val="16"/>
                <w:szCs w:val="16"/>
              </w:rPr>
            </w:pPr>
            <w:r>
              <w:rPr>
                <w:sz w:val="16"/>
                <w:szCs w:val="16"/>
              </w:rPr>
              <w:t>88</w:t>
            </w:r>
          </w:p>
        </w:tc>
        <w:tc>
          <w:tcPr>
            <w:tcW w:w="706" w:type="dxa"/>
            <w:gridSpan w:val="3"/>
            <w:tcBorders>
              <w:top w:val="single" w:sz="8" w:space="0" w:color="000000"/>
              <w:left w:val="single" w:sz="8" w:space="0" w:color="000000"/>
              <w:bottom w:val="single" w:sz="8" w:space="0" w:color="000000"/>
              <w:right w:val="single" w:sz="8" w:space="0" w:color="000000"/>
            </w:tcBorders>
            <w:shd w:val="clear" w:color="000000" w:fill="FFFFFF"/>
          </w:tcPr>
          <w:p w:rsidR="00F52D17" w:rsidRPr="008A7C2E" w:rsidRDefault="005F2FA8" w:rsidP="001D6871">
            <w:pPr>
              <w:jc w:val="right"/>
              <w:rPr>
                <w:sz w:val="16"/>
                <w:szCs w:val="16"/>
              </w:rPr>
            </w:pPr>
            <w:r>
              <w:rPr>
                <w:sz w:val="16"/>
                <w:szCs w:val="16"/>
              </w:rPr>
              <w:t>132</w:t>
            </w:r>
          </w:p>
        </w:tc>
        <w:tc>
          <w:tcPr>
            <w:tcW w:w="718" w:type="dxa"/>
            <w:tcBorders>
              <w:top w:val="single" w:sz="8" w:space="0" w:color="000000"/>
              <w:left w:val="single" w:sz="8" w:space="0" w:color="000000"/>
              <w:bottom w:val="single" w:sz="8" w:space="0" w:color="000000"/>
              <w:right w:val="single" w:sz="8" w:space="0" w:color="000000"/>
            </w:tcBorders>
            <w:shd w:val="clear" w:color="000000" w:fill="FFFFFF"/>
          </w:tcPr>
          <w:p w:rsidR="00F52D17" w:rsidRPr="008A7C2E" w:rsidRDefault="005F2FA8" w:rsidP="001D6871">
            <w:pPr>
              <w:jc w:val="right"/>
              <w:rPr>
                <w:sz w:val="16"/>
                <w:szCs w:val="16"/>
              </w:rPr>
            </w:pPr>
            <w:r>
              <w:rPr>
                <w:sz w:val="16"/>
                <w:szCs w:val="16"/>
              </w:rPr>
              <w:t>182</w:t>
            </w:r>
          </w:p>
        </w:tc>
        <w:tc>
          <w:tcPr>
            <w:tcW w:w="845" w:type="dxa"/>
            <w:tcBorders>
              <w:top w:val="single" w:sz="8" w:space="0" w:color="000000"/>
              <w:left w:val="single" w:sz="8" w:space="0" w:color="000000"/>
              <w:bottom w:val="single" w:sz="8" w:space="0" w:color="000000"/>
              <w:right w:val="single" w:sz="8" w:space="0" w:color="000000"/>
            </w:tcBorders>
            <w:shd w:val="clear" w:color="000000" w:fill="FFFFFF"/>
          </w:tcPr>
          <w:p w:rsidR="00F52D17" w:rsidRPr="008A7C2E" w:rsidRDefault="005F2FA8" w:rsidP="001D6871">
            <w:pPr>
              <w:spacing w:after="200" w:line="276" w:lineRule="auto"/>
              <w:jc w:val="right"/>
              <w:rPr>
                <w:sz w:val="16"/>
                <w:szCs w:val="16"/>
              </w:rPr>
            </w:pPr>
            <w:r>
              <w:rPr>
                <w:sz w:val="16"/>
                <w:szCs w:val="16"/>
              </w:rPr>
              <w:t>188</w:t>
            </w:r>
          </w:p>
        </w:tc>
        <w:tc>
          <w:tcPr>
            <w:tcW w:w="996" w:type="dxa"/>
            <w:tcBorders>
              <w:top w:val="single" w:sz="8" w:space="0" w:color="000000"/>
              <w:left w:val="single" w:sz="8" w:space="0" w:color="000000"/>
              <w:bottom w:val="single" w:sz="8" w:space="0" w:color="000000"/>
              <w:right w:val="single" w:sz="8" w:space="0" w:color="000000"/>
            </w:tcBorders>
            <w:shd w:val="clear" w:color="000000" w:fill="FFFFFF"/>
          </w:tcPr>
          <w:p w:rsidR="00F52D17" w:rsidRPr="008A7C2E" w:rsidRDefault="005F2FA8" w:rsidP="001D6871">
            <w:pPr>
              <w:spacing w:after="200" w:line="276" w:lineRule="auto"/>
              <w:jc w:val="right"/>
              <w:rPr>
                <w:sz w:val="16"/>
                <w:szCs w:val="16"/>
              </w:rPr>
            </w:pPr>
            <w:r>
              <w:rPr>
                <w:sz w:val="16"/>
                <w:szCs w:val="16"/>
              </w:rPr>
              <w:t>196</w:t>
            </w:r>
          </w:p>
        </w:tc>
        <w:tc>
          <w:tcPr>
            <w:tcW w:w="1984" w:type="dxa"/>
            <w:vMerge/>
            <w:tcBorders>
              <w:left w:val="single" w:sz="8" w:space="0" w:color="000000"/>
              <w:bottom w:val="single" w:sz="8" w:space="0" w:color="000000"/>
              <w:right w:val="single" w:sz="8" w:space="0" w:color="000000"/>
            </w:tcBorders>
            <w:shd w:val="clear" w:color="000000" w:fill="FFFFFF"/>
          </w:tcPr>
          <w:p w:rsidR="00F52D17" w:rsidRPr="008A7C2E" w:rsidRDefault="00F52D17" w:rsidP="001D6871">
            <w:pPr>
              <w:autoSpaceDE w:val="0"/>
              <w:autoSpaceDN w:val="0"/>
              <w:adjustRightInd w:val="0"/>
              <w:jc w:val="center"/>
              <w:rPr>
                <w:sz w:val="16"/>
                <w:szCs w:val="16"/>
              </w:rPr>
            </w:pPr>
          </w:p>
        </w:tc>
      </w:tr>
      <w:tr w:rsidR="00F3698B" w:rsidTr="00F52D17">
        <w:trPr>
          <w:gridAfter w:val="4"/>
          <w:wAfter w:w="2260" w:type="dxa"/>
          <w:cantSplit/>
          <w:trHeight w:hRule="exact" w:val="419"/>
        </w:trPr>
        <w:tc>
          <w:tcPr>
            <w:tcW w:w="380" w:type="dxa"/>
            <w:vMerge/>
            <w:tcBorders>
              <w:left w:val="single" w:sz="8" w:space="0" w:color="000000"/>
              <w:right w:val="single" w:sz="4" w:space="0" w:color="auto"/>
            </w:tcBorders>
            <w:shd w:val="clear" w:color="000000" w:fill="FFFFFF"/>
          </w:tcPr>
          <w:p w:rsidR="00F52D17" w:rsidRPr="008A7C2E" w:rsidRDefault="00F52D17" w:rsidP="00F52D17">
            <w:pPr>
              <w:autoSpaceDE w:val="0"/>
              <w:autoSpaceDN w:val="0"/>
              <w:adjustRightInd w:val="0"/>
              <w:jc w:val="center"/>
              <w:rPr>
                <w:strike/>
                <w:sz w:val="16"/>
                <w:szCs w:val="16"/>
                <w:u w:val="single"/>
              </w:rPr>
            </w:pPr>
          </w:p>
        </w:tc>
        <w:tc>
          <w:tcPr>
            <w:tcW w:w="2757" w:type="dxa"/>
            <w:vMerge w:val="restart"/>
            <w:tcBorders>
              <w:left w:val="single" w:sz="4" w:space="0" w:color="auto"/>
              <w:right w:val="single" w:sz="8" w:space="0" w:color="000000"/>
            </w:tcBorders>
            <w:shd w:val="clear" w:color="000000" w:fill="FFFFFF"/>
          </w:tcPr>
          <w:p w:rsidR="003A6B91" w:rsidRDefault="00F52D17" w:rsidP="00F52D17">
            <w:pPr>
              <w:autoSpaceDE w:val="0"/>
              <w:autoSpaceDN w:val="0"/>
              <w:adjustRightInd w:val="0"/>
              <w:rPr>
                <w:sz w:val="16"/>
                <w:szCs w:val="16"/>
              </w:rPr>
            </w:pPr>
            <w:r w:rsidRPr="00220F9C">
              <w:rPr>
                <w:sz w:val="16"/>
                <w:szCs w:val="16"/>
              </w:rPr>
              <w:t xml:space="preserve">Доля сотрудников </w:t>
            </w:r>
            <w:r w:rsidR="00EE3CC9">
              <w:rPr>
                <w:sz w:val="16"/>
                <w:szCs w:val="16"/>
              </w:rPr>
              <w:t>МУ МВД России «Люберецкое»</w:t>
            </w:r>
            <w:r w:rsidRPr="00220F9C">
              <w:rPr>
                <w:sz w:val="16"/>
                <w:szCs w:val="16"/>
              </w:rPr>
              <w:t>, получивших ежемесячные выплаты, исполняющих возложенные на полицию обязанности по охране общественного порядка и обеспечению общественной безопасности, в общем числе обратившихся за выплатой</w:t>
            </w:r>
            <w:r w:rsidR="005F2FA8">
              <w:rPr>
                <w:sz w:val="16"/>
                <w:szCs w:val="16"/>
              </w:rPr>
              <w:t>, Процент</w:t>
            </w:r>
          </w:p>
          <w:p w:rsidR="00F52D17" w:rsidRPr="008A7C2E" w:rsidRDefault="00F52D17" w:rsidP="00F52D17">
            <w:pPr>
              <w:autoSpaceDE w:val="0"/>
              <w:autoSpaceDN w:val="0"/>
              <w:adjustRightInd w:val="0"/>
              <w:rPr>
                <w:sz w:val="16"/>
                <w:szCs w:val="16"/>
              </w:rPr>
            </w:pPr>
          </w:p>
        </w:tc>
        <w:tc>
          <w:tcPr>
            <w:tcW w:w="962" w:type="dxa"/>
            <w:vMerge w:val="restart"/>
            <w:tcBorders>
              <w:left w:val="single" w:sz="8" w:space="0" w:color="000000"/>
              <w:right w:val="single" w:sz="8" w:space="0" w:color="000000"/>
            </w:tcBorders>
            <w:shd w:val="clear" w:color="000000" w:fill="FFFFFF"/>
          </w:tcPr>
          <w:p w:rsidR="00F52D17" w:rsidRPr="008A7C2E" w:rsidRDefault="005F2FA8" w:rsidP="00F52D17">
            <w:pPr>
              <w:autoSpaceDE w:val="0"/>
              <w:autoSpaceDN w:val="0"/>
              <w:adjustRightInd w:val="0"/>
              <w:jc w:val="center"/>
              <w:rPr>
                <w:sz w:val="16"/>
                <w:szCs w:val="16"/>
              </w:rPr>
            </w:pPr>
            <w:r>
              <w:rPr>
                <w:sz w:val="16"/>
                <w:szCs w:val="16"/>
              </w:rPr>
              <w:t>Х</w:t>
            </w:r>
          </w:p>
        </w:tc>
        <w:tc>
          <w:tcPr>
            <w:tcW w:w="1539" w:type="dxa"/>
            <w:vMerge w:val="restart"/>
            <w:tcBorders>
              <w:left w:val="single" w:sz="8" w:space="0" w:color="000000"/>
              <w:right w:val="single" w:sz="8" w:space="0" w:color="000000"/>
            </w:tcBorders>
            <w:shd w:val="clear" w:color="000000" w:fill="FFFFFF"/>
          </w:tcPr>
          <w:p w:rsidR="00F52D17" w:rsidRPr="008A7C2E" w:rsidRDefault="005F2FA8" w:rsidP="004A6C52">
            <w:pPr>
              <w:autoSpaceDE w:val="0"/>
              <w:autoSpaceDN w:val="0"/>
              <w:adjustRightInd w:val="0"/>
              <w:jc w:val="center"/>
              <w:rPr>
                <w:sz w:val="16"/>
                <w:szCs w:val="16"/>
              </w:rPr>
            </w:pPr>
            <w:r>
              <w:rPr>
                <w:sz w:val="16"/>
                <w:szCs w:val="16"/>
              </w:rPr>
              <w:t>Х</w:t>
            </w:r>
          </w:p>
        </w:tc>
        <w:tc>
          <w:tcPr>
            <w:tcW w:w="905" w:type="dxa"/>
            <w:vMerge w:val="restart"/>
            <w:tcBorders>
              <w:top w:val="single" w:sz="4" w:space="0" w:color="auto"/>
              <w:left w:val="single" w:sz="8" w:space="0" w:color="000000"/>
              <w:right w:val="single" w:sz="8" w:space="0" w:color="000000"/>
            </w:tcBorders>
            <w:shd w:val="clear" w:color="000000" w:fill="FFFFFF"/>
          </w:tcPr>
          <w:p w:rsidR="00F52D17" w:rsidRPr="008A7C2E" w:rsidRDefault="005F2FA8" w:rsidP="00F52D17">
            <w:pPr>
              <w:autoSpaceDE w:val="0"/>
              <w:autoSpaceDN w:val="0"/>
              <w:adjustRightInd w:val="0"/>
              <w:ind w:left="56" w:right="56"/>
              <w:jc w:val="right"/>
              <w:rPr>
                <w:sz w:val="16"/>
                <w:szCs w:val="16"/>
              </w:rPr>
            </w:pPr>
            <w:r w:rsidRPr="008A7C2E">
              <w:rPr>
                <w:sz w:val="16"/>
                <w:szCs w:val="16"/>
              </w:rPr>
              <w:t>Всего</w:t>
            </w:r>
          </w:p>
        </w:tc>
        <w:tc>
          <w:tcPr>
            <w:tcW w:w="918" w:type="dxa"/>
            <w:vMerge w:val="restart"/>
            <w:tcBorders>
              <w:top w:val="single" w:sz="4" w:space="0" w:color="auto"/>
              <w:left w:val="single" w:sz="8" w:space="0" w:color="000000"/>
              <w:right w:val="single" w:sz="4" w:space="0" w:color="auto"/>
            </w:tcBorders>
            <w:shd w:val="clear" w:color="000000" w:fill="FFFFFF"/>
          </w:tcPr>
          <w:p w:rsidR="00F52D17" w:rsidRDefault="005F2FA8" w:rsidP="00F52D17">
            <w:pPr>
              <w:autoSpaceDE w:val="0"/>
              <w:autoSpaceDN w:val="0"/>
              <w:adjustRightInd w:val="0"/>
              <w:jc w:val="center"/>
              <w:rPr>
                <w:sz w:val="16"/>
                <w:szCs w:val="16"/>
              </w:rPr>
            </w:pPr>
            <w:r>
              <w:rPr>
                <w:sz w:val="16"/>
                <w:szCs w:val="16"/>
              </w:rPr>
              <w:t>2023</w:t>
            </w:r>
          </w:p>
        </w:tc>
        <w:tc>
          <w:tcPr>
            <w:tcW w:w="830" w:type="dxa"/>
            <w:vMerge w:val="restart"/>
            <w:tcBorders>
              <w:top w:val="single" w:sz="4" w:space="0" w:color="auto"/>
              <w:left w:val="single" w:sz="4" w:space="0" w:color="auto"/>
              <w:right w:val="single" w:sz="8" w:space="0" w:color="000000"/>
            </w:tcBorders>
            <w:shd w:val="clear" w:color="000000" w:fill="FFFFFF"/>
          </w:tcPr>
          <w:p w:rsidR="00F52D17" w:rsidRDefault="005F2FA8" w:rsidP="00F52D17">
            <w:pPr>
              <w:autoSpaceDE w:val="0"/>
              <w:autoSpaceDN w:val="0"/>
              <w:adjustRightInd w:val="0"/>
              <w:jc w:val="center"/>
              <w:rPr>
                <w:sz w:val="16"/>
                <w:szCs w:val="16"/>
              </w:rPr>
            </w:pPr>
            <w:r>
              <w:rPr>
                <w:sz w:val="16"/>
                <w:szCs w:val="16"/>
              </w:rPr>
              <w:t>2024</w:t>
            </w:r>
          </w:p>
        </w:tc>
        <w:tc>
          <w:tcPr>
            <w:tcW w:w="726" w:type="dxa"/>
            <w:gridSpan w:val="2"/>
            <w:vMerge w:val="restart"/>
            <w:tcBorders>
              <w:top w:val="single" w:sz="4" w:space="0" w:color="auto"/>
              <w:left w:val="single" w:sz="8" w:space="0" w:color="000000"/>
              <w:right w:val="single" w:sz="4" w:space="0" w:color="auto"/>
            </w:tcBorders>
            <w:shd w:val="clear" w:color="000000" w:fill="FFFFFF"/>
          </w:tcPr>
          <w:p w:rsidR="00F52D17" w:rsidRPr="00F52D17" w:rsidRDefault="005F2FA8" w:rsidP="00F52D17">
            <w:pPr>
              <w:rPr>
                <w:sz w:val="16"/>
                <w:szCs w:val="16"/>
              </w:rPr>
            </w:pPr>
            <w:r w:rsidRPr="00F52D17">
              <w:rPr>
                <w:sz w:val="16"/>
                <w:szCs w:val="16"/>
              </w:rPr>
              <w:t>Итого</w:t>
            </w:r>
          </w:p>
          <w:p w:rsidR="00F52D17" w:rsidRDefault="005F2FA8" w:rsidP="00F52D17">
            <w:pPr>
              <w:rPr>
                <w:sz w:val="16"/>
                <w:szCs w:val="16"/>
              </w:rPr>
            </w:pPr>
            <w:r w:rsidRPr="00F52D17">
              <w:rPr>
                <w:sz w:val="16"/>
                <w:szCs w:val="16"/>
              </w:rPr>
              <w:t xml:space="preserve"> 2025 год</w:t>
            </w:r>
          </w:p>
        </w:tc>
        <w:tc>
          <w:tcPr>
            <w:tcW w:w="3032" w:type="dxa"/>
            <w:gridSpan w:val="7"/>
            <w:tcBorders>
              <w:top w:val="single" w:sz="8" w:space="0" w:color="000000"/>
              <w:left w:val="single" w:sz="4" w:space="0" w:color="auto"/>
              <w:bottom w:val="single" w:sz="4" w:space="0" w:color="auto"/>
              <w:right w:val="single" w:sz="8" w:space="0" w:color="000000"/>
            </w:tcBorders>
            <w:shd w:val="clear" w:color="000000" w:fill="FFFFFF"/>
          </w:tcPr>
          <w:p w:rsidR="00F52D17" w:rsidRDefault="005F2FA8" w:rsidP="00F52D17">
            <w:pPr>
              <w:rPr>
                <w:sz w:val="16"/>
                <w:szCs w:val="16"/>
              </w:rPr>
            </w:pPr>
            <w:r w:rsidRPr="00F52D17">
              <w:rPr>
                <w:sz w:val="16"/>
                <w:szCs w:val="16"/>
              </w:rPr>
              <w:t>В том числе:</w:t>
            </w:r>
          </w:p>
        </w:tc>
        <w:tc>
          <w:tcPr>
            <w:tcW w:w="845" w:type="dxa"/>
            <w:vMerge w:val="restart"/>
            <w:tcBorders>
              <w:top w:val="single" w:sz="8" w:space="0" w:color="000000"/>
              <w:left w:val="single" w:sz="8" w:space="0" w:color="000000"/>
              <w:right w:val="single" w:sz="8" w:space="0" w:color="000000"/>
            </w:tcBorders>
            <w:shd w:val="clear" w:color="000000" w:fill="FFFFFF"/>
          </w:tcPr>
          <w:p w:rsidR="00F52D17" w:rsidRDefault="00D44104" w:rsidP="00D44104">
            <w:pPr>
              <w:spacing w:after="200" w:line="276" w:lineRule="auto"/>
              <w:jc w:val="center"/>
              <w:rPr>
                <w:sz w:val="16"/>
                <w:szCs w:val="16"/>
              </w:rPr>
            </w:pPr>
            <w:r>
              <w:rPr>
                <w:sz w:val="16"/>
                <w:szCs w:val="16"/>
              </w:rPr>
              <w:t>2026</w:t>
            </w:r>
          </w:p>
        </w:tc>
        <w:tc>
          <w:tcPr>
            <w:tcW w:w="996" w:type="dxa"/>
            <w:vMerge w:val="restart"/>
            <w:tcBorders>
              <w:top w:val="single" w:sz="8" w:space="0" w:color="000000"/>
              <w:left w:val="single" w:sz="8" w:space="0" w:color="000000"/>
              <w:right w:val="single" w:sz="8" w:space="0" w:color="000000"/>
            </w:tcBorders>
            <w:shd w:val="clear" w:color="000000" w:fill="FFFFFF"/>
          </w:tcPr>
          <w:p w:rsidR="00F52D17" w:rsidRDefault="00D44104" w:rsidP="00D44104">
            <w:pPr>
              <w:spacing w:after="200" w:line="276" w:lineRule="auto"/>
              <w:jc w:val="center"/>
              <w:rPr>
                <w:sz w:val="16"/>
                <w:szCs w:val="16"/>
              </w:rPr>
            </w:pPr>
            <w:r>
              <w:rPr>
                <w:sz w:val="16"/>
                <w:szCs w:val="16"/>
              </w:rPr>
              <w:t>2027</w:t>
            </w:r>
          </w:p>
        </w:tc>
        <w:tc>
          <w:tcPr>
            <w:tcW w:w="1984" w:type="dxa"/>
            <w:vMerge w:val="restart"/>
            <w:tcBorders>
              <w:left w:val="single" w:sz="8" w:space="0" w:color="000000"/>
              <w:right w:val="single" w:sz="8" w:space="0" w:color="000000"/>
            </w:tcBorders>
            <w:shd w:val="clear" w:color="000000" w:fill="FFFFFF"/>
          </w:tcPr>
          <w:p w:rsidR="00F52D17" w:rsidRPr="008A7C2E" w:rsidRDefault="00C33B5F" w:rsidP="00F52D17">
            <w:pPr>
              <w:autoSpaceDE w:val="0"/>
              <w:autoSpaceDN w:val="0"/>
              <w:adjustRightInd w:val="0"/>
              <w:jc w:val="center"/>
              <w:rPr>
                <w:sz w:val="16"/>
                <w:szCs w:val="16"/>
              </w:rPr>
            </w:pPr>
            <w:r>
              <w:rPr>
                <w:sz w:val="16"/>
                <w:szCs w:val="16"/>
              </w:rPr>
              <w:t>Х</w:t>
            </w:r>
          </w:p>
        </w:tc>
      </w:tr>
      <w:tr w:rsidR="00F3698B" w:rsidTr="00BD7D78">
        <w:trPr>
          <w:gridAfter w:val="4"/>
          <w:wAfter w:w="2260" w:type="dxa"/>
          <w:cantSplit/>
          <w:trHeight w:val="407"/>
        </w:trPr>
        <w:tc>
          <w:tcPr>
            <w:tcW w:w="380" w:type="dxa"/>
            <w:vMerge/>
            <w:tcBorders>
              <w:left w:val="single" w:sz="8" w:space="0" w:color="000000"/>
              <w:right w:val="single" w:sz="4" w:space="0" w:color="auto"/>
            </w:tcBorders>
            <w:shd w:val="clear" w:color="000000" w:fill="FFFFFF"/>
          </w:tcPr>
          <w:p w:rsidR="00D44104" w:rsidRPr="008A7C2E" w:rsidRDefault="00D44104" w:rsidP="00D44104">
            <w:pPr>
              <w:autoSpaceDE w:val="0"/>
              <w:autoSpaceDN w:val="0"/>
              <w:adjustRightInd w:val="0"/>
              <w:jc w:val="center"/>
              <w:rPr>
                <w:strike/>
                <w:sz w:val="16"/>
                <w:szCs w:val="16"/>
                <w:u w:val="single"/>
              </w:rPr>
            </w:pPr>
          </w:p>
        </w:tc>
        <w:tc>
          <w:tcPr>
            <w:tcW w:w="2757" w:type="dxa"/>
            <w:vMerge/>
            <w:tcBorders>
              <w:left w:val="single" w:sz="4" w:space="0" w:color="auto"/>
              <w:right w:val="single" w:sz="8" w:space="0" w:color="000000"/>
            </w:tcBorders>
            <w:shd w:val="clear" w:color="000000" w:fill="FFFFFF"/>
          </w:tcPr>
          <w:p w:rsidR="00D44104" w:rsidRDefault="00D44104" w:rsidP="00D44104">
            <w:pPr>
              <w:autoSpaceDE w:val="0"/>
              <w:autoSpaceDN w:val="0"/>
              <w:adjustRightInd w:val="0"/>
              <w:rPr>
                <w:sz w:val="16"/>
                <w:szCs w:val="16"/>
              </w:rPr>
            </w:pPr>
          </w:p>
        </w:tc>
        <w:tc>
          <w:tcPr>
            <w:tcW w:w="962" w:type="dxa"/>
            <w:vMerge/>
            <w:tcBorders>
              <w:left w:val="single" w:sz="8" w:space="0" w:color="000000"/>
              <w:right w:val="single" w:sz="8" w:space="0" w:color="000000"/>
            </w:tcBorders>
            <w:shd w:val="clear" w:color="000000" w:fill="FFFFFF"/>
          </w:tcPr>
          <w:p w:rsidR="00D44104" w:rsidRDefault="00D44104" w:rsidP="00D44104">
            <w:pPr>
              <w:autoSpaceDE w:val="0"/>
              <w:autoSpaceDN w:val="0"/>
              <w:adjustRightInd w:val="0"/>
              <w:jc w:val="center"/>
              <w:rPr>
                <w:sz w:val="16"/>
                <w:szCs w:val="16"/>
              </w:rPr>
            </w:pPr>
          </w:p>
        </w:tc>
        <w:tc>
          <w:tcPr>
            <w:tcW w:w="1539" w:type="dxa"/>
            <w:vMerge/>
            <w:tcBorders>
              <w:left w:val="single" w:sz="8" w:space="0" w:color="000000"/>
              <w:right w:val="single" w:sz="8" w:space="0" w:color="000000"/>
            </w:tcBorders>
            <w:shd w:val="clear" w:color="000000" w:fill="FFFFFF"/>
          </w:tcPr>
          <w:p w:rsidR="00D44104" w:rsidRDefault="00D44104" w:rsidP="00D44104">
            <w:pPr>
              <w:autoSpaceDE w:val="0"/>
              <w:autoSpaceDN w:val="0"/>
              <w:adjustRightInd w:val="0"/>
              <w:rPr>
                <w:sz w:val="16"/>
                <w:szCs w:val="16"/>
              </w:rPr>
            </w:pPr>
          </w:p>
        </w:tc>
        <w:tc>
          <w:tcPr>
            <w:tcW w:w="905" w:type="dxa"/>
            <w:vMerge/>
            <w:tcBorders>
              <w:left w:val="single" w:sz="8" w:space="0" w:color="000000"/>
              <w:right w:val="single" w:sz="8" w:space="0" w:color="000000"/>
            </w:tcBorders>
            <w:shd w:val="clear" w:color="000000" w:fill="FFFFFF"/>
          </w:tcPr>
          <w:p w:rsidR="00D44104" w:rsidRPr="008A7C2E" w:rsidRDefault="00D44104" w:rsidP="00D44104">
            <w:pPr>
              <w:autoSpaceDE w:val="0"/>
              <w:autoSpaceDN w:val="0"/>
              <w:adjustRightInd w:val="0"/>
              <w:ind w:left="56" w:right="56"/>
              <w:jc w:val="right"/>
              <w:rPr>
                <w:sz w:val="16"/>
                <w:szCs w:val="16"/>
              </w:rPr>
            </w:pPr>
          </w:p>
        </w:tc>
        <w:tc>
          <w:tcPr>
            <w:tcW w:w="918" w:type="dxa"/>
            <w:vMerge/>
            <w:tcBorders>
              <w:left w:val="single" w:sz="8" w:space="0" w:color="000000"/>
              <w:right w:val="single" w:sz="4" w:space="0" w:color="auto"/>
            </w:tcBorders>
            <w:shd w:val="clear" w:color="000000" w:fill="FFFFFF"/>
          </w:tcPr>
          <w:p w:rsidR="00D44104" w:rsidRDefault="00D44104" w:rsidP="00D44104">
            <w:pPr>
              <w:tabs>
                <w:tab w:val="left" w:pos="460"/>
              </w:tabs>
              <w:rPr>
                <w:sz w:val="16"/>
                <w:szCs w:val="16"/>
              </w:rPr>
            </w:pPr>
          </w:p>
        </w:tc>
        <w:tc>
          <w:tcPr>
            <w:tcW w:w="830" w:type="dxa"/>
            <w:vMerge/>
            <w:tcBorders>
              <w:left w:val="single" w:sz="4" w:space="0" w:color="auto"/>
              <w:right w:val="single" w:sz="8" w:space="0" w:color="000000"/>
            </w:tcBorders>
            <w:shd w:val="clear" w:color="000000" w:fill="FFFFFF"/>
          </w:tcPr>
          <w:p w:rsidR="00D44104" w:rsidRDefault="00D44104" w:rsidP="00D44104">
            <w:pPr>
              <w:jc w:val="right"/>
              <w:rPr>
                <w:sz w:val="16"/>
                <w:szCs w:val="16"/>
              </w:rPr>
            </w:pPr>
          </w:p>
        </w:tc>
        <w:tc>
          <w:tcPr>
            <w:tcW w:w="726" w:type="dxa"/>
            <w:gridSpan w:val="2"/>
            <w:vMerge/>
            <w:tcBorders>
              <w:left w:val="single" w:sz="8" w:space="0" w:color="000000"/>
              <w:right w:val="single" w:sz="4" w:space="0" w:color="auto"/>
            </w:tcBorders>
            <w:shd w:val="clear" w:color="000000" w:fill="FFFFFF"/>
          </w:tcPr>
          <w:p w:rsidR="00D44104" w:rsidRDefault="00D44104" w:rsidP="00D44104">
            <w:pPr>
              <w:jc w:val="right"/>
              <w:rPr>
                <w:sz w:val="16"/>
                <w:szCs w:val="16"/>
              </w:rPr>
            </w:pPr>
          </w:p>
        </w:tc>
        <w:tc>
          <w:tcPr>
            <w:tcW w:w="764" w:type="dxa"/>
            <w:tcBorders>
              <w:top w:val="single" w:sz="4" w:space="0" w:color="auto"/>
              <w:left w:val="single" w:sz="4" w:space="0" w:color="auto"/>
              <w:bottom w:val="single" w:sz="4" w:space="0" w:color="auto"/>
              <w:right w:val="single" w:sz="4" w:space="0" w:color="auto"/>
            </w:tcBorders>
            <w:shd w:val="clear" w:color="000000" w:fill="FFFFFF"/>
          </w:tcPr>
          <w:p w:rsidR="00D44104" w:rsidRPr="008A7C2E" w:rsidRDefault="005F2FA8" w:rsidP="00D44104">
            <w:pPr>
              <w:widowControl w:val="0"/>
              <w:autoSpaceDE w:val="0"/>
              <w:autoSpaceDN w:val="0"/>
              <w:jc w:val="center"/>
              <w:rPr>
                <w:sz w:val="16"/>
                <w:szCs w:val="16"/>
              </w:rPr>
            </w:pPr>
            <w:r w:rsidRPr="008A7C2E">
              <w:rPr>
                <w:sz w:val="16"/>
                <w:szCs w:val="16"/>
              </w:rPr>
              <w:t xml:space="preserve">1 </w:t>
            </w:r>
          </w:p>
          <w:p w:rsidR="00D44104" w:rsidRPr="008A7C2E" w:rsidRDefault="005F2FA8" w:rsidP="00D44104">
            <w:pPr>
              <w:widowControl w:val="0"/>
              <w:autoSpaceDE w:val="0"/>
              <w:autoSpaceDN w:val="0"/>
              <w:jc w:val="center"/>
              <w:rPr>
                <w:sz w:val="16"/>
                <w:szCs w:val="16"/>
                <w:lang w:val="en-US"/>
              </w:rPr>
            </w:pPr>
            <w:r w:rsidRPr="008A7C2E">
              <w:rPr>
                <w:sz w:val="16"/>
                <w:szCs w:val="16"/>
              </w:rPr>
              <w:t>квартал</w:t>
            </w:r>
          </w:p>
        </w:tc>
        <w:tc>
          <w:tcPr>
            <w:tcW w:w="844" w:type="dxa"/>
            <w:gridSpan w:val="2"/>
            <w:tcBorders>
              <w:top w:val="single" w:sz="4" w:space="0" w:color="auto"/>
              <w:left w:val="single" w:sz="4" w:space="0" w:color="auto"/>
              <w:bottom w:val="single" w:sz="4" w:space="0" w:color="auto"/>
              <w:right w:val="single" w:sz="4" w:space="0" w:color="auto"/>
            </w:tcBorders>
            <w:shd w:val="clear" w:color="000000" w:fill="FFFFFF"/>
          </w:tcPr>
          <w:p w:rsidR="00D44104" w:rsidRPr="008A7C2E" w:rsidRDefault="005F2FA8" w:rsidP="00D44104">
            <w:pPr>
              <w:jc w:val="center"/>
              <w:rPr>
                <w:sz w:val="16"/>
                <w:szCs w:val="16"/>
              </w:rPr>
            </w:pPr>
            <w:r w:rsidRPr="008A7C2E">
              <w:rPr>
                <w:sz w:val="16"/>
                <w:szCs w:val="16"/>
              </w:rPr>
              <w:t xml:space="preserve">1 </w:t>
            </w:r>
          </w:p>
          <w:p w:rsidR="00D44104" w:rsidRPr="008A7C2E" w:rsidRDefault="005F2FA8" w:rsidP="00D44104">
            <w:pPr>
              <w:jc w:val="center"/>
              <w:rPr>
                <w:sz w:val="16"/>
                <w:szCs w:val="16"/>
              </w:rPr>
            </w:pPr>
            <w:r w:rsidRPr="008A7C2E">
              <w:rPr>
                <w:sz w:val="16"/>
                <w:szCs w:val="16"/>
              </w:rPr>
              <w:t>полугодие</w:t>
            </w:r>
          </w:p>
        </w:tc>
        <w:tc>
          <w:tcPr>
            <w:tcW w:w="688" w:type="dxa"/>
            <w:gridSpan w:val="2"/>
            <w:tcBorders>
              <w:top w:val="single" w:sz="4" w:space="0" w:color="auto"/>
              <w:left w:val="single" w:sz="4" w:space="0" w:color="auto"/>
              <w:bottom w:val="single" w:sz="4" w:space="0" w:color="auto"/>
              <w:right w:val="single" w:sz="4" w:space="0" w:color="auto"/>
            </w:tcBorders>
            <w:shd w:val="clear" w:color="000000" w:fill="FFFFFF"/>
          </w:tcPr>
          <w:p w:rsidR="00D44104" w:rsidRPr="008A7C2E" w:rsidRDefault="005F2FA8" w:rsidP="00D44104">
            <w:pPr>
              <w:jc w:val="center"/>
              <w:rPr>
                <w:sz w:val="16"/>
                <w:szCs w:val="16"/>
              </w:rPr>
            </w:pPr>
            <w:r w:rsidRPr="008A7C2E">
              <w:rPr>
                <w:sz w:val="16"/>
                <w:szCs w:val="16"/>
              </w:rPr>
              <w:t xml:space="preserve">9 </w:t>
            </w:r>
          </w:p>
          <w:p w:rsidR="00D44104" w:rsidRPr="008A7C2E" w:rsidRDefault="005F2FA8" w:rsidP="00D44104">
            <w:pPr>
              <w:jc w:val="center"/>
              <w:rPr>
                <w:sz w:val="16"/>
                <w:szCs w:val="16"/>
              </w:rPr>
            </w:pPr>
            <w:r w:rsidRPr="008A7C2E">
              <w:rPr>
                <w:sz w:val="16"/>
                <w:szCs w:val="16"/>
              </w:rPr>
              <w:t>месяцев</w:t>
            </w:r>
          </w:p>
        </w:tc>
        <w:tc>
          <w:tcPr>
            <w:tcW w:w="736" w:type="dxa"/>
            <w:gridSpan w:val="2"/>
            <w:tcBorders>
              <w:top w:val="single" w:sz="4" w:space="0" w:color="auto"/>
              <w:left w:val="single" w:sz="4" w:space="0" w:color="auto"/>
              <w:bottom w:val="single" w:sz="4" w:space="0" w:color="auto"/>
              <w:right w:val="single" w:sz="8" w:space="0" w:color="000000"/>
            </w:tcBorders>
            <w:shd w:val="clear" w:color="000000" w:fill="FFFFFF"/>
          </w:tcPr>
          <w:p w:rsidR="00D44104" w:rsidRDefault="005F2FA8" w:rsidP="00D44104">
            <w:pPr>
              <w:jc w:val="center"/>
              <w:rPr>
                <w:sz w:val="16"/>
                <w:szCs w:val="16"/>
              </w:rPr>
            </w:pPr>
            <w:r w:rsidRPr="008A7C2E">
              <w:rPr>
                <w:sz w:val="16"/>
                <w:szCs w:val="16"/>
              </w:rPr>
              <w:t xml:space="preserve">12 </w:t>
            </w:r>
          </w:p>
          <w:p w:rsidR="00D44104" w:rsidRPr="008A7C2E" w:rsidRDefault="005F2FA8" w:rsidP="00D44104">
            <w:pPr>
              <w:jc w:val="center"/>
              <w:rPr>
                <w:sz w:val="16"/>
                <w:szCs w:val="16"/>
              </w:rPr>
            </w:pPr>
            <w:r w:rsidRPr="008A7C2E">
              <w:rPr>
                <w:sz w:val="16"/>
                <w:szCs w:val="16"/>
              </w:rPr>
              <w:t>месяцев</w:t>
            </w:r>
          </w:p>
        </w:tc>
        <w:tc>
          <w:tcPr>
            <w:tcW w:w="845" w:type="dxa"/>
            <w:vMerge/>
            <w:tcBorders>
              <w:left w:val="single" w:sz="8" w:space="0" w:color="000000"/>
              <w:right w:val="single" w:sz="8" w:space="0" w:color="000000"/>
            </w:tcBorders>
            <w:shd w:val="clear" w:color="000000" w:fill="FFFFFF"/>
          </w:tcPr>
          <w:p w:rsidR="00D44104" w:rsidRDefault="00D44104" w:rsidP="00D44104">
            <w:pPr>
              <w:spacing w:after="200" w:line="276" w:lineRule="auto"/>
              <w:jc w:val="right"/>
              <w:rPr>
                <w:sz w:val="16"/>
                <w:szCs w:val="16"/>
              </w:rPr>
            </w:pPr>
          </w:p>
        </w:tc>
        <w:tc>
          <w:tcPr>
            <w:tcW w:w="996" w:type="dxa"/>
            <w:vMerge/>
            <w:tcBorders>
              <w:left w:val="single" w:sz="8" w:space="0" w:color="000000"/>
              <w:right w:val="single" w:sz="8" w:space="0" w:color="000000"/>
            </w:tcBorders>
            <w:shd w:val="clear" w:color="000000" w:fill="FFFFFF"/>
          </w:tcPr>
          <w:p w:rsidR="00D44104" w:rsidRDefault="00D44104" w:rsidP="00D44104">
            <w:pPr>
              <w:spacing w:after="200" w:line="276" w:lineRule="auto"/>
              <w:jc w:val="right"/>
              <w:rPr>
                <w:sz w:val="16"/>
                <w:szCs w:val="16"/>
              </w:rPr>
            </w:pPr>
          </w:p>
        </w:tc>
        <w:tc>
          <w:tcPr>
            <w:tcW w:w="1984" w:type="dxa"/>
            <w:vMerge/>
            <w:tcBorders>
              <w:left w:val="single" w:sz="8" w:space="0" w:color="000000"/>
              <w:right w:val="single" w:sz="8" w:space="0" w:color="000000"/>
            </w:tcBorders>
            <w:shd w:val="clear" w:color="000000" w:fill="FFFFFF"/>
          </w:tcPr>
          <w:p w:rsidR="00D44104" w:rsidRPr="008A7C2E" w:rsidRDefault="00D44104" w:rsidP="00D44104">
            <w:pPr>
              <w:autoSpaceDE w:val="0"/>
              <w:autoSpaceDN w:val="0"/>
              <w:adjustRightInd w:val="0"/>
              <w:jc w:val="center"/>
              <w:rPr>
                <w:sz w:val="16"/>
                <w:szCs w:val="16"/>
              </w:rPr>
            </w:pPr>
          </w:p>
        </w:tc>
      </w:tr>
      <w:tr w:rsidR="00F3698B" w:rsidTr="00AA3FB6">
        <w:trPr>
          <w:gridAfter w:val="4"/>
          <w:wAfter w:w="2260" w:type="dxa"/>
          <w:cantSplit/>
          <w:trHeight w:hRule="exact" w:val="720"/>
        </w:trPr>
        <w:tc>
          <w:tcPr>
            <w:tcW w:w="380" w:type="dxa"/>
            <w:vMerge/>
            <w:tcBorders>
              <w:left w:val="single" w:sz="8" w:space="0" w:color="000000"/>
              <w:bottom w:val="single" w:sz="8" w:space="0" w:color="000000"/>
              <w:right w:val="single" w:sz="4" w:space="0" w:color="auto"/>
            </w:tcBorders>
            <w:shd w:val="clear" w:color="000000" w:fill="FFFFFF"/>
          </w:tcPr>
          <w:p w:rsidR="00D44104" w:rsidRPr="008A7C2E" w:rsidRDefault="00D44104" w:rsidP="00D44104">
            <w:pPr>
              <w:autoSpaceDE w:val="0"/>
              <w:autoSpaceDN w:val="0"/>
              <w:adjustRightInd w:val="0"/>
              <w:jc w:val="center"/>
              <w:rPr>
                <w:strike/>
                <w:sz w:val="16"/>
                <w:szCs w:val="16"/>
                <w:u w:val="single"/>
              </w:rPr>
            </w:pPr>
          </w:p>
        </w:tc>
        <w:tc>
          <w:tcPr>
            <w:tcW w:w="2757" w:type="dxa"/>
            <w:vMerge/>
            <w:tcBorders>
              <w:left w:val="single" w:sz="4" w:space="0" w:color="auto"/>
              <w:bottom w:val="single" w:sz="4" w:space="0" w:color="000000"/>
              <w:right w:val="single" w:sz="8" w:space="0" w:color="000000"/>
            </w:tcBorders>
            <w:shd w:val="clear" w:color="000000" w:fill="FFFFFF"/>
          </w:tcPr>
          <w:p w:rsidR="00D44104" w:rsidRDefault="00D44104" w:rsidP="00D44104">
            <w:pPr>
              <w:autoSpaceDE w:val="0"/>
              <w:autoSpaceDN w:val="0"/>
              <w:adjustRightInd w:val="0"/>
              <w:rPr>
                <w:sz w:val="16"/>
                <w:szCs w:val="16"/>
              </w:rPr>
            </w:pPr>
          </w:p>
        </w:tc>
        <w:tc>
          <w:tcPr>
            <w:tcW w:w="962" w:type="dxa"/>
            <w:vMerge/>
            <w:tcBorders>
              <w:left w:val="single" w:sz="8" w:space="0" w:color="000000"/>
              <w:bottom w:val="single" w:sz="4" w:space="0" w:color="000000"/>
              <w:right w:val="single" w:sz="8" w:space="0" w:color="000000"/>
            </w:tcBorders>
            <w:shd w:val="clear" w:color="000000" w:fill="FFFFFF"/>
          </w:tcPr>
          <w:p w:rsidR="00D44104" w:rsidRDefault="00D44104" w:rsidP="00D44104">
            <w:pPr>
              <w:autoSpaceDE w:val="0"/>
              <w:autoSpaceDN w:val="0"/>
              <w:adjustRightInd w:val="0"/>
              <w:jc w:val="center"/>
              <w:rPr>
                <w:sz w:val="16"/>
                <w:szCs w:val="16"/>
              </w:rPr>
            </w:pPr>
          </w:p>
        </w:tc>
        <w:tc>
          <w:tcPr>
            <w:tcW w:w="1539" w:type="dxa"/>
            <w:vMerge/>
            <w:tcBorders>
              <w:left w:val="single" w:sz="8" w:space="0" w:color="000000"/>
              <w:bottom w:val="single" w:sz="4" w:space="0" w:color="000000"/>
              <w:right w:val="single" w:sz="8" w:space="0" w:color="000000"/>
            </w:tcBorders>
            <w:shd w:val="clear" w:color="000000" w:fill="FFFFFF"/>
          </w:tcPr>
          <w:p w:rsidR="00D44104" w:rsidRDefault="00D44104" w:rsidP="00D44104">
            <w:pPr>
              <w:autoSpaceDE w:val="0"/>
              <w:autoSpaceDN w:val="0"/>
              <w:adjustRightInd w:val="0"/>
              <w:rPr>
                <w:sz w:val="16"/>
                <w:szCs w:val="16"/>
              </w:rPr>
            </w:pPr>
          </w:p>
        </w:tc>
        <w:tc>
          <w:tcPr>
            <w:tcW w:w="905" w:type="dxa"/>
            <w:tcBorders>
              <w:top w:val="single" w:sz="4" w:space="0" w:color="auto"/>
              <w:left w:val="single" w:sz="8" w:space="0" w:color="000000"/>
              <w:bottom w:val="single" w:sz="4" w:space="0" w:color="000000"/>
              <w:right w:val="single" w:sz="8" w:space="0" w:color="000000"/>
            </w:tcBorders>
            <w:shd w:val="clear" w:color="000000" w:fill="FFFFFF"/>
          </w:tcPr>
          <w:p w:rsidR="00D44104" w:rsidRPr="008A7C2E" w:rsidRDefault="005F2FA8" w:rsidP="00D44104">
            <w:pPr>
              <w:autoSpaceDE w:val="0"/>
              <w:autoSpaceDN w:val="0"/>
              <w:adjustRightInd w:val="0"/>
              <w:ind w:left="56" w:right="56"/>
              <w:jc w:val="right"/>
              <w:rPr>
                <w:sz w:val="16"/>
                <w:szCs w:val="16"/>
              </w:rPr>
            </w:pPr>
            <w:r>
              <w:rPr>
                <w:sz w:val="16"/>
                <w:szCs w:val="16"/>
              </w:rPr>
              <w:t>100</w:t>
            </w:r>
          </w:p>
        </w:tc>
        <w:tc>
          <w:tcPr>
            <w:tcW w:w="918" w:type="dxa"/>
            <w:tcBorders>
              <w:top w:val="single" w:sz="4" w:space="0" w:color="auto"/>
              <w:left w:val="single" w:sz="8" w:space="0" w:color="000000"/>
              <w:bottom w:val="single" w:sz="4" w:space="0" w:color="auto"/>
              <w:right w:val="single" w:sz="4" w:space="0" w:color="auto"/>
            </w:tcBorders>
            <w:shd w:val="clear" w:color="000000" w:fill="FFFFFF"/>
          </w:tcPr>
          <w:p w:rsidR="00D44104" w:rsidRDefault="007C3BE9" w:rsidP="007C3BE9">
            <w:pPr>
              <w:tabs>
                <w:tab w:val="left" w:pos="460"/>
              </w:tabs>
              <w:jc w:val="center"/>
              <w:rPr>
                <w:sz w:val="16"/>
                <w:szCs w:val="16"/>
              </w:rPr>
            </w:pPr>
            <w:r>
              <w:rPr>
                <w:sz w:val="16"/>
                <w:szCs w:val="16"/>
              </w:rPr>
              <w:t>-</w:t>
            </w:r>
          </w:p>
        </w:tc>
        <w:tc>
          <w:tcPr>
            <w:tcW w:w="830" w:type="dxa"/>
            <w:tcBorders>
              <w:top w:val="single" w:sz="4" w:space="0" w:color="auto"/>
              <w:left w:val="single" w:sz="4" w:space="0" w:color="auto"/>
              <w:bottom w:val="single" w:sz="4" w:space="0" w:color="auto"/>
              <w:right w:val="single" w:sz="8" w:space="0" w:color="000000"/>
            </w:tcBorders>
            <w:shd w:val="clear" w:color="000000" w:fill="FFFFFF"/>
          </w:tcPr>
          <w:p w:rsidR="00D44104" w:rsidRDefault="007C3BE9" w:rsidP="007C3BE9">
            <w:pPr>
              <w:jc w:val="center"/>
              <w:rPr>
                <w:sz w:val="16"/>
                <w:szCs w:val="16"/>
              </w:rPr>
            </w:pPr>
            <w:r>
              <w:rPr>
                <w:sz w:val="16"/>
                <w:szCs w:val="16"/>
              </w:rPr>
              <w:t>-</w:t>
            </w:r>
          </w:p>
        </w:tc>
        <w:tc>
          <w:tcPr>
            <w:tcW w:w="726" w:type="dxa"/>
            <w:gridSpan w:val="2"/>
            <w:tcBorders>
              <w:top w:val="single" w:sz="4" w:space="0" w:color="auto"/>
              <w:left w:val="single" w:sz="8" w:space="0" w:color="000000"/>
              <w:bottom w:val="single" w:sz="4" w:space="0" w:color="auto"/>
              <w:right w:val="single" w:sz="4" w:space="0" w:color="auto"/>
            </w:tcBorders>
            <w:shd w:val="clear" w:color="000000" w:fill="FFFFFF"/>
          </w:tcPr>
          <w:p w:rsidR="00D44104" w:rsidRDefault="005F2FA8" w:rsidP="00D44104">
            <w:pPr>
              <w:jc w:val="right"/>
              <w:rPr>
                <w:sz w:val="16"/>
                <w:szCs w:val="16"/>
              </w:rPr>
            </w:pPr>
            <w:r>
              <w:rPr>
                <w:sz w:val="16"/>
                <w:szCs w:val="16"/>
              </w:rPr>
              <w:t>100</w:t>
            </w:r>
          </w:p>
        </w:tc>
        <w:tc>
          <w:tcPr>
            <w:tcW w:w="764" w:type="dxa"/>
            <w:tcBorders>
              <w:top w:val="single" w:sz="4" w:space="0" w:color="auto"/>
              <w:left w:val="single" w:sz="4" w:space="0" w:color="auto"/>
              <w:bottom w:val="single" w:sz="8" w:space="0" w:color="000000"/>
              <w:right w:val="single" w:sz="4" w:space="0" w:color="auto"/>
            </w:tcBorders>
            <w:shd w:val="clear" w:color="000000" w:fill="FFFFFF"/>
          </w:tcPr>
          <w:p w:rsidR="00D44104" w:rsidRPr="008A7C2E" w:rsidRDefault="005F2FA8" w:rsidP="00D44104">
            <w:pPr>
              <w:jc w:val="right"/>
              <w:rPr>
                <w:sz w:val="16"/>
                <w:szCs w:val="16"/>
              </w:rPr>
            </w:pPr>
            <w:r>
              <w:rPr>
                <w:sz w:val="16"/>
                <w:szCs w:val="16"/>
              </w:rPr>
              <w:t>100</w:t>
            </w:r>
          </w:p>
        </w:tc>
        <w:tc>
          <w:tcPr>
            <w:tcW w:w="844" w:type="dxa"/>
            <w:gridSpan w:val="2"/>
            <w:tcBorders>
              <w:top w:val="single" w:sz="4" w:space="0" w:color="auto"/>
              <w:left w:val="single" w:sz="4" w:space="0" w:color="auto"/>
              <w:bottom w:val="single" w:sz="8" w:space="0" w:color="000000"/>
              <w:right w:val="single" w:sz="8" w:space="0" w:color="000000"/>
            </w:tcBorders>
            <w:shd w:val="clear" w:color="000000" w:fill="FFFFFF"/>
          </w:tcPr>
          <w:p w:rsidR="00D44104" w:rsidRDefault="005F2FA8" w:rsidP="00D44104">
            <w:pPr>
              <w:jc w:val="right"/>
              <w:rPr>
                <w:sz w:val="16"/>
                <w:szCs w:val="16"/>
              </w:rPr>
            </w:pPr>
            <w:r>
              <w:rPr>
                <w:sz w:val="16"/>
                <w:szCs w:val="16"/>
              </w:rPr>
              <w:t>100</w:t>
            </w:r>
          </w:p>
        </w:tc>
        <w:tc>
          <w:tcPr>
            <w:tcW w:w="706" w:type="dxa"/>
            <w:gridSpan w:val="3"/>
            <w:tcBorders>
              <w:top w:val="single" w:sz="4" w:space="0" w:color="auto"/>
              <w:left w:val="single" w:sz="8" w:space="0" w:color="000000"/>
              <w:bottom w:val="single" w:sz="8" w:space="0" w:color="000000"/>
              <w:right w:val="single" w:sz="8" w:space="0" w:color="000000"/>
            </w:tcBorders>
            <w:shd w:val="clear" w:color="000000" w:fill="FFFFFF"/>
          </w:tcPr>
          <w:p w:rsidR="00D44104" w:rsidRDefault="005F2FA8" w:rsidP="00D44104">
            <w:pPr>
              <w:jc w:val="right"/>
              <w:rPr>
                <w:sz w:val="16"/>
                <w:szCs w:val="16"/>
              </w:rPr>
            </w:pPr>
            <w:r>
              <w:rPr>
                <w:sz w:val="16"/>
                <w:szCs w:val="16"/>
              </w:rPr>
              <w:t>100</w:t>
            </w:r>
          </w:p>
        </w:tc>
        <w:tc>
          <w:tcPr>
            <w:tcW w:w="718" w:type="dxa"/>
            <w:tcBorders>
              <w:top w:val="single" w:sz="4" w:space="0" w:color="auto"/>
              <w:left w:val="single" w:sz="8" w:space="0" w:color="000000"/>
              <w:bottom w:val="single" w:sz="8" w:space="0" w:color="000000"/>
              <w:right w:val="single" w:sz="8" w:space="0" w:color="000000"/>
            </w:tcBorders>
            <w:shd w:val="clear" w:color="000000" w:fill="FFFFFF"/>
          </w:tcPr>
          <w:p w:rsidR="00D44104" w:rsidRDefault="005F2FA8" w:rsidP="00D44104">
            <w:pPr>
              <w:jc w:val="right"/>
              <w:rPr>
                <w:sz w:val="16"/>
                <w:szCs w:val="16"/>
              </w:rPr>
            </w:pPr>
            <w:r>
              <w:rPr>
                <w:sz w:val="16"/>
                <w:szCs w:val="16"/>
              </w:rPr>
              <w:t>100</w:t>
            </w:r>
          </w:p>
        </w:tc>
        <w:tc>
          <w:tcPr>
            <w:tcW w:w="845" w:type="dxa"/>
            <w:tcBorders>
              <w:top w:val="single" w:sz="4" w:space="0" w:color="auto"/>
              <w:left w:val="single" w:sz="8" w:space="0" w:color="000000"/>
              <w:bottom w:val="single" w:sz="8" w:space="0" w:color="000000"/>
              <w:right w:val="single" w:sz="8" w:space="0" w:color="000000"/>
            </w:tcBorders>
            <w:shd w:val="clear" w:color="000000" w:fill="FFFFFF"/>
          </w:tcPr>
          <w:p w:rsidR="00D44104" w:rsidRDefault="005F2FA8" w:rsidP="00D44104">
            <w:pPr>
              <w:spacing w:after="200" w:line="276" w:lineRule="auto"/>
              <w:jc w:val="right"/>
              <w:rPr>
                <w:sz w:val="16"/>
                <w:szCs w:val="16"/>
              </w:rPr>
            </w:pPr>
            <w:r>
              <w:rPr>
                <w:sz w:val="16"/>
                <w:szCs w:val="16"/>
              </w:rPr>
              <w:t>100</w:t>
            </w:r>
          </w:p>
        </w:tc>
        <w:tc>
          <w:tcPr>
            <w:tcW w:w="996" w:type="dxa"/>
            <w:tcBorders>
              <w:top w:val="single" w:sz="4" w:space="0" w:color="auto"/>
              <w:left w:val="single" w:sz="8" w:space="0" w:color="000000"/>
              <w:bottom w:val="single" w:sz="8" w:space="0" w:color="000000"/>
              <w:right w:val="single" w:sz="8" w:space="0" w:color="000000"/>
            </w:tcBorders>
            <w:shd w:val="clear" w:color="000000" w:fill="FFFFFF"/>
          </w:tcPr>
          <w:p w:rsidR="00D44104" w:rsidRDefault="005F2FA8" w:rsidP="00D44104">
            <w:pPr>
              <w:spacing w:after="200" w:line="276" w:lineRule="auto"/>
              <w:jc w:val="right"/>
              <w:rPr>
                <w:sz w:val="16"/>
                <w:szCs w:val="16"/>
              </w:rPr>
            </w:pPr>
            <w:r>
              <w:rPr>
                <w:sz w:val="16"/>
                <w:szCs w:val="16"/>
              </w:rPr>
              <w:t>100</w:t>
            </w:r>
          </w:p>
        </w:tc>
        <w:tc>
          <w:tcPr>
            <w:tcW w:w="1984" w:type="dxa"/>
            <w:vMerge/>
            <w:tcBorders>
              <w:left w:val="single" w:sz="8" w:space="0" w:color="000000"/>
              <w:bottom w:val="single" w:sz="8" w:space="0" w:color="000000"/>
              <w:right w:val="single" w:sz="8" w:space="0" w:color="000000"/>
            </w:tcBorders>
            <w:shd w:val="clear" w:color="000000" w:fill="FFFFFF"/>
          </w:tcPr>
          <w:p w:rsidR="00D44104" w:rsidRPr="008A7C2E" w:rsidRDefault="00D44104" w:rsidP="00D44104">
            <w:pPr>
              <w:autoSpaceDE w:val="0"/>
              <w:autoSpaceDN w:val="0"/>
              <w:adjustRightInd w:val="0"/>
              <w:jc w:val="center"/>
              <w:rPr>
                <w:sz w:val="16"/>
                <w:szCs w:val="16"/>
              </w:rPr>
            </w:pPr>
          </w:p>
        </w:tc>
      </w:tr>
      <w:tr w:rsidR="00F3698B" w:rsidTr="00F52D17">
        <w:trPr>
          <w:gridAfter w:val="4"/>
          <w:wAfter w:w="2260" w:type="dxa"/>
          <w:cantSplit/>
          <w:trHeight w:hRule="exact" w:val="512"/>
        </w:trPr>
        <w:tc>
          <w:tcPr>
            <w:tcW w:w="380" w:type="dxa"/>
            <w:vMerge w:val="restart"/>
            <w:tcBorders>
              <w:top w:val="single" w:sz="8" w:space="0" w:color="000000"/>
              <w:left w:val="single" w:sz="8" w:space="0" w:color="000000"/>
              <w:right w:val="single" w:sz="4" w:space="0" w:color="000000"/>
            </w:tcBorders>
            <w:shd w:val="clear" w:color="000000" w:fill="FFFFFF"/>
          </w:tcPr>
          <w:p w:rsidR="00D44104" w:rsidRPr="008A7C2E" w:rsidRDefault="005F2FA8" w:rsidP="00D44104">
            <w:pPr>
              <w:autoSpaceDE w:val="0"/>
              <w:autoSpaceDN w:val="0"/>
              <w:adjustRightInd w:val="0"/>
              <w:jc w:val="center"/>
              <w:rPr>
                <w:sz w:val="16"/>
                <w:szCs w:val="16"/>
              </w:rPr>
            </w:pPr>
            <w:r w:rsidRPr="008A7C2E">
              <w:rPr>
                <w:sz w:val="16"/>
                <w:szCs w:val="16"/>
              </w:rPr>
              <w:t>2.3</w:t>
            </w:r>
          </w:p>
        </w:tc>
        <w:tc>
          <w:tcPr>
            <w:tcW w:w="2757"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D44104" w:rsidRPr="008A7C2E" w:rsidRDefault="005F2FA8" w:rsidP="00D44104">
            <w:pPr>
              <w:autoSpaceDE w:val="0"/>
              <w:autoSpaceDN w:val="0"/>
              <w:adjustRightInd w:val="0"/>
              <w:rPr>
                <w:sz w:val="16"/>
                <w:szCs w:val="16"/>
              </w:rPr>
            </w:pPr>
            <w:r w:rsidRPr="008A7C2E">
              <w:rPr>
                <w:sz w:val="16"/>
                <w:szCs w:val="16"/>
              </w:rPr>
              <w:t>Мероприятие 02.03</w:t>
            </w:r>
          </w:p>
          <w:p w:rsidR="00D44104" w:rsidRPr="008A7C2E" w:rsidRDefault="005F2FA8" w:rsidP="00D44104">
            <w:pPr>
              <w:autoSpaceDE w:val="0"/>
              <w:autoSpaceDN w:val="0"/>
              <w:adjustRightInd w:val="0"/>
              <w:rPr>
                <w:sz w:val="16"/>
                <w:szCs w:val="16"/>
              </w:rPr>
            </w:pPr>
            <w:r w:rsidRPr="008A7C2E">
              <w:rPr>
                <w:sz w:val="16"/>
                <w:szCs w:val="16"/>
              </w:rPr>
              <w:t>Материально-техническое обеспечение деятельности народных дружин</w:t>
            </w:r>
          </w:p>
        </w:tc>
        <w:tc>
          <w:tcPr>
            <w:tcW w:w="962"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D44104" w:rsidRPr="008A7C2E" w:rsidRDefault="005F2FA8" w:rsidP="00D44104">
            <w:pPr>
              <w:autoSpaceDE w:val="0"/>
              <w:autoSpaceDN w:val="0"/>
              <w:adjustRightInd w:val="0"/>
              <w:rPr>
                <w:sz w:val="16"/>
                <w:szCs w:val="16"/>
              </w:rPr>
            </w:pPr>
            <w:r w:rsidRPr="008A7C2E">
              <w:rPr>
                <w:sz w:val="16"/>
                <w:szCs w:val="16"/>
              </w:rPr>
              <w:t>01.01.2023 - 31.12.2027</w:t>
            </w:r>
          </w:p>
        </w:tc>
        <w:tc>
          <w:tcPr>
            <w:tcW w:w="1539" w:type="dxa"/>
            <w:tcBorders>
              <w:top w:val="single" w:sz="4" w:space="0" w:color="000000"/>
              <w:left w:val="single" w:sz="4" w:space="0" w:color="000000"/>
              <w:bottom w:val="single" w:sz="4" w:space="0" w:color="000000"/>
              <w:right w:val="single" w:sz="4" w:space="0" w:color="000000"/>
            </w:tcBorders>
            <w:shd w:val="clear" w:color="000000" w:fill="FFFFFF"/>
          </w:tcPr>
          <w:p w:rsidR="00D44104" w:rsidRPr="008A7C2E" w:rsidRDefault="005F2FA8" w:rsidP="00D44104">
            <w:pPr>
              <w:autoSpaceDE w:val="0"/>
              <w:autoSpaceDN w:val="0"/>
              <w:adjustRightInd w:val="0"/>
              <w:rPr>
                <w:sz w:val="16"/>
                <w:szCs w:val="16"/>
              </w:rPr>
            </w:pPr>
            <w:r w:rsidRPr="008A7C2E">
              <w:rPr>
                <w:sz w:val="16"/>
                <w:szCs w:val="16"/>
              </w:rPr>
              <w:t>Средства бюджета Московской области</w:t>
            </w:r>
          </w:p>
        </w:tc>
        <w:tc>
          <w:tcPr>
            <w:tcW w:w="905" w:type="dxa"/>
            <w:tcBorders>
              <w:top w:val="single" w:sz="4" w:space="0" w:color="000000"/>
              <w:left w:val="single" w:sz="4" w:space="0" w:color="000000"/>
              <w:bottom w:val="single" w:sz="4" w:space="0" w:color="000000"/>
              <w:right w:val="single" w:sz="4" w:space="0" w:color="000000"/>
            </w:tcBorders>
            <w:shd w:val="clear" w:color="000000" w:fill="FFFFFF"/>
          </w:tcPr>
          <w:p w:rsidR="00D44104" w:rsidRPr="008A7C2E" w:rsidRDefault="005F2FA8" w:rsidP="00D44104">
            <w:pPr>
              <w:autoSpaceDE w:val="0"/>
              <w:autoSpaceDN w:val="0"/>
              <w:adjustRightInd w:val="0"/>
              <w:ind w:left="56" w:right="56"/>
              <w:jc w:val="right"/>
              <w:rPr>
                <w:sz w:val="16"/>
                <w:szCs w:val="16"/>
              </w:rPr>
            </w:pPr>
            <w:r w:rsidRPr="008A7C2E">
              <w:rPr>
                <w:sz w:val="16"/>
                <w:szCs w:val="16"/>
              </w:rPr>
              <w:t>0,00</w:t>
            </w:r>
          </w:p>
        </w:tc>
        <w:tc>
          <w:tcPr>
            <w:tcW w:w="918" w:type="dxa"/>
            <w:tcBorders>
              <w:top w:val="single" w:sz="8" w:space="0" w:color="000000"/>
              <w:left w:val="single" w:sz="4" w:space="0" w:color="000000"/>
              <w:bottom w:val="single" w:sz="4" w:space="0" w:color="auto"/>
              <w:right w:val="single" w:sz="4" w:space="0" w:color="auto"/>
            </w:tcBorders>
            <w:shd w:val="clear" w:color="000000" w:fill="FFFFFF"/>
          </w:tcPr>
          <w:p w:rsidR="00D44104" w:rsidRDefault="005F2FA8" w:rsidP="00D44104">
            <w:pPr>
              <w:autoSpaceDE w:val="0"/>
              <w:autoSpaceDN w:val="0"/>
              <w:adjustRightInd w:val="0"/>
              <w:jc w:val="center"/>
              <w:rPr>
                <w:sz w:val="16"/>
                <w:szCs w:val="16"/>
              </w:rPr>
            </w:pPr>
            <w:r>
              <w:rPr>
                <w:sz w:val="16"/>
                <w:szCs w:val="16"/>
              </w:rPr>
              <w:t>0,00</w:t>
            </w:r>
          </w:p>
        </w:tc>
        <w:tc>
          <w:tcPr>
            <w:tcW w:w="830" w:type="dxa"/>
            <w:tcBorders>
              <w:top w:val="single" w:sz="8" w:space="0" w:color="000000"/>
              <w:left w:val="single" w:sz="4" w:space="0" w:color="auto"/>
              <w:bottom w:val="single" w:sz="4" w:space="0" w:color="auto"/>
              <w:right w:val="single" w:sz="4" w:space="0" w:color="000000"/>
            </w:tcBorders>
            <w:shd w:val="clear" w:color="000000" w:fill="FFFFFF"/>
          </w:tcPr>
          <w:p w:rsidR="00D44104" w:rsidRDefault="005F2FA8" w:rsidP="00D44104">
            <w:pPr>
              <w:autoSpaceDE w:val="0"/>
              <w:autoSpaceDN w:val="0"/>
              <w:adjustRightInd w:val="0"/>
              <w:jc w:val="right"/>
              <w:rPr>
                <w:sz w:val="16"/>
                <w:szCs w:val="16"/>
              </w:rPr>
            </w:pPr>
            <w:r>
              <w:rPr>
                <w:sz w:val="16"/>
                <w:szCs w:val="16"/>
              </w:rPr>
              <w:t>0,00</w:t>
            </w:r>
          </w:p>
        </w:tc>
        <w:tc>
          <w:tcPr>
            <w:tcW w:w="3758" w:type="dxa"/>
            <w:gridSpan w:val="9"/>
            <w:tcBorders>
              <w:top w:val="single" w:sz="8" w:space="0" w:color="000000"/>
              <w:left w:val="single" w:sz="4" w:space="0" w:color="000000"/>
              <w:bottom w:val="single" w:sz="4" w:space="0" w:color="auto"/>
              <w:right w:val="single" w:sz="8" w:space="0" w:color="000000"/>
            </w:tcBorders>
            <w:shd w:val="clear" w:color="000000" w:fill="FFFFFF"/>
          </w:tcPr>
          <w:p w:rsidR="00D44104" w:rsidRPr="008A7C2E" w:rsidRDefault="005F2FA8" w:rsidP="00D44104">
            <w:pPr>
              <w:autoSpaceDE w:val="0"/>
              <w:autoSpaceDN w:val="0"/>
              <w:adjustRightInd w:val="0"/>
              <w:jc w:val="center"/>
              <w:rPr>
                <w:sz w:val="16"/>
                <w:szCs w:val="16"/>
              </w:rPr>
            </w:pPr>
            <w:r>
              <w:rPr>
                <w:sz w:val="16"/>
                <w:szCs w:val="16"/>
              </w:rPr>
              <w:t xml:space="preserve">                                                                                        </w:t>
            </w:r>
            <w:r w:rsidRPr="008A7C2E">
              <w:rPr>
                <w:sz w:val="16"/>
                <w:szCs w:val="16"/>
              </w:rPr>
              <w:t>0,00</w:t>
            </w:r>
          </w:p>
        </w:tc>
        <w:tc>
          <w:tcPr>
            <w:tcW w:w="845" w:type="dxa"/>
            <w:tcBorders>
              <w:top w:val="single" w:sz="8" w:space="0" w:color="000000"/>
              <w:left w:val="single" w:sz="8" w:space="0" w:color="000000"/>
              <w:bottom w:val="single" w:sz="4" w:space="0" w:color="auto"/>
              <w:right w:val="single" w:sz="8" w:space="0" w:color="000000"/>
            </w:tcBorders>
            <w:shd w:val="clear" w:color="000000" w:fill="FFFFFF"/>
          </w:tcPr>
          <w:p w:rsidR="00D44104" w:rsidRPr="008A7C2E" w:rsidRDefault="005F2FA8" w:rsidP="00D44104">
            <w:pPr>
              <w:autoSpaceDE w:val="0"/>
              <w:autoSpaceDN w:val="0"/>
              <w:adjustRightInd w:val="0"/>
              <w:ind w:left="56" w:right="56"/>
              <w:jc w:val="right"/>
              <w:rPr>
                <w:sz w:val="16"/>
                <w:szCs w:val="16"/>
              </w:rPr>
            </w:pPr>
            <w:r w:rsidRPr="008A7C2E">
              <w:rPr>
                <w:sz w:val="16"/>
                <w:szCs w:val="16"/>
              </w:rPr>
              <w:t>0,00</w:t>
            </w:r>
          </w:p>
        </w:tc>
        <w:tc>
          <w:tcPr>
            <w:tcW w:w="996" w:type="dxa"/>
            <w:tcBorders>
              <w:top w:val="single" w:sz="8" w:space="0" w:color="000000"/>
              <w:left w:val="single" w:sz="8" w:space="0" w:color="000000"/>
              <w:bottom w:val="single" w:sz="4" w:space="0" w:color="auto"/>
              <w:right w:val="single" w:sz="8" w:space="0" w:color="000000"/>
            </w:tcBorders>
            <w:shd w:val="clear" w:color="000000" w:fill="FFFFFF"/>
          </w:tcPr>
          <w:p w:rsidR="00D44104" w:rsidRPr="008A7C2E" w:rsidRDefault="005F2FA8" w:rsidP="00D44104">
            <w:pPr>
              <w:autoSpaceDE w:val="0"/>
              <w:autoSpaceDN w:val="0"/>
              <w:adjustRightInd w:val="0"/>
              <w:ind w:left="56" w:right="56"/>
              <w:jc w:val="right"/>
              <w:rPr>
                <w:sz w:val="16"/>
                <w:szCs w:val="16"/>
              </w:rPr>
            </w:pPr>
            <w:r w:rsidRPr="008A7C2E">
              <w:rPr>
                <w:sz w:val="16"/>
                <w:szCs w:val="16"/>
              </w:rPr>
              <w:t>0,00</w:t>
            </w:r>
          </w:p>
        </w:tc>
        <w:tc>
          <w:tcPr>
            <w:tcW w:w="1984" w:type="dxa"/>
            <w:vMerge w:val="restart"/>
            <w:tcBorders>
              <w:top w:val="single" w:sz="8" w:space="0" w:color="000000"/>
              <w:left w:val="single" w:sz="8" w:space="0" w:color="000000"/>
              <w:right w:val="single" w:sz="8" w:space="0" w:color="000000"/>
            </w:tcBorders>
            <w:shd w:val="clear" w:color="000000" w:fill="FFFFFF"/>
          </w:tcPr>
          <w:p w:rsidR="00D44104" w:rsidRPr="008A7C2E" w:rsidRDefault="005F2FA8" w:rsidP="00D44104">
            <w:pPr>
              <w:autoSpaceDE w:val="0"/>
              <w:autoSpaceDN w:val="0"/>
              <w:adjustRightInd w:val="0"/>
              <w:jc w:val="center"/>
              <w:rPr>
                <w:sz w:val="16"/>
                <w:szCs w:val="16"/>
              </w:rPr>
            </w:pPr>
            <w:r w:rsidRPr="008A7C2E">
              <w:rPr>
                <w:sz w:val="16"/>
                <w:szCs w:val="16"/>
              </w:rPr>
              <w:t>Управление безопасности, профилактики правонарушений, антитеррористической и антинаркотической деятельности администрации городского округа Люберцы Московской области</w:t>
            </w:r>
          </w:p>
        </w:tc>
      </w:tr>
      <w:tr w:rsidR="00F3698B" w:rsidTr="00F52D17">
        <w:trPr>
          <w:gridAfter w:val="4"/>
          <w:wAfter w:w="2260" w:type="dxa"/>
          <w:cantSplit/>
          <w:trHeight w:hRule="exact" w:val="711"/>
        </w:trPr>
        <w:tc>
          <w:tcPr>
            <w:tcW w:w="380" w:type="dxa"/>
            <w:vMerge/>
            <w:tcBorders>
              <w:left w:val="single" w:sz="8" w:space="0" w:color="000000"/>
              <w:right w:val="single" w:sz="4" w:space="0" w:color="000000"/>
            </w:tcBorders>
            <w:shd w:val="clear" w:color="000000" w:fill="FFFFFF"/>
          </w:tcPr>
          <w:p w:rsidR="00D44104" w:rsidRPr="008A7C2E" w:rsidRDefault="00D44104" w:rsidP="00D44104">
            <w:pPr>
              <w:autoSpaceDE w:val="0"/>
              <w:autoSpaceDN w:val="0"/>
              <w:adjustRightInd w:val="0"/>
              <w:jc w:val="center"/>
              <w:rPr>
                <w:sz w:val="16"/>
                <w:szCs w:val="16"/>
              </w:rPr>
            </w:pPr>
          </w:p>
        </w:tc>
        <w:tc>
          <w:tcPr>
            <w:tcW w:w="2757" w:type="dxa"/>
            <w:vMerge/>
            <w:tcBorders>
              <w:top w:val="single" w:sz="4" w:space="0" w:color="000000"/>
              <w:left w:val="single" w:sz="4" w:space="0" w:color="000000"/>
              <w:bottom w:val="single" w:sz="4" w:space="0" w:color="000000"/>
              <w:right w:val="single" w:sz="4" w:space="0" w:color="000000"/>
            </w:tcBorders>
            <w:shd w:val="clear" w:color="000000" w:fill="FFFFFF"/>
          </w:tcPr>
          <w:p w:rsidR="00D44104" w:rsidRPr="008A7C2E" w:rsidRDefault="00D44104" w:rsidP="00D44104">
            <w:pPr>
              <w:autoSpaceDE w:val="0"/>
              <w:autoSpaceDN w:val="0"/>
              <w:adjustRightInd w:val="0"/>
              <w:rPr>
                <w:sz w:val="16"/>
                <w:szCs w:val="16"/>
              </w:rPr>
            </w:pPr>
          </w:p>
        </w:tc>
        <w:tc>
          <w:tcPr>
            <w:tcW w:w="962" w:type="dxa"/>
            <w:vMerge/>
            <w:tcBorders>
              <w:top w:val="single" w:sz="4" w:space="0" w:color="000000"/>
              <w:left w:val="single" w:sz="4" w:space="0" w:color="000000"/>
              <w:bottom w:val="single" w:sz="4" w:space="0" w:color="000000"/>
              <w:right w:val="single" w:sz="4" w:space="0" w:color="000000"/>
            </w:tcBorders>
            <w:shd w:val="clear" w:color="000000" w:fill="FFFFFF"/>
          </w:tcPr>
          <w:p w:rsidR="00D44104" w:rsidRPr="008A7C2E" w:rsidRDefault="00D44104" w:rsidP="00D44104">
            <w:pPr>
              <w:autoSpaceDE w:val="0"/>
              <w:autoSpaceDN w:val="0"/>
              <w:adjustRightInd w:val="0"/>
              <w:rPr>
                <w:sz w:val="16"/>
                <w:szCs w:val="16"/>
              </w:rPr>
            </w:pPr>
          </w:p>
        </w:tc>
        <w:tc>
          <w:tcPr>
            <w:tcW w:w="1539" w:type="dxa"/>
            <w:tcBorders>
              <w:top w:val="single" w:sz="4" w:space="0" w:color="000000"/>
              <w:left w:val="single" w:sz="4" w:space="0" w:color="000000"/>
              <w:bottom w:val="single" w:sz="4" w:space="0" w:color="000000"/>
              <w:right w:val="single" w:sz="4" w:space="0" w:color="000000"/>
            </w:tcBorders>
            <w:shd w:val="clear" w:color="000000" w:fill="FFFFFF"/>
          </w:tcPr>
          <w:p w:rsidR="00D44104" w:rsidRPr="008A7C2E" w:rsidRDefault="005F2FA8" w:rsidP="00D44104">
            <w:pPr>
              <w:autoSpaceDE w:val="0"/>
              <w:autoSpaceDN w:val="0"/>
              <w:adjustRightInd w:val="0"/>
              <w:rPr>
                <w:sz w:val="16"/>
                <w:szCs w:val="16"/>
              </w:rPr>
            </w:pPr>
            <w:r w:rsidRPr="008A7C2E">
              <w:rPr>
                <w:sz w:val="16"/>
                <w:szCs w:val="16"/>
              </w:rPr>
              <w:t>Средства бюджета городского округа Люберцы</w:t>
            </w:r>
          </w:p>
        </w:tc>
        <w:tc>
          <w:tcPr>
            <w:tcW w:w="905" w:type="dxa"/>
            <w:tcBorders>
              <w:top w:val="single" w:sz="4" w:space="0" w:color="000000"/>
              <w:left w:val="single" w:sz="4" w:space="0" w:color="000000"/>
              <w:bottom w:val="single" w:sz="4" w:space="0" w:color="000000"/>
              <w:right w:val="single" w:sz="4" w:space="0" w:color="000000"/>
            </w:tcBorders>
            <w:shd w:val="clear" w:color="000000" w:fill="FFFFFF"/>
          </w:tcPr>
          <w:p w:rsidR="00D44104" w:rsidRPr="008A7C2E" w:rsidRDefault="005F2FA8" w:rsidP="00D44104">
            <w:pPr>
              <w:autoSpaceDE w:val="0"/>
              <w:autoSpaceDN w:val="0"/>
              <w:adjustRightInd w:val="0"/>
              <w:ind w:left="56" w:right="56"/>
              <w:jc w:val="right"/>
              <w:rPr>
                <w:sz w:val="16"/>
                <w:szCs w:val="16"/>
              </w:rPr>
            </w:pPr>
            <w:r w:rsidRPr="00E05043">
              <w:rPr>
                <w:sz w:val="16"/>
                <w:szCs w:val="16"/>
              </w:rPr>
              <w:t>2 227,96</w:t>
            </w:r>
          </w:p>
        </w:tc>
        <w:tc>
          <w:tcPr>
            <w:tcW w:w="918" w:type="dxa"/>
            <w:tcBorders>
              <w:top w:val="single" w:sz="4" w:space="0" w:color="auto"/>
              <w:left w:val="single" w:sz="4" w:space="0" w:color="000000"/>
              <w:bottom w:val="single" w:sz="4" w:space="0" w:color="auto"/>
              <w:right w:val="single" w:sz="4" w:space="0" w:color="auto"/>
            </w:tcBorders>
            <w:shd w:val="clear" w:color="000000" w:fill="FFFFFF"/>
          </w:tcPr>
          <w:p w:rsidR="00D44104" w:rsidRDefault="005F2FA8" w:rsidP="00D44104">
            <w:pPr>
              <w:autoSpaceDE w:val="0"/>
              <w:autoSpaceDN w:val="0"/>
              <w:adjustRightInd w:val="0"/>
              <w:jc w:val="center"/>
              <w:rPr>
                <w:sz w:val="16"/>
                <w:szCs w:val="16"/>
              </w:rPr>
            </w:pPr>
            <w:r>
              <w:rPr>
                <w:sz w:val="16"/>
                <w:szCs w:val="16"/>
              </w:rPr>
              <w:t xml:space="preserve">   </w:t>
            </w:r>
            <w:r w:rsidRPr="00584DD2">
              <w:rPr>
                <w:sz w:val="16"/>
                <w:szCs w:val="16"/>
              </w:rPr>
              <w:t>2 227,96</w:t>
            </w:r>
          </w:p>
        </w:tc>
        <w:tc>
          <w:tcPr>
            <w:tcW w:w="830" w:type="dxa"/>
            <w:tcBorders>
              <w:top w:val="single" w:sz="4" w:space="0" w:color="auto"/>
              <w:left w:val="single" w:sz="4" w:space="0" w:color="auto"/>
              <w:bottom w:val="single" w:sz="4" w:space="0" w:color="auto"/>
              <w:right w:val="single" w:sz="4" w:space="0" w:color="000000"/>
            </w:tcBorders>
            <w:shd w:val="clear" w:color="000000" w:fill="FFFFFF"/>
          </w:tcPr>
          <w:p w:rsidR="00D44104" w:rsidRDefault="005F2FA8" w:rsidP="00D44104">
            <w:pPr>
              <w:autoSpaceDE w:val="0"/>
              <w:autoSpaceDN w:val="0"/>
              <w:adjustRightInd w:val="0"/>
              <w:jc w:val="right"/>
              <w:rPr>
                <w:sz w:val="16"/>
                <w:szCs w:val="16"/>
              </w:rPr>
            </w:pPr>
            <w:r>
              <w:rPr>
                <w:sz w:val="16"/>
                <w:szCs w:val="16"/>
              </w:rPr>
              <w:t>0,00</w:t>
            </w:r>
          </w:p>
        </w:tc>
        <w:tc>
          <w:tcPr>
            <w:tcW w:w="3758" w:type="dxa"/>
            <w:gridSpan w:val="9"/>
            <w:tcBorders>
              <w:top w:val="single" w:sz="4" w:space="0" w:color="auto"/>
              <w:left w:val="single" w:sz="4" w:space="0" w:color="000000"/>
              <w:bottom w:val="single" w:sz="4" w:space="0" w:color="auto"/>
              <w:right w:val="single" w:sz="8" w:space="0" w:color="000000"/>
            </w:tcBorders>
            <w:shd w:val="clear" w:color="000000" w:fill="FFFFFF"/>
          </w:tcPr>
          <w:p w:rsidR="00D44104" w:rsidRPr="008A7C2E" w:rsidRDefault="005F2FA8" w:rsidP="00D44104">
            <w:pPr>
              <w:autoSpaceDE w:val="0"/>
              <w:autoSpaceDN w:val="0"/>
              <w:adjustRightInd w:val="0"/>
              <w:jc w:val="right"/>
              <w:rPr>
                <w:sz w:val="16"/>
                <w:szCs w:val="16"/>
              </w:rPr>
            </w:pPr>
            <w:r>
              <w:rPr>
                <w:sz w:val="16"/>
                <w:szCs w:val="16"/>
              </w:rPr>
              <w:t>0,00</w:t>
            </w:r>
          </w:p>
        </w:tc>
        <w:tc>
          <w:tcPr>
            <w:tcW w:w="845" w:type="dxa"/>
            <w:tcBorders>
              <w:top w:val="single" w:sz="4" w:space="0" w:color="auto"/>
              <w:left w:val="single" w:sz="8" w:space="0" w:color="000000"/>
              <w:bottom w:val="single" w:sz="4" w:space="0" w:color="auto"/>
              <w:right w:val="single" w:sz="8" w:space="0" w:color="000000"/>
            </w:tcBorders>
            <w:shd w:val="clear" w:color="000000" w:fill="FFFFFF"/>
          </w:tcPr>
          <w:p w:rsidR="00D44104" w:rsidRPr="008A7C2E" w:rsidRDefault="005F2FA8" w:rsidP="00D44104">
            <w:pPr>
              <w:autoSpaceDE w:val="0"/>
              <w:autoSpaceDN w:val="0"/>
              <w:adjustRightInd w:val="0"/>
              <w:ind w:left="56" w:right="56"/>
              <w:jc w:val="right"/>
              <w:rPr>
                <w:sz w:val="16"/>
                <w:szCs w:val="16"/>
              </w:rPr>
            </w:pPr>
            <w:r w:rsidRPr="008A7C2E">
              <w:rPr>
                <w:sz w:val="16"/>
                <w:szCs w:val="16"/>
              </w:rPr>
              <w:t>0,00</w:t>
            </w:r>
          </w:p>
        </w:tc>
        <w:tc>
          <w:tcPr>
            <w:tcW w:w="996" w:type="dxa"/>
            <w:tcBorders>
              <w:top w:val="single" w:sz="4" w:space="0" w:color="auto"/>
              <w:left w:val="single" w:sz="8" w:space="0" w:color="000000"/>
              <w:bottom w:val="single" w:sz="4" w:space="0" w:color="auto"/>
              <w:right w:val="single" w:sz="8" w:space="0" w:color="000000"/>
            </w:tcBorders>
            <w:shd w:val="clear" w:color="000000" w:fill="FFFFFF"/>
          </w:tcPr>
          <w:p w:rsidR="00D44104" w:rsidRPr="008A7C2E" w:rsidRDefault="005F2FA8" w:rsidP="00D44104">
            <w:pPr>
              <w:autoSpaceDE w:val="0"/>
              <w:autoSpaceDN w:val="0"/>
              <w:adjustRightInd w:val="0"/>
              <w:ind w:left="56" w:right="56"/>
              <w:jc w:val="right"/>
              <w:rPr>
                <w:sz w:val="16"/>
                <w:szCs w:val="16"/>
              </w:rPr>
            </w:pPr>
            <w:r w:rsidRPr="008A7C2E">
              <w:rPr>
                <w:sz w:val="16"/>
                <w:szCs w:val="16"/>
              </w:rPr>
              <w:t>0,00</w:t>
            </w:r>
          </w:p>
        </w:tc>
        <w:tc>
          <w:tcPr>
            <w:tcW w:w="1984" w:type="dxa"/>
            <w:vMerge/>
            <w:tcBorders>
              <w:top w:val="single" w:sz="8" w:space="0" w:color="000000"/>
              <w:left w:val="single" w:sz="8" w:space="0" w:color="000000"/>
              <w:right w:val="single" w:sz="8" w:space="0" w:color="000000"/>
            </w:tcBorders>
            <w:shd w:val="clear" w:color="000000" w:fill="FFFFFF"/>
          </w:tcPr>
          <w:p w:rsidR="00D44104" w:rsidRPr="008A7C2E" w:rsidRDefault="00D44104" w:rsidP="00D44104">
            <w:pPr>
              <w:autoSpaceDE w:val="0"/>
              <w:autoSpaceDN w:val="0"/>
              <w:adjustRightInd w:val="0"/>
              <w:jc w:val="center"/>
              <w:rPr>
                <w:sz w:val="16"/>
                <w:szCs w:val="16"/>
              </w:rPr>
            </w:pPr>
          </w:p>
        </w:tc>
      </w:tr>
      <w:tr w:rsidR="00F3698B" w:rsidTr="00F52D17">
        <w:trPr>
          <w:gridAfter w:val="4"/>
          <w:wAfter w:w="2260" w:type="dxa"/>
          <w:cantSplit/>
          <w:trHeight w:hRule="exact" w:val="536"/>
        </w:trPr>
        <w:tc>
          <w:tcPr>
            <w:tcW w:w="380" w:type="dxa"/>
            <w:vMerge/>
            <w:tcBorders>
              <w:left w:val="single" w:sz="8" w:space="0" w:color="000000"/>
              <w:right w:val="single" w:sz="4" w:space="0" w:color="000000"/>
            </w:tcBorders>
            <w:shd w:val="clear" w:color="000000" w:fill="FFFFFF"/>
          </w:tcPr>
          <w:p w:rsidR="00D44104" w:rsidRPr="008A7C2E" w:rsidRDefault="00D44104" w:rsidP="00D44104">
            <w:pPr>
              <w:autoSpaceDE w:val="0"/>
              <w:autoSpaceDN w:val="0"/>
              <w:adjustRightInd w:val="0"/>
              <w:jc w:val="center"/>
              <w:rPr>
                <w:strike/>
                <w:sz w:val="16"/>
                <w:szCs w:val="16"/>
                <w:u w:val="single"/>
              </w:rPr>
            </w:pPr>
          </w:p>
        </w:tc>
        <w:tc>
          <w:tcPr>
            <w:tcW w:w="2757" w:type="dxa"/>
            <w:vMerge/>
            <w:tcBorders>
              <w:top w:val="single" w:sz="4" w:space="0" w:color="000000"/>
              <w:left w:val="single" w:sz="4" w:space="0" w:color="000000"/>
              <w:bottom w:val="single" w:sz="8" w:space="0" w:color="000000"/>
              <w:right w:val="single" w:sz="8" w:space="0" w:color="000000"/>
            </w:tcBorders>
            <w:shd w:val="clear" w:color="000000" w:fill="FFFFFF"/>
          </w:tcPr>
          <w:p w:rsidR="00D44104" w:rsidRPr="008A7C2E" w:rsidRDefault="00D44104" w:rsidP="00D44104">
            <w:pPr>
              <w:autoSpaceDE w:val="0"/>
              <w:autoSpaceDN w:val="0"/>
              <w:adjustRightInd w:val="0"/>
              <w:jc w:val="right"/>
              <w:rPr>
                <w:sz w:val="16"/>
                <w:szCs w:val="16"/>
              </w:rPr>
            </w:pPr>
          </w:p>
        </w:tc>
        <w:tc>
          <w:tcPr>
            <w:tcW w:w="962" w:type="dxa"/>
            <w:vMerge/>
            <w:tcBorders>
              <w:top w:val="single" w:sz="4" w:space="0" w:color="000000"/>
              <w:left w:val="single" w:sz="8" w:space="0" w:color="000000"/>
              <w:bottom w:val="single" w:sz="8" w:space="0" w:color="000000"/>
              <w:right w:val="single" w:sz="8" w:space="0" w:color="000000"/>
            </w:tcBorders>
            <w:shd w:val="clear" w:color="000000" w:fill="FFFFFF"/>
          </w:tcPr>
          <w:p w:rsidR="00D44104" w:rsidRPr="008A7C2E" w:rsidRDefault="00D44104" w:rsidP="00D44104">
            <w:pPr>
              <w:autoSpaceDE w:val="0"/>
              <w:autoSpaceDN w:val="0"/>
              <w:adjustRightInd w:val="0"/>
              <w:rPr>
                <w:strike/>
                <w:sz w:val="16"/>
                <w:szCs w:val="16"/>
                <w:u w:val="single"/>
              </w:rPr>
            </w:pPr>
          </w:p>
        </w:tc>
        <w:tc>
          <w:tcPr>
            <w:tcW w:w="1539" w:type="dxa"/>
            <w:tcBorders>
              <w:top w:val="single" w:sz="4" w:space="0" w:color="000000"/>
              <w:left w:val="single" w:sz="8" w:space="0" w:color="000000"/>
              <w:bottom w:val="single" w:sz="4" w:space="0" w:color="auto"/>
              <w:right w:val="single" w:sz="8" w:space="0" w:color="000000"/>
            </w:tcBorders>
            <w:shd w:val="clear" w:color="000000" w:fill="FFFFFF"/>
          </w:tcPr>
          <w:p w:rsidR="00D44104" w:rsidRPr="008A7C2E" w:rsidRDefault="005F2FA8" w:rsidP="00D44104">
            <w:pPr>
              <w:autoSpaceDE w:val="0"/>
              <w:autoSpaceDN w:val="0"/>
              <w:adjustRightInd w:val="0"/>
              <w:rPr>
                <w:sz w:val="16"/>
                <w:szCs w:val="16"/>
              </w:rPr>
            </w:pPr>
            <w:r w:rsidRPr="008A7C2E">
              <w:rPr>
                <w:sz w:val="16"/>
                <w:szCs w:val="16"/>
              </w:rPr>
              <w:t>Итого:</w:t>
            </w:r>
          </w:p>
        </w:tc>
        <w:tc>
          <w:tcPr>
            <w:tcW w:w="905" w:type="dxa"/>
            <w:tcBorders>
              <w:top w:val="single" w:sz="4" w:space="0" w:color="000000"/>
              <w:left w:val="single" w:sz="8" w:space="0" w:color="000000"/>
              <w:bottom w:val="single" w:sz="4" w:space="0" w:color="auto"/>
              <w:right w:val="single" w:sz="8" w:space="0" w:color="000000"/>
            </w:tcBorders>
            <w:shd w:val="clear" w:color="000000" w:fill="FFFFFF"/>
          </w:tcPr>
          <w:p w:rsidR="00D44104" w:rsidRPr="008A7C2E" w:rsidRDefault="005F2FA8" w:rsidP="00D44104">
            <w:pPr>
              <w:autoSpaceDE w:val="0"/>
              <w:autoSpaceDN w:val="0"/>
              <w:adjustRightInd w:val="0"/>
              <w:ind w:left="56" w:right="56"/>
              <w:jc w:val="right"/>
              <w:rPr>
                <w:sz w:val="16"/>
                <w:szCs w:val="16"/>
              </w:rPr>
            </w:pPr>
            <w:r w:rsidRPr="00E05043">
              <w:rPr>
                <w:sz w:val="16"/>
                <w:szCs w:val="16"/>
              </w:rPr>
              <w:t>2 227,96</w:t>
            </w:r>
          </w:p>
        </w:tc>
        <w:tc>
          <w:tcPr>
            <w:tcW w:w="918" w:type="dxa"/>
            <w:tcBorders>
              <w:top w:val="single" w:sz="4" w:space="0" w:color="auto"/>
              <w:left w:val="single" w:sz="8" w:space="0" w:color="000000"/>
              <w:bottom w:val="single" w:sz="4" w:space="0" w:color="auto"/>
              <w:right w:val="single" w:sz="4" w:space="0" w:color="auto"/>
            </w:tcBorders>
            <w:shd w:val="clear" w:color="000000" w:fill="FFFFFF"/>
          </w:tcPr>
          <w:p w:rsidR="00D44104" w:rsidRDefault="005F2FA8" w:rsidP="00D44104">
            <w:pPr>
              <w:autoSpaceDE w:val="0"/>
              <w:autoSpaceDN w:val="0"/>
              <w:adjustRightInd w:val="0"/>
              <w:jc w:val="center"/>
              <w:rPr>
                <w:sz w:val="16"/>
                <w:szCs w:val="16"/>
              </w:rPr>
            </w:pPr>
            <w:r>
              <w:rPr>
                <w:sz w:val="16"/>
                <w:szCs w:val="16"/>
              </w:rPr>
              <w:t xml:space="preserve">  </w:t>
            </w:r>
            <w:r w:rsidRPr="00584DD2">
              <w:rPr>
                <w:sz w:val="16"/>
                <w:szCs w:val="16"/>
              </w:rPr>
              <w:t>2 227,96</w:t>
            </w:r>
          </w:p>
        </w:tc>
        <w:tc>
          <w:tcPr>
            <w:tcW w:w="830" w:type="dxa"/>
            <w:tcBorders>
              <w:top w:val="single" w:sz="4" w:space="0" w:color="auto"/>
              <w:left w:val="single" w:sz="4" w:space="0" w:color="auto"/>
              <w:bottom w:val="single" w:sz="4" w:space="0" w:color="auto"/>
              <w:right w:val="single" w:sz="8" w:space="0" w:color="000000"/>
            </w:tcBorders>
            <w:shd w:val="clear" w:color="000000" w:fill="FFFFFF"/>
          </w:tcPr>
          <w:p w:rsidR="00D44104" w:rsidRDefault="005F2FA8" w:rsidP="00D44104">
            <w:pPr>
              <w:autoSpaceDE w:val="0"/>
              <w:autoSpaceDN w:val="0"/>
              <w:adjustRightInd w:val="0"/>
              <w:jc w:val="right"/>
              <w:rPr>
                <w:sz w:val="16"/>
                <w:szCs w:val="16"/>
              </w:rPr>
            </w:pPr>
            <w:r>
              <w:rPr>
                <w:sz w:val="16"/>
                <w:szCs w:val="16"/>
              </w:rPr>
              <w:t>0,00</w:t>
            </w:r>
          </w:p>
        </w:tc>
        <w:tc>
          <w:tcPr>
            <w:tcW w:w="3758" w:type="dxa"/>
            <w:gridSpan w:val="9"/>
            <w:tcBorders>
              <w:top w:val="single" w:sz="4" w:space="0" w:color="auto"/>
              <w:left w:val="single" w:sz="8" w:space="0" w:color="000000"/>
              <w:bottom w:val="single" w:sz="4" w:space="0" w:color="auto"/>
              <w:right w:val="single" w:sz="8" w:space="0" w:color="000000"/>
            </w:tcBorders>
            <w:shd w:val="clear" w:color="000000" w:fill="FFFFFF"/>
          </w:tcPr>
          <w:p w:rsidR="00D44104" w:rsidRPr="008A7C2E" w:rsidRDefault="005F2FA8" w:rsidP="00D44104">
            <w:pPr>
              <w:autoSpaceDE w:val="0"/>
              <w:autoSpaceDN w:val="0"/>
              <w:adjustRightInd w:val="0"/>
              <w:jc w:val="right"/>
              <w:rPr>
                <w:sz w:val="16"/>
                <w:szCs w:val="16"/>
              </w:rPr>
            </w:pPr>
            <w:r>
              <w:rPr>
                <w:sz w:val="16"/>
                <w:szCs w:val="16"/>
              </w:rPr>
              <w:t>0,00</w:t>
            </w:r>
          </w:p>
        </w:tc>
        <w:tc>
          <w:tcPr>
            <w:tcW w:w="845" w:type="dxa"/>
            <w:tcBorders>
              <w:top w:val="single" w:sz="4" w:space="0" w:color="auto"/>
              <w:left w:val="single" w:sz="8" w:space="0" w:color="000000"/>
              <w:bottom w:val="single" w:sz="4" w:space="0" w:color="auto"/>
              <w:right w:val="single" w:sz="8" w:space="0" w:color="000000"/>
            </w:tcBorders>
            <w:shd w:val="clear" w:color="000000" w:fill="FFFFFF"/>
          </w:tcPr>
          <w:p w:rsidR="00D44104" w:rsidRPr="008A7C2E" w:rsidRDefault="005F2FA8" w:rsidP="00D44104">
            <w:pPr>
              <w:autoSpaceDE w:val="0"/>
              <w:autoSpaceDN w:val="0"/>
              <w:adjustRightInd w:val="0"/>
              <w:ind w:left="56" w:right="56"/>
              <w:jc w:val="right"/>
              <w:rPr>
                <w:sz w:val="16"/>
                <w:szCs w:val="16"/>
              </w:rPr>
            </w:pPr>
            <w:r w:rsidRPr="008A7C2E">
              <w:rPr>
                <w:sz w:val="16"/>
                <w:szCs w:val="16"/>
              </w:rPr>
              <w:t>0,00</w:t>
            </w:r>
          </w:p>
        </w:tc>
        <w:tc>
          <w:tcPr>
            <w:tcW w:w="996" w:type="dxa"/>
            <w:tcBorders>
              <w:top w:val="single" w:sz="4" w:space="0" w:color="auto"/>
              <w:left w:val="single" w:sz="8" w:space="0" w:color="000000"/>
              <w:bottom w:val="single" w:sz="4" w:space="0" w:color="auto"/>
              <w:right w:val="single" w:sz="8" w:space="0" w:color="000000"/>
            </w:tcBorders>
            <w:shd w:val="clear" w:color="000000" w:fill="FFFFFF"/>
          </w:tcPr>
          <w:p w:rsidR="00D44104" w:rsidRPr="008A7C2E" w:rsidRDefault="005F2FA8" w:rsidP="00D44104">
            <w:pPr>
              <w:autoSpaceDE w:val="0"/>
              <w:autoSpaceDN w:val="0"/>
              <w:adjustRightInd w:val="0"/>
              <w:ind w:left="56" w:right="56"/>
              <w:jc w:val="right"/>
              <w:rPr>
                <w:sz w:val="16"/>
                <w:szCs w:val="16"/>
              </w:rPr>
            </w:pPr>
            <w:r w:rsidRPr="008A7C2E">
              <w:rPr>
                <w:sz w:val="16"/>
                <w:szCs w:val="16"/>
              </w:rPr>
              <w:t>0,00</w:t>
            </w:r>
          </w:p>
        </w:tc>
        <w:tc>
          <w:tcPr>
            <w:tcW w:w="1984" w:type="dxa"/>
            <w:vMerge/>
            <w:tcBorders>
              <w:left w:val="single" w:sz="8" w:space="0" w:color="000000"/>
              <w:bottom w:val="single" w:sz="8" w:space="0" w:color="000000"/>
              <w:right w:val="single" w:sz="8" w:space="0" w:color="000000"/>
            </w:tcBorders>
            <w:shd w:val="clear" w:color="000000" w:fill="FFFFFF"/>
          </w:tcPr>
          <w:p w:rsidR="00D44104" w:rsidRPr="008A7C2E" w:rsidRDefault="00D44104" w:rsidP="00D44104">
            <w:pPr>
              <w:autoSpaceDE w:val="0"/>
              <w:autoSpaceDN w:val="0"/>
              <w:adjustRightInd w:val="0"/>
              <w:jc w:val="center"/>
              <w:rPr>
                <w:strike/>
                <w:sz w:val="16"/>
                <w:szCs w:val="16"/>
                <w:u w:val="single"/>
              </w:rPr>
            </w:pPr>
          </w:p>
        </w:tc>
      </w:tr>
      <w:tr w:rsidR="00F3698B" w:rsidTr="00F52D17">
        <w:trPr>
          <w:gridAfter w:val="4"/>
          <w:wAfter w:w="2260" w:type="dxa"/>
          <w:cantSplit/>
          <w:trHeight w:hRule="exact" w:val="426"/>
        </w:trPr>
        <w:tc>
          <w:tcPr>
            <w:tcW w:w="380" w:type="dxa"/>
            <w:vMerge/>
            <w:tcBorders>
              <w:left w:val="single" w:sz="8" w:space="0" w:color="000000"/>
              <w:right w:val="single" w:sz="4" w:space="0" w:color="000000"/>
            </w:tcBorders>
            <w:shd w:val="clear" w:color="000000" w:fill="FFFFFF"/>
          </w:tcPr>
          <w:p w:rsidR="00D44104" w:rsidRPr="008A7C2E" w:rsidRDefault="00D44104" w:rsidP="00D44104">
            <w:pPr>
              <w:autoSpaceDE w:val="0"/>
              <w:autoSpaceDN w:val="0"/>
              <w:adjustRightInd w:val="0"/>
              <w:jc w:val="center"/>
              <w:rPr>
                <w:strike/>
                <w:sz w:val="16"/>
                <w:szCs w:val="16"/>
                <w:u w:val="single"/>
              </w:rPr>
            </w:pPr>
          </w:p>
        </w:tc>
        <w:tc>
          <w:tcPr>
            <w:tcW w:w="2757" w:type="dxa"/>
            <w:vMerge w:val="restart"/>
            <w:tcBorders>
              <w:left w:val="single" w:sz="4" w:space="0" w:color="000000"/>
              <w:right w:val="single" w:sz="8" w:space="0" w:color="000000"/>
            </w:tcBorders>
            <w:shd w:val="clear" w:color="000000" w:fill="FFFFFF"/>
          </w:tcPr>
          <w:p w:rsidR="00D44104" w:rsidRPr="008A7C2E" w:rsidRDefault="005F2FA8" w:rsidP="00D44104">
            <w:pPr>
              <w:rPr>
                <w:sz w:val="16"/>
                <w:szCs w:val="16"/>
              </w:rPr>
            </w:pPr>
            <w:r w:rsidRPr="008A7C2E">
              <w:rPr>
                <w:sz w:val="16"/>
                <w:szCs w:val="16"/>
              </w:rPr>
              <w:t xml:space="preserve">Количество закупленного имущества на обеспечение народных дружин необходимой материально-технической базой, </w:t>
            </w:r>
            <w:r w:rsidRPr="00C303FB">
              <w:rPr>
                <w:sz w:val="16"/>
                <w:szCs w:val="16"/>
              </w:rPr>
              <w:t>Единица</w:t>
            </w:r>
          </w:p>
        </w:tc>
        <w:tc>
          <w:tcPr>
            <w:tcW w:w="962" w:type="dxa"/>
            <w:vMerge w:val="restart"/>
            <w:tcBorders>
              <w:left w:val="single" w:sz="8" w:space="0" w:color="000000"/>
              <w:right w:val="single" w:sz="8" w:space="0" w:color="000000"/>
            </w:tcBorders>
            <w:shd w:val="clear" w:color="000000" w:fill="FFFFFF"/>
          </w:tcPr>
          <w:p w:rsidR="00D44104" w:rsidRPr="008A7C2E" w:rsidRDefault="005F2FA8" w:rsidP="00D44104">
            <w:pPr>
              <w:autoSpaceDE w:val="0"/>
              <w:autoSpaceDN w:val="0"/>
              <w:adjustRightInd w:val="0"/>
              <w:jc w:val="center"/>
              <w:rPr>
                <w:sz w:val="16"/>
                <w:szCs w:val="16"/>
              </w:rPr>
            </w:pPr>
            <w:r w:rsidRPr="008A7C2E">
              <w:rPr>
                <w:sz w:val="16"/>
                <w:szCs w:val="16"/>
              </w:rPr>
              <w:t>Х</w:t>
            </w:r>
          </w:p>
        </w:tc>
        <w:tc>
          <w:tcPr>
            <w:tcW w:w="1539" w:type="dxa"/>
            <w:vMerge w:val="restart"/>
            <w:tcBorders>
              <w:top w:val="single" w:sz="4" w:space="0" w:color="auto"/>
              <w:left w:val="single" w:sz="8" w:space="0" w:color="000000"/>
              <w:right w:val="single" w:sz="8" w:space="0" w:color="000000"/>
            </w:tcBorders>
            <w:shd w:val="clear" w:color="000000" w:fill="FFFFFF"/>
          </w:tcPr>
          <w:p w:rsidR="00D44104" w:rsidRPr="008A7C2E" w:rsidRDefault="005F2FA8" w:rsidP="00D44104">
            <w:pPr>
              <w:autoSpaceDE w:val="0"/>
              <w:autoSpaceDN w:val="0"/>
              <w:adjustRightInd w:val="0"/>
              <w:jc w:val="center"/>
              <w:rPr>
                <w:sz w:val="16"/>
                <w:szCs w:val="16"/>
              </w:rPr>
            </w:pPr>
            <w:r w:rsidRPr="008A7C2E">
              <w:rPr>
                <w:sz w:val="16"/>
                <w:szCs w:val="16"/>
              </w:rPr>
              <w:t>Х</w:t>
            </w:r>
          </w:p>
        </w:tc>
        <w:tc>
          <w:tcPr>
            <w:tcW w:w="905" w:type="dxa"/>
            <w:vMerge w:val="restart"/>
            <w:tcBorders>
              <w:top w:val="single" w:sz="4" w:space="0" w:color="auto"/>
              <w:left w:val="single" w:sz="8" w:space="0" w:color="000000"/>
              <w:right w:val="single" w:sz="8" w:space="0" w:color="000000"/>
            </w:tcBorders>
            <w:shd w:val="clear" w:color="000000" w:fill="FFFFFF"/>
          </w:tcPr>
          <w:p w:rsidR="00D44104" w:rsidRPr="008A7C2E" w:rsidRDefault="005F2FA8" w:rsidP="00D44104">
            <w:pPr>
              <w:autoSpaceDE w:val="0"/>
              <w:autoSpaceDN w:val="0"/>
              <w:adjustRightInd w:val="0"/>
              <w:ind w:left="56" w:right="56"/>
              <w:jc w:val="right"/>
              <w:rPr>
                <w:sz w:val="16"/>
                <w:szCs w:val="16"/>
              </w:rPr>
            </w:pPr>
            <w:r w:rsidRPr="008A7C2E">
              <w:rPr>
                <w:sz w:val="16"/>
                <w:szCs w:val="16"/>
              </w:rPr>
              <w:t>Всего</w:t>
            </w:r>
          </w:p>
        </w:tc>
        <w:tc>
          <w:tcPr>
            <w:tcW w:w="918" w:type="dxa"/>
            <w:vMerge w:val="restart"/>
            <w:tcBorders>
              <w:top w:val="single" w:sz="4" w:space="0" w:color="auto"/>
              <w:left w:val="single" w:sz="8" w:space="0" w:color="000000"/>
              <w:right w:val="single" w:sz="4" w:space="0" w:color="auto"/>
            </w:tcBorders>
            <w:shd w:val="clear" w:color="000000" w:fill="FFFFFF"/>
          </w:tcPr>
          <w:p w:rsidR="00D44104" w:rsidRDefault="005F2FA8" w:rsidP="00D44104">
            <w:pPr>
              <w:autoSpaceDE w:val="0"/>
              <w:autoSpaceDN w:val="0"/>
              <w:adjustRightInd w:val="0"/>
              <w:jc w:val="center"/>
              <w:rPr>
                <w:sz w:val="16"/>
                <w:szCs w:val="16"/>
              </w:rPr>
            </w:pPr>
            <w:r>
              <w:rPr>
                <w:sz w:val="16"/>
                <w:szCs w:val="16"/>
              </w:rPr>
              <w:t>2023</w:t>
            </w:r>
          </w:p>
        </w:tc>
        <w:tc>
          <w:tcPr>
            <w:tcW w:w="830" w:type="dxa"/>
            <w:vMerge w:val="restart"/>
            <w:tcBorders>
              <w:top w:val="single" w:sz="4" w:space="0" w:color="auto"/>
              <w:left w:val="single" w:sz="4" w:space="0" w:color="auto"/>
              <w:right w:val="single" w:sz="8" w:space="0" w:color="000000"/>
            </w:tcBorders>
            <w:shd w:val="clear" w:color="000000" w:fill="FFFFFF"/>
          </w:tcPr>
          <w:p w:rsidR="00D44104" w:rsidRDefault="005F2FA8" w:rsidP="00D44104">
            <w:pPr>
              <w:autoSpaceDE w:val="0"/>
              <w:autoSpaceDN w:val="0"/>
              <w:adjustRightInd w:val="0"/>
              <w:jc w:val="center"/>
              <w:rPr>
                <w:sz w:val="16"/>
                <w:szCs w:val="16"/>
              </w:rPr>
            </w:pPr>
            <w:r>
              <w:rPr>
                <w:sz w:val="16"/>
                <w:szCs w:val="16"/>
              </w:rPr>
              <w:t>2024</w:t>
            </w:r>
          </w:p>
        </w:tc>
        <w:tc>
          <w:tcPr>
            <w:tcW w:w="726" w:type="dxa"/>
            <w:gridSpan w:val="2"/>
            <w:vMerge w:val="restart"/>
            <w:tcBorders>
              <w:top w:val="single" w:sz="4" w:space="0" w:color="auto"/>
              <w:left w:val="single" w:sz="8" w:space="0" w:color="000000"/>
              <w:right w:val="single" w:sz="4" w:space="0" w:color="auto"/>
            </w:tcBorders>
            <w:shd w:val="clear" w:color="000000" w:fill="FFFFFF"/>
          </w:tcPr>
          <w:p w:rsidR="00D44104" w:rsidRDefault="005F2FA8" w:rsidP="00D44104">
            <w:pPr>
              <w:autoSpaceDE w:val="0"/>
              <w:autoSpaceDN w:val="0"/>
              <w:adjustRightInd w:val="0"/>
              <w:rPr>
                <w:sz w:val="16"/>
                <w:szCs w:val="16"/>
              </w:rPr>
            </w:pPr>
            <w:r>
              <w:rPr>
                <w:sz w:val="16"/>
                <w:szCs w:val="16"/>
              </w:rPr>
              <w:t xml:space="preserve"> </w:t>
            </w:r>
            <w:r w:rsidRPr="008A7C2E">
              <w:rPr>
                <w:sz w:val="16"/>
                <w:szCs w:val="16"/>
              </w:rPr>
              <w:t>Итого</w:t>
            </w:r>
          </w:p>
          <w:p w:rsidR="00D44104" w:rsidRPr="008A7C2E" w:rsidRDefault="005F2FA8" w:rsidP="00D44104">
            <w:pPr>
              <w:autoSpaceDE w:val="0"/>
              <w:autoSpaceDN w:val="0"/>
              <w:adjustRightInd w:val="0"/>
              <w:rPr>
                <w:sz w:val="16"/>
                <w:szCs w:val="16"/>
              </w:rPr>
            </w:pPr>
            <w:r>
              <w:rPr>
                <w:sz w:val="16"/>
                <w:szCs w:val="16"/>
              </w:rPr>
              <w:t xml:space="preserve"> 2025</w:t>
            </w:r>
            <w:r w:rsidRPr="008A7C2E">
              <w:rPr>
                <w:sz w:val="16"/>
                <w:szCs w:val="16"/>
              </w:rPr>
              <w:t xml:space="preserve"> год</w:t>
            </w:r>
          </w:p>
        </w:tc>
        <w:tc>
          <w:tcPr>
            <w:tcW w:w="3032" w:type="dxa"/>
            <w:gridSpan w:val="7"/>
            <w:tcBorders>
              <w:top w:val="single" w:sz="4" w:space="0" w:color="auto"/>
              <w:left w:val="single" w:sz="4" w:space="0" w:color="auto"/>
              <w:bottom w:val="single" w:sz="4" w:space="0" w:color="auto"/>
              <w:right w:val="single" w:sz="8" w:space="0" w:color="000000"/>
            </w:tcBorders>
            <w:shd w:val="clear" w:color="000000" w:fill="FFFFFF"/>
          </w:tcPr>
          <w:p w:rsidR="00D44104" w:rsidRPr="008A7C2E" w:rsidRDefault="005F2FA8" w:rsidP="00D44104">
            <w:pPr>
              <w:autoSpaceDE w:val="0"/>
              <w:autoSpaceDN w:val="0"/>
              <w:adjustRightInd w:val="0"/>
              <w:rPr>
                <w:sz w:val="16"/>
                <w:szCs w:val="16"/>
              </w:rPr>
            </w:pPr>
            <w:r w:rsidRPr="008A7C2E">
              <w:rPr>
                <w:sz w:val="16"/>
                <w:szCs w:val="16"/>
              </w:rPr>
              <w:t>В том числе:</w:t>
            </w:r>
          </w:p>
        </w:tc>
        <w:tc>
          <w:tcPr>
            <w:tcW w:w="845" w:type="dxa"/>
            <w:vMerge w:val="restart"/>
            <w:tcBorders>
              <w:top w:val="single" w:sz="4" w:space="0" w:color="auto"/>
              <w:left w:val="single" w:sz="8" w:space="0" w:color="000000"/>
              <w:right w:val="single" w:sz="8" w:space="0" w:color="000000"/>
            </w:tcBorders>
            <w:shd w:val="clear" w:color="000000" w:fill="FFFFFF"/>
            <w:vAlign w:val="center"/>
          </w:tcPr>
          <w:p w:rsidR="00D44104" w:rsidRPr="008A7C2E" w:rsidRDefault="005F2FA8" w:rsidP="00D44104">
            <w:pPr>
              <w:autoSpaceDE w:val="0"/>
              <w:autoSpaceDN w:val="0"/>
              <w:adjustRightInd w:val="0"/>
              <w:ind w:left="20" w:right="20"/>
              <w:jc w:val="center"/>
              <w:rPr>
                <w:sz w:val="16"/>
                <w:szCs w:val="16"/>
              </w:rPr>
            </w:pPr>
            <w:r>
              <w:rPr>
                <w:sz w:val="16"/>
                <w:szCs w:val="16"/>
              </w:rPr>
              <w:t>2026</w:t>
            </w:r>
          </w:p>
        </w:tc>
        <w:tc>
          <w:tcPr>
            <w:tcW w:w="996" w:type="dxa"/>
            <w:vMerge w:val="restart"/>
            <w:tcBorders>
              <w:top w:val="single" w:sz="4" w:space="0" w:color="auto"/>
              <w:left w:val="single" w:sz="8" w:space="0" w:color="000000"/>
              <w:right w:val="single" w:sz="8" w:space="0" w:color="000000"/>
            </w:tcBorders>
            <w:shd w:val="clear" w:color="000000" w:fill="FFFFFF"/>
            <w:vAlign w:val="center"/>
          </w:tcPr>
          <w:p w:rsidR="00D44104" w:rsidRPr="008A7C2E" w:rsidRDefault="005F2FA8" w:rsidP="00D44104">
            <w:pPr>
              <w:autoSpaceDE w:val="0"/>
              <w:autoSpaceDN w:val="0"/>
              <w:adjustRightInd w:val="0"/>
              <w:ind w:left="20" w:right="20"/>
              <w:jc w:val="center"/>
              <w:rPr>
                <w:sz w:val="16"/>
                <w:szCs w:val="16"/>
              </w:rPr>
            </w:pPr>
            <w:r>
              <w:rPr>
                <w:sz w:val="16"/>
                <w:szCs w:val="16"/>
              </w:rPr>
              <w:t>2027</w:t>
            </w:r>
          </w:p>
        </w:tc>
        <w:tc>
          <w:tcPr>
            <w:tcW w:w="1984" w:type="dxa"/>
            <w:vMerge w:val="restart"/>
            <w:tcBorders>
              <w:left w:val="single" w:sz="8" w:space="0" w:color="000000"/>
              <w:right w:val="single" w:sz="8" w:space="0" w:color="000000"/>
            </w:tcBorders>
            <w:shd w:val="clear" w:color="000000" w:fill="FFFFFF"/>
          </w:tcPr>
          <w:p w:rsidR="00D44104" w:rsidRPr="008A7C2E" w:rsidRDefault="005F2FA8" w:rsidP="00D44104">
            <w:pPr>
              <w:autoSpaceDE w:val="0"/>
              <w:autoSpaceDN w:val="0"/>
              <w:adjustRightInd w:val="0"/>
              <w:jc w:val="center"/>
              <w:rPr>
                <w:sz w:val="16"/>
                <w:szCs w:val="16"/>
              </w:rPr>
            </w:pPr>
            <w:r w:rsidRPr="008A7C2E">
              <w:rPr>
                <w:sz w:val="16"/>
                <w:szCs w:val="16"/>
              </w:rPr>
              <w:t>Х</w:t>
            </w:r>
          </w:p>
        </w:tc>
      </w:tr>
      <w:tr w:rsidR="00F3698B" w:rsidTr="00F52D17">
        <w:trPr>
          <w:gridAfter w:val="4"/>
          <w:wAfter w:w="2260" w:type="dxa"/>
          <w:cantSplit/>
          <w:trHeight w:hRule="exact" w:val="449"/>
        </w:trPr>
        <w:tc>
          <w:tcPr>
            <w:tcW w:w="380" w:type="dxa"/>
            <w:vMerge/>
            <w:tcBorders>
              <w:left w:val="single" w:sz="8" w:space="0" w:color="000000"/>
              <w:right w:val="single" w:sz="4" w:space="0" w:color="000000"/>
            </w:tcBorders>
            <w:shd w:val="clear" w:color="000000" w:fill="FFFFFF"/>
          </w:tcPr>
          <w:p w:rsidR="00D44104" w:rsidRPr="008A7C2E" w:rsidRDefault="00D44104" w:rsidP="00D44104">
            <w:pPr>
              <w:autoSpaceDE w:val="0"/>
              <w:autoSpaceDN w:val="0"/>
              <w:adjustRightInd w:val="0"/>
              <w:jc w:val="center"/>
              <w:rPr>
                <w:strike/>
                <w:sz w:val="16"/>
                <w:szCs w:val="16"/>
                <w:u w:val="single"/>
              </w:rPr>
            </w:pPr>
          </w:p>
        </w:tc>
        <w:tc>
          <w:tcPr>
            <w:tcW w:w="2757" w:type="dxa"/>
            <w:vMerge/>
            <w:tcBorders>
              <w:left w:val="single" w:sz="4" w:space="0" w:color="000000"/>
              <w:right w:val="single" w:sz="8" w:space="0" w:color="000000"/>
            </w:tcBorders>
            <w:shd w:val="clear" w:color="000000" w:fill="FFFFFF"/>
          </w:tcPr>
          <w:p w:rsidR="00D44104" w:rsidRPr="008A7C2E" w:rsidRDefault="00D44104" w:rsidP="00D44104">
            <w:pPr>
              <w:autoSpaceDE w:val="0"/>
              <w:autoSpaceDN w:val="0"/>
              <w:adjustRightInd w:val="0"/>
              <w:rPr>
                <w:sz w:val="16"/>
                <w:szCs w:val="16"/>
              </w:rPr>
            </w:pPr>
          </w:p>
        </w:tc>
        <w:tc>
          <w:tcPr>
            <w:tcW w:w="962" w:type="dxa"/>
            <w:vMerge/>
            <w:tcBorders>
              <w:left w:val="single" w:sz="8" w:space="0" w:color="000000"/>
              <w:right w:val="single" w:sz="8" w:space="0" w:color="000000"/>
            </w:tcBorders>
            <w:shd w:val="clear" w:color="000000" w:fill="FFFFFF"/>
          </w:tcPr>
          <w:p w:rsidR="00D44104" w:rsidRPr="008A7C2E" w:rsidRDefault="00D44104" w:rsidP="00D44104">
            <w:pPr>
              <w:autoSpaceDE w:val="0"/>
              <w:autoSpaceDN w:val="0"/>
              <w:adjustRightInd w:val="0"/>
              <w:jc w:val="center"/>
              <w:rPr>
                <w:sz w:val="16"/>
                <w:szCs w:val="16"/>
              </w:rPr>
            </w:pPr>
          </w:p>
        </w:tc>
        <w:tc>
          <w:tcPr>
            <w:tcW w:w="1539" w:type="dxa"/>
            <w:vMerge/>
            <w:tcBorders>
              <w:left w:val="single" w:sz="8" w:space="0" w:color="000000"/>
              <w:right w:val="single" w:sz="8" w:space="0" w:color="000000"/>
            </w:tcBorders>
            <w:shd w:val="clear" w:color="000000" w:fill="FFFFFF"/>
          </w:tcPr>
          <w:p w:rsidR="00D44104" w:rsidRPr="008A7C2E" w:rsidRDefault="00D44104" w:rsidP="00D44104">
            <w:pPr>
              <w:autoSpaceDE w:val="0"/>
              <w:autoSpaceDN w:val="0"/>
              <w:adjustRightInd w:val="0"/>
              <w:jc w:val="center"/>
              <w:rPr>
                <w:sz w:val="16"/>
                <w:szCs w:val="16"/>
              </w:rPr>
            </w:pPr>
          </w:p>
        </w:tc>
        <w:tc>
          <w:tcPr>
            <w:tcW w:w="905" w:type="dxa"/>
            <w:vMerge/>
            <w:tcBorders>
              <w:left w:val="single" w:sz="8" w:space="0" w:color="000000"/>
              <w:bottom w:val="single" w:sz="4" w:space="0" w:color="auto"/>
              <w:right w:val="single" w:sz="8" w:space="0" w:color="000000"/>
            </w:tcBorders>
            <w:shd w:val="clear" w:color="000000" w:fill="FFFFFF"/>
          </w:tcPr>
          <w:p w:rsidR="00D44104" w:rsidRPr="008A7C2E" w:rsidRDefault="00D44104" w:rsidP="00D44104">
            <w:pPr>
              <w:autoSpaceDE w:val="0"/>
              <w:autoSpaceDN w:val="0"/>
              <w:adjustRightInd w:val="0"/>
              <w:ind w:left="56" w:right="56"/>
              <w:jc w:val="right"/>
              <w:rPr>
                <w:sz w:val="16"/>
                <w:szCs w:val="16"/>
              </w:rPr>
            </w:pPr>
          </w:p>
        </w:tc>
        <w:tc>
          <w:tcPr>
            <w:tcW w:w="918" w:type="dxa"/>
            <w:vMerge/>
            <w:tcBorders>
              <w:left w:val="single" w:sz="8" w:space="0" w:color="000000"/>
              <w:bottom w:val="single" w:sz="4" w:space="0" w:color="auto"/>
              <w:right w:val="single" w:sz="4" w:space="0" w:color="auto"/>
            </w:tcBorders>
            <w:shd w:val="clear" w:color="000000" w:fill="FFFFFF"/>
          </w:tcPr>
          <w:p w:rsidR="00D44104" w:rsidRPr="008A7C2E" w:rsidRDefault="00D44104" w:rsidP="00D44104">
            <w:pPr>
              <w:autoSpaceDE w:val="0"/>
              <w:autoSpaceDN w:val="0"/>
              <w:adjustRightInd w:val="0"/>
              <w:jc w:val="right"/>
              <w:rPr>
                <w:sz w:val="16"/>
                <w:szCs w:val="16"/>
              </w:rPr>
            </w:pPr>
          </w:p>
        </w:tc>
        <w:tc>
          <w:tcPr>
            <w:tcW w:w="830" w:type="dxa"/>
            <w:vMerge/>
            <w:tcBorders>
              <w:left w:val="single" w:sz="4" w:space="0" w:color="auto"/>
              <w:bottom w:val="single" w:sz="4" w:space="0" w:color="auto"/>
              <w:right w:val="single" w:sz="8" w:space="0" w:color="000000"/>
            </w:tcBorders>
            <w:shd w:val="clear" w:color="000000" w:fill="FFFFFF"/>
          </w:tcPr>
          <w:p w:rsidR="00D44104" w:rsidRPr="008A7C2E" w:rsidRDefault="00D44104" w:rsidP="00D44104">
            <w:pPr>
              <w:autoSpaceDE w:val="0"/>
              <w:autoSpaceDN w:val="0"/>
              <w:adjustRightInd w:val="0"/>
              <w:jc w:val="right"/>
              <w:rPr>
                <w:sz w:val="16"/>
                <w:szCs w:val="16"/>
              </w:rPr>
            </w:pPr>
          </w:p>
        </w:tc>
        <w:tc>
          <w:tcPr>
            <w:tcW w:w="726" w:type="dxa"/>
            <w:gridSpan w:val="2"/>
            <w:vMerge/>
            <w:tcBorders>
              <w:left w:val="single" w:sz="8" w:space="0" w:color="000000"/>
              <w:bottom w:val="single" w:sz="4" w:space="0" w:color="auto"/>
              <w:right w:val="single" w:sz="4" w:space="0" w:color="auto"/>
            </w:tcBorders>
            <w:shd w:val="clear" w:color="000000" w:fill="FFFFFF"/>
          </w:tcPr>
          <w:p w:rsidR="00D44104" w:rsidRPr="008A7C2E" w:rsidRDefault="00D44104" w:rsidP="00D44104">
            <w:pPr>
              <w:autoSpaceDE w:val="0"/>
              <w:autoSpaceDN w:val="0"/>
              <w:adjustRightInd w:val="0"/>
              <w:jc w:val="right"/>
              <w:rPr>
                <w:sz w:val="16"/>
                <w:szCs w:val="16"/>
              </w:rPr>
            </w:pPr>
          </w:p>
        </w:tc>
        <w:tc>
          <w:tcPr>
            <w:tcW w:w="764" w:type="dxa"/>
            <w:tcBorders>
              <w:top w:val="single" w:sz="4" w:space="0" w:color="auto"/>
              <w:left w:val="single" w:sz="4" w:space="0" w:color="auto"/>
              <w:bottom w:val="single" w:sz="4" w:space="0" w:color="auto"/>
              <w:right w:val="single" w:sz="4" w:space="0" w:color="auto"/>
            </w:tcBorders>
            <w:shd w:val="clear" w:color="000000" w:fill="FFFFFF"/>
          </w:tcPr>
          <w:p w:rsidR="00D44104" w:rsidRPr="008A7C2E" w:rsidRDefault="005F2FA8" w:rsidP="00D44104">
            <w:pPr>
              <w:widowControl w:val="0"/>
              <w:autoSpaceDE w:val="0"/>
              <w:autoSpaceDN w:val="0"/>
              <w:jc w:val="center"/>
              <w:rPr>
                <w:sz w:val="16"/>
                <w:szCs w:val="16"/>
              </w:rPr>
            </w:pPr>
            <w:r w:rsidRPr="008A7C2E">
              <w:rPr>
                <w:sz w:val="16"/>
                <w:szCs w:val="16"/>
              </w:rPr>
              <w:t xml:space="preserve">1 </w:t>
            </w:r>
          </w:p>
          <w:p w:rsidR="00D44104" w:rsidRPr="008A7C2E" w:rsidRDefault="005F2FA8" w:rsidP="00D44104">
            <w:pPr>
              <w:widowControl w:val="0"/>
              <w:autoSpaceDE w:val="0"/>
              <w:autoSpaceDN w:val="0"/>
              <w:jc w:val="center"/>
              <w:rPr>
                <w:sz w:val="16"/>
                <w:szCs w:val="16"/>
                <w:lang w:val="en-US"/>
              </w:rPr>
            </w:pPr>
            <w:r w:rsidRPr="008A7C2E">
              <w:rPr>
                <w:sz w:val="16"/>
                <w:szCs w:val="16"/>
              </w:rPr>
              <w:t>квартал</w:t>
            </w:r>
          </w:p>
        </w:tc>
        <w:tc>
          <w:tcPr>
            <w:tcW w:w="844" w:type="dxa"/>
            <w:gridSpan w:val="2"/>
            <w:tcBorders>
              <w:top w:val="single" w:sz="4" w:space="0" w:color="auto"/>
              <w:left w:val="single" w:sz="4" w:space="0" w:color="auto"/>
              <w:bottom w:val="single" w:sz="4" w:space="0" w:color="auto"/>
              <w:right w:val="single" w:sz="4" w:space="0" w:color="auto"/>
            </w:tcBorders>
            <w:shd w:val="clear" w:color="000000" w:fill="FFFFFF"/>
          </w:tcPr>
          <w:p w:rsidR="00D44104" w:rsidRPr="008A7C2E" w:rsidRDefault="005F2FA8" w:rsidP="00D44104">
            <w:pPr>
              <w:jc w:val="center"/>
              <w:rPr>
                <w:sz w:val="16"/>
                <w:szCs w:val="16"/>
              </w:rPr>
            </w:pPr>
            <w:r w:rsidRPr="008A7C2E">
              <w:rPr>
                <w:sz w:val="16"/>
                <w:szCs w:val="16"/>
              </w:rPr>
              <w:t xml:space="preserve">1 </w:t>
            </w:r>
          </w:p>
          <w:p w:rsidR="00D44104" w:rsidRPr="008A7C2E" w:rsidRDefault="005F2FA8" w:rsidP="00D44104">
            <w:pPr>
              <w:jc w:val="center"/>
              <w:rPr>
                <w:sz w:val="16"/>
                <w:szCs w:val="16"/>
              </w:rPr>
            </w:pPr>
            <w:r w:rsidRPr="008A7C2E">
              <w:rPr>
                <w:sz w:val="16"/>
                <w:szCs w:val="16"/>
              </w:rPr>
              <w:t>полугодие</w:t>
            </w:r>
          </w:p>
        </w:tc>
        <w:tc>
          <w:tcPr>
            <w:tcW w:w="706" w:type="dxa"/>
            <w:gridSpan w:val="3"/>
            <w:tcBorders>
              <w:top w:val="single" w:sz="4" w:space="0" w:color="auto"/>
              <w:left w:val="single" w:sz="4" w:space="0" w:color="auto"/>
              <w:bottom w:val="single" w:sz="4" w:space="0" w:color="auto"/>
              <w:right w:val="single" w:sz="4" w:space="0" w:color="auto"/>
            </w:tcBorders>
            <w:shd w:val="clear" w:color="000000" w:fill="FFFFFF"/>
          </w:tcPr>
          <w:p w:rsidR="00D44104" w:rsidRPr="008A7C2E" w:rsidRDefault="005F2FA8" w:rsidP="00D44104">
            <w:pPr>
              <w:jc w:val="center"/>
              <w:rPr>
                <w:sz w:val="16"/>
                <w:szCs w:val="16"/>
              </w:rPr>
            </w:pPr>
            <w:r w:rsidRPr="008A7C2E">
              <w:rPr>
                <w:sz w:val="16"/>
                <w:szCs w:val="16"/>
              </w:rPr>
              <w:t xml:space="preserve">9 </w:t>
            </w:r>
          </w:p>
          <w:p w:rsidR="00D44104" w:rsidRPr="008A7C2E" w:rsidRDefault="005F2FA8" w:rsidP="00D44104">
            <w:pPr>
              <w:jc w:val="center"/>
              <w:rPr>
                <w:sz w:val="16"/>
                <w:szCs w:val="16"/>
              </w:rPr>
            </w:pPr>
            <w:r w:rsidRPr="008A7C2E">
              <w:rPr>
                <w:sz w:val="16"/>
                <w:szCs w:val="16"/>
              </w:rPr>
              <w:t>месяцев</w:t>
            </w:r>
          </w:p>
        </w:tc>
        <w:tc>
          <w:tcPr>
            <w:tcW w:w="718" w:type="dxa"/>
            <w:tcBorders>
              <w:top w:val="single" w:sz="4" w:space="0" w:color="auto"/>
              <w:left w:val="single" w:sz="4" w:space="0" w:color="auto"/>
              <w:bottom w:val="single" w:sz="4" w:space="0" w:color="auto"/>
              <w:right w:val="single" w:sz="8" w:space="0" w:color="000000"/>
            </w:tcBorders>
            <w:shd w:val="clear" w:color="000000" w:fill="FFFFFF"/>
          </w:tcPr>
          <w:p w:rsidR="00D44104" w:rsidRDefault="005F2FA8" w:rsidP="00D44104">
            <w:pPr>
              <w:jc w:val="center"/>
              <w:rPr>
                <w:sz w:val="16"/>
                <w:szCs w:val="16"/>
              </w:rPr>
            </w:pPr>
            <w:r w:rsidRPr="008A7C2E">
              <w:rPr>
                <w:sz w:val="16"/>
                <w:szCs w:val="16"/>
              </w:rPr>
              <w:t xml:space="preserve">12 </w:t>
            </w:r>
          </w:p>
          <w:p w:rsidR="00D44104" w:rsidRPr="008A7C2E" w:rsidRDefault="005F2FA8" w:rsidP="00D44104">
            <w:pPr>
              <w:jc w:val="center"/>
              <w:rPr>
                <w:sz w:val="16"/>
                <w:szCs w:val="16"/>
              </w:rPr>
            </w:pPr>
            <w:r w:rsidRPr="008A7C2E">
              <w:rPr>
                <w:sz w:val="16"/>
                <w:szCs w:val="16"/>
              </w:rPr>
              <w:t>месяцев</w:t>
            </w:r>
          </w:p>
        </w:tc>
        <w:tc>
          <w:tcPr>
            <w:tcW w:w="845" w:type="dxa"/>
            <w:vMerge/>
            <w:tcBorders>
              <w:left w:val="single" w:sz="8" w:space="0" w:color="000000"/>
              <w:bottom w:val="single" w:sz="4" w:space="0" w:color="auto"/>
              <w:right w:val="single" w:sz="8" w:space="0" w:color="000000"/>
            </w:tcBorders>
            <w:shd w:val="clear" w:color="000000" w:fill="FFFFFF"/>
          </w:tcPr>
          <w:p w:rsidR="00D44104" w:rsidRPr="008A7C2E" w:rsidRDefault="00D44104" w:rsidP="00D44104">
            <w:pPr>
              <w:autoSpaceDE w:val="0"/>
              <w:autoSpaceDN w:val="0"/>
              <w:adjustRightInd w:val="0"/>
              <w:ind w:left="56" w:right="56"/>
              <w:jc w:val="right"/>
              <w:rPr>
                <w:sz w:val="16"/>
                <w:szCs w:val="16"/>
              </w:rPr>
            </w:pPr>
          </w:p>
        </w:tc>
        <w:tc>
          <w:tcPr>
            <w:tcW w:w="996" w:type="dxa"/>
            <w:vMerge/>
            <w:tcBorders>
              <w:left w:val="single" w:sz="8" w:space="0" w:color="000000"/>
              <w:bottom w:val="single" w:sz="4" w:space="0" w:color="auto"/>
              <w:right w:val="single" w:sz="8" w:space="0" w:color="000000"/>
            </w:tcBorders>
            <w:shd w:val="clear" w:color="000000" w:fill="FFFFFF"/>
          </w:tcPr>
          <w:p w:rsidR="00D44104" w:rsidRPr="008A7C2E" w:rsidRDefault="00D44104" w:rsidP="00D44104">
            <w:pPr>
              <w:autoSpaceDE w:val="0"/>
              <w:autoSpaceDN w:val="0"/>
              <w:adjustRightInd w:val="0"/>
              <w:ind w:left="56" w:right="56"/>
              <w:jc w:val="right"/>
              <w:rPr>
                <w:sz w:val="16"/>
                <w:szCs w:val="16"/>
              </w:rPr>
            </w:pPr>
          </w:p>
        </w:tc>
        <w:tc>
          <w:tcPr>
            <w:tcW w:w="1984" w:type="dxa"/>
            <w:vMerge/>
            <w:tcBorders>
              <w:left w:val="single" w:sz="8" w:space="0" w:color="000000"/>
              <w:right w:val="single" w:sz="8" w:space="0" w:color="000000"/>
            </w:tcBorders>
            <w:shd w:val="clear" w:color="000000" w:fill="FFFFFF"/>
          </w:tcPr>
          <w:p w:rsidR="00D44104" w:rsidRPr="008A7C2E" w:rsidRDefault="00D44104" w:rsidP="00D44104">
            <w:pPr>
              <w:autoSpaceDE w:val="0"/>
              <w:autoSpaceDN w:val="0"/>
              <w:adjustRightInd w:val="0"/>
              <w:jc w:val="center"/>
              <w:rPr>
                <w:sz w:val="16"/>
                <w:szCs w:val="16"/>
              </w:rPr>
            </w:pPr>
          </w:p>
        </w:tc>
      </w:tr>
      <w:tr w:rsidR="00F3698B" w:rsidTr="00F52D17">
        <w:trPr>
          <w:gridAfter w:val="4"/>
          <w:wAfter w:w="2260" w:type="dxa"/>
          <w:cantSplit/>
          <w:trHeight w:hRule="exact" w:val="372"/>
        </w:trPr>
        <w:tc>
          <w:tcPr>
            <w:tcW w:w="380" w:type="dxa"/>
            <w:vMerge/>
            <w:tcBorders>
              <w:left w:val="single" w:sz="8" w:space="0" w:color="000000"/>
              <w:bottom w:val="single" w:sz="8" w:space="0" w:color="000000"/>
              <w:right w:val="single" w:sz="4" w:space="0" w:color="000000"/>
            </w:tcBorders>
            <w:shd w:val="clear" w:color="000000" w:fill="FFFFFF"/>
          </w:tcPr>
          <w:p w:rsidR="00D44104" w:rsidRPr="008A7C2E" w:rsidRDefault="00D44104" w:rsidP="00D44104">
            <w:pPr>
              <w:autoSpaceDE w:val="0"/>
              <w:autoSpaceDN w:val="0"/>
              <w:adjustRightInd w:val="0"/>
              <w:jc w:val="center"/>
              <w:rPr>
                <w:strike/>
                <w:sz w:val="16"/>
                <w:szCs w:val="16"/>
                <w:u w:val="single"/>
              </w:rPr>
            </w:pPr>
          </w:p>
        </w:tc>
        <w:tc>
          <w:tcPr>
            <w:tcW w:w="2757" w:type="dxa"/>
            <w:vMerge/>
            <w:tcBorders>
              <w:left w:val="single" w:sz="4" w:space="0" w:color="000000"/>
              <w:bottom w:val="single" w:sz="8" w:space="0" w:color="000000"/>
              <w:right w:val="single" w:sz="8" w:space="0" w:color="000000"/>
            </w:tcBorders>
            <w:shd w:val="clear" w:color="000000" w:fill="FFFFFF"/>
          </w:tcPr>
          <w:p w:rsidR="00D44104" w:rsidRPr="008A7C2E" w:rsidRDefault="00D44104" w:rsidP="00D44104">
            <w:pPr>
              <w:autoSpaceDE w:val="0"/>
              <w:autoSpaceDN w:val="0"/>
              <w:adjustRightInd w:val="0"/>
              <w:rPr>
                <w:sz w:val="16"/>
                <w:szCs w:val="16"/>
              </w:rPr>
            </w:pPr>
          </w:p>
        </w:tc>
        <w:tc>
          <w:tcPr>
            <w:tcW w:w="962" w:type="dxa"/>
            <w:vMerge/>
            <w:tcBorders>
              <w:left w:val="single" w:sz="8" w:space="0" w:color="000000"/>
              <w:bottom w:val="single" w:sz="8" w:space="0" w:color="000000"/>
              <w:right w:val="single" w:sz="8" w:space="0" w:color="000000"/>
            </w:tcBorders>
            <w:shd w:val="clear" w:color="000000" w:fill="FFFFFF"/>
          </w:tcPr>
          <w:p w:rsidR="00D44104" w:rsidRPr="008A7C2E" w:rsidRDefault="00D44104" w:rsidP="00D44104">
            <w:pPr>
              <w:autoSpaceDE w:val="0"/>
              <w:autoSpaceDN w:val="0"/>
              <w:adjustRightInd w:val="0"/>
              <w:jc w:val="center"/>
              <w:rPr>
                <w:sz w:val="16"/>
                <w:szCs w:val="16"/>
              </w:rPr>
            </w:pPr>
          </w:p>
        </w:tc>
        <w:tc>
          <w:tcPr>
            <w:tcW w:w="1539" w:type="dxa"/>
            <w:vMerge/>
            <w:tcBorders>
              <w:left w:val="single" w:sz="8" w:space="0" w:color="000000"/>
              <w:bottom w:val="single" w:sz="4" w:space="0" w:color="auto"/>
              <w:right w:val="single" w:sz="8" w:space="0" w:color="000000"/>
            </w:tcBorders>
            <w:shd w:val="clear" w:color="000000" w:fill="FFFFFF"/>
          </w:tcPr>
          <w:p w:rsidR="00D44104" w:rsidRPr="008A7C2E" w:rsidRDefault="00D44104" w:rsidP="00D44104">
            <w:pPr>
              <w:autoSpaceDE w:val="0"/>
              <w:autoSpaceDN w:val="0"/>
              <w:adjustRightInd w:val="0"/>
              <w:jc w:val="center"/>
              <w:rPr>
                <w:sz w:val="16"/>
                <w:szCs w:val="16"/>
              </w:rPr>
            </w:pPr>
          </w:p>
        </w:tc>
        <w:tc>
          <w:tcPr>
            <w:tcW w:w="905" w:type="dxa"/>
            <w:tcBorders>
              <w:top w:val="single" w:sz="4" w:space="0" w:color="auto"/>
              <w:left w:val="single" w:sz="8" w:space="0" w:color="000000"/>
              <w:bottom w:val="single" w:sz="4" w:space="0" w:color="auto"/>
              <w:right w:val="single" w:sz="8" w:space="0" w:color="000000"/>
            </w:tcBorders>
            <w:shd w:val="clear" w:color="000000" w:fill="FFFFFF"/>
          </w:tcPr>
          <w:p w:rsidR="00D44104" w:rsidRPr="008A7C2E" w:rsidRDefault="005F2FA8" w:rsidP="00D44104">
            <w:pPr>
              <w:autoSpaceDE w:val="0"/>
              <w:autoSpaceDN w:val="0"/>
              <w:adjustRightInd w:val="0"/>
              <w:ind w:left="56" w:right="56"/>
              <w:jc w:val="right"/>
              <w:rPr>
                <w:sz w:val="16"/>
                <w:szCs w:val="16"/>
              </w:rPr>
            </w:pPr>
            <w:r>
              <w:rPr>
                <w:sz w:val="16"/>
                <w:szCs w:val="16"/>
              </w:rPr>
              <w:t>510</w:t>
            </w:r>
          </w:p>
        </w:tc>
        <w:tc>
          <w:tcPr>
            <w:tcW w:w="918" w:type="dxa"/>
            <w:tcBorders>
              <w:top w:val="single" w:sz="4" w:space="0" w:color="auto"/>
              <w:left w:val="single" w:sz="8" w:space="0" w:color="000000"/>
              <w:bottom w:val="single" w:sz="4" w:space="0" w:color="auto"/>
              <w:right w:val="single" w:sz="4" w:space="0" w:color="auto"/>
            </w:tcBorders>
            <w:shd w:val="clear" w:color="000000" w:fill="FFFFFF"/>
          </w:tcPr>
          <w:p w:rsidR="00D44104" w:rsidRDefault="005F2FA8" w:rsidP="00D44104">
            <w:pPr>
              <w:tabs>
                <w:tab w:val="left" w:pos="350"/>
              </w:tabs>
              <w:jc w:val="right"/>
              <w:rPr>
                <w:sz w:val="16"/>
                <w:szCs w:val="16"/>
              </w:rPr>
            </w:pPr>
            <w:r>
              <w:rPr>
                <w:sz w:val="16"/>
                <w:szCs w:val="16"/>
              </w:rPr>
              <w:tab/>
              <w:t>510</w:t>
            </w:r>
          </w:p>
        </w:tc>
        <w:tc>
          <w:tcPr>
            <w:tcW w:w="830" w:type="dxa"/>
            <w:tcBorders>
              <w:top w:val="single" w:sz="4" w:space="0" w:color="auto"/>
              <w:left w:val="single" w:sz="4" w:space="0" w:color="auto"/>
              <w:bottom w:val="single" w:sz="4" w:space="0" w:color="auto"/>
              <w:right w:val="single" w:sz="8" w:space="0" w:color="000000"/>
            </w:tcBorders>
            <w:shd w:val="clear" w:color="000000" w:fill="FFFFFF"/>
          </w:tcPr>
          <w:p w:rsidR="00D44104" w:rsidRDefault="005F2FA8" w:rsidP="00D44104">
            <w:pPr>
              <w:jc w:val="right"/>
              <w:rPr>
                <w:sz w:val="16"/>
                <w:szCs w:val="16"/>
              </w:rPr>
            </w:pPr>
            <w:r>
              <w:rPr>
                <w:sz w:val="16"/>
                <w:szCs w:val="16"/>
              </w:rPr>
              <w:t>0</w:t>
            </w:r>
          </w:p>
        </w:tc>
        <w:tc>
          <w:tcPr>
            <w:tcW w:w="726" w:type="dxa"/>
            <w:gridSpan w:val="2"/>
            <w:tcBorders>
              <w:top w:val="single" w:sz="4" w:space="0" w:color="auto"/>
              <w:left w:val="single" w:sz="8" w:space="0" w:color="000000"/>
              <w:bottom w:val="single" w:sz="4" w:space="0" w:color="auto"/>
              <w:right w:val="single" w:sz="4" w:space="0" w:color="auto"/>
            </w:tcBorders>
            <w:shd w:val="clear" w:color="000000" w:fill="FFFFFF"/>
          </w:tcPr>
          <w:p w:rsidR="00D44104" w:rsidRPr="008A7C2E" w:rsidRDefault="005F2FA8" w:rsidP="00D44104">
            <w:pPr>
              <w:jc w:val="right"/>
              <w:rPr>
                <w:sz w:val="16"/>
                <w:szCs w:val="16"/>
              </w:rPr>
            </w:pPr>
            <w:r>
              <w:rPr>
                <w:sz w:val="16"/>
                <w:szCs w:val="16"/>
              </w:rPr>
              <w:t>0</w:t>
            </w:r>
          </w:p>
        </w:tc>
        <w:tc>
          <w:tcPr>
            <w:tcW w:w="764" w:type="dxa"/>
            <w:tcBorders>
              <w:top w:val="single" w:sz="4" w:space="0" w:color="auto"/>
              <w:left w:val="single" w:sz="4" w:space="0" w:color="auto"/>
              <w:bottom w:val="single" w:sz="4" w:space="0" w:color="auto"/>
              <w:right w:val="single" w:sz="4" w:space="0" w:color="auto"/>
            </w:tcBorders>
            <w:shd w:val="clear" w:color="000000" w:fill="FFFFFF"/>
          </w:tcPr>
          <w:p w:rsidR="00D44104" w:rsidRPr="008A7C2E" w:rsidRDefault="005F2FA8" w:rsidP="00D44104">
            <w:pPr>
              <w:jc w:val="right"/>
              <w:rPr>
                <w:sz w:val="16"/>
                <w:szCs w:val="16"/>
              </w:rPr>
            </w:pPr>
            <w:r w:rsidRPr="008A7C2E">
              <w:rPr>
                <w:sz w:val="16"/>
                <w:szCs w:val="16"/>
              </w:rPr>
              <w:t>0</w:t>
            </w:r>
          </w:p>
        </w:tc>
        <w:tc>
          <w:tcPr>
            <w:tcW w:w="844" w:type="dxa"/>
            <w:gridSpan w:val="2"/>
            <w:tcBorders>
              <w:top w:val="single" w:sz="4" w:space="0" w:color="auto"/>
              <w:left w:val="single" w:sz="4" w:space="0" w:color="auto"/>
              <w:bottom w:val="single" w:sz="4" w:space="0" w:color="auto"/>
              <w:right w:val="single" w:sz="4" w:space="0" w:color="auto"/>
            </w:tcBorders>
            <w:shd w:val="clear" w:color="000000" w:fill="FFFFFF"/>
          </w:tcPr>
          <w:p w:rsidR="00D44104" w:rsidRPr="008A7C2E" w:rsidRDefault="005F2FA8" w:rsidP="00D44104">
            <w:pPr>
              <w:jc w:val="right"/>
              <w:rPr>
                <w:sz w:val="16"/>
                <w:szCs w:val="16"/>
              </w:rPr>
            </w:pPr>
            <w:r w:rsidRPr="008A7C2E">
              <w:rPr>
                <w:sz w:val="16"/>
                <w:szCs w:val="16"/>
              </w:rPr>
              <w:t>0</w:t>
            </w:r>
          </w:p>
        </w:tc>
        <w:tc>
          <w:tcPr>
            <w:tcW w:w="706" w:type="dxa"/>
            <w:gridSpan w:val="3"/>
            <w:tcBorders>
              <w:top w:val="single" w:sz="4" w:space="0" w:color="auto"/>
              <w:left w:val="single" w:sz="4" w:space="0" w:color="auto"/>
              <w:bottom w:val="single" w:sz="4" w:space="0" w:color="auto"/>
              <w:right w:val="single" w:sz="4" w:space="0" w:color="auto"/>
            </w:tcBorders>
            <w:shd w:val="clear" w:color="000000" w:fill="FFFFFF"/>
          </w:tcPr>
          <w:p w:rsidR="00D44104" w:rsidRPr="008A7C2E" w:rsidRDefault="005F2FA8" w:rsidP="00D44104">
            <w:pPr>
              <w:jc w:val="right"/>
              <w:rPr>
                <w:sz w:val="16"/>
                <w:szCs w:val="16"/>
              </w:rPr>
            </w:pPr>
            <w:r w:rsidRPr="008A7C2E">
              <w:rPr>
                <w:sz w:val="16"/>
                <w:szCs w:val="16"/>
              </w:rPr>
              <w:t>0</w:t>
            </w:r>
          </w:p>
        </w:tc>
        <w:tc>
          <w:tcPr>
            <w:tcW w:w="718" w:type="dxa"/>
            <w:tcBorders>
              <w:top w:val="single" w:sz="4" w:space="0" w:color="auto"/>
              <w:left w:val="single" w:sz="4" w:space="0" w:color="auto"/>
              <w:bottom w:val="single" w:sz="4" w:space="0" w:color="auto"/>
              <w:right w:val="single" w:sz="8" w:space="0" w:color="000000"/>
            </w:tcBorders>
            <w:shd w:val="clear" w:color="000000" w:fill="FFFFFF"/>
          </w:tcPr>
          <w:p w:rsidR="00D44104" w:rsidRPr="008A7C2E" w:rsidRDefault="005F2FA8" w:rsidP="00D44104">
            <w:pPr>
              <w:jc w:val="right"/>
              <w:rPr>
                <w:sz w:val="16"/>
                <w:szCs w:val="16"/>
              </w:rPr>
            </w:pPr>
            <w:r>
              <w:rPr>
                <w:sz w:val="16"/>
                <w:szCs w:val="16"/>
              </w:rPr>
              <w:t>0</w:t>
            </w:r>
          </w:p>
        </w:tc>
        <w:tc>
          <w:tcPr>
            <w:tcW w:w="845" w:type="dxa"/>
            <w:tcBorders>
              <w:top w:val="single" w:sz="4" w:space="0" w:color="auto"/>
              <w:left w:val="single" w:sz="8" w:space="0" w:color="000000"/>
              <w:bottom w:val="single" w:sz="4" w:space="0" w:color="auto"/>
              <w:right w:val="single" w:sz="8" w:space="0" w:color="000000"/>
            </w:tcBorders>
            <w:shd w:val="clear" w:color="000000" w:fill="FFFFFF"/>
          </w:tcPr>
          <w:p w:rsidR="00D44104" w:rsidRPr="008A7C2E" w:rsidRDefault="005F2FA8" w:rsidP="00D44104">
            <w:pPr>
              <w:spacing w:after="200" w:line="276" w:lineRule="auto"/>
              <w:jc w:val="right"/>
              <w:rPr>
                <w:sz w:val="16"/>
                <w:szCs w:val="16"/>
              </w:rPr>
            </w:pPr>
            <w:r w:rsidRPr="008A7C2E">
              <w:rPr>
                <w:sz w:val="16"/>
                <w:szCs w:val="16"/>
              </w:rPr>
              <w:t>0</w:t>
            </w:r>
          </w:p>
        </w:tc>
        <w:tc>
          <w:tcPr>
            <w:tcW w:w="996" w:type="dxa"/>
            <w:tcBorders>
              <w:top w:val="single" w:sz="4" w:space="0" w:color="auto"/>
              <w:left w:val="single" w:sz="8" w:space="0" w:color="000000"/>
              <w:bottom w:val="single" w:sz="4" w:space="0" w:color="auto"/>
              <w:right w:val="single" w:sz="8" w:space="0" w:color="000000"/>
            </w:tcBorders>
            <w:shd w:val="clear" w:color="000000" w:fill="FFFFFF"/>
          </w:tcPr>
          <w:p w:rsidR="00D44104" w:rsidRPr="008A7C2E" w:rsidRDefault="005F2FA8" w:rsidP="00D44104">
            <w:pPr>
              <w:spacing w:after="200" w:line="276" w:lineRule="auto"/>
              <w:jc w:val="right"/>
              <w:rPr>
                <w:sz w:val="16"/>
                <w:szCs w:val="16"/>
              </w:rPr>
            </w:pPr>
            <w:r w:rsidRPr="008A7C2E">
              <w:rPr>
                <w:sz w:val="16"/>
                <w:szCs w:val="16"/>
              </w:rPr>
              <w:t>0</w:t>
            </w:r>
          </w:p>
        </w:tc>
        <w:tc>
          <w:tcPr>
            <w:tcW w:w="1984" w:type="dxa"/>
            <w:vMerge/>
            <w:tcBorders>
              <w:left w:val="single" w:sz="8" w:space="0" w:color="000000"/>
              <w:bottom w:val="single" w:sz="8" w:space="0" w:color="000000"/>
              <w:right w:val="single" w:sz="8" w:space="0" w:color="000000"/>
            </w:tcBorders>
            <w:shd w:val="clear" w:color="000000" w:fill="FFFFFF"/>
          </w:tcPr>
          <w:p w:rsidR="00D44104" w:rsidRPr="008A7C2E" w:rsidRDefault="00D44104" w:rsidP="00D44104">
            <w:pPr>
              <w:autoSpaceDE w:val="0"/>
              <w:autoSpaceDN w:val="0"/>
              <w:adjustRightInd w:val="0"/>
              <w:jc w:val="center"/>
              <w:rPr>
                <w:sz w:val="16"/>
                <w:szCs w:val="16"/>
              </w:rPr>
            </w:pPr>
          </w:p>
        </w:tc>
      </w:tr>
      <w:tr w:rsidR="00F3698B" w:rsidTr="00F52D17">
        <w:trPr>
          <w:cantSplit/>
          <w:trHeight w:hRule="exact" w:val="530"/>
        </w:trPr>
        <w:tc>
          <w:tcPr>
            <w:tcW w:w="380" w:type="dxa"/>
            <w:vMerge w:val="restart"/>
            <w:tcBorders>
              <w:top w:val="single" w:sz="8" w:space="0" w:color="000000"/>
              <w:left w:val="single" w:sz="8" w:space="0" w:color="000000"/>
              <w:right w:val="single" w:sz="8" w:space="0" w:color="000000"/>
            </w:tcBorders>
            <w:shd w:val="clear" w:color="000000" w:fill="FFFFFF"/>
          </w:tcPr>
          <w:p w:rsidR="00D44104" w:rsidRPr="008A7C2E" w:rsidRDefault="005F2FA8" w:rsidP="00D44104">
            <w:pPr>
              <w:autoSpaceDE w:val="0"/>
              <w:autoSpaceDN w:val="0"/>
              <w:adjustRightInd w:val="0"/>
              <w:jc w:val="center"/>
              <w:rPr>
                <w:sz w:val="16"/>
                <w:szCs w:val="16"/>
              </w:rPr>
            </w:pPr>
            <w:r w:rsidRPr="008A7C2E">
              <w:rPr>
                <w:sz w:val="16"/>
                <w:szCs w:val="16"/>
              </w:rPr>
              <w:lastRenderedPageBreak/>
              <w:t>2.4</w:t>
            </w:r>
          </w:p>
        </w:tc>
        <w:tc>
          <w:tcPr>
            <w:tcW w:w="2757" w:type="dxa"/>
            <w:vMerge w:val="restart"/>
            <w:tcBorders>
              <w:top w:val="single" w:sz="8" w:space="0" w:color="000000"/>
              <w:left w:val="single" w:sz="8" w:space="0" w:color="000000"/>
              <w:right w:val="single" w:sz="8" w:space="0" w:color="000000"/>
            </w:tcBorders>
            <w:shd w:val="clear" w:color="000000" w:fill="FFFFFF"/>
          </w:tcPr>
          <w:p w:rsidR="00D44104" w:rsidRPr="008A7C2E" w:rsidRDefault="005F2FA8" w:rsidP="00D44104">
            <w:pPr>
              <w:tabs>
                <w:tab w:val="left" w:pos="250"/>
              </w:tabs>
              <w:autoSpaceDE w:val="0"/>
              <w:autoSpaceDN w:val="0"/>
              <w:adjustRightInd w:val="0"/>
              <w:rPr>
                <w:sz w:val="16"/>
                <w:szCs w:val="16"/>
              </w:rPr>
            </w:pPr>
            <w:r w:rsidRPr="008A7C2E">
              <w:rPr>
                <w:sz w:val="16"/>
                <w:szCs w:val="16"/>
              </w:rPr>
              <w:t>Мероприятие 02.04</w:t>
            </w:r>
          </w:p>
          <w:p w:rsidR="00D44104" w:rsidRPr="008A7C2E" w:rsidRDefault="005F2FA8" w:rsidP="00D44104">
            <w:pPr>
              <w:tabs>
                <w:tab w:val="left" w:pos="250"/>
              </w:tabs>
              <w:autoSpaceDE w:val="0"/>
              <w:autoSpaceDN w:val="0"/>
              <w:adjustRightInd w:val="0"/>
              <w:rPr>
                <w:sz w:val="16"/>
                <w:szCs w:val="16"/>
              </w:rPr>
            </w:pPr>
            <w:r w:rsidRPr="008A7C2E">
              <w:rPr>
                <w:sz w:val="16"/>
                <w:szCs w:val="16"/>
              </w:rPr>
              <w:t>Проведение мероприятий по обеспечению правопорядка и безопасности граждан</w:t>
            </w:r>
          </w:p>
        </w:tc>
        <w:tc>
          <w:tcPr>
            <w:tcW w:w="962" w:type="dxa"/>
            <w:vMerge w:val="restart"/>
            <w:tcBorders>
              <w:left w:val="single" w:sz="8" w:space="0" w:color="000000"/>
              <w:right w:val="single" w:sz="8" w:space="0" w:color="000000"/>
            </w:tcBorders>
            <w:shd w:val="clear" w:color="000000" w:fill="FFFFFF"/>
          </w:tcPr>
          <w:p w:rsidR="00D44104" w:rsidRPr="008A7C2E" w:rsidRDefault="005F2FA8" w:rsidP="00D44104">
            <w:pPr>
              <w:autoSpaceDE w:val="0"/>
              <w:autoSpaceDN w:val="0"/>
              <w:adjustRightInd w:val="0"/>
              <w:rPr>
                <w:sz w:val="16"/>
                <w:szCs w:val="16"/>
              </w:rPr>
            </w:pPr>
            <w:r w:rsidRPr="008A7C2E">
              <w:rPr>
                <w:sz w:val="16"/>
                <w:szCs w:val="16"/>
              </w:rPr>
              <w:t>01.01.2023 - 31.12.2027</w:t>
            </w:r>
          </w:p>
        </w:tc>
        <w:tc>
          <w:tcPr>
            <w:tcW w:w="1539" w:type="dxa"/>
            <w:tcBorders>
              <w:top w:val="single" w:sz="8" w:space="0" w:color="000000"/>
              <w:left w:val="single" w:sz="8" w:space="0" w:color="000000"/>
              <w:bottom w:val="single" w:sz="4" w:space="0" w:color="auto"/>
              <w:right w:val="single" w:sz="8" w:space="0" w:color="000000"/>
            </w:tcBorders>
            <w:shd w:val="clear" w:color="000000" w:fill="FFFFFF"/>
          </w:tcPr>
          <w:p w:rsidR="00D44104" w:rsidRPr="008A7C2E" w:rsidRDefault="005F2FA8" w:rsidP="00D44104">
            <w:pPr>
              <w:autoSpaceDE w:val="0"/>
              <w:autoSpaceDN w:val="0"/>
              <w:adjustRightInd w:val="0"/>
              <w:rPr>
                <w:sz w:val="16"/>
                <w:szCs w:val="16"/>
              </w:rPr>
            </w:pPr>
            <w:r w:rsidRPr="008A7C2E">
              <w:rPr>
                <w:sz w:val="16"/>
                <w:szCs w:val="16"/>
              </w:rPr>
              <w:t>Средства бюджета Московской области</w:t>
            </w:r>
          </w:p>
        </w:tc>
        <w:tc>
          <w:tcPr>
            <w:tcW w:w="905" w:type="dxa"/>
            <w:tcBorders>
              <w:top w:val="single" w:sz="8" w:space="0" w:color="000000"/>
              <w:left w:val="single" w:sz="8" w:space="0" w:color="000000"/>
              <w:bottom w:val="single" w:sz="4" w:space="0" w:color="auto"/>
              <w:right w:val="single" w:sz="8" w:space="0" w:color="000000"/>
            </w:tcBorders>
            <w:shd w:val="clear" w:color="000000" w:fill="FFFFFF"/>
          </w:tcPr>
          <w:p w:rsidR="00D44104" w:rsidRPr="008A7C2E" w:rsidRDefault="005F2FA8" w:rsidP="00D44104">
            <w:pPr>
              <w:autoSpaceDE w:val="0"/>
              <w:autoSpaceDN w:val="0"/>
              <w:adjustRightInd w:val="0"/>
              <w:ind w:left="56" w:right="56"/>
              <w:jc w:val="right"/>
              <w:rPr>
                <w:sz w:val="16"/>
                <w:szCs w:val="16"/>
              </w:rPr>
            </w:pPr>
            <w:r w:rsidRPr="008A7C2E">
              <w:rPr>
                <w:sz w:val="16"/>
                <w:szCs w:val="16"/>
              </w:rPr>
              <w:t>0,00</w:t>
            </w:r>
          </w:p>
        </w:tc>
        <w:tc>
          <w:tcPr>
            <w:tcW w:w="918" w:type="dxa"/>
            <w:tcBorders>
              <w:top w:val="single" w:sz="8" w:space="0" w:color="000000"/>
              <w:left w:val="single" w:sz="8" w:space="0" w:color="000000"/>
              <w:bottom w:val="single" w:sz="4" w:space="0" w:color="auto"/>
              <w:right w:val="single" w:sz="4" w:space="0" w:color="auto"/>
            </w:tcBorders>
            <w:shd w:val="clear" w:color="000000" w:fill="FFFFFF"/>
          </w:tcPr>
          <w:p w:rsidR="00D44104" w:rsidRPr="008A7C2E" w:rsidRDefault="005F2FA8" w:rsidP="00D44104">
            <w:pPr>
              <w:autoSpaceDE w:val="0"/>
              <w:autoSpaceDN w:val="0"/>
              <w:adjustRightInd w:val="0"/>
              <w:jc w:val="right"/>
              <w:rPr>
                <w:sz w:val="16"/>
                <w:szCs w:val="16"/>
              </w:rPr>
            </w:pPr>
            <w:r>
              <w:rPr>
                <w:sz w:val="16"/>
                <w:szCs w:val="16"/>
              </w:rPr>
              <w:t>0,00</w:t>
            </w:r>
          </w:p>
        </w:tc>
        <w:tc>
          <w:tcPr>
            <w:tcW w:w="830" w:type="dxa"/>
            <w:tcBorders>
              <w:top w:val="single" w:sz="8" w:space="0" w:color="000000"/>
              <w:left w:val="single" w:sz="4" w:space="0" w:color="auto"/>
              <w:bottom w:val="single" w:sz="4" w:space="0" w:color="auto"/>
              <w:right w:val="single" w:sz="8" w:space="0" w:color="000000"/>
            </w:tcBorders>
            <w:shd w:val="clear" w:color="000000" w:fill="FFFFFF"/>
          </w:tcPr>
          <w:p w:rsidR="00D44104" w:rsidRPr="008A7C2E" w:rsidRDefault="005F2FA8" w:rsidP="00D44104">
            <w:pPr>
              <w:autoSpaceDE w:val="0"/>
              <w:autoSpaceDN w:val="0"/>
              <w:adjustRightInd w:val="0"/>
              <w:jc w:val="right"/>
              <w:rPr>
                <w:sz w:val="16"/>
                <w:szCs w:val="16"/>
              </w:rPr>
            </w:pPr>
            <w:r>
              <w:rPr>
                <w:sz w:val="16"/>
                <w:szCs w:val="16"/>
              </w:rPr>
              <w:t>0,00</w:t>
            </w:r>
          </w:p>
        </w:tc>
        <w:tc>
          <w:tcPr>
            <w:tcW w:w="3758" w:type="dxa"/>
            <w:gridSpan w:val="9"/>
            <w:tcBorders>
              <w:top w:val="single" w:sz="8" w:space="0" w:color="000000"/>
              <w:left w:val="single" w:sz="8" w:space="0" w:color="000000"/>
              <w:bottom w:val="single" w:sz="4" w:space="0" w:color="auto"/>
              <w:right w:val="single" w:sz="8" w:space="0" w:color="000000"/>
            </w:tcBorders>
            <w:shd w:val="clear" w:color="000000" w:fill="FFFFFF"/>
          </w:tcPr>
          <w:p w:rsidR="00D44104" w:rsidRPr="008A7C2E" w:rsidRDefault="005F2FA8" w:rsidP="00D44104">
            <w:pPr>
              <w:autoSpaceDE w:val="0"/>
              <w:autoSpaceDN w:val="0"/>
              <w:adjustRightInd w:val="0"/>
              <w:jc w:val="right"/>
              <w:rPr>
                <w:sz w:val="16"/>
                <w:szCs w:val="16"/>
              </w:rPr>
            </w:pPr>
            <w:r w:rsidRPr="008A7C2E">
              <w:rPr>
                <w:sz w:val="16"/>
                <w:szCs w:val="16"/>
              </w:rPr>
              <w:t>0,00</w:t>
            </w:r>
          </w:p>
        </w:tc>
        <w:tc>
          <w:tcPr>
            <w:tcW w:w="845" w:type="dxa"/>
            <w:tcBorders>
              <w:top w:val="single" w:sz="8" w:space="0" w:color="000000"/>
              <w:left w:val="single" w:sz="8" w:space="0" w:color="000000"/>
              <w:bottom w:val="single" w:sz="4" w:space="0" w:color="auto"/>
              <w:right w:val="single" w:sz="8" w:space="0" w:color="000000"/>
            </w:tcBorders>
            <w:shd w:val="clear" w:color="000000" w:fill="FFFFFF"/>
          </w:tcPr>
          <w:p w:rsidR="00D44104" w:rsidRPr="008A7C2E" w:rsidRDefault="005F2FA8" w:rsidP="00D44104">
            <w:pPr>
              <w:autoSpaceDE w:val="0"/>
              <w:autoSpaceDN w:val="0"/>
              <w:adjustRightInd w:val="0"/>
              <w:ind w:left="56" w:right="56"/>
              <w:jc w:val="right"/>
              <w:rPr>
                <w:sz w:val="16"/>
                <w:szCs w:val="16"/>
              </w:rPr>
            </w:pPr>
            <w:r w:rsidRPr="008A7C2E">
              <w:rPr>
                <w:sz w:val="16"/>
                <w:szCs w:val="16"/>
              </w:rPr>
              <w:t>0,00</w:t>
            </w:r>
          </w:p>
        </w:tc>
        <w:tc>
          <w:tcPr>
            <w:tcW w:w="996" w:type="dxa"/>
            <w:tcBorders>
              <w:top w:val="single" w:sz="8" w:space="0" w:color="000000"/>
              <w:left w:val="single" w:sz="8" w:space="0" w:color="000000"/>
              <w:bottom w:val="single" w:sz="4" w:space="0" w:color="auto"/>
              <w:right w:val="single" w:sz="8" w:space="0" w:color="000000"/>
            </w:tcBorders>
            <w:shd w:val="clear" w:color="000000" w:fill="FFFFFF"/>
          </w:tcPr>
          <w:p w:rsidR="00D44104" w:rsidRPr="008A7C2E" w:rsidRDefault="005F2FA8" w:rsidP="00D44104">
            <w:pPr>
              <w:autoSpaceDE w:val="0"/>
              <w:autoSpaceDN w:val="0"/>
              <w:adjustRightInd w:val="0"/>
              <w:ind w:left="56" w:right="56"/>
              <w:jc w:val="right"/>
              <w:rPr>
                <w:sz w:val="16"/>
                <w:szCs w:val="16"/>
              </w:rPr>
            </w:pPr>
            <w:r w:rsidRPr="008A7C2E">
              <w:rPr>
                <w:sz w:val="16"/>
                <w:szCs w:val="16"/>
              </w:rPr>
              <w:t>0,00</w:t>
            </w:r>
          </w:p>
        </w:tc>
        <w:tc>
          <w:tcPr>
            <w:tcW w:w="1984" w:type="dxa"/>
            <w:vMerge w:val="restart"/>
            <w:tcBorders>
              <w:top w:val="single" w:sz="8" w:space="0" w:color="000000"/>
              <w:left w:val="single" w:sz="8" w:space="0" w:color="000000"/>
              <w:right w:val="single" w:sz="8" w:space="0" w:color="000000"/>
            </w:tcBorders>
            <w:shd w:val="clear" w:color="000000" w:fill="FFFFFF"/>
          </w:tcPr>
          <w:p w:rsidR="00D44104" w:rsidRPr="008A7C2E" w:rsidRDefault="005F2FA8" w:rsidP="00D44104">
            <w:pPr>
              <w:autoSpaceDE w:val="0"/>
              <w:autoSpaceDN w:val="0"/>
              <w:adjustRightInd w:val="0"/>
              <w:ind w:left="56" w:right="56"/>
              <w:jc w:val="center"/>
              <w:rPr>
                <w:sz w:val="16"/>
                <w:szCs w:val="16"/>
              </w:rPr>
            </w:pPr>
            <w:r w:rsidRPr="008A7C2E">
              <w:rPr>
                <w:sz w:val="16"/>
                <w:szCs w:val="16"/>
              </w:rPr>
              <w:t>Управление безопасности, профилактики правонарушений, антитеррористической и антинаркотической деятельности адми</w:t>
            </w:r>
            <w:r>
              <w:rPr>
                <w:sz w:val="16"/>
                <w:szCs w:val="16"/>
              </w:rPr>
              <w:t xml:space="preserve">нистрации </w:t>
            </w:r>
            <w:r w:rsidRPr="008A7C2E">
              <w:rPr>
                <w:sz w:val="16"/>
                <w:szCs w:val="16"/>
              </w:rPr>
              <w:t>городского округа Люберцы Московской области</w:t>
            </w:r>
          </w:p>
        </w:tc>
        <w:tc>
          <w:tcPr>
            <w:tcW w:w="535" w:type="dxa"/>
            <w:vMerge w:val="restart"/>
          </w:tcPr>
          <w:p w:rsidR="00D44104" w:rsidRPr="008A7C2E" w:rsidRDefault="00D44104" w:rsidP="00D44104">
            <w:pPr>
              <w:autoSpaceDE w:val="0"/>
              <w:autoSpaceDN w:val="0"/>
              <w:adjustRightInd w:val="0"/>
              <w:ind w:left="56" w:right="56"/>
              <w:jc w:val="right"/>
              <w:rPr>
                <w:sz w:val="16"/>
                <w:szCs w:val="16"/>
              </w:rPr>
            </w:pPr>
          </w:p>
        </w:tc>
        <w:tc>
          <w:tcPr>
            <w:tcW w:w="844" w:type="dxa"/>
            <w:gridSpan w:val="2"/>
            <w:vMerge w:val="restart"/>
          </w:tcPr>
          <w:p w:rsidR="00D44104" w:rsidRPr="008A7C2E" w:rsidRDefault="00D44104" w:rsidP="00D44104">
            <w:pPr>
              <w:autoSpaceDE w:val="0"/>
              <w:autoSpaceDN w:val="0"/>
              <w:adjustRightInd w:val="0"/>
              <w:ind w:left="56" w:right="56"/>
              <w:jc w:val="right"/>
              <w:rPr>
                <w:sz w:val="16"/>
                <w:szCs w:val="16"/>
              </w:rPr>
            </w:pPr>
          </w:p>
        </w:tc>
        <w:tc>
          <w:tcPr>
            <w:tcW w:w="881" w:type="dxa"/>
            <w:vMerge w:val="restart"/>
          </w:tcPr>
          <w:p w:rsidR="00D44104" w:rsidRPr="008A7C2E" w:rsidRDefault="00D44104" w:rsidP="00D44104">
            <w:pPr>
              <w:autoSpaceDE w:val="0"/>
              <w:autoSpaceDN w:val="0"/>
              <w:adjustRightInd w:val="0"/>
              <w:ind w:left="56" w:right="56"/>
              <w:jc w:val="right"/>
              <w:rPr>
                <w:sz w:val="16"/>
                <w:szCs w:val="16"/>
              </w:rPr>
            </w:pPr>
          </w:p>
        </w:tc>
      </w:tr>
      <w:tr w:rsidR="00F3698B" w:rsidTr="00F52D17">
        <w:trPr>
          <w:cantSplit/>
          <w:trHeight w:hRule="exact" w:val="991"/>
        </w:trPr>
        <w:tc>
          <w:tcPr>
            <w:tcW w:w="380" w:type="dxa"/>
            <w:vMerge/>
            <w:tcBorders>
              <w:left w:val="single" w:sz="8" w:space="0" w:color="000000"/>
              <w:right w:val="single" w:sz="8" w:space="0" w:color="000000"/>
            </w:tcBorders>
            <w:shd w:val="clear" w:color="000000" w:fill="FFFFFF"/>
          </w:tcPr>
          <w:p w:rsidR="00D44104" w:rsidRPr="008A7C2E" w:rsidRDefault="00D44104" w:rsidP="00D44104">
            <w:pPr>
              <w:autoSpaceDE w:val="0"/>
              <w:autoSpaceDN w:val="0"/>
              <w:adjustRightInd w:val="0"/>
              <w:jc w:val="center"/>
              <w:rPr>
                <w:sz w:val="16"/>
                <w:szCs w:val="16"/>
              </w:rPr>
            </w:pPr>
          </w:p>
        </w:tc>
        <w:tc>
          <w:tcPr>
            <w:tcW w:w="2757" w:type="dxa"/>
            <w:vMerge/>
            <w:tcBorders>
              <w:top w:val="single" w:sz="8" w:space="0" w:color="000000"/>
              <w:left w:val="single" w:sz="8" w:space="0" w:color="000000"/>
              <w:right w:val="single" w:sz="8" w:space="0" w:color="000000"/>
            </w:tcBorders>
            <w:shd w:val="clear" w:color="000000" w:fill="FFFFFF"/>
          </w:tcPr>
          <w:p w:rsidR="00D44104" w:rsidRPr="008A7C2E" w:rsidRDefault="00D44104" w:rsidP="00D44104">
            <w:pPr>
              <w:tabs>
                <w:tab w:val="left" w:pos="250"/>
              </w:tabs>
              <w:autoSpaceDE w:val="0"/>
              <w:autoSpaceDN w:val="0"/>
              <w:adjustRightInd w:val="0"/>
              <w:rPr>
                <w:sz w:val="16"/>
                <w:szCs w:val="16"/>
              </w:rPr>
            </w:pPr>
          </w:p>
        </w:tc>
        <w:tc>
          <w:tcPr>
            <w:tcW w:w="962" w:type="dxa"/>
            <w:vMerge/>
            <w:tcBorders>
              <w:left w:val="single" w:sz="8" w:space="0" w:color="000000"/>
              <w:right w:val="single" w:sz="8" w:space="0" w:color="000000"/>
            </w:tcBorders>
            <w:shd w:val="clear" w:color="000000" w:fill="FFFFFF"/>
          </w:tcPr>
          <w:p w:rsidR="00D44104" w:rsidRPr="008A7C2E" w:rsidRDefault="00D44104" w:rsidP="00D44104">
            <w:pPr>
              <w:autoSpaceDE w:val="0"/>
              <w:autoSpaceDN w:val="0"/>
              <w:adjustRightInd w:val="0"/>
              <w:rPr>
                <w:sz w:val="16"/>
                <w:szCs w:val="16"/>
              </w:rPr>
            </w:pPr>
          </w:p>
        </w:tc>
        <w:tc>
          <w:tcPr>
            <w:tcW w:w="1539" w:type="dxa"/>
            <w:tcBorders>
              <w:top w:val="single" w:sz="4" w:space="0" w:color="auto"/>
              <w:left w:val="single" w:sz="8" w:space="0" w:color="000000"/>
              <w:bottom w:val="single" w:sz="4" w:space="0" w:color="auto"/>
              <w:right w:val="single" w:sz="8" w:space="0" w:color="000000"/>
            </w:tcBorders>
            <w:shd w:val="clear" w:color="000000" w:fill="FFFFFF"/>
          </w:tcPr>
          <w:p w:rsidR="00D44104" w:rsidRPr="008A7C2E" w:rsidRDefault="005F2FA8" w:rsidP="00D44104">
            <w:pPr>
              <w:autoSpaceDE w:val="0"/>
              <w:autoSpaceDN w:val="0"/>
              <w:adjustRightInd w:val="0"/>
              <w:rPr>
                <w:sz w:val="16"/>
                <w:szCs w:val="16"/>
              </w:rPr>
            </w:pPr>
            <w:r w:rsidRPr="008A7C2E">
              <w:rPr>
                <w:sz w:val="16"/>
                <w:szCs w:val="16"/>
              </w:rPr>
              <w:t>Средства бюджета городского округа Люберцы</w:t>
            </w:r>
          </w:p>
        </w:tc>
        <w:tc>
          <w:tcPr>
            <w:tcW w:w="905" w:type="dxa"/>
            <w:tcBorders>
              <w:top w:val="single" w:sz="4" w:space="0" w:color="auto"/>
              <w:left w:val="single" w:sz="8" w:space="0" w:color="000000"/>
              <w:bottom w:val="single" w:sz="4" w:space="0" w:color="auto"/>
              <w:right w:val="single" w:sz="8" w:space="0" w:color="000000"/>
            </w:tcBorders>
            <w:shd w:val="clear" w:color="000000" w:fill="FFFFFF"/>
          </w:tcPr>
          <w:p w:rsidR="00D44104" w:rsidRPr="008A7C2E" w:rsidRDefault="005F2FA8" w:rsidP="00D44104">
            <w:pPr>
              <w:autoSpaceDE w:val="0"/>
              <w:autoSpaceDN w:val="0"/>
              <w:adjustRightInd w:val="0"/>
              <w:ind w:left="56" w:right="56"/>
              <w:jc w:val="right"/>
              <w:rPr>
                <w:sz w:val="16"/>
                <w:szCs w:val="16"/>
              </w:rPr>
            </w:pPr>
            <w:r w:rsidRPr="008A7C2E">
              <w:rPr>
                <w:sz w:val="16"/>
                <w:szCs w:val="16"/>
              </w:rPr>
              <w:t>0,00</w:t>
            </w:r>
          </w:p>
        </w:tc>
        <w:tc>
          <w:tcPr>
            <w:tcW w:w="918" w:type="dxa"/>
            <w:tcBorders>
              <w:top w:val="single" w:sz="4" w:space="0" w:color="auto"/>
              <w:left w:val="single" w:sz="8" w:space="0" w:color="000000"/>
              <w:bottom w:val="single" w:sz="4" w:space="0" w:color="auto"/>
              <w:right w:val="single" w:sz="4" w:space="0" w:color="auto"/>
            </w:tcBorders>
            <w:shd w:val="clear" w:color="000000" w:fill="FFFFFF"/>
          </w:tcPr>
          <w:p w:rsidR="00D44104" w:rsidRPr="008A7C2E" w:rsidRDefault="005F2FA8" w:rsidP="00D44104">
            <w:pPr>
              <w:autoSpaceDE w:val="0"/>
              <w:autoSpaceDN w:val="0"/>
              <w:adjustRightInd w:val="0"/>
              <w:jc w:val="right"/>
              <w:rPr>
                <w:sz w:val="16"/>
                <w:szCs w:val="16"/>
              </w:rPr>
            </w:pPr>
            <w:r>
              <w:rPr>
                <w:sz w:val="16"/>
                <w:szCs w:val="16"/>
              </w:rPr>
              <w:t>0,00</w:t>
            </w:r>
          </w:p>
        </w:tc>
        <w:tc>
          <w:tcPr>
            <w:tcW w:w="830" w:type="dxa"/>
            <w:tcBorders>
              <w:top w:val="single" w:sz="4" w:space="0" w:color="auto"/>
              <w:left w:val="single" w:sz="4" w:space="0" w:color="auto"/>
              <w:bottom w:val="single" w:sz="4" w:space="0" w:color="auto"/>
              <w:right w:val="single" w:sz="8" w:space="0" w:color="000000"/>
            </w:tcBorders>
            <w:shd w:val="clear" w:color="000000" w:fill="FFFFFF"/>
          </w:tcPr>
          <w:p w:rsidR="00D44104" w:rsidRPr="008A7C2E" w:rsidRDefault="005F2FA8" w:rsidP="00D44104">
            <w:pPr>
              <w:autoSpaceDE w:val="0"/>
              <w:autoSpaceDN w:val="0"/>
              <w:adjustRightInd w:val="0"/>
              <w:jc w:val="right"/>
              <w:rPr>
                <w:sz w:val="16"/>
                <w:szCs w:val="16"/>
              </w:rPr>
            </w:pPr>
            <w:r>
              <w:rPr>
                <w:sz w:val="16"/>
                <w:szCs w:val="16"/>
              </w:rPr>
              <w:t>0,00</w:t>
            </w:r>
          </w:p>
        </w:tc>
        <w:tc>
          <w:tcPr>
            <w:tcW w:w="3758" w:type="dxa"/>
            <w:gridSpan w:val="9"/>
            <w:tcBorders>
              <w:top w:val="single" w:sz="4" w:space="0" w:color="auto"/>
              <w:left w:val="single" w:sz="8" w:space="0" w:color="000000"/>
              <w:bottom w:val="single" w:sz="4" w:space="0" w:color="auto"/>
              <w:right w:val="single" w:sz="8" w:space="0" w:color="000000"/>
            </w:tcBorders>
            <w:shd w:val="clear" w:color="000000" w:fill="FFFFFF"/>
          </w:tcPr>
          <w:p w:rsidR="00D44104" w:rsidRPr="008A7C2E" w:rsidRDefault="005F2FA8" w:rsidP="00D44104">
            <w:pPr>
              <w:autoSpaceDE w:val="0"/>
              <w:autoSpaceDN w:val="0"/>
              <w:adjustRightInd w:val="0"/>
              <w:jc w:val="right"/>
              <w:rPr>
                <w:sz w:val="16"/>
                <w:szCs w:val="16"/>
              </w:rPr>
            </w:pPr>
            <w:r w:rsidRPr="008A7C2E">
              <w:rPr>
                <w:sz w:val="16"/>
                <w:szCs w:val="16"/>
              </w:rPr>
              <w:t>0,00</w:t>
            </w:r>
          </w:p>
        </w:tc>
        <w:tc>
          <w:tcPr>
            <w:tcW w:w="845" w:type="dxa"/>
            <w:tcBorders>
              <w:top w:val="single" w:sz="4" w:space="0" w:color="auto"/>
              <w:left w:val="single" w:sz="8" w:space="0" w:color="000000"/>
              <w:bottom w:val="single" w:sz="4" w:space="0" w:color="auto"/>
              <w:right w:val="single" w:sz="8" w:space="0" w:color="000000"/>
            </w:tcBorders>
            <w:shd w:val="clear" w:color="000000" w:fill="FFFFFF"/>
          </w:tcPr>
          <w:p w:rsidR="00D44104" w:rsidRPr="008A7C2E" w:rsidRDefault="005F2FA8" w:rsidP="00D44104">
            <w:pPr>
              <w:autoSpaceDE w:val="0"/>
              <w:autoSpaceDN w:val="0"/>
              <w:adjustRightInd w:val="0"/>
              <w:ind w:left="56" w:right="56"/>
              <w:jc w:val="right"/>
              <w:rPr>
                <w:sz w:val="16"/>
                <w:szCs w:val="16"/>
              </w:rPr>
            </w:pPr>
            <w:r w:rsidRPr="008A7C2E">
              <w:rPr>
                <w:sz w:val="16"/>
                <w:szCs w:val="16"/>
              </w:rPr>
              <w:t>0,00</w:t>
            </w:r>
          </w:p>
        </w:tc>
        <w:tc>
          <w:tcPr>
            <w:tcW w:w="996" w:type="dxa"/>
            <w:tcBorders>
              <w:top w:val="single" w:sz="4" w:space="0" w:color="auto"/>
              <w:left w:val="single" w:sz="8" w:space="0" w:color="000000"/>
              <w:bottom w:val="single" w:sz="4" w:space="0" w:color="auto"/>
              <w:right w:val="single" w:sz="8" w:space="0" w:color="000000"/>
            </w:tcBorders>
            <w:shd w:val="clear" w:color="000000" w:fill="FFFFFF"/>
          </w:tcPr>
          <w:p w:rsidR="00D44104" w:rsidRPr="008A7C2E" w:rsidRDefault="005F2FA8" w:rsidP="00D44104">
            <w:pPr>
              <w:autoSpaceDE w:val="0"/>
              <w:autoSpaceDN w:val="0"/>
              <w:adjustRightInd w:val="0"/>
              <w:ind w:left="56" w:right="56"/>
              <w:jc w:val="right"/>
              <w:rPr>
                <w:sz w:val="16"/>
                <w:szCs w:val="16"/>
              </w:rPr>
            </w:pPr>
            <w:r w:rsidRPr="008A7C2E">
              <w:rPr>
                <w:sz w:val="16"/>
                <w:szCs w:val="16"/>
              </w:rPr>
              <w:t>0,00</w:t>
            </w:r>
          </w:p>
        </w:tc>
        <w:tc>
          <w:tcPr>
            <w:tcW w:w="1984" w:type="dxa"/>
            <w:vMerge/>
            <w:tcBorders>
              <w:top w:val="single" w:sz="8" w:space="0" w:color="000000"/>
              <w:left w:val="single" w:sz="8" w:space="0" w:color="000000"/>
              <w:right w:val="single" w:sz="8" w:space="0" w:color="000000"/>
            </w:tcBorders>
            <w:shd w:val="clear" w:color="000000" w:fill="FFFFFF"/>
          </w:tcPr>
          <w:p w:rsidR="00D44104" w:rsidRPr="008A7C2E" w:rsidRDefault="00D44104" w:rsidP="00D44104">
            <w:pPr>
              <w:autoSpaceDE w:val="0"/>
              <w:autoSpaceDN w:val="0"/>
              <w:adjustRightInd w:val="0"/>
              <w:ind w:left="56" w:right="56"/>
              <w:jc w:val="center"/>
              <w:rPr>
                <w:sz w:val="16"/>
                <w:szCs w:val="16"/>
              </w:rPr>
            </w:pPr>
          </w:p>
        </w:tc>
        <w:tc>
          <w:tcPr>
            <w:tcW w:w="535" w:type="dxa"/>
            <w:vMerge/>
          </w:tcPr>
          <w:p w:rsidR="00D44104" w:rsidRPr="008A7C2E" w:rsidRDefault="00D44104" w:rsidP="00D44104">
            <w:pPr>
              <w:autoSpaceDE w:val="0"/>
              <w:autoSpaceDN w:val="0"/>
              <w:adjustRightInd w:val="0"/>
              <w:ind w:left="56" w:right="56"/>
              <w:jc w:val="right"/>
              <w:rPr>
                <w:sz w:val="16"/>
                <w:szCs w:val="16"/>
              </w:rPr>
            </w:pPr>
          </w:p>
        </w:tc>
        <w:tc>
          <w:tcPr>
            <w:tcW w:w="844" w:type="dxa"/>
            <w:gridSpan w:val="2"/>
            <w:vMerge/>
          </w:tcPr>
          <w:p w:rsidR="00D44104" w:rsidRPr="008A7C2E" w:rsidRDefault="00D44104" w:rsidP="00D44104">
            <w:pPr>
              <w:autoSpaceDE w:val="0"/>
              <w:autoSpaceDN w:val="0"/>
              <w:adjustRightInd w:val="0"/>
              <w:ind w:left="56" w:right="56"/>
              <w:jc w:val="right"/>
              <w:rPr>
                <w:sz w:val="16"/>
                <w:szCs w:val="16"/>
              </w:rPr>
            </w:pPr>
          </w:p>
        </w:tc>
        <w:tc>
          <w:tcPr>
            <w:tcW w:w="881" w:type="dxa"/>
            <w:vMerge/>
          </w:tcPr>
          <w:p w:rsidR="00D44104" w:rsidRPr="008A7C2E" w:rsidRDefault="00D44104" w:rsidP="00D44104">
            <w:pPr>
              <w:autoSpaceDE w:val="0"/>
              <w:autoSpaceDN w:val="0"/>
              <w:adjustRightInd w:val="0"/>
              <w:ind w:left="56" w:right="56"/>
              <w:jc w:val="right"/>
              <w:rPr>
                <w:sz w:val="16"/>
                <w:szCs w:val="16"/>
              </w:rPr>
            </w:pPr>
          </w:p>
        </w:tc>
      </w:tr>
      <w:tr w:rsidR="00F3698B" w:rsidTr="00F52D17">
        <w:trPr>
          <w:gridAfter w:val="4"/>
          <w:wAfter w:w="2260" w:type="dxa"/>
          <w:cantSplit/>
          <w:trHeight w:hRule="exact" w:val="429"/>
        </w:trPr>
        <w:tc>
          <w:tcPr>
            <w:tcW w:w="380" w:type="dxa"/>
            <w:vMerge/>
            <w:tcBorders>
              <w:left w:val="single" w:sz="8" w:space="0" w:color="000000"/>
              <w:right w:val="single" w:sz="8" w:space="0" w:color="000000"/>
            </w:tcBorders>
            <w:shd w:val="clear" w:color="000000" w:fill="FFFFFF"/>
          </w:tcPr>
          <w:p w:rsidR="00D44104" w:rsidRPr="008A7C2E" w:rsidRDefault="00D44104" w:rsidP="00D44104">
            <w:pPr>
              <w:autoSpaceDE w:val="0"/>
              <w:autoSpaceDN w:val="0"/>
              <w:adjustRightInd w:val="0"/>
              <w:jc w:val="center"/>
              <w:rPr>
                <w:strike/>
                <w:sz w:val="16"/>
                <w:szCs w:val="16"/>
                <w:u w:val="single"/>
              </w:rPr>
            </w:pPr>
          </w:p>
        </w:tc>
        <w:tc>
          <w:tcPr>
            <w:tcW w:w="2757" w:type="dxa"/>
            <w:vMerge/>
            <w:tcBorders>
              <w:left w:val="single" w:sz="8" w:space="0" w:color="000000"/>
              <w:bottom w:val="single" w:sz="8" w:space="0" w:color="000000"/>
              <w:right w:val="single" w:sz="8" w:space="0" w:color="000000"/>
            </w:tcBorders>
            <w:shd w:val="clear" w:color="000000" w:fill="FFFFFF"/>
          </w:tcPr>
          <w:p w:rsidR="00D44104" w:rsidRPr="008A7C2E" w:rsidRDefault="00D44104" w:rsidP="00D44104">
            <w:pPr>
              <w:autoSpaceDE w:val="0"/>
              <w:autoSpaceDN w:val="0"/>
              <w:adjustRightInd w:val="0"/>
              <w:jc w:val="right"/>
              <w:rPr>
                <w:strike/>
                <w:sz w:val="16"/>
                <w:szCs w:val="16"/>
                <w:u w:val="single"/>
              </w:rPr>
            </w:pPr>
          </w:p>
        </w:tc>
        <w:tc>
          <w:tcPr>
            <w:tcW w:w="962" w:type="dxa"/>
            <w:vMerge/>
            <w:tcBorders>
              <w:left w:val="single" w:sz="8" w:space="0" w:color="000000"/>
              <w:bottom w:val="single" w:sz="8" w:space="0" w:color="000000"/>
              <w:right w:val="single" w:sz="8" w:space="0" w:color="000000"/>
            </w:tcBorders>
            <w:shd w:val="clear" w:color="000000" w:fill="FFFFFF"/>
          </w:tcPr>
          <w:p w:rsidR="00D44104" w:rsidRPr="008A7C2E" w:rsidRDefault="00D44104" w:rsidP="00D44104">
            <w:pPr>
              <w:autoSpaceDE w:val="0"/>
              <w:autoSpaceDN w:val="0"/>
              <w:adjustRightInd w:val="0"/>
              <w:rPr>
                <w:strike/>
                <w:sz w:val="16"/>
                <w:szCs w:val="16"/>
                <w:u w:val="single"/>
              </w:rPr>
            </w:pPr>
          </w:p>
        </w:tc>
        <w:tc>
          <w:tcPr>
            <w:tcW w:w="1539" w:type="dxa"/>
            <w:tcBorders>
              <w:top w:val="single" w:sz="4" w:space="0" w:color="auto"/>
              <w:left w:val="single" w:sz="8" w:space="0" w:color="000000"/>
              <w:bottom w:val="single" w:sz="8" w:space="0" w:color="000000"/>
              <w:right w:val="single" w:sz="8" w:space="0" w:color="000000"/>
            </w:tcBorders>
            <w:shd w:val="clear" w:color="000000" w:fill="FFFFFF"/>
          </w:tcPr>
          <w:p w:rsidR="00D44104" w:rsidRPr="008A7C2E" w:rsidRDefault="005F2FA8" w:rsidP="00D44104">
            <w:pPr>
              <w:autoSpaceDE w:val="0"/>
              <w:autoSpaceDN w:val="0"/>
              <w:adjustRightInd w:val="0"/>
              <w:rPr>
                <w:sz w:val="16"/>
                <w:szCs w:val="16"/>
              </w:rPr>
            </w:pPr>
            <w:r w:rsidRPr="008A7C2E">
              <w:rPr>
                <w:sz w:val="16"/>
                <w:szCs w:val="16"/>
              </w:rPr>
              <w:t>Итого:</w:t>
            </w:r>
          </w:p>
        </w:tc>
        <w:tc>
          <w:tcPr>
            <w:tcW w:w="905" w:type="dxa"/>
            <w:tcBorders>
              <w:top w:val="single" w:sz="4" w:space="0" w:color="auto"/>
              <w:left w:val="single" w:sz="8" w:space="0" w:color="000000"/>
              <w:bottom w:val="single" w:sz="8" w:space="0" w:color="000000"/>
              <w:right w:val="single" w:sz="8" w:space="0" w:color="000000"/>
            </w:tcBorders>
            <w:shd w:val="clear" w:color="000000" w:fill="FFFFFF"/>
          </w:tcPr>
          <w:p w:rsidR="00D44104" w:rsidRPr="008A7C2E" w:rsidRDefault="005F2FA8" w:rsidP="00D44104">
            <w:pPr>
              <w:autoSpaceDE w:val="0"/>
              <w:autoSpaceDN w:val="0"/>
              <w:adjustRightInd w:val="0"/>
              <w:ind w:left="56" w:right="56"/>
              <w:jc w:val="right"/>
              <w:rPr>
                <w:sz w:val="16"/>
                <w:szCs w:val="16"/>
              </w:rPr>
            </w:pPr>
            <w:r w:rsidRPr="008A7C2E">
              <w:rPr>
                <w:sz w:val="16"/>
                <w:szCs w:val="16"/>
              </w:rPr>
              <w:t>0,00</w:t>
            </w:r>
          </w:p>
        </w:tc>
        <w:tc>
          <w:tcPr>
            <w:tcW w:w="918" w:type="dxa"/>
            <w:tcBorders>
              <w:top w:val="single" w:sz="4" w:space="0" w:color="auto"/>
              <w:left w:val="single" w:sz="8" w:space="0" w:color="000000"/>
              <w:bottom w:val="single" w:sz="8" w:space="0" w:color="000000"/>
              <w:right w:val="single" w:sz="4" w:space="0" w:color="auto"/>
            </w:tcBorders>
            <w:shd w:val="clear" w:color="000000" w:fill="FFFFFF"/>
          </w:tcPr>
          <w:p w:rsidR="00D44104" w:rsidRPr="008A7C2E" w:rsidRDefault="005F2FA8" w:rsidP="00D44104">
            <w:pPr>
              <w:autoSpaceDE w:val="0"/>
              <w:autoSpaceDN w:val="0"/>
              <w:adjustRightInd w:val="0"/>
              <w:jc w:val="right"/>
              <w:rPr>
                <w:sz w:val="16"/>
                <w:szCs w:val="16"/>
              </w:rPr>
            </w:pPr>
            <w:r>
              <w:rPr>
                <w:sz w:val="16"/>
                <w:szCs w:val="16"/>
              </w:rPr>
              <w:t>0,00</w:t>
            </w:r>
          </w:p>
        </w:tc>
        <w:tc>
          <w:tcPr>
            <w:tcW w:w="830" w:type="dxa"/>
            <w:tcBorders>
              <w:top w:val="single" w:sz="4" w:space="0" w:color="auto"/>
              <w:left w:val="single" w:sz="4" w:space="0" w:color="auto"/>
              <w:bottom w:val="single" w:sz="8" w:space="0" w:color="000000"/>
              <w:right w:val="single" w:sz="8" w:space="0" w:color="000000"/>
            </w:tcBorders>
            <w:shd w:val="clear" w:color="000000" w:fill="FFFFFF"/>
          </w:tcPr>
          <w:p w:rsidR="00D44104" w:rsidRPr="008A7C2E" w:rsidRDefault="005F2FA8" w:rsidP="00D44104">
            <w:pPr>
              <w:autoSpaceDE w:val="0"/>
              <w:autoSpaceDN w:val="0"/>
              <w:adjustRightInd w:val="0"/>
              <w:jc w:val="right"/>
              <w:rPr>
                <w:sz w:val="16"/>
                <w:szCs w:val="16"/>
              </w:rPr>
            </w:pPr>
            <w:r>
              <w:rPr>
                <w:sz w:val="16"/>
                <w:szCs w:val="16"/>
              </w:rPr>
              <w:t>0,00</w:t>
            </w:r>
          </w:p>
        </w:tc>
        <w:tc>
          <w:tcPr>
            <w:tcW w:w="3758" w:type="dxa"/>
            <w:gridSpan w:val="9"/>
            <w:tcBorders>
              <w:top w:val="single" w:sz="4" w:space="0" w:color="auto"/>
              <w:left w:val="single" w:sz="8" w:space="0" w:color="000000"/>
              <w:bottom w:val="single" w:sz="8" w:space="0" w:color="000000"/>
              <w:right w:val="single" w:sz="8" w:space="0" w:color="000000"/>
            </w:tcBorders>
            <w:shd w:val="clear" w:color="000000" w:fill="FFFFFF"/>
          </w:tcPr>
          <w:p w:rsidR="00D44104" w:rsidRPr="008A7C2E" w:rsidRDefault="005F2FA8" w:rsidP="00D44104">
            <w:pPr>
              <w:autoSpaceDE w:val="0"/>
              <w:autoSpaceDN w:val="0"/>
              <w:adjustRightInd w:val="0"/>
              <w:jc w:val="right"/>
              <w:rPr>
                <w:sz w:val="16"/>
                <w:szCs w:val="16"/>
              </w:rPr>
            </w:pPr>
            <w:r w:rsidRPr="008A7C2E">
              <w:rPr>
                <w:sz w:val="16"/>
                <w:szCs w:val="16"/>
              </w:rPr>
              <w:t>0,00</w:t>
            </w:r>
          </w:p>
        </w:tc>
        <w:tc>
          <w:tcPr>
            <w:tcW w:w="845" w:type="dxa"/>
            <w:tcBorders>
              <w:top w:val="single" w:sz="4" w:space="0" w:color="auto"/>
              <w:left w:val="single" w:sz="8" w:space="0" w:color="000000"/>
              <w:bottom w:val="single" w:sz="8" w:space="0" w:color="000000"/>
              <w:right w:val="single" w:sz="8" w:space="0" w:color="000000"/>
            </w:tcBorders>
            <w:shd w:val="clear" w:color="000000" w:fill="FFFFFF"/>
          </w:tcPr>
          <w:p w:rsidR="00D44104" w:rsidRPr="008A7C2E" w:rsidRDefault="005F2FA8" w:rsidP="00D44104">
            <w:pPr>
              <w:autoSpaceDE w:val="0"/>
              <w:autoSpaceDN w:val="0"/>
              <w:adjustRightInd w:val="0"/>
              <w:ind w:left="56" w:right="56"/>
              <w:jc w:val="right"/>
              <w:rPr>
                <w:sz w:val="16"/>
                <w:szCs w:val="16"/>
              </w:rPr>
            </w:pPr>
            <w:r w:rsidRPr="008A7C2E">
              <w:rPr>
                <w:sz w:val="16"/>
                <w:szCs w:val="16"/>
              </w:rPr>
              <w:t>0,00</w:t>
            </w:r>
          </w:p>
        </w:tc>
        <w:tc>
          <w:tcPr>
            <w:tcW w:w="996" w:type="dxa"/>
            <w:tcBorders>
              <w:top w:val="single" w:sz="4" w:space="0" w:color="auto"/>
              <w:left w:val="single" w:sz="8" w:space="0" w:color="000000"/>
              <w:bottom w:val="single" w:sz="8" w:space="0" w:color="000000"/>
              <w:right w:val="single" w:sz="8" w:space="0" w:color="000000"/>
            </w:tcBorders>
            <w:shd w:val="clear" w:color="000000" w:fill="FFFFFF"/>
          </w:tcPr>
          <w:p w:rsidR="00D44104" w:rsidRPr="008A7C2E" w:rsidRDefault="005F2FA8" w:rsidP="00D44104">
            <w:pPr>
              <w:autoSpaceDE w:val="0"/>
              <w:autoSpaceDN w:val="0"/>
              <w:adjustRightInd w:val="0"/>
              <w:ind w:left="56" w:right="56"/>
              <w:jc w:val="right"/>
              <w:rPr>
                <w:sz w:val="16"/>
                <w:szCs w:val="16"/>
              </w:rPr>
            </w:pPr>
            <w:r w:rsidRPr="008A7C2E">
              <w:rPr>
                <w:sz w:val="16"/>
                <w:szCs w:val="16"/>
              </w:rPr>
              <w:t>0,00</w:t>
            </w:r>
          </w:p>
        </w:tc>
        <w:tc>
          <w:tcPr>
            <w:tcW w:w="1984" w:type="dxa"/>
            <w:vMerge/>
            <w:tcBorders>
              <w:left w:val="single" w:sz="8" w:space="0" w:color="000000"/>
              <w:bottom w:val="single" w:sz="8" w:space="0" w:color="000000"/>
              <w:right w:val="single" w:sz="8" w:space="0" w:color="000000"/>
            </w:tcBorders>
            <w:shd w:val="clear" w:color="000000" w:fill="FFFFFF"/>
          </w:tcPr>
          <w:p w:rsidR="00D44104" w:rsidRPr="008A7C2E" w:rsidRDefault="00D44104" w:rsidP="00D44104">
            <w:pPr>
              <w:autoSpaceDE w:val="0"/>
              <w:autoSpaceDN w:val="0"/>
              <w:adjustRightInd w:val="0"/>
              <w:jc w:val="center"/>
              <w:rPr>
                <w:strike/>
                <w:sz w:val="16"/>
                <w:szCs w:val="16"/>
                <w:u w:val="single"/>
              </w:rPr>
            </w:pPr>
          </w:p>
        </w:tc>
      </w:tr>
      <w:tr w:rsidR="00F3698B" w:rsidTr="00F52D17">
        <w:trPr>
          <w:gridAfter w:val="4"/>
          <w:wAfter w:w="2260" w:type="dxa"/>
          <w:cantSplit/>
          <w:trHeight w:hRule="exact" w:val="288"/>
        </w:trPr>
        <w:tc>
          <w:tcPr>
            <w:tcW w:w="380" w:type="dxa"/>
            <w:vMerge/>
            <w:tcBorders>
              <w:left w:val="single" w:sz="8" w:space="0" w:color="000000"/>
              <w:right w:val="single" w:sz="8" w:space="0" w:color="000000"/>
            </w:tcBorders>
            <w:shd w:val="clear" w:color="000000" w:fill="FFFFFF"/>
          </w:tcPr>
          <w:p w:rsidR="00D44104" w:rsidRPr="008A7C2E" w:rsidRDefault="00D44104" w:rsidP="00D44104">
            <w:pPr>
              <w:autoSpaceDE w:val="0"/>
              <w:autoSpaceDN w:val="0"/>
              <w:adjustRightInd w:val="0"/>
              <w:jc w:val="center"/>
              <w:rPr>
                <w:strike/>
                <w:sz w:val="16"/>
                <w:szCs w:val="16"/>
                <w:u w:val="single"/>
              </w:rPr>
            </w:pPr>
          </w:p>
        </w:tc>
        <w:tc>
          <w:tcPr>
            <w:tcW w:w="2757" w:type="dxa"/>
            <w:vMerge w:val="restart"/>
            <w:tcBorders>
              <w:left w:val="single" w:sz="8" w:space="0" w:color="000000"/>
              <w:right w:val="single" w:sz="8" w:space="0" w:color="000000"/>
            </w:tcBorders>
            <w:shd w:val="clear" w:color="000000" w:fill="FFFFFF"/>
          </w:tcPr>
          <w:p w:rsidR="00D44104" w:rsidRPr="002C2A0A" w:rsidRDefault="005F2FA8" w:rsidP="00D44104">
            <w:pPr>
              <w:autoSpaceDE w:val="0"/>
              <w:autoSpaceDN w:val="0"/>
              <w:adjustRightInd w:val="0"/>
              <w:rPr>
                <w:sz w:val="16"/>
                <w:szCs w:val="16"/>
              </w:rPr>
            </w:pPr>
            <w:r w:rsidRPr="002C2A0A">
              <w:rPr>
                <w:sz w:val="16"/>
                <w:szCs w:val="16"/>
              </w:rPr>
              <w:t xml:space="preserve">Количество дополнительных мероприятий по обеспечению правопорядка и безопасности граждан, </w:t>
            </w:r>
            <w:r w:rsidRPr="00236A3F">
              <w:rPr>
                <w:sz w:val="16"/>
                <w:szCs w:val="16"/>
              </w:rPr>
              <w:t>Единица</w:t>
            </w:r>
          </w:p>
        </w:tc>
        <w:tc>
          <w:tcPr>
            <w:tcW w:w="962" w:type="dxa"/>
            <w:vMerge w:val="restart"/>
            <w:tcBorders>
              <w:left w:val="single" w:sz="8" w:space="0" w:color="000000"/>
              <w:right w:val="single" w:sz="8" w:space="0" w:color="000000"/>
            </w:tcBorders>
            <w:shd w:val="clear" w:color="000000" w:fill="FFFFFF"/>
          </w:tcPr>
          <w:p w:rsidR="00D44104" w:rsidRPr="002C2A0A" w:rsidRDefault="005F2FA8" w:rsidP="00D44104">
            <w:pPr>
              <w:autoSpaceDE w:val="0"/>
              <w:autoSpaceDN w:val="0"/>
              <w:adjustRightInd w:val="0"/>
              <w:jc w:val="center"/>
              <w:rPr>
                <w:sz w:val="16"/>
                <w:szCs w:val="16"/>
              </w:rPr>
            </w:pPr>
            <w:r w:rsidRPr="002C2A0A">
              <w:rPr>
                <w:sz w:val="16"/>
                <w:szCs w:val="16"/>
              </w:rPr>
              <w:t>Х</w:t>
            </w:r>
          </w:p>
          <w:p w:rsidR="00D44104" w:rsidRPr="002C2A0A" w:rsidRDefault="00D44104" w:rsidP="00D44104">
            <w:pPr>
              <w:autoSpaceDE w:val="0"/>
              <w:autoSpaceDN w:val="0"/>
              <w:adjustRightInd w:val="0"/>
              <w:jc w:val="center"/>
              <w:rPr>
                <w:sz w:val="16"/>
                <w:szCs w:val="16"/>
              </w:rPr>
            </w:pPr>
          </w:p>
        </w:tc>
        <w:tc>
          <w:tcPr>
            <w:tcW w:w="1539" w:type="dxa"/>
            <w:vMerge w:val="restart"/>
            <w:tcBorders>
              <w:top w:val="single" w:sz="4" w:space="0" w:color="auto"/>
              <w:left w:val="single" w:sz="8" w:space="0" w:color="000000"/>
              <w:right w:val="single" w:sz="8" w:space="0" w:color="000000"/>
            </w:tcBorders>
            <w:shd w:val="clear" w:color="000000" w:fill="FFFFFF"/>
          </w:tcPr>
          <w:p w:rsidR="00D44104" w:rsidRPr="002C2A0A" w:rsidRDefault="005F2FA8" w:rsidP="00D44104">
            <w:pPr>
              <w:autoSpaceDE w:val="0"/>
              <w:autoSpaceDN w:val="0"/>
              <w:adjustRightInd w:val="0"/>
              <w:jc w:val="center"/>
              <w:rPr>
                <w:sz w:val="16"/>
                <w:szCs w:val="16"/>
              </w:rPr>
            </w:pPr>
            <w:r w:rsidRPr="002C2A0A">
              <w:rPr>
                <w:sz w:val="16"/>
                <w:szCs w:val="16"/>
              </w:rPr>
              <w:t>Х</w:t>
            </w:r>
          </w:p>
          <w:p w:rsidR="00D44104" w:rsidRPr="002C2A0A" w:rsidRDefault="00D44104" w:rsidP="00D44104">
            <w:pPr>
              <w:autoSpaceDE w:val="0"/>
              <w:autoSpaceDN w:val="0"/>
              <w:adjustRightInd w:val="0"/>
              <w:jc w:val="center"/>
              <w:rPr>
                <w:sz w:val="16"/>
                <w:szCs w:val="16"/>
              </w:rPr>
            </w:pPr>
          </w:p>
        </w:tc>
        <w:tc>
          <w:tcPr>
            <w:tcW w:w="905" w:type="dxa"/>
            <w:vMerge w:val="restart"/>
            <w:tcBorders>
              <w:top w:val="single" w:sz="4" w:space="0" w:color="auto"/>
              <w:left w:val="single" w:sz="8" w:space="0" w:color="000000"/>
              <w:right w:val="single" w:sz="8" w:space="0" w:color="000000"/>
            </w:tcBorders>
            <w:shd w:val="clear" w:color="000000" w:fill="FFFFFF"/>
          </w:tcPr>
          <w:p w:rsidR="00D44104" w:rsidRPr="002C2A0A" w:rsidRDefault="005F2FA8" w:rsidP="00D44104">
            <w:pPr>
              <w:autoSpaceDE w:val="0"/>
              <w:autoSpaceDN w:val="0"/>
              <w:adjustRightInd w:val="0"/>
              <w:ind w:left="56" w:right="56"/>
              <w:jc w:val="right"/>
              <w:rPr>
                <w:sz w:val="16"/>
                <w:szCs w:val="16"/>
              </w:rPr>
            </w:pPr>
            <w:r w:rsidRPr="002C2A0A">
              <w:rPr>
                <w:sz w:val="16"/>
                <w:szCs w:val="16"/>
              </w:rPr>
              <w:t>Всего</w:t>
            </w:r>
          </w:p>
        </w:tc>
        <w:tc>
          <w:tcPr>
            <w:tcW w:w="918" w:type="dxa"/>
            <w:vMerge w:val="restart"/>
            <w:tcBorders>
              <w:top w:val="single" w:sz="4" w:space="0" w:color="auto"/>
              <w:left w:val="single" w:sz="8" w:space="0" w:color="000000"/>
              <w:right w:val="single" w:sz="4" w:space="0" w:color="auto"/>
            </w:tcBorders>
            <w:shd w:val="clear" w:color="000000" w:fill="FFFFFF"/>
          </w:tcPr>
          <w:p w:rsidR="00D44104" w:rsidRDefault="005F2FA8" w:rsidP="00D44104">
            <w:pPr>
              <w:autoSpaceDE w:val="0"/>
              <w:autoSpaceDN w:val="0"/>
              <w:adjustRightInd w:val="0"/>
              <w:jc w:val="center"/>
              <w:rPr>
                <w:sz w:val="16"/>
                <w:szCs w:val="16"/>
              </w:rPr>
            </w:pPr>
            <w:r>
              <w:rPr>
                <w:sz w:val="16"/>
                <w:szCs w:val="16"/>
              </w:rPr>
              <w:t>2023</w:t>
            </w:r>
          </w:p>
        </w:tc>
        <w:tc>
          <w:tcPr>
            <w:tcW w:w="830" w:type="dxa"/>
            <w:vMerge w:val="restart"/>
            <w:tcBorders>
              <w:top w:val="single" w:sz="4" w:space="0" w:color="auto"/>
              <w:left w:val="single" w:sz="4" w:space="0" w:color="auto"/>
              <w:right w:val="single" w:sz="8" w:space="0" w:color="000000"/>
            </w:tcBorders>
            <w:shd w:val="clear" w:color="000000" w:fill="FFFFFF"/>
          </w:tcPr>
          <w:p w:rsidR="00D44104" w:rsidRDefault="005F2FA8" w:rsidP="00D44104">
            <w:pPr>
              <w:autoSpaceDE w:val="0"/>
              <w:autoSpaceDN w:val="0"/>
              <w:adjustRightInd w:val="0"/>
              <w:jc w:val="center"/>
              <w:rPr>
                <w:sz w:val="16"/>
                <w:szCs w:val="16"/>
              </w:rPr>
            </w:pPr>
            <w:r>
              <w:rPr>
                <w:sz w:val="16"/>
                <w:szCs w:val="16"/>
              </w:rPr>
              <w:t>2024</w:t>
            </w:r>
          </w:p>
        </w:tc>
        <w:tc>
          <w:tcPr>
            <w:tcW w:w="726" w:type="dxa"/>
            <w:gridSpan w:val="2"/>
            <w:vMerge w:val="restart"/>
            <w:tcBorders>
              <w:top w:val="single" w:sz="4" w:space="0" w:color="auto"/>
              <w:left w:val="single" w:sz="8" w:space="0" w:color="000000"/>
              <w:right w:val="single" w:sz="4" w:space="0" w:color="auto"/>
            </w:tcBorders>
            <w:shd w:val="clear" w:color="000000" w:fill="FFFFFF"/>
          </w:tcPr>
          <w:p w:rsidR="00D44104" w:rsidRDefault="005F2FA8" w:rsidP="00D44104">
            <w:pPr>
              <w:autoSpaceDE w:val="0"/>
              <w:autoSpaceDN w:val="0"/>
              <w:adjustRightInd w:val="0"/>
              <w:rPr>
                <w:sz w:val="16"/>
                <w:szCs w:val="16"/>
              </w:rPr>
            </w:pPr>
            <w:r>
              <w:rPr>
                <w:sz w:val="16"/>
                <w:szCs w:val="16"/>
              </w:rPr>
              <w:t xml:space="preserve"> </w:t>
            </w:r>
            <w:r w:rsidRPr="002C2A0A">
              <w:rPr>
                <w:sz w:val="16"/>
                <w:szCs w:val="16"/>
              </w:rPr>
              <w:t>Итого</w:t>
            </w:r>
          </w:p>
          <w:p w:rsidR="00D44104" w:rsidRPr="002C2A0A" w:rsidRDefault="005F2FA8" w:rsidP="00D44104">
            <w:pPr>
              <w:autoSpaceDE w:val="0"/>
              <w:autoSpaceDN w:val="0"/>
              <w:adjustRightInd w:val="0"/>
              <w:rPr>
                <w:sz w:val="16"/>
                <w:szCs w:val="16"/>
              </w:rPr>
            </w:pPr>
            <w:r>
              <w:rPr>
                <w:sz w:val="16"/>
                <w:szCs w:val="16"/>
              </w:rPr>
              <w:t xml:space="preserve"> 2025</w:t>
            </w:r>
            <w:r w:rsidRPr="002C2A0A">
              <w:rPr>
                <w:sz w:val="16"/>
                <w:szCs w:val="16"/>
              </w:rPr>
              <w:t xml:space="preserve"> год</w:t>
            </w:r>
          </w:p>
        </w:tc>
        <w:tc>
          <w:tcPr>
            <w:tcW w:w="3032" w:type="dxa"/>
            <w:gridSpan w:val="7"/>
            <w:tcBorders>
              <w:top w:val="single" w:sz="4" w:space="0" w:color="auto"/>
              <w:left w:val="single" w:sz="4" w:space="0" w:color="auto"/>
              <w:bottom w:val="single" w:sz="4" w:space="0" w:color="auto"/>
              <w:right w:val="single" w:sz="8" w:space="0" w:color="000000"/>
            </w:tcBorders>
            <w:shd w:val="clear" w:color="000000" w:fill="FFFFFF"/>
          </w:tcPr>
          <w:p w:rsidR="00D44104" w:rsidRPr="002C2A0A" w:rsidRDefault="005F2FA8" w:rsidP="00D44104">
            <w:pPr>
              <w:autoSpaceDE w:val="0"/>
              <w:autoSpaceDN w:val="0"/>
              <w:adjustRightInd w:val="0"/>
              <w:rPr>
                <w:sz w:val="16"/>
                <w:szCs w:val="16"/>
              </w:rPr>
            </w:pPr>
            <w:r w:rsidRPr="002C2A0A">
              <w:rPr>
                <w:sz w:val="16"/>
                <w:szCs w:val="16"/>
              </w:rPr>
              <w:t>В том числе:</w:t>
            </w:r>
          </w:p>
        </w:tc>
        <w:tc>
          <w:tcPr>
            <w:tcW w:w="845" w:type="dxa"/>
            <w:vMerge w:val="restart"/>
            <w:tcBorders>
              <w:top w:val="single" w:sz="4" w:space="0" w:color="auto"/>
              <w:left w:val="single" w:sz="8" w:space="0" w:color="000000"/>
              <w:right w:val="single" w:sz="8" w:space="0" w:color="000000"/>
            </w:tcBorders>
            <w:shd w:val="clear" w:color="000000" w:fill="FFFFFF"/>
            <w:vAlign w:val="center"/>
          </w:tcPr>
          <w:p w:rsidR="00D44104" w:rsidRPr="002C2A0A" w:rsidRDefault="005F2FA8" w:rsidP="00D44104">
            <w:pPr>
              <w:autoSpaceDE w:val="0"/>
              <w:autoSpaceDN w:val="0"/>
              <w:adjustRightInd w:val="0"/>
              <w:ind w:left="20" w:right="20"/>
              <w:jc w:val="center"/>
              <w:rPr>
                <w:sz w:val="16"/>
                <w:szCs w:val="16"/>
              </w:rPr>
            </w:pPr>
            <w:r>
              <w:rPr>
                <w:sz w:val="16"/>
                <w:szCs w:val="16"/>
              </w:rPr>
              <w:t>2026</w:t>
            </w:r>
          </w:p>
        </w:tc>
        <w:tc>
          <w:tcPr>
            <w:tcW w:w="996" w:type="dxa"/>
            <w:vMerge w:val="restart"/>
            <w:tcBorders>
              <w:top w:val="single" w:sz="4" w:space="0" w:color="auto"/>
              <w:left w:val="single" w:sz="8" w:space="0" w:color="000000"/>
              <w:right w:val="single" w:sz="8" w:space="0" w:color="000000"/>
            </w:tcBorders>
            <w:shd w:val="clear" w:color="000000" w:fill="FFFFFF"/>
            <w:vAlign w:val="center"/>
          </w:tcPr>
          <w:p w:rsidR="00D44104" w:rsidRPr="002C2A0A" w:rsidRDefault="005F2FA8" w:rsidP="00D44104">
            <w:pPr>
              <w:autoSpaceDE w:val="0"/>
              <w:autoSpaceDN w:val="0"/>
              <w:adjustRightInd w:val="0"/>
              <w:ind w:left="20" w:right="20"/>
              <w:jc w:val="center"/>
              <w:rPr>
                <w:sz w:val="16"/>
                <w:szCs w:val="16"/>
              </w:rPr>
            </w:pPr>
            <w:r>
              <w:rPr>
                <w:sz w:val="16"/>
                <w:szCs w:val="16"/>
              </w:rPr>
              <w:t>2027</w:t>
            </w:r>
          </w:p>
        </w:tc>
        <w:tc>
          <w:tcPr>
            <w:tcW w:w="1984" w:type="dxa"/>
            <w:vMerge w:val="restart"/>
            <w:tcBorders>
              <w:left w:val="single" w:sz="8" w:space="0" w:color="000000"/>
              <w:right w:val="single" w:sz="8" w:space="0" w:color="000000"/>
            </w:tcBorders>
            <w:shd w:val="clear" w:color="000000" w:fill="FFFFFF"/>
          </w:tcPr>
          <w:p w:rsidR="00D44104" w:rsidRPr="002C2A0A" w:rsidRDefault="005F2FA8" w:rsidP="00D44104">
            <w:pPr>
              <w:autoSpaceDE w:val="0"/>
              <w:autoSpaceDN w:val="0"/>
              <w:adjustRightInd w:val="0"/>
              <w:jc w:val="center"/>
              <w:rPr>
                <w:sz w:val="16"/>
                <w:szCs w:val="16"/>
              </w:rPr>
            </w:pPr>
            <w:r w:rsidRPr="002C2A0A">
              <w:rPr>
                <w:sz w:val="16"/>
                <w:szCs w:val="16"/>
              </w:rPr>
              <w:t>Х</w:t>
            </w:r>
          </w:p>
        </w:tc>
      </w:tr>
      <w:tr w:rsidR="00F3698B" w:rsidTr="00F52D17">
        <w:trPr>
          <w:gridAfter w:val="4"/>
          <w:wAfter w:w="2260" w:type="dxa"/>
          <w:cantSplit/>
          <w:trHeight w:hRule="exact" w:val="413"/>
        </w:trPr>
        <w:tc>
          <w:tcPr>
            <w:tcW w:w="380" w:type="dxa"/>
            <w:vMerge/>
            <w:tcBorders>
              <w:left w:val="single" w:sz="8" w:space="0" w:color="000000"/>
              <w:right w:val="single" w:sz="8" w:space="0" w:color="000000"/>
            </w:tcBorders>
            <w:shd w:val="clear" w:color="000000" w:fill="FFFFFF"/>
          </w:tcPr>
          <w:p w:rsidR="00D44104" w:rsidRPr="008A7C2E" w:rsidRDefault="00D44104" w:rsidP="00D44104">
            <w:pPr>
              <w:autoSpaceDE w:val="0"/>
              <w:autoSpaceDN w:val="0"/>
              <w:adjustRightInd w:val="0"/>
              <w:jc w:val="center"/>
              <w:rPr>
                <w:strike/>
                <w:sz w:val="16"/>
                <w:szCs w:val="16"/>
                <w:u w:val="single"/>
              </w:rPr>
            </w:pPr>
          </w:p>
        </w:tc>
        <w:tc>
          <w:tcPr>
            <w:tcW w:w="2757" w:type="dxa"/>
            <w:vMerge/>
            <w:tcBorders>
              <w:left w:val="single" w:sz="8" w:space="0" w:color="000000"/>
              <w:right w:val="single" w:sz="8" w:space="0" w:color="000000"/>
            </w:tcBorders>
            <w:shd w:val="clear" w:color="000000" w:fill="FFFFFF"/>
          </w:tcPr>
          <w:p w:rsidR="00D44104" w:rsidRPr="002C2A0A" w:rsidRDefault="00D44104" w:rsidP="00D44104">
            <w:pPr>
              <w:autoSpaceDE w:val="0"/>
              <w:autoSpaceDN w:val="0"/>
              <w:adjustRightInd w:val="0"/>
              <w:rPr>
                <w:sz w:val="16"/>
                <w:szCs w:val="16"/>
              </w:rPr>
            </w:pPr>
          </w:p>
        </w:tc>
        <w:tc>
          <w:tcPr>
            <w:tcW w:w="962" w:type="dxa"/>
            <w:vMerge/>
            <w:tcBorders>
              <w:left w:val="single" w:sz="8" w:space="0" w:color="000000"/>
              <w:right w:val="single" w:sz="8" w:space="0" w:color="000000"/>
            </w:tcBorders>
            <w:shd w:val="clear" w:color="000000" w:fill="FFFFFF"/>
          </w:tcPr>
          <w:p w:rsidR="00D44104" w:rsidRPr="002C2A0A" w:rsidRDefault="00D44104" w:rsidP="00D44104">
            <w:pPr>
              <w:autoSpaceDE w:val="0"/>
              <w:autoSpaceDN w:val="0"/>
              <w:adjustRightInd w:val="0"/>
              <w:jc w:val="center"/>
              <w:rPr>
                <w:sz w:val="16"/>
                <w:szCs w:val="16"/>
              </w:rPr>
            </w:pPr>
          </w:p>
        </w:tc>
        <w:tc>
          <w:tcPr>
            <w:tcW w:w="1539" w:type="dxa"/>
            <w:vMerge/>
            <w:tcBorders>
              <w:top w:val="single" w:sz="4" w:space="0" w:color="auto"/>
              <w:left w:val="single" w:sz="8" w:space="0" w:color="000000"/>
              <w:right w:val="single" w:sz="8" w:space="0" w:color="000000"/>
            </w:tcBorders>
            <w:shd w:val="clear" w:color="000000" w:fill="FFFFFF"/>
          </w:tcPr>
          <w:p w:rsidR="00D44104" w:rsidRPr="002C2A0A" w:rsidRDefault="00D44104" w:rsidP="00D44104">
            <w:pPr>
              <w:autoSpaceDE w:val="0"/>
              <w:autoSpaceDN w:val="0"/>
              <w:adjustRightInd w:val="0"/>
              <w:jc w:val="center"/>
              <w:rPr>
                <w:sz w:val="16"/>
                <w:szCs w:val="16"/>
              </w:rPr>
            </w:pPr>
          </w:p>
        </w:tc>
        <w:tc>
          <w:tcPr>
            <w:tcW w:w="905" w:type="dxa"/>
            <w:vMerge/>
            <w:tcBorders>
              <w:left w:val="single" w:sz="8" w:space="0" w:color="000000"/>
              <w:bottom w:val="single" w:sz="4" w:space="0" w:color="auto"/>
              <w:right w:val="single" w:sz="8" w:space="0" w:color="000000"/>
            </w:tcBorders>
            <w:shd w:val="clear" w:color="000000" w:fill="FFFFFF"/>
          </w:tcPr>
          <w:p w:rsidR="00D44104" w:rsidRPr="002C2A0A" w:rsidRDefault="00D44104" w:rsidP="00D44104">
            <w:pPr>
              <w:autoSpaceDE w:val="0"/>
              <w:autoSpaceDN w:val="0"/>
              <w:adjustRightInd w:val="0"/>
              <w:ind w:left="56" w:right="56"/>
              <w:jc w:val="right"/>
              <w:rPr>
                <w:sz w:val="16"/>
                <w:szCs w:val="16"/>
              </w:rPr>
            </w:pPr>
          </w:p>
        </w:tc>
        <w:tc>
          <w:tcPr>
            <w:tcW w:w="918" w:type="dxa"/>
            <w:vMerge/>
            <w:tcBorders>
              <w:left w:val="single" w:sz="8" w:space="0" w:color="000000"/>
              <w:bottom w:val="single" w:sz="4" w:space="0" w:color="auto"/>
              <w:right w:val="single" w:sz="4" w:space="0" w:color="auto"/>
            </w:tcBorders>
            <w:shd w:val="clear" w:color="000000" w:fill="FFFFFF"/>
          </w:tcPr>
          <w:p w:rsidR="00D44104" w:rsidRPr="002C2A0A" w:rsidRDefault="00D44104" w:rsidP="00D44104">
            <w:pPr>
              <w:autoSpaceDE w:val="0"/>
              <w:autoSpaceDN w:val="0"/>
              <w:adjustRightInd w:val="0"/>
              <w:jc w:val="center"/>
              <w:rPr>
                <w:sz w:val="16"/>
                <w:szCs w:val="16"/>
              </w:rPr>
            </w:pPr>
          </w:p>
        </w:tc>
        <w:tc>
          <w:tcPr>
            <w:tcW w:w="830" w:type="dxa"/>
            <w:vMerge/>
            <w:tcBorders>
              <w:left w:val="single" w:sz="4" w:space="0" w:color="auto"/>
              <w:bottom w:val="single" w:sz="4" w:space="0" w:color="auto"/>
              <w:right w:val="single" w:sz="8" w:space="0" w:color="000000"/>
            </w:tcBorders>
            <w:shd w:val="clear" w:color="000000" w:fill="FFFFFF"/>
          </w:tcPr>
          <w:p w:rsidR="00D44104" w:rsidRPr="002C2A0A" w:rsidRDefault="00D44104" w:rsidP="00D44104">
            <w:pPr>
              <w:autoSpaceDE w:val="0"/>
              <w:autoSpaceDN w:val="0"/>
              <w:adjustRightInd w:val="0"/>
              <w:jc w:val="center"/>
              <w:rPr>
                <w:sz w:val="16"/>
                <w:szCs w:val="16"/>
              </w:rPr>
            </w:pPr>
          </w:p>
        </w:tc>
        <w:tc>
          <w:tcPr>
            <w:tcW w:w="726" w:type="dxa"/>
            <w:gridSpan w:val="2"/>
            <w:vMerge/>
            <w:tcBorders>
              <w:left w:val="single" w:sz="8" w:space="0" w:color="000000"/>
              <w:bottom w:val="single" w:sz="4" w:space="0" w:color="auto"/>
              <w:right w:val="single" w:sz="4" w:space="0" w:color="auto"/>
            </w:tcBorders>
            <w:shd w:val="clear" w:color="000000" w:fill="FFFFFF"/>
          </w:tcPr>
          <w:p w:rsidR="00D44104" w:rsidRPr="002C2A0A" w:rsidRDefault="00D44104" w:rsidP="00D44104">
            <w:pPr>
              <w:autoSpaceDE w:val="0"/>
              <w:autoSpaceDN w:val="0"/>
              <w:adjustRightInd w:val="0"/>
              <w:rPr>
                <w:sz w:val="16"/>
                <w:szCs w:val="16"/>
              </w:rPr>
            </w:pPr>
          </w:p>
        </w:tc>
        <w:tc>
          <w:tcPr>
            <w:tcW w:w="764" w:type="dxa"/>
            <w:tcBorders>
              <w:top w:val="single" w:sz="4" w:space="0" w:color="auto"/>
              <w:left w:val="single" w:sz="4" w:space="0" w:color="auto"/>
              <w:bottom w:val="single" w:sz="4" w:space="0" w:color="auto"/>
              <w:right w:val="single" w:sz="4" w:space="0" w:color="auto"/>
            </w:tcBorders>
            <w:shd w:val="clear" w:color="000000" w:fill="FFFFFF"/>
          </w:tcPr>
          <w:p w:rsidR="00D44104" w:rsidRPr="002C2A0A" w:rsidRDefault="005F2FA8" w:rsidP="00D44104">
            <w:pPr>
              <w:widowControl w:val="0"/>
              <w:autoSpaceDE w:val="0"/>
              <w:autoSpaceDN w:val="0"/>
              <w:jc w:val="center"/>
              <w:rPr>
                <w:sz w:val="16"/>
                <w:szCs w:val="16"/>
              </w:rPr>
            </w:pPr>
            <w:r w:rsidRPr="002C2A0A">
              <w:rPr>
                <w:sz w:val="16"/>
                <w:szCs w:val="16"/>
              </w:rPr>
              <w:t xml:space="preserve">1 </w:t>
            </w:r>
          </w:p>
          <w:p w:rsidR="00D44104" w:rsidRPr="002C2A0A" w:rsidRDefault="005F2FA8" w:rsidP="00D44104">
            <w:pPr>
              <w:widowControl w:val="0"/>
              <w:autoSpaceDE w:val="0"/>
              <w:autoSpaceDN w:val="0"/>
              <w:jc w:val="center"/>
              <w:rPr>
                <w:sz w:val="16"/>
                <w:szCs w:val="16"/>
                <w:lang w:val="en-US"/>
              </w:rPr>
            </w:pPr>
            <w:r w:rsidRPr="002C2A0A">
              <w:rPr>
                <w:sz w:val="16"/>
                <w:szCs w:val="16"/>
              </w:rPr>
              <w:t>квартал</w:t>
            </w:r>
          </w:p>
        </w:tc>
        <w:tc>
          <w:tcPr>
            <w:tcW w:w="844" w:type="dxa"/>
            <w:gridSpan w:val="2"/>
            <w:tcBorders>
              <w:top w:val="single" w:sz="4" w:space="0" w:color="auto"/>
              <w:left w:val="single" w:sz="4" w:space="0" w:color="auto"/>
              <w:bottom w:val="single" w:sz="4" w:space="0" w:color="auto"/>
              <w:right w:val="single" w:sz="4" w:space="0" w:color="auto"/>
            </w:tcBorders>
            <w:shd w:val="clear" w:color="000000" w:fill="FFFFFF"/>
          </w:tcPr>
          <w:p w:rsidR="00D44104" w:rsidRPr="002C2A0A" w:rsidRDefault="005F2FA8" w:rsidP="00D44104">
            <w:pPr>
              <w:jc w:val="center"/>
              <w:rPr>
                <w:sz w:val="16"/>
                <w:szCs w:val="16"/>
              </w:rPr>
            </w:pPr>
            <w:r w:rsidRPr="002C2A0A">
              <w:rPr>
                <w:sz w:val="16"/>
                <w:szCs w:val="16"/>
              </w:rPr>
              <w:t xml:space="preserve">1 </w:t>
            </w:r>
          </w:p>
          <w:p w:rsidR="00D44104" w:rsidRPr="002C2A0A" w:rsidRDefault="005F2FA8" w:rsidP="00D44104">
            <w:pPr>
              <w:jc w:val="center"/>
              <w:rPr>
                <w:sz w:val="16"/>
                <w:szCs w:val="16"/>
              </w:rPr>
            </w:pPr>
            <w:r w:rsidRPr="002C2A0A">
              <w:rPr>
                <w:sz w:val="16"/>
                <w:szCs w:val="16"/>
              </w:rPr>
              <w:t>полугодие</w:t>
            </w:r>
          </w:p>
        </w:tc>
        <w:tc>
          <w:tcPr>
            <w:tcW w:w="706" w:type="dxa"/>
            <w:gridSpan w:val="3"/>
            <w:tcBorders>
              <w:top w:val="single" w:sz="4" w:space="0" w:color="auto"/>
              <w:left w:val="single" w:sz="4" w:space="0" w:color="auto"/>
              <w:bottom w:val="single" w:sz="4" w:space="0" w:color="auto"/>
              <w:right w:val="single" w:sz="4" w:space="0" w:color="auto"/>
            </w:tcBorders>
            <w:shd w:val="clear" w:color="000000" w:fill="FFFFFF"/>
          </w:tcPr>
          <w:p w:rsidR="00D44104" w:rsidRPr="002C2A0A" w:rsidRDefault="005F2FA8" w:rsidP="00D44104">
            <w:pPr>
              <w:jc w:val="center"/>
              <w:rPr>
                <w:sz w:val="16"/>
                <w:szCs w:val="16"/>
              </w:rPr>
            </w:pPr>
            <w:r w:rsidRPr="002C2A0A">
              <w:rPr>
                <w:sz w:val="16"/>
                <w:szCs w:val="16"/>
              </w:rPr>
              <w:t xml:space="preserve">9 </w:t>
            </w:r>
          </w:p>
          <w:p w:rsidR="00D44104" w:rsidRPr="002C2A0A" w:rsidRDefault="005F2FA8" w:rsidP="00D44104">
            <w:pPr>
              <w:jc w:val="center"/>
              <w:rPr>
                <w:sz w:val="16"/>
                <w:szCs w:val="16"/>
              </w:rPr>
            </w:pPr>
            <w:r w:rsidRPr="002C2A0A">
              <w:rPr>
                <w:sz w:val="16"/>
                <w:szCs w:val="16"/>
              </w:rPr>
              <w:t>месяцев</w:t>
            </w:r>
          </w:p>
        </w:tc>
        <w:tc>
          <w:tcPr>
            <w:tcW w:w="718" w:type="dxa"/>
            <w:tcBorders>
              <w:top w:val="single" w:sz="4" w:space="0" w:color="auto"/>
              <w:left w:val="single" w:sz="4" w:space="0" w:color="auto"/>
              <w:bottom w:val="single" w:sz="4" w:space="0" w:color="auto"/>
              <w:right w:val="single" w:sz="8" w:space="0" w:color="000000"/>
            </w:tcBorders>
            <w:shd w:val="clear" w:color="000000" w:fill="FFFFFF"/>
          </w:tcPr>
          <w:p w:rsidR="00D44104" w:rsidRDefault="005F2FA8" w:rsidP="00D44104">
            <w:pPr>
              <w:jc w:val="center"/>
              <w:rPr>
                <w:sz w:val="16"/>
                <w:szCs w:val="16"/>
              </w:rPr>
            </w:pPr>
            <w:r w:rsidRPr="002C2A0A">
              <w:rPr>
                <w:sz w:val="16"/>
                <w:szCs w:val="16"/>
              </w:rPr>
              <w:t xml:space="preserve">12 </w:t>
            </w:r>
          </w:p>
          <w:p w:rsidR="00D44104" w:rsidRPr="002C2A0A" w:rsidRDefault="005F2FA8" w:rsidP="00D44104">
            <w:pPr>
              <w:jc w:val="center"/>
              <w:rPr>
                <w:sz w:val="16"/>
                <w:szCs w:val="16"/>
              </w:rPr>
            </w:pPr>
            <w:r w:rsidRPr="002C2A0A">
              <w:rPr>
                <w:sz w:val="16"/>
                <w:szCs w:val="16"/>
              </w:rPr>
              <w:t>месяцев</w:t>
            </w:r>
          </w:p>
        </w:tc>
        <w:tc>
          <w:tcPr>
            <w:tcW w:w="845" w:type="dxa"/>
            <w:vMerge/>
            <w:tcBorders>
              <w:left w:val="single" w:sz="8" w:space="0" w:color="000000"/>
              <w:bottom w:val="single" w:sz="4" w:space="0" w:color="auto"/>
              <w:right w:val="single" w:sz="8" w:space="0" w:color="000000"/>
            </w:tcBorders>
            <w:shd w:val="clear" w:color="000000" w:fill="FFFFFF"/>
            <w:vAlign w:val="center"/>
          </w:tcPr>
          <w:p w:rsidR="00D44104" w:rsidRPr="002C2A0A" w:rsidRDefault="00D44104" w:rsidP="00D44104">
            <w:pPr>
              <w:autoSpaceDE w:val="0"/>
              <w:autoSpaceDN w:val="0"/>
              <w:adjustRightInd w:val="0"/>
              <w:ind w:left="20" w:right="20"/>
              <w:jc w:val="center"/>
              <w:rPr>
                <w:sz w:val="16"/>
                <w:szCs w:val="16"/>
              </w:rPr>
            </w:pPr>
          </w:p>
        </w:tc>
        <w:tc>
          <w:tcPr>
            <w:tcW w:w="996" w:type="dxa"/>
            <w:vMerge/>
            <w:tcBorders>
              <w:left w:val="single" w:sz="8" w:space="0" w:color="000000"/>
              <w:bottom w:val="single" w:sz="4" w:space="0" w:color="auto"/>
              <w:right w:val="single" w:sz="8" w:space="0" w:color="000000"/>
            </w:tcBorders>
            <w:shd w:val="clear" w:color="000000" w:fill="FFFFFF"/>
            <w:vAlign w:val="center"/>
          </w:tcPr>
          <w:p w:rsidR="00D44104" w:rsidRPr="002C2A0A" w:rsidRDefault="00D44104" w:rsidP="00D44104">
            <w:pPr>
              <w:autoSpaceDE w:val="0"/>
              <w:autoSpaceDN w:val="0"/>
              <w:adjustRightInd w:val="0"/>
              <w:ind w:left="20" w:right="20"/>
              <w:jc w:val="center"/>
              <w:rPr>
                <w:sz w:val="16"/>
                <w:szCs w:val="16"/>
              </w:rPr>
            </w:pPr>
          </w:p>
        </w:tc>
        <w:tc>
          <w:tcPr>
            <w:tcW w:w="1984" w:type="dxa"/>
            <w:vMerge/>
            <w:tcBorders>
              <w:left w:val="single" w:sz="8" w:space="0" w:color="000000"/>
              <w:right w:val="single" w:sz="8" w:space="0" w:color="000000"/>
            </w:tcBorders>
            <w:shd w:val="clear" w:color="000000" w:fill="FFFFFF"/>
          </w:tcPr>
          <w:p w:rsidR="00D44104" w:rsidRPr="002C2A0A" w:rsidRDefault="00D44104" w:rsidP="00D44104">
            <w:pPr>
              <w:autoSpaceDE w:val="0"/>
              <w:autoSpaceDN w:val="0"/>
              <w:adjustRightInd w:val="0"/>
              <w:jc w:val="center"/>
              <w:rPr>
                <w:sz w:val="16"/>
                <w:szCs w:val="16"/>
              </w:rPr>
            </w:pPr>
          </w:p>
        </w:tc>
      </w:tr>
      <w:tr w:rsidR="00F3698B" w:rsidTr="00F52D17">
        <w:trPr>
          <w:gridAfter w:val="4"/>
          <w:wAfter w:w="2260" w:type="dxa"/>
          <w:cantSplit/>
          <w:trHeight w:val="395"/>
        </w:trPr>
        <w:tc>
          <w:tcPr>
            <w:tcW w:w="380" w:type="dxa"/>
            <w:vMerge/>
            <w:tcBorders>
              <w:left w:val="single" w:sz="8" w:space="0" w:color="000000"/>
              <w:right w:val="single" w:sz="8" w:space="0" w:color="000000"/>
            </w:tcBorders>
            <w:shd w:val="clear" w:color="000000" w:fill="FFFFFF"/>
          </w:tcPr>
          <w:p w:rsidR="00D44104" w:rsidRPr="008A7C2E" w:rsidRDefault="00D44104" w:rsidP="00D44104">
            <w:pPr>
              <w:autoSpaceDE w:val="0"/>
              <w:autoSpaceDN w:val="0"/>
              <w:adjustRightInd w:val="0"/>
              <w:jc w:val="center"/>
              <w:rPr>
                <w:strike/>
                <w:sz w:val="16"/>
                <w:szCs w:val="16"/>
                <w:u w:val="single"/>
              </w:rPr>
            </w:pPr>
          </w:p>
        </w:tc>
        <w:tc>
          <w:tcPr>
            <w:tcW w:w="2757" w:type="dxa"/>
            <w:vMerge/>
            <w:tcBorders>
              <w:left w:val="single" w:sz="8" w:space="0" w:color="000000"/>
              <w:bottom w:val="single" w:sz="4" w:space="0" w:color="auto"/>
              <w:right w:val="single" w:sz="8" w:space="0" w:color="000000"/>
            </w:tcBorders>
            <w:shd w:val="clear" w:color="000000" w:fill="FFFFFF"/>
          </w:tcPr>
          <w:p w:rsidR="00D44104" w:rsidRPr="008A7C2E" w:rsidRDefault="00D44104" w:rsidP="00D44104">
            <w:pPr>
              <w:autoSpaceDE w:val="0"/>
              <w:autoSpaceDN w:val="0"/>
              <w:adjustRightInd w:val="0"/>
              <w:rPr>
                <w:sz w:val="16"/>
                <w:szCs w:val="16"/>
              </w:rPr>
            </w:pPr>
          </w:p>
        </w:tc>
        <w:tc>
          <w:tcPr>
            <w:tcW w:w="962" w:type="dxa"/>
            <w:vMerge/>
            <w:tcBorders>
              <w:left w:val="single" w:sz="8" w:space="0" w:color="000000"/>
              <w:bottom w:val="single" w:sz="4" w:space="0" w:color="auto"/>
              <w:right w:val="single" w:sz="8" w:space="0" w:color="000000"/>
            </w:tcBorders>
            <w:shd w:val="clear" w:color="000000" w:fill="FFFFFF"/>
          </w:tcPr>
          <w:p w:rsidR="00D44104" w:rsidRPr="008A7C2E" w:rsidRDefault="00D44104" w:rsidP="00D44104">
            <w:pPr>
              <w:autoSpaceDE w:val="0"/>
              <w:autoSpaceDN w:val="0"/>
              <w:adjustRightInd w:val="0"/>
              <w:jc w:val="center"/>
              <w:rPr>
                <w:sz w:val="16"/>
                <w:szCs w:val="16"/>
              </w:rPr>
            </w:pPr>
          </w:p>
        </w:tc>
        <w:tc>
          <w:tcPr>
            <w:tcW w:w="1539" w:type="dxa"/>
            <w:vMerge/>
            <w:tcBorders>
              <w:left w:val="single" w:sz="8" w:space="0" w:color="000000"/>
              <w:bottom w:val="single" w:sz="4" w:space="0" w:color="auto"/>
              <w:right w:val="single" w:sz="4" w:space="0" w:color="auto"/>
            </w:tcBorders>
            <w:shd w:val="clear" w:color="000000" w:fill="FFFFFF"/>
          </w:tcPr>
          <w:p w:rsidR="00D44104" w:rsidRPr="008A7C2E" w:rsidRDefault="00D44104" w:rsidP="00D44104">
            <w:pPr>
              <w:autoSpaceDE w:val="0"/>
              <w:autoSpaceDN w:val="0"/>
              <w:adjustRightInd w:val="0"/>
              <w:jc w:val="center"/>
              <w:rPr>
                <w:sz w:val="16"/>
                <w:szCs w:val="16"/>
              </w:rPr>
            </w:pPr>
          </w:p>
        </w:tc>
        <w:tc>
          <w:tcPr>
            <w:tcW w:w="905" w:type="dxa"/>
            <w:tcBorders>
              <w:left w:val="single" w:sz="8" w:space="0" w:color="000000"/>
              <w:bottom w:val="single" w:sz="4" w:space="0" w:color="auto"/>
              <w:right w:val="single" w:sz="4" w:space="0" w:color="auto"/>
            </w:tcBorders>
            <w:shd w:val="clear" w:color="000000" w:fill="FFFFFF"/>
          </w:tcPr>
          <w:p w:rsidR="00D44104" w:rsidRPr="008A7C2E" w:rsidRDefault="005F2FA8" w:rsidP="00D44104">
            <w:pPr>
              <w:autoSpaceDE w:val="0"/>
              <w:autoSpaceDN w:val="0"/>
              <w:adjustRightInd w:val="0"/>
              <w:ind w:left="56" w:right="56"/>
              <w:jc w:val="right"/>
              <w:rPr>
                <w:sz w:val="16"/>
                <w:szCs w:val="16"/>
              </w:rPr>
            </w:pPr>
            <w:r w:rsidRPr="008A7C2E">
              <w:rPr>
                <w:sz w:val="16"/>
                <w:szCs w:val="16"/>
              </w:rPr>
              <w:t>131</w:t>
            </w:r>
          </w:p>
          <w:p w:rsidR="00D44104" w:rsidRPr="008A7C2E" w:rsidRDefault="00D44104" w:rsidP="00D44104">
            <w:pPr>
              <w:autoSpaceDE w:val="0"/>
              <w:autoSpaceDN w:val="0"/>
              <w:adjustRightInd w:val="0"/>
              <w:ind w:left="56" w:right="56"/>
              <w:jc w:val="right"/>
              <w:rPr>
                <w:sz w:val="16"/>
                <w:szCs w:val="16"/>
              </w:rPr>
            </w:pPr>
          </w:p>
          <w:p w:rsidR="00D44104" w:rsidRPr="008A7C2E" w:rsidRDefault="00D44104" w:rsidP="00D44104">
            <w:pPr>
              <w:autoSpaceDE w:val="0"/>
              <w:autoSpaceDN w:val="0"/>
              <w:adjustRightInd w:val="0"/>
              <w:ind w:left="56" w:right="56"/>
              <w:jc w:val="right"/>
              <w:rPr>
                <w:sz w:val="16"/>
                <w:szCs w:val="16"/>
              </w:rPr>
            </w:pPr>
          </w:p>
        </w:tc>
        <w:tc>
          <w:tcPr>
            <w:tcW w:w="918" w:type="dxa"/>
            <w:tcBorders>
              <w:left w:val="single" w:sz="4" w:space="0" w:color="auto"/>
              <w:bottom w:val="single" w:sz="4" w:space="0" w:color="auto"/>
              <w:right w:val="single" w:sz="4" w:space="0" w:color="auto"/>
            </w:tcBorders>
            <w:shd w:val="clear" w:color="000000" w:fill="FFFFFF"/>
          </w:tcPr>
          <w:p w:rsidR="00D44104" w:rsidRPr="008A7C2E" w:rsidRDefault="005F2FA8" w:rsidP="00D44104">
            <w:pPr>
              <w:jc w:val="right"/>
              <w:rPr>
                <w:sz w:val="16"/>
                <w:szCs w:val="16"/>
              </w:rPr>
            </w:pPr>
            <w:r>
              <w:rPr>
                <w:sz w:val="16"/>
                <w:szCs w:val="16"/>
              </w:rPr>
              <w:t>23</w:t>
            </w:r>
          </w:p>
        </w:tc>
        <w:tc>
          <w:tcPr>
            <w:tcW w:w="830" w:type="dxa"/>
            <w:tcBorders>
              <w:left w:val="single" w:sz="4" w:space="0" w:color="auto"/>
              <w:bottom w:val="single" w:sz="4" w:space="0" w:color="auto"/>
              <w:right w:val="single" w:sz="4" w:space="0" w:color="auto"/>
            </w:tcBorders>
            <w:shd w:val="clear" w:color="000000" w:fill="FFFFFF"/>
          </w:tcPr>
          <w:p w:rsidR="00D44104" w:rsidRPr="008A7C2E" w:rsidRDefault="005F2FA8" w:rsidP="00D44104">
            <w:pPr>
              <w:jc w:val="right"/>
              <w:rPr>
                <w:sz w:val="16"/>
                <w:szCs w:val="16"/>
              </w:rPr>
            </w:pPr>
            <w:r>
              <w:rPr>
                <w:sz w:val="16"/>
                <w:szCs w:val="16"/>
              </w:rPr>
              <w:t>24</w:t>
            </w:r>
          </w:p>
        </w:tc>
        <w:tc>
          <w:tcPr>
            <w:tcW w:w="726" w:type="dxa"/>
            <w:gridSpan w:val="2"/>
            <w:tcBorders>
              <w:top w:val="single" w:sz="4" w:space="0" w:color="auto"/>
              <w:left w:val="single" w:sz="4" w:space="0" w:color="auto"/>
              <w:bottom w:val="single" w:sz="4" w:space="0" w:color="auto"/>
              <w:right w:val="single" w:sz="4" w:space="0" w:color="auto"/>
            </w:tcBorders>
            <w:shd w:val="clear" w:color="000000" w:fill="FFFFFF"/>
          </w:tcPr>
          <w:p w:rsidR="00D44104" w:rsidRPr="008A7C2E" w:rsidRDefault="005F2FA8" w:rsidP="00D44104">
            <w:pPr>
              <w:jc w:val="right"/>
              <w:rPr>
                <w:sz w:val="16"/>
                <w:szCs w:val="16"/>
              </w:rPr>
            </w:pPr>
            <w:r>
              <w:rPr>
                <w:sz w:val="16"/>
                <w:szCs w:val="16"/>
              </w:rPr>
              <w:t>26</w:t>
            </w:r>
          </w:p>
        </w:tc>
        <w:tc>
          <w:tcPr>
            <w:tcW w:w="764" w:type="dxa"/>
            <w:tcBorders>
              <w:top w:val="single" w:sz="4" w:space="0" w:color="auto"/>
              <w:left w:val="single" w:sz="4" w:space="0" w:color="auto"/>
              <w:bottom w:val="single" w:sz="4" w:space="0" w:color="auto"/>
              <w:right w:val="single" w:sz="4" w:space="0" w:color="auto"/>
            </w:tcBorders>
            <w:shd w:val="clear" w:color="000000" w:fill="FFFFFF"/>
          </w:tcPr>
          <w:p w:rsidR="00D44104" w:rsidRPr="008A7C2E" w:rsidRDefault="005F2FA8" w:rsidP="00D44104">
            <w:pPr>
              <w:jc w:val="right"/>
              <w:rPr>
                <w:sz w:val="16"/>
                <w:szCs w:val="16"/>
              </w:rPr>
            </w:pPr>
            <w:r>
              <w:rPr>
                <w:sz w:val="16"/>
                <w:szCs w:val="16"/>
              </w:rPr>
              <w:t>7</w:t>
            </w:r>
          </w:p>
        </w:tc>
        <w:tc>
          <w:tcPr>
            <w:tcW w:w="844" w:type="dxa"/>
            <w:gridSpan w:val="2"/>
            <w:tcBorders>
              <w:top w:val="single" w:sz="4" w:space="0" w:color="auto"/>
              <w:left w:val="single" w:sz="4" w:space="0" w:color="auto"/>
              <w:bottom w:val="single" w:sz="4" w:space="0" w:color="auto"/>
              <w:right w:val="single" w:sz="4" w:space="0" w:color="auto"/>
            </w:tcBorders>
            <w:shd w:val="clear" w:color="000000" w:fill="FFFFFF"/>
          </w:tcPr>
          <w:p w:rsidR="00D44104" w:rsidRPr="008A7C2E" w:rsidRDefault="005F2FA8" w:rsidP="00D44104">
            <w:pPr>
              <w:jc w:val="right"/>
              <w:rPr>
                <w:sz w:val="16"/>
                <w:szCs w:val="16"/>
              </w:rPr>
            </w:pPr>
            <w:r>
              <w:rPr>
                <w:sz w:val="16"/>
                <w:szCs w:val="16"/>
              </w:rPr>
              <w:t>12</w:t>
            </w:r>
          </w:p>
        </w:tc>
        <w:tc>
          <w:tcPr>
            <w:tcW w:w="706" w:type="dxa"/>
            <w:gridSpan w:val="3"/>
            <w:tcBorders>
              <w:top w:val="single" w:sz="4" w:space="0" w:color="auto"/>
              <w:left w:val="single" w:sz="4" w:space="0" w:color="auto"/>
              <w:bottom w:val="single" w:sz="4" w:space="0" w:color="auto"/>
              <w:right w:val="single" w:sz="4" w:space="0" w:color="auto"/>
            </w:tcBorders>
            <w:shd w:val="clear" w:color="000000" w:fill="FFFFFF"/>
          </w:tcPr>
          <w:p w:rsidR="00D44104" w:rsidRPr="008A7C2E" w:rsidRDefault="005F2FA8" w:rsidP="00D44104">
            <w:pPr>
              <w:jc w:val="right"/>
              <w:rPr>
                <w:sz w:val="16"/>
                <w:szCs w:val="16"/>
              </w:rPr>
            </w:pPr>
            <w:r>
              <w:rPr>
                <w:sz w:val="16"/>
                <w:szCs w:val="16"/>
              </w:rPr>
              <w:t>19</w:t>
            </w:r>
          </w:p>
        </w:tc>
        <w:tc>
          <w:tcPr>
            <w:tcW w:w="718" w:type="dxa"/>
            <w:tcBorders>
              <w:top w:val="single" w:sz="4" w:space="0" w:color="auto"/>
              <w:left w:val="single" w:sz="4" w:space="0" w:color="auto"/>
              <w:bottom w:val="single" w:sz="4" w:space="0" w:color="auto"/>
              <w:right w:val="single" w:sz="4" w:space="0" w:color="auto"/>
            </w:tcBorders>
            <w:shd w:val="clear" w:color="000000" w:fill="FFFFFF"/>
          </w:tcPr>
          <w:p w:rsidR="00D44104" w:rsidRPr="008A7C2E" w:rsidRDefault="005F2FA8" w:rsidP="00D44104">
            <w:pPr>
              <w:jc w:val="right"/>
              <w:rPr>
                <w:sz w:val="16"/>
                <w:szCs w:val="16"/>
              </w:rPr>
            </w:pPr>
            <w:r>
              <w:rPr>
                <w:sz w:val="16"/>
                <w:szCs w:val="16"/>
              </w:rPr>
              <w:t>26</w:t>
            </w:r>
          </w:p>
        </w:tc>
        <w:tc>
          <w:tcPr>
            <w:tcW w:w="845" w:type="dxa"/>
            <w:tcBorders>
              <w:top w:val="single" w:sz="4" w:space="0" w:color="auto"/>
              <w:left w:val="single" w:sz="4" w:space="0" w:color="auto"/>
              <w:bottom w:val="single" w:sz="4" w:space="0" w:color="auto"/>
              <w:right w:val="single" w:sz="4" w:space="0" w:color="auto"/>
            </w:tcBorders>
            <w:shd w:val="clear" w:color="000000" w:fill="FFFFFF"/>
          </w:tcPr>
          <w:p w:rsidR="00D44104" w:rsidRPr="008A7C2E" w:rsidRDefault="005F2FA8" w:rsidP="00D44104">
            <w:pPr>
              <w:jc w:val="right"/>
              <w:rPr>
                <w:sz w:val="16"/>
                <w:szCs w:val="16"/>
              </w:rPr>
            </w:pPr>
            <w:r>
              <w:rPr>
                <w:sz w:val="16"/>
                <w:szCs w:val="16"/>
              </w:rPr>
              <w:t>28</w:t>
            </w:r>
          </w:p>
        </w:tc>
        <w:tc>
          <w:tcPr>
            <w:tcW w:w="996" w:type="dxa"/>
            <w:tcBorders>
              <w:top w:val="single" w:sz="4" w:space="0" w:color="auto"/>
              <w:left w:val="single" w:sz="4" w:space="0" w:color="auto"/>
              <w:bottom w:val="single" w:sz="4" w:space="0" w:color="auto"/>
              <w:right w:val="single" w:sz="4" w:space="0" w:color="auto"/>
            </w:tcBorders>
            <w:shd w:val="clear" w:color="000000" w:fill="FFFFFF"/>
          </w:tcPr>
          <w:p w:rsidR="00D44104" w:rsidRPr="008A7C2E" w:rsidRDefault="005F2FA8" w:rsidP="00D44104">
            <w:pPr>
              <w:jc w:val="right"/>
              <w:rPr>
                <w:sz w:val="16"/>
                <w:szCs w:val="16"/>
              </w:rPr>
            </w:pPr>
            <w:r>
              <w:rPr>
                <w:sz w:val="16"/>
                <w:szCs w:val="16"/>
              </w:rPr>
              <w:t>30</w:t>
            </w:r>
          </w:p>
        </w:tc>
        <w:tc>
          <w:tcPr>
            <w:tcW w:w="1984" w:type="dxa"/>
            <w:vMerge/>
            <w:tcBorders>
              <w:left w:val="single" w:sz="8" w:space="0" w:color="000000"/>
              <w:bottom w:val="single" w:sz="4" w:space="0" w:color="auto"/>
              <w:right w:val="single" w:sz="8" w:space="0" w:color="000000"/>
            </w:tcBorders>
            <w:shd w:val="clear" w:color="000000" w:fill="FFFFFF"/>
          </w:tcPr>
          <w:p w:rsidR="00D44104" w:rsidRPr="00F66C8F" w:rsidRDefault="00D44104" w:rsidP="00D44104">
            <w:pPr>
              <w:autoSpaceDE w:val="0"/>
              <w:autoSpaceDN w:val="0"/>
              <w:adjustRightInd w:val="0"/>
              <w:jc w:val="center"/>
              <w:rPr>
                <w:sz w:val="16"/>
                <w:szCs w:val="16"/>
                <w:highlight w:val="yellow"/>
              </w:rPr>
            </w:pPr>
          </w:p>
        </w:tc>
      </w:tr>
      <w:tr w:rsidR="00F3698B" w:rsidTr="00F52D17">
        <w:trPr>
          <w:gridAfter w:val="4"/>
          <w:wAfter w:w="2260" w:type="dxa"/>
          <w:cantSplit/>
          <w:trHeight w:hRule="exact" w:val="531"/>
        </w:trPr>
        <w:tc>
          <w:tcPr>
            <w:tcW w:w="380" w:type="dxa"/>
            <w:vMerge w:val="restart"/>
            <w:tcBorders>
              <w:top w:val="single" w:sz="8" w:space="0" w:color="000000"/>
              <w:left w:val="single" w:sz="8" w:space="0" w:color="000000"/>
              <w:right w:val="single" w:sz="4" w:space="0" w:color="auto"/>
            </w:tcBorders>
            <w:shd w:val="clear" w:color="000000" w:fill="FFFFFF"/>
          </w:tcPr>
          <w:p w:rsidR="00D44104" w:rsidRPr="008A7C2E" w:rsidRDefault="005F2FA8" w:rsidP="00D44104">
            <w:pPr>
              <w:autoSpaceDE w:val="0"/>
              <w:autoSpaceDN w:val="0"/>
              <w:adjustRightInd w:val="0"/>
              <w:jc w:val="center"/>
              <w:rPr>
                <w:sz w:val="16"/>
                <w:szCs w:val="16"/>
              </w:rPr>
            </w:pPr>
            <w:r w:rsidRPr="008A7C2E">
              <w:rPr>
                <w:sz w:val="16"/>
                <w:szCs w:val="16"/>
              </w:rPr>
              <w:t>2.5</w:t>
            </w:r>
          </w:p>
        </w:tc>
        <w:tc>
          <w:tcPr>
            <w:tcW w:w="2757" w:type="dxa"/>
            <w:vMerge w:val="restart"/>
            <w:tcBorders>
              <w:top w:val="single" w:sz="4" w:space="0" w:color="auto"/>
              <w:left w:val="single" w:sz="4" w:space="0" w:color="auto"/>
              <w:bottom w:val="single" w:sz="4" w:space="0" w:color="auto"/>
              <w:right w:val="single" w:sz="4" w:space="0" w:color="auto"/>
            </w:tcBorders>
            <w:shd w:val="clear" w:color="000000" w:fill="FFFFFF"/>
          </w:tcPr>
          <w:p w:rsidR="00D44104" w:rsidRPr="008A7C2E" w:rsidRDefault="005F2FA8" w:rsidP="00D44104">
            <w:pPr>
              <w:autoSpaceDE w:val="0"/>
              <w:autoSpaceDN w:val="0"/>
              <w:adjustRightInd w:val="0"/>
              <w:rPr>
                <w:sz w:val="16"/>
                <w:szCs w:val="16"/>
              </w:rPr>
            </w:pPr>
            <w:r w:rsidRPr="008A7C2E">
              <w:rPr>
                <w:sz w:val="16"/>
                <w:szCs w:val="16"/>
              </w:rPr>
              <w:t>Мероприятие 02.05</w:t>
            </w:r>
          </w:p>
          <w:p w:rsidR="00D44104" w:rsidRPr="008A7C2E" w:rsidRDefault="005F2FA8" w:rsidP="00D44104">
            <w:pPr>
              <w:autoSpaceDE w:val="0"/>
              <w:autoSpaceDN w:val="0"/>
              <w:adjustRightInd w:val="0"/>
              <w:rPr>
                <w:strike/>
                <w:sz w:val="16"/>
                <w:szCs w:val="16"/>
                <w:u w:val="single"/>
              </w:rPr>
            </w:pPr>
            <w:r w:rsidRPr="008A7C2E">
              <w:rPr>
                <w:sz w:val="16"/>
                <w:szCs w:val="16"/>
              </w:rPr>
              <w:t>Осуществление мероприятий по обучению народных дружинников</w:t>
            </w:r>
          </w:p>
        </w:tc>
        <w:tc>
          <w:tcPr>
            <w:tcW w:w="962" w:type="dxa"/>
            <w:vMerge w:val="restart"/>
            <w:tcBorders>
              <w:top w:val="single" w:sz="4" w:space="0" w:color="auto"/>
              <w:left w:val="single" w:sz="4" w:space="0" w:color="auto"/>
              <w:bottom w:val="single" w:sz="4" w:space="0" w:color="auto"/>
              <w:right w:val="single" w:sz="4" w:space="0" w:color="auto"/>
            </w:tcBorders>
            <w:shd w:val="clear" w:color="000000" w:fill="FFFFFF"/>
          </w:tcPr>
          <w:p w:rsidR="00D44104" w:rsidRPr="008A7C2E" w:rsidRDefault="005F2FA8" w:rsidP="00D44104">
            <w:pPr>
              <w:autoSpaceDE w:val="0"/>
              <w:autoSpaceDN w:val="0"/>
              <w:adjustRightInd w:val="0"/>
              <w:rPr>
                <w:sz w:val="16"/>
                <w:szCs w:val="16"/>
              </w:rPr>
            </w:pPr>
            <w:r w:rsidRPr="008A7C2E">
              <w:rPr>
                <w:sz w:val="16"/>
                <w:szCs w:val="16"/>
              </w:rPr>
              <w:t>01.01.2023</w:t>
            </w:r>
            <w:r>
              <w:rPr>
                <w:sz w:val="16"/>
                <w:szCs w:val="16"/>
              </w:rPr>
              <w:t xml:space="preserve"> -</w:t>
            </w:r>
            <w:r w:rsidRPr="008A7C2E">
              <w:rPr>
                <w:sz w:val="16"/>
                <w:szCs w:val="16"/>
              </w:rPr>
              <w:t xml:space="preserve"> 31.12.2027</w:t>
            </w:r>
          </w:p>
        </w:tc>
        <w:tc>
          <w:tcPr>
            <w:tcW w:w="1539" w:type="dxa"/>
            <w:tcBorders>
              <w:top w:val="single" w:sz="4" w:space="0" w:color="auto"/>
              <w:left w:val="single" w:sz="4" w:space="0" w:color="auto"/>
              <w:bottom w:val="single" w:sz="4" w:space="0" w:color="auto"/>
              <w:right w:val="single" w:sz="4" w:space="0" w:color="auto"/>
            </w:tcBorders>
            <w:shd w:val="clear" w:color="000000" w:fill="FFFFFF"/>
          </w:tcPr>
          <w:p w:rsidR="00D44104" w:rsidRPr="008A7C2E" w:rsidRDefault="005F2FA8" w:rsidP="00D44104">
            <w:pPr>
              <w:autoSpaceDE w:val="0"/>
              <w:autoSpaceDN w:val="0"/>
              <w:adjustRightInd w:val="0"/>
              <w:rPr>
                <w:sz w:val="16"/>
                <w:szCs w:val="16"/>
              </w:rPr>
            </w:pPr>
            <w:r w:rsidRPr="008A7C2E">
              <w:rPr>
                <w:sz w:val="16"/>
                <w:szCs w:val="16"/>
              </w:rPr>
              <w:t>Средства бюджета Московской области</w:t>
            </w:r>
          </w:p>
        </w:tc>
        <w:tc>
          <w:tcPr>
            <w:tcW w:w="905" w:type="dxa"/>
            <w:tcBorders>
              <w:top w:val="single" w:sz="4" w:space="0" w:color="auto"/>
              <w:left w:val="single" w:sz="4" w:space="0" w:color="auto"/>
              <w:bottom w:val="single" w:sz="4" w:space="0" w:color="auto"/>
              <w:right w:val="single" w:sz="8" w:space="0" w:color="000000"/>
            </w:tcBorders>
            <w:shd w:val="clear" w:color="000000" w:fill="FFFFFF"/>
          </w:tcPr>
          <w:p w:rsidR="00D44104" w:rsidRPr="008A7C2E" w:rsidRDefault="005F2FA8" w:rsidP="00D44104">
            <w:pPr>
              <w:autoSpaceDE w:val="0"/>
              <w:autoSpaceDN w:val="0"/>
              <w:adjustRightInd w:val="0"/>
              <w:ind w:left="56" w:right="56"/>
              <w:jc w:val="right"/>
              <w:rPr>
                <w:sz w:val="16"/>
                <w:szCs w:val="16"/>
              </w:rPr>
            </w:pPr>
            <w:r w:rsidRPr="008A7C2E">
              <w:rPr>
                <w:sz w:val="16"/>
                <w:szCs w:val="16"/>
              </w:rPr>
              <w:t>0,00</w:t>
            </w:r>
          </w:p>
        </w:tc>
        <w:tc>
          <w:tcPr>
            <w:tcW w:w="918" w:type="dxa"/>
            <w:tcBorders>
              <w:top w:val="single" w:sz="4" w:space="0" w:color="auto"/>
              <w:left w:val="single" w:sz="8" w:space="0" w:color="000000"/>
              <w:bottom w:val="single" w:sz="4" w:space="0" w:color="auto"/>
              <w:right w:val="single" w:sz="4" w:space="0" w:color="auto"/>
            </w:tcBorders>
            <w:shd w:val="clear" w:color="000000" w:fill="FFFFFF"/>
          </w:tcPr>
          <w:p w:rsidR="00D44104" w:rsidRPr="008A7C2E" w:rsidRDefault="005F2FA8" w:rsidP="00D44104">
            <w:pPr>
              <w:autoSpaceDE w:val="0"/>
              <w:autoSpaceDN w:val="0"/>
              <w:adjustRightInd w:val="0"/>
              <w:ind w:left="56" w:right="56"/>
              <w:jc w:val="right"/>
              <w:rPr>
                <w:sz w:val="16"/>
                <w:szCs w:val="16"/>
              </w:rPr>
            </w:pPr>
            <w:r>
              <w:rPr>
                <w:sz w:val="16"/>
                <w:szCs w:val="16"/>
              </w:rPr>
              <w:t>0,00</w:t>
            </w:r>
          </w:p>
        </w:tc>
        <w:tc>
          <w:tcPr>
            <w:tcW w:w="830" w:type="dxa"/>
            <w:tcBorders>
              <w:top w:val="single" w:sz="4" w:space="0" w:color="auto"/>
              <w:left w:val="single" w:sz="4" w:space="0" w:color="auto"/>
              <w:bottom w:val="single" w:sz="4" w:space="0" w:color="auto"/>
              <w:right w:val="single" w:sz="8" w:space="0" w:color="000000"/>
            </w:tcBorders>
            <w:shd w:val="clear" w:color="000000" w:fill="FFFFFF"/>
          </w:tcPr>
          <w:p w:rsidR="00D44104" w:rsidRPr="008A7C2E" w:rsidRDefault="005F2FA8" w:rsidP="00D44104">
            <w:pPr>
              <w:autoSpaceDE w:val="0"/>
              <w:autoSpaceDN w:val="0"/>
              <w:adjustRightInd w:val="0"/>
              <w:ind w:left="56" w:right="56"/>
              <w:jc w:val="right"/>
              <w:rPr>
                <w:sz w:val="16"/>
                <w:szCs w:val="16"/>
              </w:rPr>
            </w:pPr>
            <w:r>
              <w:rPr>
                <w:sz w:val="16"/>
                <w:szCs w:val="16"/>
              </w:rPr>
              <w:t>0,00</w:t>
            </w:r>
          </w:p>
        </w:tc>
        <w:tc>
          <w:tcPr>
            <w:tcW w:w="3758" w:type="dxa"/>
            <w:gridSpan w:val="9"/>
            <w:tcBorders>
              <w:top w:val="single" w:sz="4" w:space="0" w:color="auto"/>
              <w:left w:val="single" w:sz="8" w:space="0" w:color="000000"/>
              <w:bottom w:val="single" w:sz="4" w:space="0" w:color="auto"/>
              <w:right w:val="single" w:sz="8" w:space="0" w:color="000000"/>
            </w:tcBorders>
            <w:shd w:val="clear" w:color="000000" w:fill="FFFFFF"/>
          </w:tcPr>
          <w:p w:rsidR="00D44104" w:rsidRPr="008A7C2E" w:rsidRDefault="005F2FA8" w:rsidP="00D44104">
            <w:pPr>
              <w:autoSpaceDE w:val="0"/>
              <w:autoSpaceDN w:val="0"/>
              <w:adjustRightInd w:val="0"/>
              <w:ind w:left="56" w:right="56"/>
              <w:jc w:val="right"/>
              <w:rPr>
                <w:sz w:val="16"/>
                <w:szCs w:val="16"/>
              </w:rPr>
            </w:pPr>
            <w:r w:rsidRPr="008A7C2E">
              <w:rPr>
                <w:sz w:val="16"/>
                <w:szCs w:val="16"/>
              </w:rPr>
              <w:t>0,00</w:t>
            </w:r>
          </w:p>
        </w:tc>
        <w:tc>
          <w:tcPr>
            <w:tcW w:w="845" w:type="dxa"/>
            <w:tcBorders>
              <w:top w:val="single" w:sz="4" w:space="0" w:color="auto"/>
              <w:left w:val="single" w:sz="8" w:space="0" w:color="000000"/>
              <w:bottom w:val="single" w:sz="4" w:space="0" w:color="auto"/>
              <w:right w:val="single" w:sz="8" w:space="0" w:color="000000"/>
            </w:tcBorders>
            <w:shd w:val="clear" w:color="000000" w:fill="FFFFFF"/>
          </w:tcPr>
          <w:p w:rsidR="00D44104" w:rsidRPr="008A7C2E" w:rsidRDefault="005F2FA8" w:rsidP="00D44104">
            <w:pPr>
              <w:autoSpaceDE w:val="0"/>
              <w:autoSpaceDN w:val="0"/>
              <w:adjustRightInd w:val="0"/>
              <w:ind w:left="56" w:right="56"/>
              <w:jc w:val="right"/>
              <w:rPr>
                <w:sz w:val="16"/>
                <w:szCs w:val="16"/>
              </w:rPr>
            </w:pPr>
            <w:r w:rsidRPr="008A7C2E">
              <w:rPr>
                <w:sz w:val="16"/>
                <w:szCs w:val="16"/>
              </w:rPr>
              <w:t>0,00</w:t>
            </w:r>
          </w:p>
        </w:tc>
        <w:tc>
          <w:tcPr>
            <w:tcW w:w="996" w:type="dxa"/>
            <w:tcBorders>
              <w:top w:val="single" w:sz="4" w:space="0" w:color="auto"/>
              <w:left w:val="single" w:sz="8" w:space="0" w:color="000000"/>
              <w:bottom w:val="single" w:sz="4" w:space="0" w:color="auto"/>
              <w:right w:val="single" w:sz="8" w:space="0" w:color="000000"/>
            </w:tcBorders>
            <w:shd w:val="clear" w:color="000000" w:fill="FFFFFF"/>
          </w:tcPr>
          <w:p w:rsidR="00D44104" w:rsidRPr="008A7C2E" w:rsidRDefault="005F2FA8" w:rsidP="00D44104">
            <w:pPr>
              <w:autoSpaceDE w:val="0"/>
              <w:autoSpaceDN w:val="0"/>
              <w:adjustRightInd w:val="0"/>
              <w:ind w:left="56" w:right="56"/>
              <w:jc w:val="right"/>
              <w:rPr>
                <w:sz w:val="16"/>
                <w:szCs w:val="16"/>
              </w:rPr>
            </w:pPr>
            <w:r w:rsidRPr="008A7C2E">
              <w:rPr>
                <w:sz w:val="16"/>
                <w:szCs w:val="16"/>
              </w:rPr>
              <w:t>0,00</w:t>
            </w:r>
          </w:p>
        </w:tc>
        <w:tc>
          <w:tcPr>
            <w:tcW w:w="1984" w:type="dxa"/>
            <w:vMerge w:val="restart"/>
            <w:tcBorders>
              <w:top w:val="single" w:sz="4" w:space="0" w:color="auto"/>
              <w:left w:val="single" w:sz="8" w:space="0" w:color="000000"/>
              <w:right w:val="single" w:sz="8" w:space="0" w:color="000000"/>
            </w:tcBorders>
            <w:shd w:val="clear" w:color="000000" w:fill="FFFFFF"/>
          </w:tcPr>
          <w:p w:rsidR="00D44104" w:rsidRPr="008A7C2E" w:rsidRDefault="005F2FA8" w:rsidP="00D44104">
            <w:pPr>
              <w:autoSpaceDE w:val="0"/>
              <w:autoSpaceDN w:val="0"/>
              <w:adjustRightInd w:val="0"/>
              <w:jc w:val="center"/>
              <w:rPr>
                <w:sz w:val="16"/>
                <w:szCs w:val="16"/>
              </w:rPr>
            </w:pPr>
            <w:r w:rsidRPr="008A7C2E">
              <w:rPr>
                <w:sz w:val="16"/>
                <w:szCs w:val="16"/>
              </w:rPr>
              <w:t>Управление безопасности, профилактики правонарушений, антитеррористической и антинаркотической деятельности администрации городского округа Люберцы Московской области</w:t>
            </w:r>
          </w:p>
        </w:tc>
      </w:tr>
      <w:tr w:rsidR="00F3698B" w:rsidTr="00F52D17">
        <w:trPr>
          <w:gridAfter w:val="4"/>
          <w:wAfter w:w="2260" w:type="dxa"/>
          <w:cantSplit/>
          <w:trHeight w:hRule="exact" w:val="689"/>
        </w:trPr>
        <w:tc>
          <w:tcPr>
            <w:tcW w:w="380" w:type="dxa"/>
            <w:vMerge/>
            <w:tcBorders>
              <w:left w:val="single" w:sz="8" w:space="0" w:color="000000"/>
              <w:right w:val="single" w:sz="4" w:space="0" w:color="auto"/>
            </w:tcBorders>
            <w:shd w:val="clear" w:color="000000" w:fill="FFFFFF"/>
          </w:tcPr>
          <w:p w:rsidR="00D44104" w:rsidRPr="008A7C2E" w:rsidRDefault="00D44104" w:rsidP="00D44104">
            <w:pPr>
              <w:autoSpaceDE w:val="0"/>
              <w:autoSpaceDN w:val="0"/>
              <w:adjustRightInd w:val="0"/>
              <w:jc w:val="center"/>
              <w:rPr>
                <w:sz w:val="16"/>
                <w:szCs w:val="16"/>
              </w:rPr>
            </w:pPr>
          </w:p>
        </w:tc>
        <w:tc>
          <w:tcPr>
            <w:tcW w:w="2757" w:type="dxa"/>
            <w:vMerge/>
            <w:tcBorders>
              <w:top w:val="single" w:sz="4" w:space="0" w:color="auto"/>
              <w:left w:val="single" w:sz="4" w:space="0" w:color="auto"/>
              <w:bottom w:val="single" w:sz="4" w:space="0" w:color="auto"/>
              <w:right w:val="single" w:sz="4" w:space="0" w:color="auto"/>
            </w:tcBorders>
            <w:shd w:val="clear" w:color="000000" w:fill="FFFFFF"/>
          </w:tcPr>
          <w:p w:rsidR="00D44104" w:rsidRPr="008A7C2E" w:rsidRDefault="00D44104" w:rsidP="00D44104">
            <w:pPr>
              <w:autoSpaceDE w:val="0"/>
              <w:autoSpaceDN w:val="0"/>
              <w:adjustRightInd w:val="0"/>
              <w:rPr>
                <w:sz w:val="16"/>
                <w:szCs w:val="16"/>
              </w:rPr>
            </w:pPr>
          </w:p>
        </w:tc>
        <w:tc>
          <w:tcPr>
            <w:tcW w:w="962" w:type="dxa"/>
            <w:vMerge/>
            <w:tcBorders>
              <w:top w:val="single" w:sz="4" w:space="0" w:color="auto"/>
              <w:left w:val="single" w:sz="4" w:space="0" w:color="auto"/>
              <w:bottom w:val="single" w:sz="4" w:space="0" w:color="auto"/>
              <w:right w:val="single" w:sz="4" w:space="0" w:color="auto"/>
            </w:tcBorders>
            <w:shd w:val="clear" w:color="000000" w:fill="FFFFFF"/>
          </w:tcPr>
          <w:p w:rsidR="00D44104" w:rsidRPr="008A7C2E" w:rsidRDefault="00D44104" w:rsidP="00D44104">
            <w:pPr>
              <w:autoSpaceDE w:val="0"/>
              <w:autoSpaceDN w:val="0"/>
              <w:adjustRightInd w:val="0"/>
              <w:jc w:val="center"/>
              <w:rPr>
                <w:sz w:val="16"/>
                <w:szCs w:val="16"/>
              </w:rPr>
            </w:pPr>
          </w:p>
        </w:tc>
        <w:tc>
          <w:tcPr>
            <w:tcW w:w="1539" w:type="dxa"/>
            <w:tcBorders>
              <w:top w:val="single" w:sz="4" w:space="0" w:color="auto"/>
              <w:left w:val="single" w:sz="4" w:space="0" w:color="auto"/>
              <w:bottom w:val="single" w:sz="4" w:space="0" w:color="auto"/>
              <w:right w:val="single" w:sz="4" w:space="0" w:color="auto"/>
            </w:tcBorders>
            <w:shd w:val="clear" w:color="000000" w:fill="FFFFFF"/>
          </w:tcPr>
          <w:p w:rsidR="00D44104" w:rsidRPr="008A7C2E" w:rsidRDefault="005F2FA8" w:rsidP="00D44104">
            <w:pPr>
              <w:autoSpaceDE w:val="0"/>
              <w:autoSpaceDN w:val="0"/>
              <w:adjustRightInd w:val="0"/>
              <w:rPr>
                <w:sz w:val="16"/>
                <w:szCs w:val="16"/>
              </w:rPr>
            </w:pPr>
            <w:r w:rsidRPr="008A7C2E">
              <w:rPr>
                <w:sz w:val="16"/>
                <w:szCs w:val="16"/>
              </w:rPr>
              <w:t>Средства бюджета городского округа Люберцы</w:t>
            </w:r>
          </w:p>
        </w:tc>
        <w:tc>
          <w:tcPr>
            <w:tcW w:w="905" w:type="dxa"/>
            <w:tcBorders>
              <w:top w:val="single" w:sz="4" w:space="0" w:color="auto"/>
              <w:left w:val="single" w:sz="4" w:space="0" w:color="auto"/>
              <w:bottom w:val="single" w:sz="4" w:space="0" w:color="auto"/>
              <w:right w:val="single" w:sz="8" w:space="0" w:color="000000"/>
            </w:tcBorders>
            <w:shd w:val="clear" w:color="000000" w:fill="FFFFFF"/>
          </w:tcPr>
          <w:p w:rsidR="00D44104" w:rsidRPr="008A7C2E" w:rsidRDefault="005F2FA8" w:rsidP="00D44104">
            <w:pPr>
              <w:autoSpaceDE w:val="0"/>
              <w:autoSpaceDN w:val="0"/>
              <w:adjustRightInd w:val="0"/>
              <w:ind w:left="56" w:right="56"/>
              <w:jc w:val="right"/>
              <w:rPr>
                <w:sz w:val="16"/>
                <w:szCs w:val="16"/>
              </w:rPr>
            </w:pPr>
            <w:r w:rsidRPr="008A7C2E">
              <w:rPr>
                <w:sz w:val="16"/>
                <w:szCs w:val="16"/>
              </w:rPr>
              <w:t>0,00</w:t>
            </w:r>
          </w:p>
        </w:tc>
        <w:tc>
          <w:tcPr>
            <w:tcW w:w="918" w:type="dxa"/>
            <w:tcBorders>
              <w:top w:val="single" w:sz="4" w:space="0" w:color="auto"/>
              <w:left w:val="single" w:sz="8" w:space="0" w:color="000000"/>
              <w:bottom w:val="single" w:sz="4" w:space="0" w:color="auto"/>
              <w:right w:val="single" w:sz="4" w:space="0" w:color="auto"/>
            </w:tcBorders>
            <w:shd w:val="clear" w:color="000000" w:fill="FFFFFF"/>
          </w:tcPr>
          <w:p w:rsidR="00D44104" w:rsidRPr="008A7C2E" w:rsidRDefault="005F2FA8" w:rsidP="00D44104">
            <w:pPr>
              <w:autoSpaceDE w:val="0"/>
              <w:autoSpaceDN w:val="0"/>
              <w:adjustRightInd w:val="0"/>
              <w:ind w:left="56" w:right="56"/>
              <w:jc w:val="right"/>
              <w:rPr>
                <w:sz w:val="16"/>
                <w:szCs w:val="16"/>
              </w:rPr>
            </w:pPr>
            <w:r>
              <w:rPr>
                <w:sz w:val="16"/>
                <w:szCs w:val="16"/>
              </w:rPr>
              <w:t>0,00</w:t>
            </w:r>
          </w:p>
        </w:tc>
        <w:tc>
          <w:tcPr>
            <w:tcW w:w="830" w:type="dxa"/>
            <w:tcBorders>
              <w:top w:val="single" w:sz="4" w:space="0" w:color="auto"/>
              <w:left w:val="single" w:sz="4" w:space="0" w:color="auto"/>
              <w:bottom w:val="single" w:sz="4" w:space="0" w:color="auto"/>
              <w:right w:val="single" w:sz="8" w:space="0" w:color="000000"/>
            </w:tcBorders>
            <w:shd w:val="clear" w:color="000000" w:fill="FFFFFF"/>
          </w:tcPr>
          <w:p w:rsidR="00D44104" w:rsidRPr="008A7C2E" w:rsidRDefault="005F2FA8" w:rsidP="00D44104">
            <w:pPr>
              <w:autoSpaceDE w:val="0"/>
              <w:autoSpaceDN w:val="0"/>
              <w:adjustRightInd w:val="0"/>
              <w:ind w:left="56" w:right="56"/>
              <w:jc w:val="right"/>
              <w:rPr>
                <w:sz w:val="16"/>
                <w:szCs w:val="16"/>
              </w:rPr>
            </w:pPr>
            <w:r>
              <w:rPr>
                <w:sz w:val="16"/>
                <w:szCs w:val="16"/>
              </w:rPr>
              <w:t>0,00</w:t>
            </w:r>
          </w:p>
        </w:tc>
        <w:tc>
          <w:tcPr>
            <w:tcW w:w="3758" w:type="dxa"/>
            <w:gridSpan w:val="9"/>
            <w:tcBorders>
              <w:top w:val="single" w:sz="4" w:space="0" w:color="auto"/>
              <w:left w:val="single" w:sz="8" w:space="0" w:color="000000"/>
              <w:bottom w:val="single" w:sz="4" w:space="0" w:color="auto"/>
              <w:right w:val="single" w:sz="8" w:space="0" w:color="000000"/>
            </w:tcBorders>
            <w:shd w:val="clear" w:color="000000" w:fill="FFFFFF"/>
          </w:tcPr>
          <w:p w:rsidR="00D44104" w:rsidRPr="008A7C2E" w:rsidRDefault="005F2FA8" w:rsidP="00D44104">
            <w:pPr>
              <w:autoSpaceDE w:val="0"/>
              <w:autoSpaceDN w:val="0"/>
              <w:adjustRightInd w:val="0"/>
              <w:ind w:left="56" w:right="56"/>
              <w:jc w:val="right"/>
              <w:rPr>
                <w:sz w:val="16"/>
                <w:szCs w:val="16"/>
              </w:rPr>
            </w:pPr>
            <w:r w:rsidRPr="008A7C2E">
              <w:rPr>
                <w:sz w:val="16"/>
                <w:szCs w:val="16"/>
              </w:rPr>
              <w:t>0,00</w:t>
            </w:r>
          </w:p>
        </w:tc>
        <w:tc>
          <w:tcPr>
            <w:tcW w:w="845" w:type="dxa"/>
            <w:tcBorders>
              <w:top w:val="single" w:sz="4" w:space="0" w:color="auto"/>
              <w:left w:val="single" w:sz="8" w:space="0" w:color="000000"/>
              <w:bottom w:val="single" w:sz="4" w:space="0" w:color="auto"/>
              <w:right w:val="single" w:sz="8" w:space="0" w:color="000000"/>
            </w:tcBorders>
            <w:shd w:val="clear" w:color="000000" w:fill="FFFFFF"/>
          </w:tcPr>
          <w:p w:rsidR="00D44104" w:rsidRPr="008A7C2E" w:rsidRDefault="005F2FA8" w:rsidP="00D44104">
            <w:pPr>
              <w:autoSpaceDE w:val="0"/>
              <w:autoSpaceDN w:val="0"/>
              <w:adjustRightInd w:val="0"/>
              <w:ind w:left="56" w:right="56"/>
              <w:jc w:val="right"/>
              <w:rPr>
                <w:sz w:val="16"/>
                <w:szCs w:val="16"/>
              </w:rPr>
            </w:pPr>
            <w:r w:rsidRPr="008A7C2E">
              <w:rPr>
                <w:sz w:val="16"/>
                <w:szCs w:val="16"/>
              </w:rPr>
              <w:t>0,00</w:t>
            </w:r>
          </w:p>
        </w:tc>
        <w:tc>
          <w:tcPr>
            <w:tcW w:w="996" w:type="dxa"/>
            <w:tcBorders>
              <w:top w:val="single" w:sz="4" w:space="0" w:color="auto"/>
              <w:left w:val="single" w:sz="8" w:space="0" w:color="000000"/>
              <w:bottom w:val="single" w:sz="4" w:space="0" w:color="auto"/>
              <w:right w:val="single" w:sz="8" w:space="0" w:color="000000"/>
            </w:tcBorders>
            <w:shd w:val="clear" w:color="000000" w:fill="FFFFFF"/>
          </w:tcPr>
          <w:p w:rsidR="00D44104" w:rsidRPr="008A7C2E" w:rsidRDefault="005F2FA8" w:rsidP="00D44104">
            <w:pPr>
              <w:autoSpaceDE w:val="0"/>
              <w:autoSpaceDN w:val="0"/>
              <w:adjustRightInd w:val="0"/>
              <w:ind w:left="56" w:right="56"/>
              <w:jc w:val="right"/>
              <w:rPr>
                <w:sz w:val="16"/>
                <w:szCs w:val="16"/>
              </w:rPr>
            </w:pPr>
            <w:r w:rsidRPr="008A7C2E">
              <w:rPr>
                <w:sz w:val="16"/>
                <w:szCs w:val="16"/>
              </w:rPr>
              <w:t>0,00</w:t>
            </w:r>
          </w:p>
        </w:tc>
        <w:tc>
          <w:tcPr>
            <w:tcW w:w="1984" w:type="dxa"/>
            <w:vMerge/>
            <w:tcBorders>
              <w:top w:val="single" w:sz="8" w:space="0" w:color="000000"/>
              <w:left w:val="single" w:sz="8" w:space="0" w:color="000000"/>
              <w:right w:val="single" w:sz="8" w:space="0" w:color="000000"/>
            </w:tcBorders>
            <w:shd w:val="clear" w:color="000000" w:fill="FFFFFF"/>
          </w:tcPr>
          <w:p w:rsidR="00D44104" w:rsidRPr="008A7C2E" w:rsidRDefault="00D44104" w:rsidP="00D44104">
            <w:pPr>
              <w:autoSpaceDE w:val="0"/>
              <w:autoSpaceDN w:val="0"/>
              <w:adjustRightInd w:val="0"/>
              <w:jc w:val="center"/>
              <w:rPr>
                <w:sz w:val="16"/>
                <w:szCs w:val="16"/>
              </w:rPr>
            </w:pPr>
          </w:p>
        </w:tc>
      </w:tr>
      <w:tr w:rsidR="00F3698B" w:rsidTr="00F52D17">
        <w:trPr>
          <w:gridAfter w:val="4"/>
          <w:wAfter w:w="2260" w:type="dxa"/>
          <w:cantSplit/>
          <w:trHeight w:hRule="exact" w:val="489"/>
        </w:trPr>
        <w:tc>
          <w:tcPr>
            <w:tcW w:w="380" w:type="dxa"/>
            <w:vMerge/>
            <w:tcBorders>
              <w:left w:val="single" w:sz="8" w:space="0" w:color="000000"/>
              <w:right w:val="single" w:sz="8" w:space="0" w:color="000000"/>
            </w:tcBorders>
            <w:shd w:val="clear" w:color="000000" w:fill="FFFFFF"/>
          </w:tcPr>
          <w:p w:rsidR="00D44104" w:rsidRPr="008A7C2E" w:rsidRDefault="00D44104" w:rsidP="00D44104">
            <w:pPr>
              <w:autoSpaceDE w:val="0"/>
              <w:autoSpaceDN w:val="0"/>
              <w:adjustRightInd w:val="0"/>
              <w:jc w:val="center"/>
              <w:rPr>
                <w:strike/>
                <w:sz w:val="16"/>
                <w:szCs w:val="16"/>
                <w:u w:val="single"/>
              </w:rPr>
            </w:pPr>
          </w:p>
        </w:tc>
        <w:tc>
          <w:tcPr>
            <w:tcW w:w="2757" w:type="dxa"/>
            <w:vMerge/>
            <w:tcBorders>
              <w:top w:val="single" w:sz="4" w:space="0" w:color="auto"/>
              <w:left w:val="single" w:sz="8" w:space="0" w:color="000000"/>
              <w:bottom w:val="single" w:sz="8" w:space="0" w:color="000000"/>
              <w:right w:val="single" w:sz="8" w:space="0" w:color="000000"/>
            </w:tcBorders>
            <w:shd w:val="clear" w:color="000000" w:fill="FFFFFF"/>
          </w:tcPr>
          <w:p w:rsidR="00D44104" w:rsidRPr="008A7C2E" w:rsidRDefault="00D44104" w:rsidP="00D44104">
            <w:pPr>
              <w:autoSpaceDE w:val="0"/>
              <w:autoSpaceDN w:val="0"/>
              <w:adjustRightInd w:val="0"/>
              <w:jc w:val="right"/>
              <w:rPr>
                <w:strike/>
                <w:sz w:val="16"/>
                <w:szCs w:val="16"/>
                <w:u w:val="single"/>
              </w:rPr>
            </w:pPr>
          </w:p>
        </w:tc>
        <w:tc>
          <w:tcPr>
            <w:tcW w:w="962" w:type="dxa"/>
            <w:vMerge/>
            <w:tcBorders>
              <w:top w:val="single" w:sz="4" w:space="0" w:color="auto"/>
              <w:left w:val="single" w:sz="8" w:space="0" w:color="000000"/>
              <w:bottom w:val="single" w:sz="8" w:space="0" w:color="000000"/>
              <w:right w:val="single" w:sz="8" w:space="0" w:color="000000"/>
            </w:tcBorders>
            <w:shd w:val="clear" w:color="000000" w:fill="FFFFFF"/>
          </w:tcPr>
          <w:p w:rsidR="00D44104" w:rsidRPr="008A7C2E" w:rsidRDefault="00D44104" w:rsidP="00D44104">
            <w:pPr>
              <w:autoSpaceDE w:val="0"/>
              <w:autoSpaceDN w:val="0"/>
              <w:adjustRightInd w:val="0"/>
              <w:jc w:val="right"/>
              <w:rPr>
                <w:strike/>
                <w:sz w:val="16"/>
                <w:szCs w:val="16"/>
                <w:u w:val="single"/>
              </w:rPr>
            </w:pPr>
          </w:p>
        </w:tc>
        <w:tc>
          <w:tcPr>
            <w:tcW w:w="1539" w:type="dxa"/>
            <w:tcBorders>
              <w:top w:val="single" w:sz="4" w:space="0" w:color="auto"/>
              <w:left w:val="single" w:sz="8" w:space="0" w:color="000000"/>
              <w:bottom w:val="single" w:sz="8" w:space="0" w:color="000000"/>
              <w:right w:val="single" w:sz="8" w:space="0" w:color="000000"/>
            </w:tcBorders>
            <w:shd w:val="clear" w:color="000000" w:fill="FFFFFF"/>
          </w:tcPr>
          <w:p w:rsidR="00D44104" w:rsidRPr="008A7C2E" w:rsidRDefault="005F2FA8" w:rsidP="00D44104">
            <w:pPr>
              <w:autoSpaceDE w:val="0"/>
              <w:autoSpaceDN w:val="0"/>
              <w:adjustRightInd w:val="0"/>
              <w:rPr>
                <w:sz w:val="16"/>
                <w:szCs w:val="16"/>
              </w:rPr>
            </w:pPr>
            <w:r w:rsidRPr="008A7C2E">
              <w:rPr>
                <w:sz w:val="16"/>
                <w:szCs w:val="16"/>
              </w:rPr>
              <w:t>Итого:</w:t>
            </w:r>
          </w:p>
        </w:tc>
        <w:tc>
          <w:tcPr>
            <w:tcW w:w="905" w:type="dxa"/>
            <w:tcBorders>
              <w:top w:val="single" w:sz="4" w:space="0" w:color="auto"/>
              <w:left w:val="single" w:sz="8" w:space="0" w:color="000000"/>
              <w:bottom w:val="single" w:sz="4" w:space="0" w:color="auto"/>
              <w:right w:val="single" w:sz="8" w:space="0" w:color="000000"/>
            </w:tcBorders>
            <w:shd w:val="clear" w:color="000000" w:fill="FFFFFF"/>
          </w:tcPr>
          <w:p w:rsidR="00D44104" w:rsidRPr="008A7C2E" w:rsidRDefault="005F2FA8" w:rsidP="00D44104">
            <w:pPr>
              <w:autoSpaceDE w:val="0"/>
              <w:autoSpaceDN w:val="0"/>
              <w:adjustRightInd w:val="0"/>
              <w:ind w:left="56" w:right="56"/>
              <w:jc w:val="right"/>
              <w:rPr>
                <w:sz w:val="16"/>
                <w:szCs w:val="16"/>
              </w:rPr>
            </w:pPr>
            <w:r w:rsidRPr="008A7C2E">
              <w:rPr>
                <w:sz w:val="16"/>
                <w:szCs w:val="16"/>
              </w:rPr>
              <w:t>0,00</w:t>
            </w:r>
          </w:p>
        </w:tc>
        <w:tc>
          <w:tcPr>
            <w:tcW w:w="918" w:type="dxa"/>
            <w:tcBorders>
              <w:top w:val="single" w:sz="4" w:space="0" w:color="auto"/>
              <w:left w:val="single" w:sz="8" w:space="0" w:color="000000"/>
              <w:bottom w:val="single" w:sz="8" w:space="0" w:color="000000"/>
              <w:right w:val="single" w:sz="4" w:space="0" w:color="auto"/>
            </w:tcBorders>
            <w:shd w:val="clear" w:color="000000" w:fill="FFFFFF"/>
          </w:tcPr>
          <w:p w:rsidR="00D44104" w:rsidRPr="008A7C2E" w:rsidRDefault="005F2FA8" w:rsidP="00D44104">
            <w:pPr>
              <w:autoSpaceDE w:val="0"/>
              <w:autoSpaceDN w:val="0"/>
              <w:adjustRightInd w:val="0"/>
              <w:ind w:left="56" w:right="56"/>
              <w:jc w:val="right"/>
              <w:rPr>
                <w:sz w:val="16"/>
                <w:szCs w:val="16"/>
              </w:rPr>
            </w:pPr>
            <w:r>
              <w:rPr>
                <w:sz w:val="16"/>
                <w:szCs w:val="16"/>
              </w:rPr>
              <w:t>0,00</w:t>
            </w:r>
          </w:p>
        </w:tc>
        <w:tc>
          <w:tcPr>
            <w:tcW w:w="830" w:type="dxa"/>
            <w:tcBorders>
              <w:top w:val="single" w:sz="4" w:space="0" w:color="auto"/>
              <w:left w:val="single" w:sz="4" w:space="0" w:color="auto"/>
              <w:bottom w:val="single" w:sz="8" w:space="0" w:color="000000"/>
              <w:right w:val="single" w:sz="8" w:space="0" w:color="000000"/>
            </w:tcBorders>
            <w:shd w:val="clear" w:color="000000" w:fill="FFFFFF"/>
          </w:tcPr>
          <w:p w:rsidR="00D44104" w:rsidRPr="008A7C2E" w:rsidRDefault="005F2FA8" w:rsidP="00D44104">
            <w:pPr>
              <w:autoSpaceDE w:val="0"/>
              <w:autoSpaceDN w:val="0"/>
              <w:adjustRightInd w:val="0"/>
              <w:ind w:left="56" w:right="56"/>
              <w:jc w:val="right"/>
              <w:rPr>
                <w:sz w:val="16"/>
                <w:szCs w:val="16"/>
              </w:rPr>
            </w:pPr>
            <w:r>
              <w:rPr>
                <w:sz w:val="16"/>
                <w:szCs w:val="16"/>
              </w:rPr>
              <w:t>0,00</w:t>
            </w:r>
          </w:p>
        </w:tc>
        <w:tc>
          <w:tcPr>
            <w:tcW w:w="3758" w:type="dxa"/>
            <w:gridSpan w:val="9"/>
            <w:tcBorders>
              <w:top w:val="single" w:sz="4" w:space="0" w:color="auto"/>
              <w:left w:val="single" w:sz="8" w:space="0" w:color="000000"/>
              <w:bottom w:val="single" w:sz="8" w:space="0" w:color="000000"/>
              <w:right w:val="single" w:sz="8" w:space="0" w:color="000000"/>
            </w:tcBorders>
            <w:shd w:val="clear" w:color="000000" w:fill="FFFFFF"/>
          </w:tcPr>
          <w:p w:rsidR="00D44104" w:rsidRPr="008A7C2E" w:rsidRDefault="005F2FA8" w:rsidP="00D44104">
            <w:pPr>
              <w:autoSpaceDE w:val="0"/>
              <w:autoSpaceDN w:val="0"/>
              <w:adjustRightInd w:val="0"/>
              <w:ind w:left="56" w:right="56"/>
              <w:jc w:val="right"/>
              <w:rPr>
                <w:sz w:val="16"/>
                <w:szCs w:val="16"/>
              </w:rPr>
            </w:pPr>
            <w:r w:rsidRPr="008A7C2E">
              <w:rPr>
                <w:sz w:val="16"/>
                <w:szCs w:val="16"/>
              </w:rPr>
              <w:t>0,00</w:t>
            </w:r>
          </w:p>
        </w:tc>
        <w:tc>
          <w:tcPr>
            <w:tcW w:w="845" w:type="dxa"/>
            <w:tcBorders>
              <w:top w:val="single" w:sz="4" w:space="0" w:color="auto"/>
              <w:left w:val="single" w:sz="8" w:space="0" w:color="000000"/>
              <w:bottom w:val="single" w:sz="8" w:space="0" w:color="000000"/>
              <w:right w:val="single" w:sz="8" w:space="0" w:color="000000"/>
            </w:tcBorders>
            <w:shd w:val="clear" w:color="000000" w:fill="FFFFFF"/>
          </w:tcPr>
          <w:p w:rsidR="00D44104" w:rsidRPr="008A7C2E" w:rsidRDefault="005F2FA8" w:rsidP="00D44104">
            <w:pPr>
              <w:autoSpaceDE w:val="0"/>
              <w:autoSpaceDN w:val="0"/>
              <w:adjustRightInd w:val="0"/>
              <w:ind w:left="56" w:right="56"/>
              <w:jc w:val="right"/>
              <w:rPr>
                <w:sz w:val="16"/>
                <w:szCs w:val="16"/>
              </w:rPr>
            </w:pPr>
            <w:r w:rsidRPr="008A7C2E">
              <w:rPr>
                <w:sz w:val="16"/>
                <w:szCs w:val="16"/>
              </w:rPr>
              <w:t>0,00</w:t>
            </w:r>
          </w:p>
        </w:tc>
        <w:tc>
          <w:tcPr>
            <w:tcW w:w="996" w:type="dxa"/>
            <w:tcBorders>
              <w:top w:val="single" w:sz="4" w:space="0" w:color="auto"/>
              <w:left w:val="single" w:sz="8" w:space="0" w:color="000000"/>
              <w:bottom w:val="single" w:sz="8" w:space="0" w:color="000000"/>
              <w:right w:val="single" w:sz="8" w:space="0" w:color="000000"/>
            </w:tcBorders>
            <w:shd w:val="clear" w:color="000000" w:fill="FFFFFF"/>
          </w:tcPr>
          <w:p w:rsidR="00D44104" w:rsidRPr="008A7C2E" w:rsidRDefault="005F2FA8" w:rsidP="00D44104">
            <w:pPr>
              <w:autoSpaceDE w:val="0"/>
              <w:autoSpaceDN w:val="0"/>
              <w:adjustRightInd w:val="0"/>
              <w:ind w:left="56" w:right="56"/>
              <w:jc w:val="right"/>
              <w:rPr>
                <w:sz w:val="16"/>
                <w:szCs w:val="16"/>
              </w:rPr>
            </w:pPr>
            <w:r w:rsidRPr="008A7C2E">
              <w:rPr>
                <w:sz w:val="16"/>
                <w:szCs w:val="16"/>
              </w:rPr>
              <w:t>0,00</w:t>
            </w:r>
          </w:p>
        </w:tc>
        <w:tc>
          <w:tcPr>
            <w:tcW w:w="1984" w:type="dxa"/>
            <w:vMerge/>
            <w:tcBorders>
              <w:left w:val="single" w:sz="8" w:space="0" w:color="000000"/>
              <w:bottom w:val="single" w:sz="8" w:space="0" w:color="000000"/>
              <w:right w:val="single" w:sz="8" w:space="0" w:color="000000"/>
            </w:tcBorders>
            <w:shd w:val="clear" w:color="000000" w:fill="FFFFFF"/>
          </w:tcPr>
          <w:p w:rsidR="00D44104" w:rsidRPr="008A7C2E" w:rsidRDefault="00D44104" w:rsidP="00D44104">
            <w:pPr>
              <w:autoSpaceDE w:val="0"/>
              <w:autoSpaceDN w:val="0"/>
              <w:adjustRightInd w:val="0"/>
              <w:jc w:val="center"/>
              <w:rPr>
                <w:sz w:val="16"/>
                <w:szCs w:val="16"/>
              </w:rPr>
            </w:pPr>
          </w:p>
        </w:tc>
      </w:tr>
      <w:tr w:rsidR="00F3698B" w:rsidTr="00F52D17">
        <w:trPr>
          <w:gridAfter w:val="4"/>
          <w:wAfter w:w="2260" w:type="dxa"/>
          <w:cantSplit/>
          <w:trHeight w:hRule="exact" w:val="273"/>
        </w:trPr>
        <w:tc>
          <w:tcPr>
            <w:tcW w:w="380" w:type="dxa"/>
            <w:vMerge/>
            <w:tcBorders>
              <w:left w:val="single" w:sz="8" w:space="0" w:color="000000"/>
              <w:right w:val="single" w:sz="8" w:space="0" w:color="000000"/>
            </w:tcBorders>
            <w:shd w:val="clear" w:color="000000" w:fill="FFFFFF"/>
          </w:tcPr>
          <w:p w:rsidR="00D44104" w:rsidRPr="008A7C2E" w:rsidRDefault="00D44104" w:rsidP="00D44104">
            <w:pPr>
              <w:autoSpaceDE w:val="0"/>
              <w:autoSpaceDN w:val="0"/>
              <w:adjustRightInd w:val="0"/>
              <w:jc w:val="center"/>
              <w:rPr>
                <w:strike/>
                <w:sz w:val="16"/>
                <w:szCs w:val="16"/>
                <w:u w:val="single"/>
              </w:rPr>
            </w:pPr>
          </w:p>
        </w:tc>
        <w:tc>
          <w:tcPr>
            <w:tcW w:w="2757" w:type="dxa"/>
            <w:vMerge w:val="restart"/>
            <w:tcBorders>
              <w:left w:val="single" w:sz="8" w:space="0" w:color="000000"/>
              <w:right w:val="single" w:sz="8" w:space="0" w:color="000000"/>
            </w:tcBorders>
            <w:shd w:val="clear" w:color="000000" w:fill="FFFFFF"/>
          </w:tcPr>
          <w:p w:rsidR="00D44104" w:rsidRPr="008A7C2E" w:rsidRDefault="005F2FA8" w:rsidP="00D44104">
            <w:pPr>
              <w:autoSpaceDE w:val="0"/>
              <w:autoSpaceDN w:val="0"/>
              <w:adjustRightInd w:val="0"/>
              <w:rPr>
                <w:sz w:val="16"/>
                <w:szCs w:val="16"/>
              </w:rPr>
            </w:pPr>
            <w:r w:rsidRPr="008A7C2E">
              <w:rPr>
                <w:sz w:val="16"/>
                <w:szCs w:val="16"/>
              </w:rPr>
              <w:t>Количество обученных народных дружинников, Единица</w:t>
            </w:r>
          </w:p>
        </w:tc>
        <w:tc>
          <w:tcPr>
            <w:tcW w:w="962" w:type="dxa"/>
            <w:vMerge w:val="restart"/>
            <w:tcBorders>
              <w:left w:val="single" w:sz="8" w:space="0" w:color="000000"/>
              <w:right w:val="single" w:sz="8" w:space="0" w:color="000000"/>
            </w:tcBorders>
            <w:shd w:val="clear" w:color="000000" w:fill="FFFFFF"/>
          </w:tcPr>
          <w:p w:rsidR="00D44104" w:rsidRPr="008A7C2E" w:rsidRDefault="005F2FA8" w:rsidP="00D44104">
            <w:pPr>
              <w:autoSpaceDE w:val="0"/>
              <w:autoSpaceDN w:val="0"/>
              <w:adjustRightInd w:val="0"/>
              <w:jc w:val="center"/>
              <w:rPr>
                <w:sz w:val="16"/>
                <w:szCs w:val="16"/>
              </w:rPr>
            </w:pPr>
            <w:r w:rsidRPr="008A7C2E">
              <w:rPr>
                <w:sz w:val="16"/>
                <w:szCs w:val="16"/>
              </w:rPr>
              <w:t>Х</w:t>
            </w:r>
          </w:p>
          <w:p w:rsidR="00D44104" w:rsidRPr="008A7C2E" w:rsidRDefault="00D44104" w:rsidP="00D44104">
            <w:pPr>
              <w:autoSpaceDE w:val="0"/>
              <w:autoSpaceDN w:val="0"/>
              <w:adjustRightInd w:val="0"/>
              <w:jc w:val="center"/>
              <w:rPr>
                <w:sz w:val="16"/>
                <w:szCs w:val="16"/>
              </w:rPr>
            </w:pPr>
          </w:p>
        </w:tc>
        <w:tc>
          <w:tcPr>
            <w:tcW w:w="1539" w:type="dxa"/>
            <w:vMerge w:val="restart"/>
            <w:tcBorders>
              <w:top w:val="single" w:sz="4" w:space="0" w:color="auto"/>
              <w:left w:val="single" w:sz="8" w:space="0" w:color="000000"/>
              <w:right w:val="single" w:sz="8" w:space="0" w:color="000000"/>
            </w:tcBorders>
            <w:shd w:val="clear" w:color="000000" w:fill="FFFFFF"/>
          </w:tcPr>
          <w:p w:rsidR="00D44104" w:rsidRPr="008A7C2E" w:rsidRDefault="005F2FA8" w:rsidP="00D44104">
            <w:pPr>
              <w:autoSpaceDE w:val="0"/>
              <w:autoSpaceDN w:val="0"/>
              <w:adjustRightInd w:val="0"/>
              <w:jc w:val="center"/>
              <w:rPr>
                <w:sz w:val="16"/>
                <w:szCs w:val="16"/>
              </w:rPr>
            </w:pPr>
            <w:r w:rsidRPr="008A7C2E">
              <w:rPr>
                <w:sz w:val="16"/>
                <w:szCs w:val="16"/>
              </w:rPr>
              <w:t>Х</w:t>
            </w:r>
          </w:p>
          <w:p w:rsidR="00D44104" w:rsidRPr="008A7C2E" w:rsidRDefault="00D44104" w:rsidP="00D44104">
            <w:pPr>
              <w:autoSpaceDE w:val="0"/>
              <w:autoSpaceDN w:val="0"/>
              <w:adjustRightInd w:val="0"/>
              <w:jc w:val="center"/>
              <w:rPr>
                <w:sz w:val="16"/>
                <w:szCs w:val="16"/>
              </w:rPr>
            </w:pPr>
          </w:p>
        </w:tc>
        <w:tc>
          <w:tcPr>
            <w:tcW w:w="905" w:type="dxa"/>
            <w:vMerge w:val="restart"/>
            <w:tcBorders>
              <w:top w:val="single" w:sz="4" w:space="0" w:color="auto"/>
              <w:left w:val="single" w:sz="8" w:space="0" w:color="000000"/>
              <w:right w:val="single" w:sz="8" w:space="0" w:color="000000"/>
            </w:tcBorders>
            <w:shd w:val="clear" w:color="000000" w:fill="FFFFFF"/>
          </w:tcPr>
          <w:p w:rsidR="00D44104" w:rsidRPr="008A7C2E" w:rsidRDefault="005F2FA8" w:rsidP="00D44104">
            <w:pPr>
              <w:autoSpaceDE w:val="0"/>
              <w:autoSpaceDN w:val="0"/>
              <w:adjustRightInd w:val="0"/>
              <w:ind w:left="56" w:right="56"/>
              <w:jc w:val="right"/>
              <w:rPr>
                <w:sz w:val="16"/>
                <w:szCs w:val="16"/>
              </w:rPr>
            </w:pPr>
            <w:r w:rsidRPr="008A7C2E">
              <w:rPr>
                <w:sz w:val="16"/>
                <w:szCs w:val="16"/>
              </w:rPr>
              <w:t>Всего</w:t>
            </w:r>
          </w:p>
        </w:tc>
        <w:tc>
          <w:tcPr>
            <w:tcW w:w="918" w:type="dxa"/>
            <w:vMerge w:val="restart"/>
            <w:tcBorders>
              <w:left w:val="single" w:sz="8" w:space="0" w:color="000000"/>
              <w:right w:val="single" w:sz="4" w:space="0" w:color="auto"/>
            </w:tcBorders>
            <w:shd w:val="clear" w:color="000000" w:fill="FFFFFF"/>
          </w:tcPr>
          <w:p w:rsidR="00D44104" w:rsidRDefault="005F2FA8" w:rsidP="00D44104">
            <w:pPr>
              <w:autoSpaceDE w:val="0"/>
              <w:autoSpaceDN w:val="0"/>
              <w:adjustRightInd w:val="0"/>
              <w:jc w:val="center"/>
              <w:rPr>
                <w:sz w:val="16"/>
                <w:szCs w:val="16"/>
              </w:rPr>
            </w:pPr>
            <w:r>
              <w:rPr>
                <w:sz w:val="16"/>
                <w:szCs w:val="16"/>
              </w:rPr>
              <w:t>2023</w:t>
            </w:r>
          </w:p>
        </w:tc>
        <w:tc>
          <w:tcPr>
            <w:tcW w:w="830" w:type="dxa"/>
            <w:vMerge w:val="restart"/>
            <w:tcBorders>
              <w:left w:val="single" w:sz="4" w:space="0" w:color="auto"/>
              <w:right w:val="single" w:sz="8" w:space="0" w:color="000000"/>
            </w:tcBorders>
            <w:shd w:val="clear" w:color="000000" w:fill="FFFFFF"/>
          </w:tcPr>
          <w:p w:rsidR="00D44104" w:rsidRDefault="005F2FA8" w:rsidP="00D44104">
            <w:pPr>
              <w:autoSpaceDE w:val="0"/>
              <w:autoSpaceDN w:val="0"/>
              <w:adjustRightInd w:val="0"/>
              <w:jc w:val="center"/>
              <w:rPr>
                <w:sz w:val="16"/>
                <w:szCs w:val="16"/>
              </w:rPr>
            </w:pPr>
            <w:r>
              <w:rPr>
                <w:sz w:val="16"/>
                <w:szCs w:val="16"/>
              </w:rPr>
              <w:t>2024</w:t>
            </w:r>
          </w:p>
        </w:tc>
        <w:tc>
          <w:tcPr>
            <w:tcW w:w="726" w:type="dxa"/>
            <w:gridSpan w:val="2"/>
            <w:vMerge w:val="restart"/>
            <w:tcBorders>
              <w:left w:val="single" w:sz="8" w:space="0" w:color="000000"/>
              <w:right w:val="single" w:sz="4" w:space="0" w:color="auto"/>
            </w:tcBorders>
            <w:shd w:val="clear" w:color="000000" w:fill="FFFFFF"/>
          </w:tcPr>
          <w:p w:rsidR="00D44104" w:rsidRDefault="005F2FA8" w:rsidP="00D44104">
            <w:pPr>
              <w:autoSpaceDE w:val="0"/>
              <w:autoSpaceDN w:val="0"/>
              <w:adjustRightInd w:val="0"/>
              <w:rPr>
                <w:sz w:val="16"/>
                <w:szCs w:val="16"/>
              </w:rPr>
            </w:pPr>
            <w:r>
              <w:rPr>
                <w:sz w:val="16"/>
                <w:szCs w:val="16"/>
              </w:rPr>
              <w:t xml:space="preserve"> </w:t>
            </w:r>
            <w:r w:rsidRPr="008A7C2E">
              <w:rPr>
                <w:sz w:val="16"/>
                <w:szCs w:val="16"/>
              </w:rPr>
              <w:t>Итого</w:t>
            </w:r>
          </w:p>
          <w:p w:rsidR="00D44104" w:rsidRPr="008A7C2E" w:rsidRDefault="005F2FA8" w:rsidP="00D44104">
            <w:pPr>
              <w:autoSpaceDE w:val="0"/>
              <w:autoSpaceDN w:val="0"/>
              <w:adjustRightInd w:val="0"/>
              <w:rPr>
                <w:sz w:val="16"/>
                <w:szCs w:val="16"/>
              </w:rPr>
            </w:pPr>
            <w:r>
              <w:rPr>
                <w:sz w:val="16"/>
                <w:szCs w:val="16"/>
              </w:rPr>
              <w:t xml:space="preserve"> 2025</w:t>
            </w:r>
            <w:r w:rsidRPr="008A7C2E">
              <w:rPr>
                <w:sz w:val="16"/>
                <w:szCs w:val="16"/>
              </w:rPr>
              <w:t xml:space="preserve"> год</w:t>
            </w:r>
          </w:p>
        </w:tc>
        <w:tc>
          <w:tcPr>
            <w:tcW w:w="3032" w:type="dxa"/>
            <w:gridSpan w:val="7"/>
            <w:tcBorders>
              <w:left w:val="single" w:sz="4" w:space="0" w:color="auto"/>
              <w:bottom w:val="single" w:sz="4" w:space="0" w:color="auto"/>
              <w:right w:val="single" w:sz="8" w:space="0" w:color="000000"/>
            </w:tcBorders>
            <w:shd w:val="clear" w:color="000000" w:fill="FFFFFF"/>
          </w:tcPr>
          <w:p w:rsidR="00D44104" w:rsidRPr="008A7C2E" w:rsidRDefault="005F2FA8" w:rsidP="00D44104">
            <w:pPr>
              <w:autoSpaceDE w:val="0"/>
              <w:autoSpaceDN w:val="0"/>
              <w:adjustRightInd w:val="0"/>
              <w:rPr>
                <w:sz w:val="16"/>
                <w:szCs w:val="16"/>
              </w:rPr>
            </w:pPr>
            <w:r w:rsidRPr="008A7C2E">
              <w:rPr>
                <w:sz w:val="16"/>
                <w:szCs w:val="16"/>
              </w:rPr>
              <w:t>В том числе:</w:t>
            </w:r>
          </w:p>
        </w:tc>
        <w:tc>
          <w:tcPr>
            <w:tcW w:w="845" w:type="dxa"/>
            <w:vMerge w:val="restart"/>
            <w:tcBorders>
              <w:left w:val="single" w:sz="8" w:space="0" w:color="000000"/>
              <w:right w:val="single" w:sz="8" w:space="0" w:color="000000"/>
            </w:tcBorders>
            <w:shd w:val="clear" w:color="000000" w:fill="FFFFFF"/>
            <w:vAlign w:val="center"/>
          </w:tcPr>
          <w:p w:rsidR="00D44104" w:rsidRPr="008A7C2E" w:rsidRDefault="005F2FA8" w:rsidP="00D44104">
            <w:pPr>
              <w:autoSpaceDE w:val="0"/>
              <w:autoSpaceDN w:val="0"/>
              <w:adjustRightInd w:val="0"/>
              <w:ind w:left="20" w:right="20"/>
              <w:jc w:val="center"/>
              <w:rPr>
                <w:sz w:val="16"/>
                <w:szCs w:val="16"/>
              </w:rPr>
            </w:pPr>
            <w:r>
              <w:rPr>
                <w:sz w:val="16"/>
                <w:szCs w:val="16"/>
              </w:rPr>
              <w:t>2026</w:t>
            </w:r>
          </w:p>
        </w:tc>
        <w:tc>
          <w:tcPr>
            <w:tcW w:w="996" w:type="dxa"/>
            <w:vMerge w:val="restart"/>
            <w:tcBorders>
              <w:left w:val="single" w:sz="8" w:space="0" w:color="000000"/>
              <w:right w:val="single" w:sz="8" w:space="0" w:color="000000"/>
            </w:tcBorders>
            <w:shd w:val="clear" w:color="000000" w:fill="FFFFFF"/>
            <w:vAlign w:val="center"/>
          </w:tcPr>
          <w:p w:rsidR="00D44104" w:rsidRPr="008A7C2E" w:rsidRDefault="005F2FA8" w:rsidP="00D44104">
            <w:pPr>
              <w:autoSpaceDE w:val="0"/>
              <w:autoSpaceDN w:val="0"/>
              <w:adjustRightInd w:val="0"/>
              <w:ind w:left="20" w:right="20"/>
              <w:jc w:val="center"/>
              <w:rPr>
                <w:sz w:val="16"/>
                <w:szCs w:val="16"/>
              </w:rPr>
            </w:pPr>
            <w:r>
              <w:rPr>
                <w:sz w:val="16"/>
                <w:szCs w:val="16"/>
              </w:rPr>
              <w:t>2027</w:t>
            </w:r>
          </w:p>
        </w:tc>
        <w:tc>
          <w:tcPr>
            <w:tcW w:w="1984" w:type="dxa"/>
            <w:vMerge w:val="restart"/>
            <w:tcBorders>
              <w:left w:val="single" w:sz="8" w:space="0" w:color="000000"/>
              <w:right w:val="single" w:sz="8" w:space="0" w:color="000000"/>
            </w:tcBorders>
            <w:shd w:val="clear" w:color="000000" w:fill="FFFFFF"/>
          </w:tcPr>
          <w:p w:rsidR="00D44104" w:rsidRPr="008A7C2E" w:rsidRDefault="005F2FA8" w:rsidP="00D44104">
            <w:pPr>
              <w:autoSpaceDE w:val="0"/>
              <w:autoSpaceDN w:val="0"/>
              <w:adjustRightInd w:val="0"/>
              <w:jc w:val="center"/>
              <w:rPr>
                <w:sz w:val="16"/>
                <w:szCs w:val="16"/>
              </w:rPr>
            </w:pPr>
            <w:r w:rsidRPr="008A7C2E">
              <w:rPr>
                <w:sz w:val="16"/>
                <w:szCs w:val="16"/>
              </w:rPr>
              <w:t>Х</w:t>
            </w:r>
          </w:p>
        </w:tc>
      </w:tr>
      <w:tr w:rsidR="00F3698B" w:rsidTr="00F52D17">
        <w:trPr>
          <w:gridAfter w:val="4"/>
          <w:wAfter w:w="2260" w:type="dxa"/>
          <w:cantSplit/>
          <w:trHeight w:hRule="exact" w:val="487"/>
        </w:trPr>
        <w:tc>
          <w:tcPr>
            <w:tcW w:w="380" w:type="dxa"/>
            <w:vMerge/>
            <w:tcBorders>
              <w:left w:val="single" w:sz="8" w:space="0" w:color="000000"/>
              <w:right w:val="single" w:sz="8" w:space="0" w:color="000000"/>
            </w:tcBorders>
            <w:shd w:val="clear" w:color="000000" w:fill="FFFFFF"/>
          </w:tcPr>
          <w:p w:rsidR="00D44104" w:rsidRPr="008A7C2E" w:rsidRDefault="00D44104" w:rsidP="00D44104">
            <w:pPr>
              <w:autoSpaceDE w:val="0"/>
              <w:autoSpaceDN w:val="0"/>
              <w:adjustRightInd w:val="0"/>
              <w:jc w:val="center"/>
              <w:rPr>
                <w:strike/>
                <w:sz w:val="16"/>
                <w:szCs w:val="16"/>
                <w:u w:val="single"/>
              </w:rPr>
            </w:pPr>
          </w:p>
        </w:tc>
        <w:tc>
          <w:tcPr>
            <w:tcW w:w="2757" w:type="dxa"/>
            <w:vMerge/>
            <w:tcBorders>
              <w:left w:val="single" w:sz="8" w:space="0" w:color="000000"/>
              <w:right w:val="single" w:sz="8" w:space="0" w:color="000000"/>
            </w:tcBorders>
            <w:shd w:val="clear" w:color="000000" w:fill="FFFFFF"/>
          </w:tcPr>
          <w:p w:rsidR="00D44104" w:rsidRPr="008A7C2E" w:rsidRDefault="00D44104" w:rsidP="00D44104">
            <w:pPr>
              <w:autoSpaceDE w:val="0"/>
              <w:autoSpaceDN w:val="0"/>
              <w:adjustRightInd w:val="0"/>
              <w:rPr>
                <w:sz w:val="16"/>
                <w:szCs w:val="16"/>
              </w:rPr>
            </w:pPr>
          </w:p>
        </w:tc>
        <w:tc>
          <w:tcPr>
            <w:tcW w:w="962" w:type="dxa"/>
            <w:vMerge/>
            <w:tcBorders>
              <w:left w:val="single" w:sz="8" w:space="0" w:color="000000"/>
              <w:right w:val="single" w:sz="8" w:space="0" w:color="000000"/>
            </w:tcBorders>
            <w:shd w:val="clear" w:color="000000" w:fill="FFFFFF"/>
          </w:tcPr>
          <w:p w:rsidR="00D44104" w:rsidRPr="008A7C2E" w:rsidRDefault="00D44104" w:rsidP="00D44104">
            <w:pPr>
              <w:autoSpaceDE w:val="0"/>
              <w:autoSpaceDN w:val="0"/>
              <w:adjustRightInd w:val="0"/>
              <w:jc w:val="center"/>
              <w:rPr>
                <w:sz w:val="16"/>
                <w:szCs w:val="16"/>
              </w:rPr>
            </w:pPr>
          </w:p>
        </w:tc>
        <w:tc>
          <w:tcPr>
            <w:tcW w:w="1539" w:type="dxa"/>
            <w:vMerge/>
            <w:tcBorders>
              <w:left w:val="single" w:sz="8" w:space="0" w:color="000000"/>
              <w:right w:val="single" w:sz="8" w:space="0" w:color="000000"/>
            </w:tcBorders>
            <w:shd w:val="clear" w:color="000000" w:fill="FFFFFF"/>
          </w:tcPr>
          <w:p w:rsidR="00D44104" w:rsidRPr="008A7C2E" w:rsidRDefault="00D44104" w:rsidP="00D44104">
            <w:pPr>
              <w:autoSpaceDE w:val="0"/>
              <w:autoSpaceDN w:val="0"/>
              <w:adjustRightInd w:val="0"/>
              <w:jc w:val="center"/>
              <w:rPr>
                <w:sz w:val="16"/>
                <w:szCs w:val="16"/>
              </w:rPr>
            </w:pPr>
          </w:p>
        </w:tc>
        <w:tc>
          <w:tcPr>
            <w:tcW w:w="905" w:type="dxa"/>
            <w:vMerge/>
            <w:tcBorders>
              <w:left w:val="single" w:sz="8" w:space="0" w:color="000000"/>
              <w:bottom w:val="single" w:sz="4" w:space="0" w:color="auto"/>
              <w:right w:val="single" w:sz="8" w:space="0" w:color="000000"/>
            </w:tcBorders>
            <w:shd w:val="clear" w:color="000000" w:fill="FFFFFF"/>
          </w:tcPr>
          <w:p w:rsidR="00D44104" w:rsidRPr="008A7C2E" w:rsidRDefault="00D44104" w:rsidP="00D44104">
            <w:pPr>
              <w:autoSpaceDE w:val="0"/>
              <w:autoSpaceDN w:val="0"/>
              <w:adjustRightInd w:val="0"/>
              <w:ind w:left="56" w:right="56"/>
              <w:jc w:val="right"/>
              <w:rPr>
                <w:sz w:val="16"/>
                <w:szCs w:val="16"/>
              </w:rPr>
            </w:pPr>
          </w:p>
        </w:tc>
        <w:tc>
          <w:tcPr>
            <w:tcW w:w="918" w:type="dxa"/>
            <w:vMerge/>
            <w:tcBorders>
              <w:left w:val="single" w:sz="8" w:space="0" w:color="000000"/>
              <w:bottom w:val="single" w:sz="4" w:space="0" w:color="auto"/>
              <w:right w:val="single" w:sz="4" w:space="0" w:color="auto"/>
            </w:tcBorders>
            <w:shd w:val="clear" w:color="000000" w:fill="FFFFFF"/>
          </w:tcPr>
          <w:p w:rsidR="00D44104" w:rsidRPr="008A7C2E" w:rsidRDefault="00D44104" w:rsidP="00D44104">
            <w:pPr>
              <w:autoSpaceDE w:val="0"/>
              <w:autoSpaceDN w:val="0"/>
              <w:adjustRightInd w:val="0"/>
              <w:jc w:val="right"/>
              <w:rPr>
                <w:sz w:val="16"/>
                <w:szCs w:val="16"/>
              </w:rPr>
            </w:pPr>
          </w:p>
        </w:tc>
        <w:tc>
          <w:tcPr>
            <w:tcW w:w="830" w:type="dxa"/>
            <w:vMerge/>
            <w:tcBorders>
              <w:left w:val="single" w:sz="4" w:space="0" w:color="auto"/>
              <w:bottom w:val="single" w:sz="4" w:space="0" w:color="auto"/>
              <w:right w:val="single" w:sz="8" w:space="0" w:color="000000"/>
            </w:tcBorders>
            <w:shd w:val="clear" w:color="000000" w:fill="FFFFFF"/>
          </w:tcPr>
          <w:p w:rsidR="00D44104" w:rsidRPr="008A7C2E" w:rsidRDefault="00D44104" w:rsidP="00D44104">
            <w:pPr>
              <w:autoSpaceDE w:val="0"/>
              <w:autoSpaceDN w:val="0"/>
              <w:adjustRightInd w:val="0"/>
              <w:jc w:val="right"/>
              <w:rPr>
                <w:sz w:val="16"/>
                <w:szCs w:val="16"/>
              </w:rPr>
            </w:pPr>
          </w:p>
        </w:tc>
        <w:tc>
          <w:tcPr>
            <w:tcW w:w="726" w:type="dxa"/>
            <w:gridSpan w:val="2"/>
            <w:vMerge/>
            <w:tcBorders>
              <w:left w:val="single" w:sz="8" w:space="0" w:color="000000"/>
              <w:bottom w:val="single" w:sz="4" w:space="0" w:color="auto"/>
              <w:right w:val="single" w:sz="4" w:space="0" w:color="auto"/>
            </w:tcBorders>
            <w:shd w:val="clear" w:color="000000" w:fill="FFFFFF"/>
          </w:tcPr>
          <w:p w:rsidR="00D44104" w:rsidRPr="008A7C2E" w:rsidRDefault="00D44104" w:rsidP="00D44104">
            <w:pPr>
              <w:autoSpaceDE w:val="0"/>
              <w:autoSpaceDN w:val="0"/>
              <w:adjustRightInd w:val="0"/>
              <w:jc w:val="right"/>
              <w:rPr>
                <w:sz w:val="16"/>
                <w:szCs w:val="16"/>
              </w:rPr>
            </w:pPr>
          </w:p>
        </w:tc>
        <w:tc>
          <w:tcPr>
            <w:tcW w:w="764" w:type="dxa"/>
            <w:tcBorders>
              <w:top w:val="single" w:sz="4" w:space="0" w:color="auto"/>
              <w:left w:val="single" w:sz="4" w:space="0" w:color="auto"/>
              <w:bottom w:val="single" w:sz="4" w:space="0" w:color="auto"/>
              <w:right w:val="single" w:sz="4" w:space="0" w:color="auto"/>
            </w:tcBorders>
            <w:shd w:val="clear" w:color="000000" w:fill="FFFFFF"/>
          </w:tcPr>
          <w:p w:rsidR="00D44104" w:rsidRPr="008A7C2E" w:rsidRDefault="005F2FA8" w:rsidP="00D44104">
            <w:pPr>
              <w:widowControl w:val="0"/>
              <w:autoSpaceDE w:val="0"/>
              <w:autoSpaceDN w:val="0"/>
              <w:jc w:val="center"/>
              <w:rPr>
                <w:sz w:val="16"/>
                <w:szCs w:val="16"/>
              </w:rPr>
            </w:pPr>
            <w:r w:rsidRPr="008A7C2E">
              <w:rPr>
                <w:sz w:val="16"/>
                <w:szCs w:val="16"/>
              </w:rPr>
              <w:t xml:space="preserve">1 </w:t>
            </w:r>
          </w:p>
          <w:p w:rsidR="00D44104" w:rsidRPr="008A7C2E" w:rsidRDefault="005F2FA8" w:rsidP="00D44104">
            <w:pPr>
              <w:widowControl w:val="0"/>
              <w:autoSpaceDE w:val="0"/>
              <w:autoSpaceDN w:val="0"/>
              <w:jc w:val="center"/>
              <w:rPr>
                <w:sz w:val="16"/>
                <w:szCs w:val="16"/>
                <w:lang w:val="en-US"/>
              </w:rPr>
            </w:pPr>
            <w:r w:rsidRPr="008A7C2E">
              <w:rPr>
                <w:sz w:val="16"/>
                <w:szCs w:val="16"/>
              </w:rPr>
              <w:t>квартал</w:t>
            </w:r>
          </w:p>
        </w:tc>
        <w:tc>
          <w:tcPr>
            <w:tcW w:w="844" w:type="dxa"/>
            <w:gridSpan w:val="2"/>
            <w:tcBorders>
              <w:top w:val="single" w:sz="4" w:space="0" w:color="auto"/>
              <w:left w:val="single" w:sz="4" w:space="0" w:color="auto"/>
              <w:bottom w:val="single" w:sz="4" w:space="0" w:color="auto"/>
              <w:right w:val="single" w:sz="4" w:space="0" w:color="auto"/>
            </w:tcBorders>
            <w:shd w:val="clear" w:color="000000" w:fill="FFFFFF"/>
          </w:tcPr>
          <w:p w:rsidR="00D44104" w:rsidRPr="008A7C2E" w:rsidRDefault="005F2FA8" w:rsidP="00D44104">
            <w:pPr>
              <w:jc w:val="center"/>
              <w:rPr>
                <w:sz w:val="16"/>
                <w:szCs w:val="16"/>
              </w:rPr>
            </w:pPr>
            <w:r w:rsidRPr="008A7C2E">
              <w:rPr>
                <w:sz w:val="16"/>
                <w:szCs w:val="16"/>
              </w:rPr>
              <w:t xml:space="preserve">1 </w:t>
            </w:r>
          </w:p>
          <w:p w:rsidR="00D44104" w:rsidRPr="008A7C2E" w:rsidRDefault="005F2FA8" w:rsidP="00D44104">
            <w:pPr>
              <w:jc w:val="center"/>
              <w:rPr>
                <w:sz w:val="16"/>
                <w:szCs w:val="16"/>
              </w:rPr>
            </w:pPr>
            <w:r w:rsidRPr="008A7C2E">
              <w:rPr>
                <w:sz w:val="16"/>
                <w:szCs w:val="16"/>
              </w:rPr>
              <w:t>полугодие</w:t>
            </w:r>
          </w:p>
        </w:tc>
        <w:tc>
          <w:tcPr>
            <w:tcW w:w="706" w:type="dxa"/>
            <w:gridSpan w:val="3"/>
            <w:tcBorders>
              <w:top w:val="single" w:sz="4" w:space="0" w:color="auto"/>
              <w:left w:val="single" w:sz="4" w:space="0" w:color="auto"/>
              <w:bottom w:val="single" w:sz="4" w:space="0" w:color="auto"/>
              <w:right w:val="single" w:sz="4" w:space="0" w:color="auto"/>
            </w:tcBorders>
            <w:shd w:val="clear" w:color="000000" w:fill="FFFFFF"/>
          </w:tcPr>
          <w:p w:rsidR="00D44104" w:rsidRPr="008A7C2E" w:rsidRDefault="005F2FA8" w:rsidP="00D44104">
            <w:pPr>
              <w:jc w:val="center"/>
              <w:rPr>
                <w:sz w:val="16"/>
                <w:szCs w:val="16"/>
              </w:rPr>
            </w:pPr>
            <w:r w:rsidRPr="008A7C2E">
              <w:rPr>
                <w:sz w:val="16"/>
                <w:szCs w:val="16"/>
              </w:rPr>
              <w:t xml:space="preserve">9 </w:t>
            </w:r>
          </w:p>
          <w:p w:rsidR="00D44104" w:rsidRPr="008A7C2E" w:rsidRDefault="005F2FA8" w:rsidP="00D44104">
            <w:pPr>
              <w:jc w:val="center"/>
              <w:rPr>
                <w:sz w:val="16"/>
                <w:szCs w:val="16"/>
              </w:rPr>
            </w:pPr>
            <w:r w:rsidRPr="008A7C2E">
              <w:rPr>
                <w:sz w:val="16"/>
                <w:szCs w:val="16"/>
              </w:rPr>
              <w:t>месяцев</w:t>
            </w:r>
          </w:p>
        </w:tc>
        <w:tc>
          <w:tcPr>
            <w:tcW w:w="718" w:type="dxa"/>
            <w:tcBorders>
              <w:top w:val="single" w:sz="4" w:space="0" w:color="auto"/>
              <w:left w:val="single" w:sz="4" w:space="0" w:color="auto"/>
              <w:bottom w:val="single" w:sz="4" w:space="0" w:color="auto"/>
              <w:right w:val="single" w:sz="8" w:space="0" w:color="000000"/>
            </w:tcBorders>
            <w:shd w:val="clear" w:color="000000" w:fill="FFFFFF"/>
          </w:tcPr>
          <w:p w:rsidR="00D44104" w:rsidRDefault="005F2FA8" w:rsidP="00D44104">
            <w:pPr>
              <w:jc w:val="center"/>
              <w:rPr>
                <w:sz w:val="16"/>
                <w:szCs w:val="16"/>
              </w:rPr>
            </w:pPr>
            <w:r w:rsidRPr="008A7C2E">
              <w:rPr>
                <w:sz w:val="16"/>
                <w:szCs w:val="16"/>
              </w:rPr>
              <w:t xml:space="preserve">12 </w:t>
            </w:r>
          </w:p>
          <w:p w:rsidR="00D44104" w:rsidRPr="008A7C2E" w:rsidRDefault="005F2FA8" w:rsidP="00D44104">
            <w:pPr>
              <w:jc w:val="center"/>
              <w:rPr>
                <w:sz w:val="16"/>
                <w:szCs w:val="16"/>
              </w:rPr>
            </w:pPr>
            <w:r w:rsidRPr="008A7C2E">
              <w:rPr>
                <w:sz w:val="16"/>
                <w:szCs w:val="16"/>
              </w:rPr>
              <w:t>месяцев</w:t>
            </w:r>
          </w:p>
        </w:tc>
        <w:tc>
          <w:tcPr>
            <w:tcW w:w="845" w:type="dxa"/>
            <w:vMerge/>
            <w:tcBorders>
              <w:left w:val="single" w:sz="8" w:space="0" w:color="000000"/>
              <w:bottom w:val="single" w:sz="4" w:space="0" w:color="auto"/>
              <w:right w:val="single" w:sz="8" w:space="0" w:color="000000"/>
            </w:tcBorders>
            <w:shd w:val="clear" w:color="000000" w:fill="FFFFFF"/>
          </w:tcPr>
          <w:p w:rsidR="00D44104" w:rsidRPr="008A7C2E" w:rsidRDefault="00D44104" w:rsidP="00D44104">
            <w:pPr>
              <w:autoSpaceDE w:val="0"/>
              <w:autoSpaceDN w:val="0"/>
              <w:adjustRightInd w:val="0"/>
              <w:ind w:left="56" w:right="56"/>
              <w:jc w:val="right"/>
              <w:rPr>
                <w:sz w:val="16"/>
                <w:szCs w:val="16"/>
              </w:rPr>
            </w:pPr>
          </w:p>
        </w:tc>
        <w:tc>
          <w:tcPr>
            <w:tcW w:w="996" w:type="dxa"/>
            <w:vMerge/>
            <w:tcBorders>
              <w:left w:val="single" w:sz="8" w:space="0" w:color="000000"/>
              <w:bottom w:val="single" w:sz="4" w:space="0" w:color="auto"/>
              <w:right w:val="single" w:sz="8" w:space="0" w:color="000000"/>
            </w:tcBorders>
            <w:shd w:val="clear" w:color="000000" w:fill="FFFFFF"/>
          </w:tcPr>
          <w:p w:rsidR="00D44104" w:rsidRPr="008A7C2E" w:rsidRDefault="00D44104" w:rsidP="00D44104">
            <w:pPr>
              <w:autoSpaceDE w:val="0"/>
              <w:autoSpaceDN w:val="0"/>
              <w:adjustRightInd w:val="0"/>
              <w:ind w:left="56" w:right="56"/>
              <w:jc w:val="right"/>
              <w:rPr>
                <w:sz w:val="16"/>
                <w:szCs w:val="16"/>
              </w:rPr>
            </w:pPr>
          </w:p>
        </w:tc>
        <w:tc>
          <w:tcPr>
            <w:tcW w:w="1984" w:type="dxa"/>
            <w:vMerge/>
            <w:tcBorders>
              <w:left w:val="single" w:sz="8" w:space="0" w:color="000000"/>
              <w:right w:val="single" w:sz="8" w:space="0" w:color="000000"/>
            </w:tcBorders>
            <w:shd w:val="clear" w:color="000000" w:fill="FFFFFF"/>
          </w:tcPr>
          <w:p w:rsidR="00D44104" w:rsidRPr="008A7C2E" w:rsidRDefault="00D44104" w:rsidP="00D44104">
            <w:pPr>
              <w:autoSpaceDE w:val="0"/>
              <w:autoSpaceDN w:val="0"/>
              <w:adjustRightInd w:val="0"/>
              <w:jc w:val="center"/>
              <w:rPr>
                <w:sz w:val="16"/>
                <w:szCs w:val="16"/>
              </w:rPr>
            </w:pPr>
          </w:p>
        </w:tc>
      </w:tr>
      <w:tr w:rsidR="00F3698B" w:rsidTr="00F52D17">
        <w:trPr>
          <w:gridAfter w:val="4"/>
          <w:wAfter w:w="2260" w:type="dxa"/>
          <w:cantSplit/>
          <w:trHeight w:hRule="exact" w:val="236"/>
        </w:trPr>
        <w:tc>
          <w:tcPr>
            <w:tcW w:w="380" w:type="dxa"/>
            <w:vMerge/>
            <w:tcBorders>
              <w:left w:val="single" w:sz="8" w:space="0" w:color="000000"/>
              <w:bottom w:val="single" w:sz="8" w:space="0" w:color="000000"/>
              <w:right w:val="single" w:sz="8" w:space="0" w:color="000000"/>
            </w:tcBorders>
            <w:shd w:val="clear" w:color="000000" w:fill="FFFFFF"/>
          </w:tcPr>
          <w:p w:rsidR="00D44104" w:rsidRPr="008A7C2E" w:rsidRDefault="00D44104" w:rsidP="00D44104">
            <w:pPr>
              <w:autoSpaceDE w:val="0"/>
              <w:autoSpaceDN w:val="0"/>
              <w:adjustRightInd w:val="0"/>
              <w:jc w:val="center"/>
              <w:rPr>
                <w:strike/>
                <w:sz w:val="16"/>
                <w:szCs w:val="16"/>
                <w:u w:val="single"/>
              </w:rPr>
            </w:pPr>
          </w:p>
        </w:tc>
        <w:tc>
          <w:tcPr>
            <w:tcW w:w="2757" w:type="dxa"/>
            <w:vMerge/>
            <w:tcBorders>
              <w:left w:val="single" w:sz="8" w:space="0" w:color="000000"/>
              <w:bottom w:val="single" w:sz="4" w:space="0" w:color="000000"/>
              <w:right w:val="single" w:sz="8" w:space="0" w:color="000000"/>
            </w:tcBorders>
            <w:shd w:val="clear" w:color="000000" w:fill="FFFFFF"/>
          </w:tcPr>
          <w:p w:rsidR="00D44104" w:rsidRPr="008A7C2E" w:rsidRDefault="00D44104" w:rsidP="00D44104">
            <w:pPr>
              <w:autoSpaceDE w:val="0"/>
              <w:autoSpaceDN w:val="0"/>
              <w:adjustRightInd w:val="0"/>
              <w:rPr>
                <w:sz w:val="16"/>
                <w:szCs w:val="16"/>
              </w:rPr>
            </w:pPr>
          </w:p>
        </w:tc>
        <w:tc>
          <w:tcPr>
            <w:tcW w:w="962" w:type="dxa"/>
            <w:vMerge/>
            <w:tcBorders>
              <w:left w:val="single" w:sz="8" w:space="0" w:color="000000"/>
              <w:bottom w:val="single" w:sz="4" w:space="0" w:color="000000"/>
              <w:right w:val="single" w:sz="8" w:space="0" w:color="000000"/>
            </w:tcBorders>
            <w:shd w:val="clear" w:color="000000" w:fill="FFFFFF"/>
          </w:tcPr>
          <w:p w:rsidR="00D44104" w:rsidRPr="008A7C2E" w:rsidRDefault="00D44104" w:rsidP="00D44104">
            <w:pPr>
              <w:autoSpaceDE w:val="0"/>
              <w:autoSpaceDN w:val="0"/>
              <w:adjustRightInd w:val="0"/>
              <w:jc w:val="center"/>
              <w:rPr>
                <w:sz w:val="16"/>
                <w:szCs w:val="16"/>
              </w:rPr>
            </w:pPr>
          </w:p>
        </w:tc>
        <w:tc>
          <w:tcPr>
            <w:tcW w:w="1539" w:type="dxa"/>
            <w:vMerge/>
            <w:tcBorders>
              <w:left w:val="single" w:sz="8" w:space="0" w:color="000000"/>
              <w:bottom w:val="single" w:sz="4" w:space="0" w:color="000000"/>
              <w:right w:val="single" w:sz="8" w:space="0" w:color="000000"/>
            </w:tcBorders>
            <w:shd w:val="clear" w:color="000000" w:fill="FFFFFF"/>
          </w:tcPr>
          <w:p w:rsidR="00D44104" w:rsidRPr="008A7C2E" w:rsidRDefault="00D44104" w:rsidP="00D44104">
            <w:pPr>
              <w:autoSpaceDE w:val="0"/>
              <w:autoSpaceDN w:val="0"/>
              <w:adjustRightInd w:val="0"/>
              <w:jc w:val="center"/>
              <w:rPr>
                <w:sz w:val="16"/>
                <w:szCs w:val="16"/>
              </w:rPr>
            </w:pPr>
          </w:p>
        </w:tc>
        <w:tc>
          <w:tcPr>
            <w:tcW w:w="905" w:type="dxa"/>
            <w:tcBorders>
              <w:top w:val="single" w:sz="4" w:space="0" w:color="auto"/>
              <w:left w:val="single" w:sz="8" w:space="0" w:color="000000"/>
              <w:bottom w:val="single" w:sz="8" w:space="0" w:color="000000"/>
              <w:right w:val="single" w:sz="8" w:space="0" w:color="000000"/>
            </w:tcBorders>
            <w:shd w:val="clear" w:color="000000" w:fill="FFFFFF"/>
          </w:tcPr>
          <w:p w:rsidR="00D44104" w:rsidRPr="008A7C2E" w:rsidRDefault="005F2FA8" w:rsidP="00D44104">
            <w:pPr>
              <w:autoSpaceDE w:val="0"/>
              <w:autoSpaceDN w:val="0"/>
              <w:adjustRightInd w:val="0"/>
              <w:ind w:left="56" w:right="56"/>
              <w:jc w:val="right"/>
              <w:rPr>
                <w:sz w:val="16"/>
                <w:szCs w:val="16"/>
              </w:rPr>
            </w:pPr>
            <w:r w:rsidRPr="008A7C2E">
              <w:rPr>
                <w:sz w:val="16"/>
                <w:szCs w:val="16"/>
              </w:rPr>
              <w:t>60</w:t>
            </w:r>
          </w:p>
        </w:tc>
        <w:tc>
          <w:tcPr>
            <w:tcW w:w="918" w:type="dxa"/>
            <w:tcBorders>
              <w:top w:val="single" w:sz="4" w:space="0" w:color="auto"/>
              <w:left w:val="single" w:sz="8" w:space="0" w:color="000000"/>
              <w:bottom w:val="single" w:sz="8" w:space="0" w:color="000000"/>
              <w:right w:val="single" w:sz="4" w:space="0" w:color="auto"/>
            </w:tcBorders>
            <w:shd w:val="clear" w:color="000000" w:fill="FFFFFF"/>
          </w:tcPr>
          <w:p w:rsidR="00D44104" w:rsidRDefault="005F2FA8" w:rsidP="00D44104">
            <w:pPr>
              <w:tabs>
                <w:tab w:val="left" w:pos="530"/>
              </w:tabs>
              <w:jc w:val="right"/>
              <w:rPr>
                <w:sz w:val="16"/>
                <w:szCs w:val="16"/>
              </w:rPr>
            </w:pPr>
            <w:r>
              <w:rPr>
                <w:sz w:val="16"/>
                <w:szCs w:val="16"/>
              </w:rPr>
              <w:t>10</w:t>
            </w:r>
          </w:p>
        </w:tc>
        <w:tc>
          <w:tcPr>
            <w:tcW w:w="830" w:type="dxa"/>
            <w:tcBorders>
              <w:top w:val="single" w:sz="4" w:space="0" w:color="auto"/>
              <w:left w:val="single" w:sz="4" w:space="0" w:color="auto"/>
              <w:bottom w:val="single" w:sz="8" w:space="0" w:color="000000"/>
              <w:right w:val="single" w:sz="8" w:space="0" w:color="000000"/>
            </w:tcBorders>
            <w:shd w:val="clear" w:color="000000" w:fill="FFFFFF"/>
          </w:tcPr>
          <w:p w:rsidR="00D44104" w:rsidRDefault="005F2FA8" w:rsidP="00D44104">
            <w:pPr>
              <w:tabs>
                <w:tab w:val="left" w:pos="530"/>
              </w:tabs>
              <w:jc w:val="right"/>
              <w:rPr>
                <w:sz w:val="16"/>
                <w:szCs w:val="16"/>
              </w:rPr>
            </w:pPr>
            <w:r>
              <w:rPr>
                <w:sz w:val="16"/>
                <w:szCs w:val="16"/>
              </w:rPr>
              <w:t>11</w:t>
            </w:r>
          </w:p>
        </w:tc>
        <w:tc>
          <w:tcPr>
            <w:tcW w:w="726" w:type="dxa"/>
            <w:gridSpan w:val="2"/>
            <w:tcBorders>
              <w:top w:val="single" w:sz="4" w:space="0" w:color="auto"/>
              <w:left w:val="single" w:sz="8" w:space="0" w:color="000000"/>
              <w:bottom w:val="single" w:sz="8" w:space="0" w:color="000000"/>
              <w:right w:val="single" w:sz="4" w:space="0" w:color="auto"/>
            </w:tcBorders>
            <w:shd w:val="clear" w:color="000000" w:fill="FFFFFF"/>
          </w:tcPr>
          <w:p w:rsidR="00D44104" w:rsidRPr="008A7C2E" w:rsidRDefault="005F2FA8" w:rsidP="00D44104">
            <w:pPr>
              <w:tabs>
                <w:tab w:val="left" w:pos="530"/>
              </w:tabs>
              <w:jc w:val="right"/>
              <w:rPr>
                <w:sz w:val="16"/>
                <w:szCs w:val="16"/>
              </w:rPr>
            </w:pPr>
            <w:r>
              <w:rPr>
                <w:sz w:val="16"/>
                <w:szCs w:val="16"/>
              </w:rPr>
              <w:t>12</w:t>
            </w:r>
          </w:p>
        </w:tc>
        <w:tc>
          <w:tcPr>
            <w:tcW w:w="764" w:type="dxa"/>
            <w:tcBorders>
              <w:top w:val="single" w:sz="4" w:space="0" w:color="auto"/>
              <w:left w:val="single" w:sz="4" w:space="0" w:color="auto"/>
              <w:bottom w:val="single" w:sz="8" w:space="0" w:color="000000"/>
              <w:right w:val="single" w:sz="4" w:space="0" w:color="auto"/>
            </w:tcBorders>
            <w:shd w:val="clear" w:color="000000" w:fill="FFFFFF"/>
          </w:tcPr>
          <w:p w:rsidR="00D44104" w:rsidRPr="008A7C2E" w:rsidRDefault="005F2FA8" w:rsidP="00D44104">
            <w:pPr>
              <w:jc w:val="right"/>
              <w:rPr>
                <w:sz w:val="16"/>
                <w:szCs w:val="16"/>
              </w:rPr>
            </w:pPr>
            <w:r>
              <w:rPr>
                <w:sz w:val="16"/>
                <w:szCs w:val="16"/>
              </w:rPr>
              <w:t>3</w:t>
            </w:r>
          </w:p>
        </w:tc>
        <w:tc>
          <w:tcPr>
            <w:tcW w:w="844" w:type="dxa"/>
            <w:gridSpan w:val="2"/>
            <w:tcBorders>
              <w:top w:val="single" w:sz="4" w:space="0" w:color="auto"/>
              <w:left w:val="single" w:sz="4" w:space="0" w:color="auto"/>
              <w:bottom w:val="single" w:sz="8" w:space="0" w:color="000000"/>
              <w:right w:val="single" w:sz="4" w:space="0" w:color="auto"/>
            </w:tcBorders>
            <w:shd w:val="clear" w:color="000000" w:fill="FFFFFF"/>
          </w:tcPr>
          <w:p w:rsidR="00D44104" w:rsidRPr="008A7C2E" w:rsidRDefault="005F2FA8" w:rsidP="00D44104">
            <w:pPr>
              <w:jc w:val="right"/>
              <w:rPr>
                <w:sz w:val="16"/>
                <w:szCs w:val="16"/>
              </w:rPr>
            </w:pPr>
            <w:r>
              <w:rPr>
                <w:sz w:val="16"/>
                <w:szCs w:val="16"/>
              </w:rPr>
              <w:t>6</w:t>
            </w:r>
          </w:p>
        </w:tc>
        <w:tc>
          <w:tcPr>
            <w:tcW w:w="706" w:type="dxa"/>
            <w:gridSpan w:val="3"/>
            <w:tcBorders>
              <w:top w:val="single" w:sz="4" w:space="0" w:color="auto"/>
              <w:left w:val="single" w:sz="4" w:space="0" w:color="auto"/>
              <w:bottom w:val="single" w:sz="8" w:space="0" w:color="000000"/>
              <w:right w:val="single" w:sz="4" w:space="0" w:color="auto"/>
            </w:tcBorders>
            <w:shd w:val="clear" w:color="000000" w:fill="FFFFFF"/>
          </w:tcPr>
          <w:p w:rsidR="00D44104" w:rsidRPr="008A7C2E" w:rsidRDefault="005F2FA8" w:rsidP="00D44104">
            <w:pPr>
              <w:jc w:val="right"/>
              <w:rPr>
                <w:sz w:val="16"/>
                <w:szCs w:val="16"/>
              </w:rPr>
            </w:pPr>
            <w:r>
              <w:rPr>
                <w:sz w:val="16"/>
                <w:szCs w:val="16"/>
              </w:rPr>
              <w:t>9</w:t>
            </w:r>
          </w:p>
        </w:tc>
        <w:tc>
          <w:tcPr>
            <w:tcW w:w="718" w:type="dxa"/>
            <w:tcBorders>
              <w:top w:val="single" w:sz="4" w:space="0" w:color="auto"/>
              <w:left w:val="single" w:sz="4" w:space="0" w:color="auto"/>
              <w:bottom w:val="single" w:sz="8" w:space="0" w:color="000000"/>
              <w:right w:val="single" w:sz="8" w:space="0" w:color="000000"/>
            </w:tcBorders>
            <w:shd w:val="clear" w:color="000000" w:fill="FFFFFF"/>
          </w:tcPr>
          <w:p w:rsidR="00D44104" w:rsidRPr="008A7C2E" w:rsidRDefault="005F2FA8" w:rsidP="00D44104">
            <w:pPr>
              <w:jc w:val="right"/>
              <w:rPr>
                <w:sz w:val="16"/>
                <w:szCs w:val="16"/>
              </w:rPr>
            </w:pPr>
            <w:r>
              <w:rPr>
                <w:sz w:val="16"/>
                <w:szCs w:val="16"/>
              </w:rPr>
              <w:t>12</w:t>
            </w:r>
          </w:p>
        </w:tc>
        <w:tc>
          <w:tcPr>
            <w:tcW w:w="845" w:type="dxa"/>
            <w:tcBorders>
              <w:top w:val="single" w:sz="4" w:space="0" w:color="auto"/>
              <w:left w:val="single" w:sz="8" w:space="0" w:color="000000"/>
              <w:bottom w:val="single" w:sz="8" w:space="0" w:color="000000"/>
              <w:right w:val="single" w:sz="8" w:space="0" w:color="000000"/>
            </w:tcBorders>
            <w:shd w:val="clear" w:color="000000" w:fill="FFFFFF"/>
          </w:tcPr>
          <w:p w:rsidR="00D44104" w:rsidRPr="008A7C2E" w:rsidRDefault="005F2FA8" w:rsidP="00D44104">
            <w:pPr>
              <w:spacing w:after="200" w:line="276" w:lineRule="auto"/>
              <w:jc w:val="right"/>
              <w:rPr>
                <w:sz w:val="16"/>
                <w:szCs w:val="16"/>
              </w:rPr>
            </w:pPr>
            <w:r>
              <w:rPr>
                <w:sz w:val="16"/>
                <w:szCs w:val="16"/>
              </w:rPr>
              <w:t>13</w:t>
            </w:r>
          </w:p>
        </w:tc>
        <w:tc>
          <w:tcPr>
            <w:tcW w:w="996" w:type="dxa"/>
            <w:tcBorders>
              <w:top w:val="single" w:sz="4" w:space="0" w:color="auto"/>
              <w:left w:val="single" w:sz="8" w:space="0" w:color="000000"/>
              <w:bottom w:val="single" w:sz="8" w:space="0" w:color="000000"/>
              <w:right w:val="single" w:sz="8" w:space="0" w:color="000000"/>
            </w:tcBorders>
            <w:shd w:val="clear" w:color="000000" w:fill="FFFFFF"/>
          </w:tcPr>
          <w:p w:rsidR="00D44104" w:rsidRPr="008A7C2E" w:rsidRDefault="005F2FA8" w:rsidP="00D44104">
            <w:pPr>
              <w:spacing w:after="200" w:line="276" w:lineRule="auto"/>
              <w:jc w:val="right"/>
              <w:rPr>
                <w:sz w:val="16"/>
                <w:szCs w:val="16"/>
              </w:rPr>
            </w:pPr>
            <w:r>
              <w:rPr>
                <w:sz w:val="16"/>
                <w:szCs w:val="16"/>
              </w:rPr>
              <w:t>14</w:t>
            </w:r>
          </w:p>
        </w:tc>
        <w:tc>
          <w:tcPr>
            <w:tcW w:w="1984" w:type="dxa"/>
            <w:vMerge/>
            <w:tcBorders>
              <w:left w:val="single" w:sz="8" w:space="0" w:color="000000"/>
              <w:bottom w:val="single" w:sz="8" w:space="0" w:color="000000"/>
              <w:right w:val="single" w:sz="8" w:space="0" w:color="000000"/>
            </w:tcBorders>
            <w:shd w:val="clear" w:color="000000" w:fill="FFFFFF"/>
          </w:tcPr>
          <w:p w:rsidR="00D44104" w:rsidRPr="008A7C2E" w:rsidRDefault="00D44104" w:rsidP="00D44104">
            <w:pPr>
              <w:autoSpaceDE w:val="0"/>
              <w:autoSpaceDN w:val="0"/>
              <w:adjustRightInd w:val="0"/>
              <w:jc w:val="center"/>
              <w:rPr>
                <w:sz w:val="16"/>
                <w:szCs w:val="16"/>
              </w:rPr>
            </w:pPr>
          </w:p>
        </w:tc>
      </w:tr>
      <w:tr w:rsidR="00F3698B" w:rsidTr="00F52D17">
        <w:trPr>
          <w:gridAfter w:val="4"/>
          <w:wAfter w:w="2260" w:type="dxa"/>
          <w:cantSplit/>
          <w:trHeight w:hRule="exact" w:val="461"/>
        </w:trPr>
        <w:tc>
          <w:tcPr>
            <w:tcW w:w="380" w:type="dxa"/>
            <w:vMerge w:val="restart"/>
            <w:tcBorders>
              <w:top w:val="single" w:sz="8" w:space="0" w:color="000000"/>
              <w:left w:val="single" w:sz="8" w:space="0" w:color="000000"/>
              <w:right w:val="single" w:sz="4" w:space="0" w:color="000000"/>
            </w:tcBorders>
            <w:shd w:val="clear" w:color="000000" w:fill="FFFFFF"/>
          </w:tcPr>
          <w:p w:rsidR="00D44104" w:rsidRPr="008A7C2E" w:rsidRDefault="005F2FA8" w:rsidP="00D44104">
            <w:pPr>
              <w:autoSpaceDE w:val="0"/>
              <w:autoSpaceDN w:val="0"/>
              <w:adjustRightInd w:val="0"/>
              <w:jc w:val="center"/>
              <w:rPr>
                <w:sz w:val="16"/>
                <w:szCs w:val="16"/>
              </w:rPr>
            </w:pPr>
            <w:r w:rsidRPr="008A7C2E">
              <w:rPr>
                <w:sz w:val="16"/>
                <w:szCs w:val="16"/>
              </w:rPr>
              <w:t>3</w:t>
            </w:r>
          </w:p>
        </w:tc>
        <w:tc>
          <w:tcPr>
            <w:tcW w:w="2757"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D44104" w:rsidRPr="008A7C2E" w:rsidRDefault="005F2FA8" w:rsidP="00D44104">
            <w:pPr>
              <w:autoSpaceDE w:val="0"/>
              <w:autoSpaceDN w:val="0"/>
              <w:adjustRightInd w:val="0"/>
              <w:rPr>
                <w:sz w:val="16"/>
                <w:szCs w:val="16"/>
              </w:rPr>
            </w:pPr>
            <w:r w:rsidRPr="008A7C2E">
              <w:rPr>
                <w:sz w:val="16"/>
                <w:szCs w:val="16"/>
              </w:rPr>
              <w:t>Основное мероприятие 03</w:t>
            </w:r>
          </w:p>
          <w:p w:rsidR="00D44104" w:rsidRPr="008A7C2E" w:rsidRDefault="005F2FA8" w:rsidP="00D44104">
            <w:pPr>
              <w:autoSpaceDE w:val="0"/>
              <w:autoSpaceDN w:val="0"/>
              <w:adjustRightInd w:val="0"/>
              <w:rPr>
                <w:strike/>
                <w:sz w:val="16"/>
                <w:szCs w:val="16"/>
                <w:u w:val="single"/>
              </w:rPr>
            </w:pPr>
            <w:r w:rsidRPr="008A7C2E">
              <w:rPr>
                <w:sz w:val="16"/>
                <w:szCs w:val="16"/>
              </w:rPr>
              <w:t>Реализация мероприятий по обеспечению общественного порядка и общественной безопасности, профилактике проявлений экстремизма</w:t>
            </w:r>
          </w:p>
        </w:tc>
        <w:tc>
          <w:tcPr>
            <w:tcW w:w="962"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D44104" w:rsidRPr="008A7C2E" w:rsidRDefault="005F2FA8" w:rsidP="00D44104">
            <w:pPr>
              <w:autoSpaceDE w:val="0"/>
              <w:autoSpaceDN w:val="0"/>
              <w:adjustRightInd w:val="0"/>
              <w:rPr>
                <w:sz w:val="16"/>
                <w:szCs w:val="16"/>
              </w:rPr>
            </w:pPr>
            <w:r w:rsidRPr="008A7C2E">
              <w:rPr>
                <w:sz w:val="16"/>
                <w:szCs w:val="16"/>
              </w:rPr>
              <w:t>01.01.2023 - 31.12.2027</w:t>
            </w:r>
          </w:p>
          <w:p w:rsidR="00D44104" w:rsidRPr="008A7C2E" w:rsidRDefault="00D44104" w:rsidP="00D44104">
            <w:pPr>
              <w:autoSpaceDE w:val="0"/>
              <w:autoSpaceDN w:val="0"/>
              <w:adjustRightInd w:val="0"/>
              <w:jc w:val="center"/>
              <w:rPr>
                <w:sz w:val="16"/>
                <w:szCs w:val="16"/>
              </w:rPr>
            </w:pPr>
          </w:p>
        </w:tc>
        <w:tc>
          <w:tcPr>
            <w:tcW w:w="1539" w:type="dxa"/>
            <w:tcBorders>
              <w:top w:val="single" w:sz="4" w:space="0" w:color="000000"/>
              <w:left w:val="single" w:sz="4" w:space="0" w:color="000000"/>
              <w:bottom w:val="single" w:sz="4" w:space="0" w:color="000000"/>
              <w:right w:val="single" w:sz="4" w:space="0" w:color="000000"/>
            </w:tcBorders>
            <w:shd w:val="clear" w:color="000000" w:fill="FFFFFF"/>
          </w:tcPr>
          <w:p w:rsidR="00D44104" w:rsidRPr="008A7C2E" w:rsidRDefault="005F2FA8" w:rsidP="00D44104">
            <w:pPr>
              <w:autoSpaceDE w:val="0"/>
              <w:autoSpaceDN w:val="0"/>
              <w:adjustRightInd w:val="0"/>
              <w:rPr>
                <w:sz w:val="16"/>
                <w:szCs w:val="16"/>
              </w:rPr>
            </w:pPr>
            <w:r w:rsidRPr="008A7C2E">
              <w:rPr>
                <w:sz w:val="16"/>
                <w:szCs w:val="16"/>
              </w:rPr>
              <w:t>Средства бюджета Московской области</w:t>
            </w:r>
          </w:p>
        </w:tc>
        <w:tc>
          <w:tcPr>
            <w:tcW w:w="905" w:type="dxa"/>
            <w:tcBorders>
              <w:top w:val="single" w:sz="8" w:space="0" w:color="000000"/>
              <w:left w:val="single" w:sz="4" w:space="0" w:color="000000"/>
              <w:bottom w:val="single" w:sz="4" w:space="0" w:color="auto"/>
              <w:right w:val="single" w:sz="8" w:space="0" w:color="000000"/>
            </w:tcBorders>
            <w:shd w:val="clear" w:color="000000" w:fill="FFFFFF"/>
          </w:tcPr>
          <w:p w:rsidR="00D44104" w:rsidRPr="008A7C2E" w:rsidRDefault="005F2FA8" w:rsidP="00D44104">
            <w:pPr>
              <w:autoSpaceDE w:val="0"/>
              <w:autoSpaceDN w:val="0"/>
              <w:adjustRightInd w:val="0"/>
              <w:ind w:left="56" w:right="56"/>
              <w:jc w:val="right"/>
              <w:rPr>
                <w:sz w:val="16"/>
                <w:szCs w:val="16"/>
              </w:rPr>
            </w:pPr>
            <w:r w:rsidRPr="008A7C2E">
              <w:rPr>
                <w:sz w:val="16"/>
                <w:szCs w:val="16"/>
              </w:rPr>
              <w:t>0,00</w:t>
            </w:r>
          </w:p>
        </w:tc>
        <w:tc>
          <w:tcPr>
            <w:tcW w:w="918" w:type="dxa"/>
            <w:tcBorders>
              <w:top w:val="single" w:sz="8" w:space="0" w:color="000000"/>
              <w:left w:val="single" w:sz="8" w:space="0" w:color="000000"/>
              <w:bottom w:val="single" w:sz="4" w:space="0" w:color="auto"/>
              <w:right w:val="single" w:sz="4" w:space="0" w:color="auto"/>
            </w:tcBorders>
            <w:shd w:val="clear" w:color="000000" w:fill="FFFFFF"/>
          </w:tcPr>
          <w:p w:rsidR="00D44104" w:rsidRPr="008A7C2E" w:rsidRDefault="005F2FA8" w:rsidP="00D44104">
            <w:pPr>
              <w:autoSpaceDE w:val="0"/>
              <w:autoSpaceDN w:val="0"/>
              <w:adjustRightInd w:val="0"/>
              <w:jc w:val="right"/>
              <w:rPr>
                <w:sz w:val="16"/>
                <w:szCs w:val="16"/>
              </w:rPr>
            </w:pPr>
            <w:r>
              <w:rPr>
                <w:sz w:val="16"/>
                <w:szCs w:val="16"/>
              </w:rPr>
              <w:t>0,00</w:t>
            </w:r>
          </w:p>
        </w:tc>
        <w:tc>
          <w:tcPr>
            <w:tcW w:w="830" w:type="dxa"/>
            <w:tcBorders>
              <w:top w:val="single" w:sz="8" w:space="0" w:color="000000"/>
              <w:left w:val="single" w:sz="4" w:space="0" w:color="auto"/>
              <w:bottom w:val="single" w:sz="4" w:space="0" w:color="auto"/>
              <w:right w:val="single" w:sz="8" w:space="0" w:color="000000"/>
            </w:tcBorders>
            <w:shd w:val="clear" w:color="000000" w:fill="FFFFFF"/>
          </w:tcPr>
          <w:p w:rsidR="00D44104" w:rsidRPr="008A7C2E" w:rsidRDefault="005F2FA8" w:rsidP="00D44104">
            <w:pPr>
              <w:autoSpaceDE w:val="0"/>
              <w:autoSpaceDN w:val="0"/>
              <w:adjustRightInd w:val="0"/>
              <w:jc w:val="right"/>
              <w:rPr>
                <w:sz w:val="16"/>
                <w:szCs w:val="16"/>
              </w:rPr>
            </w:pPr>
            <w:r>
              <w:rPr>
                <w:sz w:val="16"/>
                <w:szCs w:val="16"/>
              </w:rPr>
              <w:t>0,00</w:t>
            </w:r>
          </w:p>
        </w:tc>
        <w:tc>
          <w:tcPr>
            <w:tcW w:w="3758" w:type="dxa"/>
            <w:gridSpan w:val="9"/>
            <w:tcBorders>
              <w:top w:val="single" w:sz="8" w:space="0" w:color="000000"/>
              <w:left w:val="single" w:sz="8" w:space="0" w:color="000000"/>
              <w:bottom w:val="single" w:sz="4" w:space="0" w:color="auto"/>
              <w:right w:val="single" w:sz="8" w:space="0" w:color="000000"/>
            </w:tcBorders>
            <w:shd w:val="clear" w:color="000000" w:fill="FFFFFF"/>
          </w:tcPr>
          <w:p w:rsidR="00D44104" w:rsidRPr="008A7C2E" w:rsidRDefault="005F2FA8" w:rsidP="00D44104">
            <w:pPr>
              <w:autoSpaceDE w:val="0"/>
              <w:autoSpaceDN w:val="0"/>
              <w:adjustRightInd w:val="0"/>
              <w:jc w:val="right"/>
              <w:rPr>
                <w:sz w:val="16"/>
                <w:szCs w:val="16"/>
              </w:rPr>
            </w:pPr>
            <w:r w:rsidRPr="008A7C2E">
              <w:rPr>
                <w:sz w:val="16"/>
                <w:szCs w:val="16"/>
              </w:rPr>
              <w:t>0,00</w:t>
            </w:r>
          </w:p>
        </w:tc>
        <w:tc>
          <w:tcPr>
            <w:tcW w:w="845" w:type="dxa"/>
            <w:tcBorders>
              <w:top w:val="single" w:sz="8" w:space="0" w:color="000000"/>
              <w:left w:val="single" w:sz="8" w:space="0" w:color="000000"/>
              <w:bottom w:val="single" w:sz="4" w:space="0" w:color="auto"/>
              <w:right w:val="single" w:sz="8" w:space="0" w:color="000000"/>
            </w:tcBorders>
            <w:shd w:val="clear" w:color="000000" w:fill="FFFFFF"/>
          </w:tcPr>
          <w:p w:rsidR="00D44104" w:rsidRPr="008A7C2E" w:rsidRDefault="005F2FA8" w:rsidP="00D44104">
            <w:pPr>
              <w:autoSpaceDE w:val="0"/>
              <w:autoSpaceDN w:val="0"/>
              <w:adjustRightInd w:val="0"/>
              <w:ind w:left="56" w:right="56"/>
              <w:jc w:val="right"/>
              <w:rPr>
                <w:sz w:val="16"/>
                <w:szCs w:val="16"/>
              </w:rPr>
            </w:pPr>
            <w:r w:rsidRPr="008A7C2E">
              <w:rPr>
                <w:sz w:val="16"/>
                <w:szCs w:val="16"/>
              </w:rPr>
              <w:t>0,00</w:t>
            </w:r>
          </w:p>
        </w:tc>
        <w:tc>
          <w:tcPr>
            <w:tcW w:w="996" w:type="dxa"/>
            <w:tcBorders>
              <w:top w:val="single" w:sz="8" w:space="0" w:color="000000"/>
              <w:left w:val="single" w:sz="8" w:space="0" w:color="000000"/>
              <w:bottom w:val="single" w:sz="4" w:space="0" w:color="auto"/>
              <w:right w:val="single" w:sz="8" w:space="0" w:color="000000"/>
            </w:tcBorders>
            <w:shd w:val="clear" w:color="000000" w:fill="FFFFFF"/>
          </w:tcPr>
          <w:p w:rsidR="00D44104" w:rsidRPr="008A7C2E" w:rsidRDefault="005F2FA8" w:rsidP="00D44104">
            <w:pPr>
              <w:autoSpaceDE w:val="0"/>
              <w:autoSpaceDN w:val="0"/>
              <w:adjustRightInd w:val="0"/>
              <w:ind w:left="56" w:right="56"/>
              <w:jc w:val="right"/>
              <w:rPr>
                <w:sz w:val="16"/>
                <w:szCs w:val="16"/>
              </w:rPr>
            </w:pPr>
            <w:r w:rsidRPr="008A7C2E">
              <w:rPr>
                <w:sz w:val="16"/>
                <w:szCs w:val="16"/>
              </w:rPr>
              <w:t>0,00</w:t>
            </w:r>
          </w:p>
        </w:tc>
        <w:tc>
          <w:tcPr>
            <w:tcW w:w="1984" w:type="dxa"/>
            <w:vMerge w:val="restart"/>
            <w:tcBorders>
              <w:top w:val="single" w:sz="8" w:space="0" w:color="000000"/>
              <w:left w:val="single" w:sz="8" w:space="0" w:color="000000"/>
              <w:right w:val="single" w:sz="8" w:space="0" w:color="000000"/>
            </w:tcBorders>
            <w:shd w:val="clear" w:color="000000" w:fill="FFFFFF"/>
          </w:tcPr>
          <w:p w:rsidR="00D44104" w:rsidRPr="008A7C2E" w:rsidRDefault="005F2FA8" w:rsidP="00D44104">
            <w:pPr>
              <w:autoSpaceDE w:val="0"/>
              <w:autoSpaceDN w:val="0"/>
              <w:adjustRightInd w:val="0"/>
              <w:jc w:val="center"/>
              <w:rPr>
                <w:strike/>
                <w:sz w:val="16"/>
                <w:szCs w:val="16"/>
                <w:u w:val="single"/>
              </w:rPr>
            </w:pPr>
            <w:r w:rsidRPr="008A7C2E">
              <w:rPr>
                <w:sz w:val="16"/>
                <w:szCs w:val="16"/>
              </w:rPr>
              <w:t>Х</w:t>
            </w:r>
          </w:p>
        </w:tc>
      </w:tr>
      <w:tr w:rsidR="00F3698B" w:rsidTr="00F52D17">
        <w:trPr>
          <w:gridAfter w:val="4"/>
          <w:wAfter w:w="2260" w:type="dxa"/>
          <w:cantSplit/>
          <w:trHeight w:hRule="exact" w:val="687"/>
        </w:trPr>
        <w:tc>
          <w:tcPr>
            <w:tcW w:w="380" w:type="dxa"/>
            <w:vMerge/>
            <w:tcBorders>
              <w:top w:val="single" w:sz="8" w:space="0" w:color="000000"/>
              <w:left w:val="single" w:sz="8" w:space="0" w:color="000000"/>
              <w:right w:val="single" w:sz="8" w:space="0" w:color="000000"/>
            </w:tcBorders>
            <w:shd w:val="clear" w:color="000000" w:fill="FFFFFF"/>
          </w:tcPr>
          <w:p w:rsidR="00D44104" w:rsidRPr="008A7C2E" w:rsidRDefault="00D44104" w:rsidP="00D44104">
            <w:pPr>
              <w:autoSpaceDE w:val="0"/>
              <w:autoSpaceDN w:val="0"/>
              <w:adjustRightInd w:val="0"/>
              <w:jc w:val="center"/>
              <w:rPr>
                <w:sz w:val="16"/>
                <w:szCs w:val="16"/>
              </w:rPr>
            </w:pPr>
          </w:p>
        </w:tc>
        <w:tc>
          <w:tcPr>
            <w:tcW w:w="2757" w:type="dxa"/>
            <w:vMerge/>
            <w:tcBorders>
              <w:top w:val="single" w:sz="4" w:space="0" w:color="000000"/>
              <w:left w:val="single" w:sz="8" w:space="0" w:color="000000"/>
              <w:right w:val="single" w:sz="8" w:space="0" w:color="000000"/>
            </w:tcBorders>
            <w:shd w:val="clear" w:color="000000" w:fill="FFFFFF"/>
          </w:tcPr>
          <w:p w:rsidR="00D44104" w:rsidRPr="008A7C2E" w:rsidRDefault="00D44104" w:rsidP="00D44104">
            <w:pPr>
              <w:autoSpaceDE w:val="0"/>
              <w:autoSpaceDN w:val="0"/>
              <w:adjustRightInd w:val="0"/>
              <w:rPr>
                <w:sz w:val="16"/>
                <w:szCs w:val="16"/>
              </w:rPr>
            </w:pPr>
          </w:p>
        </w:tc>
        <w:tc>
          <w:tcPr>
            <w:tcW w:w="962" w:type="dxa"/>
            <w:vMerge/>
            <w:tcBorders>
              <w:top w:val="single" w:sz="4" w:space="0" w:color="000000"/>
              <w:left w:val="single" w:sz="8" w:space="0" w:color="000000"/>
              <w:right w:val="single" w:sz="8" w:space="0" w:color="000000"/>
            </w:tcBorders>
            <w:shd w:val="clear" w:color="000000" w:fill="FFFFFF"/>
          </w:tcPr>
          <w:p w:rsidR="00D44104" w:rsidRPr="008A7C2E" w:rsidRDefault="00D44104" w:rsidP="00D44104">
            <w:pPr>
              <w:autoSpaceDE w:val="0"/>
              <w:autoSpaceDN w:val="0"/>
              <w:adjustRightInd w:val="0"/>
              <w:rPr>
                <w:sz w:val="16"/>
                <w:szCs w:val="16"/>
              </w:rPr>
            </w:pPr>
          </w:p>
        </w:tc>
        <w:tc>
          <w:tcPr>
            <w:tcW w:w="1539" w:type="dxa"/>
            <w:tcBorders>
              <w:top w:val="single" w:sz="4" w:space="0" w:color="000000"/>
              <w:left w:val="single" w:sz="8" w:space="0" w:color="000000"/>
              <w:bottom w:val="single" w:sz="8" w:space="0" w:color="000000"/>
              <w:right w:val="single" w:sz="8" w:space="0" w:color="000000"/>
            </w:tcBorders>
            <w:shd w:val="clear" w:color="000000" w:fill="FFFFFF"/>
          </w:tcPr>
          <w:p w:rsidR="00D44104" w:rsidRPr="008A7C2E" w:rsidRDefault="005F2FA8" w:rsidP="00D44104">
            <w:pPr>
              <w:autoSpaceDE w:val="0"/>
              <w:autoSpaceDN w:val="0"/>
              <w:adjustRightInd w:val="0"/>
              <w:rPr>
                <w:sz w:val="16"/>
                <w:szCs w:val="16"/>
              </w:rPr>
            </w:pPr>
            <w:r w:rsidRPr="008A7C2E">
              <w:rPr>
                <w:sz w:val="16"/>
                <w:szCs w:val="16"/>
              </w:rPr>
              <w:t>Средства бюджета городского округа Люберцы</w:t>
            </w:r>
          </w:p>
        </w:tc>
        <w:tc>
          <w:tcPr>
            <w:tcW w:w="905" w:type="dxa"/>
            <w:tcBorders>
              <w:top w:val="single" w:sz="4" w:space="0" w:color="auto"/>
              <w:left w:val="single" w:sz="8" w:space="0" w:color="000000"/>
              <w:bottom w:val="single" w:sz="8" w:space="0" w:color="000000"/>
              <w:right w:val="single" w:sz="8" w:space="0" w:color="000000"/>
            </w:tcBorders>
            <w:shd w:val="clear" w:color="000000" w:fill="FFFFFF"/>
          </w:tcPr>
          <w:p w:rsidR="00D44104" w:rsidRPr="008A7C2E" w:rsidRDefault="005F2FA8" w:rsidP="00D44104">
            <w:pPr>
              <w:widowControl w:val="0"/>
              <w:autoSpaceDE w:val="0"/>
              <w:autoSpaceDN w:val="0"/>
              <w:jc w:val="right"/>
              <w:rPr>
                <w:sz w:val="16"/>
                <w:szCs w:val="16"/>
              </w:rPr>
            </w:pPr>
            <w:r w:rsidRPr="008A7C2E">
              <w:rPr>
                <w:sz w:val="16"/>
                <w:szCs w:val="16"/>
              </w:rPr>
              <w:t>0,00</w:t>
            </w:r>
          </w:p>
        </w:tc>
        <w:tc>
          <w:tcPr>
            <w:tcW w:w="918" w:type="dxa"/>
            <w:tcBorders>
              <w:top w:val="single" w:sz="4" w:space="0" w:color="auto"/>
              <w:left w:val="single" w:sz="8" w:space="0" w:color="000000"/>
              <w:bottom w:val="single" w:sz="8" w:space="0" w:color="000000"/>
              <w:right w:val="single" w:sz="4" w:space="0" w:color="auto"/>
            </w:tcBorders>
            <w:shd w:val="clear" w:color="000000" w:fill="FFFFFF"/>
          </w:tcPr>
          <w:p w:rsidR="00D44104" w:rsidRPr="008A7C2E" w:rsidRDefault="005F2FA8" w:rsidP="00D44104">
            <w:pPr>
              <w:autoSpaceDE w:val="0"/>
              <w:autoSpaceDN w:val="0"/>
              <w:adjustRightInd w:val="0"/>
              <w:jc w:val="right"/>
              <w:rPr>
                <w:sz w:val="16"/>
                <w:szCs w:val="16"/>
              </w:rPr>
            </w:pPr>
            <w:r>
              <w:rPr>
                <w:sz w:val="16"/>
                <w:szCs w:val="16"/>
              </w:rPr>
              <w:t>0,00</w:t>
            </w:r>
          </w:p>
        </w:tc>
        <w:tc>
          <w:tcPr>
            <w:tcW w:w="830" w:type="dxa"/>
            <w:tcBorders>
              <w:top w:val="single" w:sz="4" w:space="0" w:color="auto"/>
              <w:left w:val="single" w:sz="4" w:space="0" w:color="auto"/>
              <w:bottom w:val="single" w:sz="8" w:space="0" w:color="000000"/>
              <w:right w:val="single" w:sz="8" w:space="0" w:color="000000"/>
            </w:tcBorders>
            <w:shd w:val="clear" w:color="000000" w:fill="FFFFFF"/>
          </w:tcPr>
          <w:p w:rsidR="00D44104" w:rsidRPr="008A7C2E" w:rsidRDefault="005F2FA8" w:rsidP="00D44104">
            <w:pPr>
              <w:autoSpaceDE w:val="0"/>
              <w:autoSpaceDN w:val="0"/>
              <w:adjustRightInd w:val="0"/>
              <w:jc w:val="right"/>
              <w:rPr>
                <w:sz w:val="16"/>
                <w:szCs w:val="16"/>
              </w:rPr>
            </w:pPr>
            <w:r>
              <w:rPr>
                <w:sz w:val="16"/>
                <w:szCs w:val="16"/>
              </w:rPr>
              <w:t>0,00</w:t>
            </w:r>
          </w:p>
        </w:tc>
        <w:tc>
          <w:tcPr>
            <w:tcW w:w="3758" w:type="dxa"/>
            <w:gridSpan w:val="9"/>
            <w:tcBorders>
              <w:top w:val="single" w:sz="4" w:space="0" w:color="auto"/>
              <w:left w:val="single" w:sz="8" w:space="0" w:color="000000"/>
              <w:bottom w:val="single" w:sz="8" w:space="0" w:color="000000"/>
              <w:right w:val="single" w:sz="8" w:space="0" w:color="000000"/>
            </w:tcBorders>
            <w:shd w:val="clear" w:color="000000" w:fill="FFFFFF"/>
          </w:tcPr>
          <w:p w:rsidR="00D44104" w:rsidRPr="008A7C2E" w:rsidRDefault="005F2FA8" w:rsidP="00D44104">
            <w:pPr>
              <w:autoSpaceDE w:val="0"/>
              <w:autoSpaceDN w:val="0"/>
              <w:adjustRightInd w:val="0"/>
              <w:jc w:val="right"/>
              <w:rPr>
                <w:sz w:val="16"/>
                <w:szCs w:val="16"/>
              </w:rPr>
            </w:pPr>
            <w:r w:rsidRPr="008A7C2E">
              <w:rPr>
                <w:sz w:val="16"/>
                <w:szCs w:val="16"/>
              </w:rPr>
              <w:t>0,00</w:t>
            </w:r>
          </w:p>
        </w:tc>
        <w:tc>
          <w:tcPr>
            <w:tcW w:w="845" w:type="dxa"/>
            <w:tcBorders>
              <w:top w:val="single" w:sz="4" w:space="0" w:color="auto"/>
              <w:left w:val="single" w:sz="8" w:space="0" w:color="000000"/>
              <w:bottom w:val="single" w:sz="8" w:space="0" w:color="000000"/>
              <w:right w:val="single" w:sz="8" w:space="0" w:color="000000"/>
            </w:tcBorders>
            <w:shd w:val="clear" w:color="000000" w:fill="FFFFFF"/>
          </w:tcPr>
          <w:p w:rsidR="00D44104" w:rsidRPr="008A7C2E" w:rsidRDefault="005F2FA8" w:rsidP="00D44104">
            <w:pPr>
              <w:autoSpaceDE w:val="0"/>
              <w:autoSpaceDN w:val="0"/>
              <w:adjustRightInd w:val="0"/>
              <w:ind w:left="56" w:right="56"/>
              <w:jc w:val="right"/>
              <w:rPr>
                <w:sz w:val="16"/>
                <w:szCs w:val="16"/>
              </w:rPr>
            </w:pPr>
            <w:r w:rsidRPr="008A7C2E">
              <w:rPr>
                <w:sz w:val="16"/>
                <w:szCs w:val="16"/>
              </w:rPr>
              <w:t>0,00</w:t>
            </w:r>
          </w:p>
        </w:tc>
        <w:tc>
          <w:tcPr>
            <w:tcW w:w="996" w:type="dxa"/>
            <w:tcBorders>
              <w:top w:val="single" w:sz="4" w:space="0" w:color="auto"/>
              <w:left w:val="single" w:sz="8" w:space="0" w:color="000000"/>
              <w:bottom w:val="single" w:sz="8" w:space="0" w:color="000000"/>
              <w:right w:val="single" w:sz="8" w:space="0" w:color="000000"/>
            </w:tcBorders>
            <w:shd w:val="clear" w:color="000000" w:fill="FFFFFF"/>
          </w:tcPr>
          <w:p w:rsidR="00D44104" w:rsidRPr="008A7C2E" w:rsidRDefault="005F2FA8" w:rsidP="00D44104">
            <w:pPr>
              <w:autoSpaceDE w:val="0"/>
              <w:autoSpaceDN w:val="0"/>
              <w:adjustRightInd w:val="0"/>
              <w:ind w:left="56" w:right="56"/>
              <w:jc w:val="right"/>
              <w:rPr>
                <w:sz w:val="16"/>
                <w:szCs w:val="16"/>
              </w:rPr>
            </w:pPr>
            <w:r w:rsidRPr="008A7C2E">
              <w:rPr>
                <w:sz w:val="16"/>
                <w:szCs w:val="16"/>
              </w:rPr>
              <w:t>0,00</w:t>
            </w:r>
          </w:p>
        </w:tc>
        <w:tc>
          <w:tcPr>
            <w:tcW w:w="1984" w:type="dxa"/>
            <w:vMerge/>
            <w:tcBorders>
              <w:top w:val="single" w:sz="8" w:space="0" w:color="000000"/>
              <w:left w:val="single" w:sz="8" w:space="0" w:color="000000"/>
              <w:right w:val="single" w:sz="8" w:space="0" w:color="000000"/>
            </w:tcBorders>
            <w:shd w:val="clear" w:color="000000" w:fill="FFFFFF"/>
          </w:tcPr>
          <w:p w:rsidR="00D44104" w:rsidRPr="008A7C2E" w:rsidRDefault="00D44104" w:rsidP="00D44104">
            <w:pPr>
              <w:autoSpaceDE w:val="0"/>
              <w:autoSpaceDN w:val="0"/>
              <w:adjustRightInd w:val="0"/>
              <w:jc w:val="center"/>
              <w:rPr>
                <w:strike/>
                <w:sz w:val="16"/>
                <w:szCs w:val="16"/>
                <w:u w:val="single"/>
              </w:rPr>
            </w:pPr>
          </w:p>
        </w:tc>
      </w:tr>
      <w:tr w:rsidR="00F3698B" w:rsidTr="00F52D17">
        <w:trPr>
          <w:gridAfter w:val="4"/>
          <w:wAfter w:w="2260" w:type="dxa"/>
          <w:cantSplit/>
          <w:trHeight w:val="329"/>
        </w:trPr>
        <w:tc>
          <w:tcPr>
            <w:tcW w:w="380" w:type="dxa"/>
            <w:vMerge/>
            <w:tcBorders>
              <w:left w:val="single" w:sz="8" w:space="0" w:color="000000"/>
              <w:right w:val="single" w:sz="8" w:space="0" w:color="000000"/>
            </w:tcBorders>
            <w:shd w:val="clear" w:color="000000" w:fill="FFFFFF"/>
          </w:tcPr>
          <w:p w:rsidR="00D44104" w:rsidRPr="008A7C2E" w:rsidRDefault="00D44104" w:rsidP="00D44104">
            <w:pPr>
              <w:autoSpaceDE w:val="0"/>
              <w:autoSpaceDN w:val="0"/>
              <w:adjustRightInd w:val="0"/>
              <w:jc w:val="center"/>
              <w:rPr>
                <w:strike/>
                <w:sz w:val="16"/>
                <w:szCs w:val="16"/>
                <w:u w:val="single"/>
              </w:rPr>
            </w:pPr>
          </w:p>
        </w:tc>
        <w:tc>
          <w:tcPr>
            <w:tcW w:w="2757" w:type="dxa"/>
            <w:vMerge/>
            <w:tcBorders>
              <w:left w:val="single" w:sz="8" w:space="0" w:color="000000"/>
              <w:right w:val="single" w:sz="8" w:space="0" w:color="000000"/>
            </w:tcBorders>
            <w:shd w:val="clear" w:color="000000" w:fill="FFFFFF"/>
          </w:tcPr>
          <w:p w:rsidR="00D44104" w:rsidRPr="008A7C2E" w:rsidRDefault="00D44104" w:rsidP="00D44104">
            <w:pPr>
              <w:autoSpaceDE w:val="0"/>
              <w:autoSpaceDN w:val="0"/>
              <w:adjustRightInd w:val="0"/>
              <w:jc w:val="right"/>
              <w:rPr>
                <w:strike/>
                <w:sz w:val="16"/>
                <w:szCs w:val="16"/>
                <w:u w:val="single"/>
              </w:rPr>
            </w:pPr>
          </w:p>
        </w:tc>
        <w:tc>
          <w:tcPr>
            <w:tcW w:w="962" w:type="dxa"/>
            <w:vMerge/>
            <w:tcBorders>
              <w:left w:val="single" w:sz="8" w:space="0" w:color="000000"/>
              <w:right w:val="single" w:sz="8" w:space="0" w:color="000000"/>
            </w:tcBorders>
            <w:shd w:val="clear" w:color="000000" w:fill="FFFFFF"/>
          </w:tcPr>
          <w:p w:rsidR="00D44104" w:rsidRPr="008A7C2E" w:rsidRDefault="00D44104" w:rsidP="00D44104">
            <w:pPr>
              <w:autoSpaceDE w:val="0"/>
              <w:autoSpaceDN w:val="0"/>
              <w:adjustRightInd w:val="0"/>
              <w:jc w:val="center"/>
              <w:rPr>
                <w:strike/>
                <w:sz w:val="16"/>
                <w:szCs w:val="16"/>
                <w:u w:val="single"/>
              </w:rPr>
            </w:pPr>
          </w:p>
        </w:tc>
        <w:tc>
          <w:tcPr>
            <w:tcW w:w="1539" w:type="dxa"/>
            <w:vMerge w:val="restart"/>
            <w:tcBorders>
              <w:top w:val="single" w:sz="8" w:space="0" w:color="000000"/>
              <w:left w:val="single" w:sz="8" w:space="0" w:color="000000"/>
              <w:right w:val="single" w:sz="8" w:space="0" w:color="000000"/>
            </w:tcBorders>
            <w:shd w:val="clear" w:color="000000" w:fill="FFFFFF"/>
          </w:tcPr>
          <w:p w:rsidR="00D44104" w:rsidRPr="008A7C2E" w:rsidRDefault="005F2FA8" w:rsidP="00D44104">
            <w:pPr>
              <w:autoSpaceDE w:val="0"/>
              <w:autoSpaceDN w:val="0"/>
              <w:adjustRightInd w:val="0"/>
              <w:rPr>
                <w:sz w:val="16"/>
                <w:szCs w:val="16"/>
              </w:rPr>
            </w:pPr>
            <w:r w:rsidRPr="008A7C2E">
              <w:rPr>
                <w:sz w:val="16"/>
                <w:szCs w:val="16"/>
              </w:rPr>
              <w:t>Итого:</w:t>
            </w:r>
          </w:p>
        </w:tc>
        <w:tc>
          <w:tcPr>
            <w:tcW w:w="905" w:type="dxa"/>
            <w:vMerge w:val="restart"/>
            <w:tcBorders>
              <w:top w:val="single" w:sz="8" w:space="0" w:color="000000"/>
              <w:left w:val="single" w:sz="8" w:space="0" w:color="000000"/>
              <w:right w:val="single" w:sz="8" w:space="0" w:color="000000"/>
            </w:tcBorders>
            <w:shd w:val="clear" w:color="000000" w:fill="FFFFFF"/>
          </w:tcPr>
          <w:p w:rsidR="00D44104" w:rsidRPr="008A7C2E" w:rsidRDefault="005F2FA8" w:rsidP="00D44104">
            <w:pPr>
              <w:widowControl w:val="0"/>
              <w:autoSpaceDE w:val="0"/>
              <w:autoSpaceDN w:val="0"/>
              <w:jc w:val="right"/>
              <w:rPr>
                <w:sz w:val="16"/>
                <w:szCs w:val="16"/>
              </w:rPr>
            </w:pPr>
            <w:r w:rsidRPr="008A7C2E">
              <w:rPr>
                <w:sz w:val="16"/>
                <w:szCs w:val="16"/>
              </w:rPr>
              <w:t>0,00</w:t>
            </w:r>
          </w:p>
        </w:tc>
        <w:tc>
          <w:tcPr>
            <w:tcW w:w="918" w:type="dxa"/>
            <w:tcBorders>
              <w:top w:val="single" w:sz="8" w:space="0" w:color="000000"/>
              <w:left w:val="single" w:sz="8" w:space="0" w:color="000000"/>
              <w:right w:val="single" w:sz="4" w:space="0" w:color="auto"/>
            </w:tcBorders>
            <w:shd w:val="clear" w:color="000000" w:fill="FFFFFF"/>
          </w:tcPr>
          <w:p w:rsidR="00D44104" w:rsidRPr="008A7C2E" w:rsidRDefault="005F2FA8" w:rsidP="00D44104">
            <w:pPr>
              <w:autoSpaceDE w:val="0"/>
              <w:autoSpaceDN w:val="0"/>
              <w:adjustRightInd w:val="0"/>
              <w:jc w:val="right"/>
              <w:rPr>
                <w:sz w:val="16"/>
                <w:szCs w:val="16"/>
              </w:rPr>
            </w:pPr>
            <w:r>
              <w:rPr>
                <w:sz w:val="16"/>
                <w:szCs w:val="16"/>
              </w:rPr>
              <w:t>0,00</w:t>
            </w:r>
          </w:p>
        </w:tc>
        <w:tc>
          <w:tcPr>
            <w:tcW w:w="830" w:type="dxa"/>
            <w:tcBorders>
              <w:top w:val="single" w:sz="8" w:space="0" w:color="000000"/>
              <w:left w:val="single" w:sz="4" w:space="0" w:color="auto"/>
              <w:right w:val="single" w:sz="8" w:space="0" w:color="000000"/>
            </w:tcBorders>
            <w:shd w:val="clear" w:color="000000" w:fill="FFFFFF"/>
          </w:tcPr>
          <w:p w:rsidR="00D44104" w:rsidRPr="008A7C2E" w:rsidRDefault="005F2FA8" w:rsidP="00D44104">
            <w:pPr>
              <w:autoSpaceDE w:val="0"/>
              <w:autoSpaceDN w:val="0"/>
              <w:adjustRightInd w:val="0"/>
              <w:jc w:val="right"/>
              <w:rPr>
                <w:sz w:val="16"/>
                <w:szCs w:val="16"/>
              </w:rPr>
            </w:pPr>
            <w:r>
              <w:rPr>
                <w:sz w:val="16"/>
                <w:szCs w:val="16"/>
              </w:rPr>
              <w:t>0,00</w:t>
            </w:r>
          </w:p>
        </w:tc>
        <w:tc>
          <w:tcPr>
            <w:tcW w:w="3758" w:type="dxa"/>
            <w:gridSpan w:val="9"/>
            <w:tcBorders>
              <w:top w:val="single" w:sz="8" w:space="0" w:color="000000"/>
              <w:left w:val="single" w:sz="8" w:space="0" w:color="000000"/>
              <w:right w:val="single" w:sz="8" w:space="0" w:color="000000"/>
            </w:tcBorders>
            <w:shd w:val="clear" w:color="000000" w:fill="FFFFFF"/>
          </w:tcPr>
          <w:p w:rsidR="00D44104" w:rsidRPr="008A7C2E" w:rsidRDefault="005F2FA8" w:rsidP="00D44104">
            <w:pPr>
              <w:autoSpaceDE w:val="0"/>
              <w:autoSpaceDN w:val="0"/>
              <w:adjustRightInd w:val="0"/>
              <w:jc w:val="right"/>
              <w:rPr>
                <w:sz w:val="16"/>
                <w:szCs w:val="16"/>
              </w:rPr>
            </w:pPr>
            <w:r w:rsidRPr="008A7C2E">
              <w:rPr>
                <w:sz w:val="16"/>
                <w:szCs w:val="16"/>
              </w:rPr>
              <w:t>0,00</w:t>
            </w:r>
          </w:p>
        </w:tc>
        <w:tc>
          <w:tcPr>
            <w:tcW w:w="845" w:type="dxa"/>
            <w:vMerge w:val="restart"/>
            <w:tcBorders>
              <w:top w:val="single" w:sz="8" w:space="0" w:color="000000"/>
              <w:left w:val="single" w:sz="8" w:space="0" w:color="000000"/>
              <w:right w:val="single" w:sz="8" w:space="0" w:color="000000"/>
            </w:tcBorders>
            <w:shd w:val="clear" w:color="000000" w:fill="FFFFFF"/>
          </w:tcPr>
          <w:p w:rsidR="00D44104" w:rsidRPr="008A7C2E" w:rsidRDefault="005F2FA8" w:rsidP="00D44104">
            <w:pPr>
              <w:autoSpaceDE w:val="0"/>
              <w:autoSpaceDN w:val="0"/>
              <w:adjustRightInd w:val="0"/>
              <w:ind w:left="56" w:right="56"/>
              <w:jc w:val="right"/>
              <w:rPr>
                <w:sz w:val="16"/>
                <w:szCs w:val="16"/>
              </w:rPr>
            </w:pPr>
            <w:r w:rsidRPr="008A7C2E">
              <w:rPr>
                <w:sz w:val="16"/>
                <w:szCs w:val="16"/>
              </w:rPr>
              <w:t>0,00</w:t>
            </w:r>
          </w:p>
        </w:tc>
        <w:tc>
          <w:tcPr>
            <w:tcW w:w="996" w:type="dxa"/>
            <w:vMerge w:val="restart"/>
            <w:tcBorders>
              <w:top w:val="single" w:sz="8" w:space="0" w:color="000000"/>
              <w:left w:val="single" w:sz="8" w:space="0" w:color="000000"/>
              <w:right w:val="single" w:sz="8" w:space="0" w:color="000000"/>
            </w:tcBorders>
            <w:shd w:val="clear" w:color="000000" w:fill="FFFFFF"/>
          </w:tcPr>
          <w:p w:rsidR="00D44104" w:rsidRPr="008A7C2E" w:rsidRDefault="005F2FA8" w:rsidP="00D44104">
            <w:pPr>
              <w:autoSpaceDE w:val="0"/>
              <w:autoSpaceDN w:val="0"/>
              <w:adjustRightInd w:val="0"/>
              <w:ind w:left="56" w:right="56"/>
              <w:jc w:val="right"/>
              <w:rPr>
                <w:sz w:val="16"/>
                <w:szCs w:val="16"/>
              </w:rPr>
            </w:pPr>
            <w:r w:rsidRPr="008A7C2E">
              <w:rPr>
                <w:sz w:val="16"/>
                <w:szCs w:val="16"/>
              </w:rPr>
              <w:t>0,00</w:t>
            </w:r>
          </w:p>
        </w:tc>
        <w:tc>
          <w:tcPr>
            <w:tcW w:w="1984" w:type="dxa"/>
            <w:vMerge/>
            <w:tcBorders>
              <w:left w:val="single" w:sz="8" w:space="0" w:color="000000"/>
              <w:right w:val="single" w:sz="8" w:space="0" w:color="000000"/>
            </w:tcBorders>
            <w:shd w:val="clear" w:color="000000" w:fill="FFFFFF"/>
          </w:tcPr>
          <w:p w:rsidR="00D44104" w:rsidRPr="008A7C2E" w:rsidRDefault="00D44104" w:rsidP="00D44104">
            <w:pPr>
              <w:autoSpaceDE w:val="0"/>
              <w:autoSpaceDN w:val="0"/>
              <w:adjustRightInd w:val="0"/>
              <w:jc w:val="center"/>
              <w:rPr>
                <w:strike/>
                <w:sz w:val="16"/>
                <w:szCs w:val="16"/>
                <w:u w:val="single"/>
              </w:rPr>
            </w:pPr>
          </w:p>
        </w:tc>
      </w:tr>
      <w:tr w:rsidR="00F3698B" w:rsidTr="00F52D17">
        <w:trPr>
          <w:gridAfter w:val="4"/>
          <w:wAfter w:w="2260" w:type="dxa"/>
          <w:cantSplit/>
          <w:trHeight w:hRule="exact" w:val="66"/>
        </w:trPr>
        <w:tc>
          <w:tcPr>
            <w:tcW w:w="380" w:type="dxa"/>
            <w:vMerge/>
            <w:tcBorders>
              <w:left w:val="single" w:sz="8" w:space="0" w:color="000000"/>
              <w:bottom w:val="single" w:sz="8" w:space="0" w:color="000000"/>
              <w:right w:val="single" w:sz="8" w:space="0" w:color="000000"/>
            </w:tcBorders>
            <w:shd w:val="clear" w:color="000000" w:fill="FFFFFF"/>
          </w:tcPr>
          <w:p w:rsidR="00D44104" w:rsidRPr="008A7C2E" w:rsidRDefault="00D44104" w:rsidP="00D44104">
            <w:pPr>
              <w:autoSpaceDE w:val="0"/>
              <w:autoSpaceDN w:val="0"/>
              <w:adjustRightInd w:val="0"/>
              <w:jc w:val="center"/>
              <w:rPr>
                <w:strike/>
                <w:sz w:val="16"/>
                <w:szCs w:val="16"/>
                <w:u w:val="single"/>
              </w:rPr>
            </w:pPr>
          </w:p>
        </w:tc>
        <w:tc>
          <w:tcPr>
            <w:tcW w:w="2757" w:type="dxa"/>
            <w:vMerge/>
            <w:tcBorders>
              <w:left w:val="single" w:sz="8" w:space="0" w:color="000000"/>
              <w:bottom w:val="single" w:sz="8" w:space="0" w:color="000000"/>
              <w:right w:val="single" w:sz="8" w:space="0" w:color="000000"/>
            </w:tcBorders>
            <w:shd w:val="clear" w:color="000000" w:fill="FFFFFF"/>
          </w:tcPr>
          <w:p w:rsidR="00D44104" w:rsidRPr="008A7C2E" w:rsidRDefault="00D44104" w:rsidP="00D44104">
            <w:pPr>
              <w:autoSpaceDE w:val="0"/>
              <w:autoSpaceDN w:val="0"/>
              <w:adjustRightInd w:val="0"/>
              <w:jc w:val="right"/>
              <w:rPr>
                <w:strike/>
                <w:sz w:val="16"/>
                <w:szCs w:val="16"/>
                <w:u w:val="single"/>
              </w:rPr>
            </w:pPr>
          </w:p>
        </w:tc>
        <w:tc>
          <w:tcPr>
            <w:tcW w:w="962" w:type="dxa"/>
            <w:vMerge/>
            <w:tcBorders>
              <w:left w:val="single" w:sz="8" w:space="0" w:color="000000"/>
              <w:bottom w:val="single" w:sz="8" w:space="0" w:color="000000"/>
              <w:right w:val="single" w:sz="8" w:space="0" w:color="000000"/>
            </w:tcBorders>
            <w:shd w:val="clear" w:color="000000" w:fill="FFFFFF"/>
          </w:tcPr>
          <w:p w:rsidR="00D44104" w:rsidRPr="008A7C2E" w:rsidRDefault="00D44104" w:rsidP="00D44104">
            <w:pPr>
              <w:autoSpaceDE w:val="0"/>
              <w:autoSpaceDN w:val="0"/>
              <w:adjustRightInd w:val="0"/>
              <w:jc w:val="right"/>
              <w:rPr>
                <w:strike/>
                <w:sz w:val="16"/>
                <w:szCs w:val="16"/>
                <w:u w:val="single"/>
              </w:rPr>
            </w:pPr>
          </w:p>
        </w:tc>
        <w:tc>
          <w:tcPr>
            <w:tcW w:w="1539" w:type="dxa"/>
            <w:vMerge/>
            <w:tcBorders>
              <w:left w:val="single" w:sz="8" w:space="0" w:color="000000"/>
              <w:bottom w:val="single" w:sz="8" w:space="0" w:color="000000"/>
              <w:right w:val="single" w:sz="8" w:space="0" w:color="000000"/>
            </w:tcBorders>
            <w:shd w:val="clear" w:color="000000" w:fill="FFFFFF"/>
          </w:tcPr>
          <w:p w:rsidR="00D44104" w:rsidRPr="008A7C2E" w:rsidRDefault="00D44104" w:rsidP="00D44104">
            <w:pPr>
              <w:autoSpaceDE w:val="0"/>
              <w:autoSpaceDN w:val="0"/>
              <w:adjustRightInd w:val="0"/>
              <w:rPr>
                <w:sz w:val="16"/>
                <w:szCs w:val="16"/>
              </w:rPr>
            </w:pPr>
          </w:p>
        </w:tc>
        <w:tc>
          <w:tcPr>
            <w:tcW w:w="905" w:type="dxa"/>
            <w:vMerge/>
            <w:tcBorders>
              <w:left w:val="single" w:sz="8" w:space="0" w:color="000000"/>
              <w:bottom w:val="single" w:sz="8" w:space="0" w:color="000000"/>
              <w:right w:val="single" w:sz="8" w:space="0" w:color="000000"/>
            </w:tcBorders>
            <w:shd w:val="clear" w:color="000000" w:fill="FFFFFF"/>
          </w:tcPr>
          <w:p w:rsidR="00D44104" w:rsidRPr="008A7C2E" w:rsidRDefault="00D44104" w:rsidP="00D44104">
            <w:pPr>
              <w:autoSpaceDE w:val="0"/>
              <w:autoSpaceDN w:val="0"/>
              <w:adjustRightInd w:val="0"/>
              <w:ind w:left="56" w:right="56"/>
              <w:jc w:val="right"/>
              <w:rPr>
                <w:sz w:val="16"/>
                <w:szCs w:val="16"/>
              </w:rPr>
            </w:pPr>
          </w:p>
        </w:tc>
        <w:tc>
          <w:tcPr>
            <w:tcW w:w="918" w:type="dxa"/>
            <w:tcBorders>
              <w:left w:val="single" w:sz="8" w:space="0" w:color="000000"/>
              <w:bottom w:val="single" w:sz="8" w:space="0" w:color="000000"/>
              <w:right w:val="single" w:sz="4" w:space="0" w:color="auto"/>
            </w:tcBorders>
            <w:shd w:val="clear" w:color="000000" w:fill="FFFFFF"/>
          </w:tcPr>
          <w:p w:rsidR="00D44104" w:rsidRPr="008A7C2E" w:rsidRDefault="00D44104" w:rsidP="00D44104">
            <w:pPr>
              <w:autoSpaceDE w:val="0"/>
              <w:autoSpaceDN w:val="0"/>
              <w:adjustRightInd w:val="0"/>
              <w:jc w:val="center"/>
              <w:rPr>
                <w:sz w:val="16"/>
                <w:szCs w:val="16"/>
              </w:rPr>
            </w:pPr>
          </w:p>
        </w:tc>
        <w:tc>
          <w:tcPr>
            <w:tcW w:w="830" w:type="dxa"/>
            <w:tcBorders>
              <w:left w:val="single" w:sz="4" w:space="0" w:color="auto"/>
              <w:bottom w:val="single" w:sz="8" w:space="0" w:color="000000"/>
              <w:right w:val="single" w:sz="8" w:space="0" w:color="000000"/>
            </w:tcBorders>
            <w:shd w:val="clear" w:color="000000" w:fill="FFFFFF"/>
          </w:tcPr>
          <w:p w:rsidR="00D44104" w:rsidRPr="008A7C2E" w:rsidRDefault="00D44104" w:rsidP="00D44104">
            <w:pPr>
              <w:autoSpaceDE w:val="0"/>
              <w:autoSpaceDN w:val="0"/>
              <w:adjustRightInd w:val="0"/>
              <w:jc w:val="center"/>
              <w:rPr>
                <w:sz w:val="16"/>
                <w:szCs w:val="16"/>
              </w:rPr>
            </w:pPr>
          </w:p>
        </w:tc>
        <w:tc>
          <w:tcPr>
            <w:tcW w:w="3758" w:type="dxa"/>
            <w:gridSpan w:val="9"/>
            <w:tcBorders>
              <w:left w:val="single" w:sz="8" w:space="0" w:color="000000"/>
              <w:bottom w:val="single" w:sz="8" w:space="0" w:color="000000"/>
              <w:right w:val="single" w:sz="8" w:space="0" w:color="000000"/>
            </w:tcBorders>
            <w:shd w:val="clear" w:color="000000" w:fill="FFFFFF"/>
          </w:tcPr>
          <w:p w:rsidR="00D44104" w:rsidRPr="008A7C2E" w:rsidRDefault="00D44104" w:rsidP="00D44104">
            <w:pPr>
              <w:autoSpaceDE w:val="0"/>
              <w:autoSpaceDN w:val="0"/>
              <w:adjustRightInd w:val="0"/>
              <w:jc w:val="center"/>
              <w:rPr>
                <w:sz w:val="16"/>
                <w:szCs w:val="16"/>
              </w:rPr>
            </w:pPr>
          </w:p>
        </w:tc>
        <w:tc>
          <w:tcPr>
            <w:tcW w:w="845" w:type="dxa"/>
            <w:vMerge/>
            <w:tcBorders>
              <w:left w:val="single" w:sz="8" w:space="0" w:color="000000"/>
              <w:bottom w:val="single" w:sz="8" w:space="0" w:color="000000"/>
              <w:right w:val="single" w:sz="8" w:space="0" w:color="000000"/>
            </w:tcBorders>
            <w:shd w:val="clear" w:color="000000" w:fill="FFFFFF"/>
          </w:tcPr>
          <w:p w:rsidR="00D44104" w:rsidRPr="008A7C2E" w:rsidRDefault="00D44104" w:rsidP="00D44104">
            <w:pPr>
              <w:autoSpaceDE w:val="0"/>
              <w:autoSpaceDN w:val="0"/>
              <w:adjustRightInd w:val="0"/>
              <w:ind w:left="81" w:right="81"/>
              <w:jc w:val="center"/>
              <w:rPr>
                <w:sz w:val="16"/>
                <w:szCs w:val="16"/>
              </w:rPr>
            </w:pPr>
          </w:p>
        </w:tc>
        <w:tc>
          <w:tcPr>
            <w:tcW w:w="996" w:type="dxa"/>
            <w:vMerge/>
            <w:tcBorders>
              <w:left w:val="single" w:sz="8" w:space="0" w:color="000000"/>
              <w:bottom w:val="single" w:sz="8" w:space="0" w:color="000000"/>
              <w:right w:val="single" w:sz="8" w:space="0" w:color="000000"/>
            </w:tcBorders>
            <w:shd w:val="clear" w:color="000000" w:fill="FFFFFF"/>
          </w:tcPr>
          <w:p w:rsidR="00D44104" w:rsidRPr="008A7C2E" w:rsidRDefault="00D44104" w:rsidP="00D44104">
            <w:pPr>
              <w:autoSpaceDE w:val="0"/>
              <w:autoSpaceDN w:val="0"/>
              <w:adjustRightInd w:val="0"/>
              <w:ind w:left="81" w:right="81"/>
              <w:jc w:val="center"/>
              <w:rPr>
                <w:sz w:val="16"/>
                <w:szCs w:val="16"/>
              </w:rPr>
            </w:pPr>
          </w:p>
        </w:tc>
        <w:tc>
          <w:tcPr>
            <w:tcW w:w="1984" w:type="dxa"/>
            <w:vMerge/>
            <w:tcBorders>
              <w:left w:val="single" w:sz="8" w:space="0" w:color="000000"/>
              <w:bottom w:val="single" w:sz="8" w:space="0" w:color="000000"/>
              <w:right w:val="single" w:sz="8" w:space="0" w:color="000000"/>
            </w:tcBorders>
            <w:shd w:val="clear" w:color="000000" w:fill="FFFFFF"/>
          </w:tcPr>
          <w:p w:rsidR="00D44104" w:rsidRPr="008A7C2E" w:rsidRDefault="00D44104" w:rsidP="00D44104">
            <w:pPr>
              <w:autoSpaceDE w:val="0"/>
              <w:autoSpaceDN w:val="0"/>
              <w:adjustRightInd w:val="0"/>
              <w:jc w:val="center"/>
              <w:rPr>
                <w:strike/>
                <w:sz w:val="16"/>
                <w:szCs w:val="16"/>
                <w:u w:val="single"/>
              </w:rPr>
            </w:pPr>
          </w:p>
        </w:tc>
      </w:tr>
      <w:tr w:rsidR="00F3698B" w:rsidTr="00F52D17">
        <w:trPr>
          <w:gridAfter w:val="4"/>
          <w:wAfter w:w="2260" w:type="dxa"/>
          <w:cantSplit/>
          <w:trHeight w:hRule="exact" w:val="512"/>
        </w:trPr>
        <w:tc>
          <w:tcPr>
            <w:tcW w:w="380" w:type="dxa"/>
            <w:vMerge w:val="restart"/>
            <w:tcBorders>
              <w:top w:val="single" w:sz="8" w:space="0" w:color="000000"/>
              <w:left w:val="single" w:sz="8" w:space="0" w:color="000000"/>
              <w:bottom w:val="single" w:sz="8" w:space="0" w:color="000000"/>
              <w:right w:val="single" w:sz="8" w:space="0" w:color="000000"/>
            </w:tcBorders>
            <w:shd w:val="clear" w:color="000000" w:fill="FFFFFF"/>
          </w:tcPr>
          <w:p w:rsidR="00D44104" w:rsidRPr="008A7C2E" w:rsidRDefault="005F2FA8" w:rsidP="00D44104">
            <w:pPr>
              <w:autoSpaceDE w:val="0"/>
              <w:autoSpaceDN w:val="0"/>
              <w:adjustRightInd w:val="0"/>
              <w:jc w:val="center"/>
              <w:rPr>
                <w:sz w:val="16"/>
                <w:szCs w:val="16"/>
              </w:rPr>
            </w:pPr>
            <w:r w:rsidRPr="008A7C2E">
              <w:rPr>
                <w:sz w:val="16"/>
                <w:szCs w:val="16"/>
              </w:rPr>
              <w:t>3.1</w:t>
            </w:r>
          </w:p>
        </w:tc>
        <w:tc>
          <w:tcPr>
            <w:tcW w:w="2757" w:type="dxa"/>
            <w:vMerge w:val="restart"/>
            <w:tcBorders>
              <w:top w:val="single" w:sz="8" w:space="0" w:color="000000"/>
              <w:left w:val="single" w:sz="8" w:space="0" w:color="000000"/>
              <w:bottom w:val="single" w:sz="8" w:space="0" w:color="000000"/>
              <w:right w:val="single" w:sz="8" w:space="0" w:color="000000"/>
            </w:tcBorders>
            <w:shd w:val="clear" w:color="000000" w:fill="FFFFFF"/>
          </w:tcPr>
          <w:p w:rsidR="00D44104" w:rsidRPr="008A7C2E" w:rsidRDefault="005F2FA8" w:rsidP="00D44104">
            <w:pPr>
              <w:autoSpaceDE w:val="0"/>
              <w:autoSpaceDN w:val="0"/>
              <w:adjustRightInd w:val="0"/>
              <w:rPr>
                <w:sz w:val="16"/>
                <w:szCs w:val="16"/>
              </w:rPr>
            </w:pPr>
            <w:r w:rsidRPr="008A7C2E">
              <w:rPr>
                <w:sz w:val="16"/>
                <w:szCs w:val="16"/>
              </w:rPr>
              <w:t xml:space="preserve">Мероприятие 03.01 </w:t>
            </w:r>
          </w:p>
          <w:p w:rsidR="00D44104" w:rsidRPr="008A7C2E" w:rsidRDefault="005F2FA8" w:rsidP="00D44104">
            <w:pPr>
              <w:autoSpaceDE w:val="0"/>
              <w:autoSpaceDN w:val="0"/>
              <w:adjustRightInd w:val="0"/>
              <w:rPr>
                <w:sz w:val="16"/>
                <w:szCs w:val="16"/>
              </w:rPr>
            </w:pPr>
            <w:r w:rsidRPr="008A7C2E">
              <w:rPr>
                <w:sz w:val="16"/>
                <w:szCs w:val="16"/>
              </w:rPr>
              <w:t>Участие в мероприятиях по профилактике терроризма и рейдах в местах массового отдыха и скопления молодежи с целью выявления экстремистски настроенных лиц</w:t>
            </w:r>
          </w:p>
        </w:tc>
        <w:tc>
          <w:tcPr>
            <w:tcW w:w="962" w:type="dxa"/>
            <w:vMerge w:val="restart"/>
            <w:tcBorders>
              <w:top w:val="single" w:sz="8" w:space="0" w:color="000000"/>
              <w:left w:val="single" w:sz="8" w:space="0" w:color="000000"/>
              <w:right w:val="single" w:sz="8" w:space="0" w:color="000000"/>
            </w:tcBorders>
            <w:shd w:val="clear" w:color="000000" w:fill="FFFFFF"/>
          </w:tcPr>
          <w:p w:rsidR="00D44104" w:rsidRPr="008A7C2E" w:rsidRDefault="005F2FA8" w:rsidP="00D44104">
            <w:pPr>
              <w:autoSpaceDE w:val="0"/>
              <w:autoSpaceDN w:val="0"/>
              <w:adjustRightInd w:val="0"/>
              <w:rPr>
                <w:sz w:val="16"/>
                <w:szCs w:val="16"/>
              </w:rPr>
            </w:pPr>
            <w:r w:rsidRPr="008A7C2E">
              <w:rPr>
                <w:sz w:val="16"/>
                <w:szCs w:val="16"/>
              </w:rPr>
              <w:t>01.01.2023 - 31.12.2027</w:t>
            </w:r>
          </w:p>
        </w:tc>
        <w:tc>
          <w:tcPr>
            <w:tcW w:w="1539" w:type="dxa"/>
            <w:tcBorders>
              <w:top w:val="single" w:sz="8" w:space="0" w:color="000000"/>
              <w:left w:val="single" w:sz="8" w:space="0" w:color="000000"/>
              <w:bottom w:val="single" w:sz="4" w:space="0" w:color="auto"/>
              <w:right w:val="single" w:sz="8" w:space="0" w:color="000000"/>
            </w:tcBorders>
            <w:shd w:val="clear" w:color="000000" w:fill="FFFFFF"/>
          </w:tcPr>
          <w:p w:rsidR="00D44104" w:rsidRPr="008A7C2E" w:rsidRDefault="005F2FA8" w:rsidP="00D44104">
            <w:pPr>
              <w:autoSpaceDE w:val="0"/>
              <w:autoSpaceDN w:val="0"/>
              <w:adjustRightInd w:val="0"/>
              <w:rPr>
                <w:sz w:val="16"/>
                <w:szCs w:val="16"/>
              </w:rPr>
            </w:pPr>
            <w:r w:rsidRPr="008A7C2E">
              <w:rPr>
                <w:sz w:val="16"/>
                <w:szCs w:val="16"/>
              </w:rPr>
              <w:t>Средства бюджета Московской области</w:t>
            </w:r>
          </w:p>
        </w:tc>
        <w:tc>
          <w:tcPr>
            <w:tcW w:w="905" w:type="dxa"/>
            <w:tcBorders>
              <w:top w:val="single" w:sz="8" w:space="0" w:color="000000"/>
              <w:left w:val="single" w:sz="8" w:space="0" w:color="000000"/>
              <w:bottom w:val="single" w:sz="4" w:space="0" w:color="auto"/>
              <w:right w:val="single" w:sz="8" w:space="0" w:color="000000"/>
            </w:tcBorders>
            <w:shd w:val="clear" w:color="000000" w:fill="FFFFFF"/>
            <w:noWrap/>
          </w:tcPr>
          <w:p w:rsidR="00D44104" w:rsidRPr="008A7C2E" w:rsidRDefault="005F2FA8" w:rsidP="00D44104">
            <w:pPr>
              <w:autoSpaceDE w:val="0"/>
              <w:autoSpaceDN w:val="0"/>
              <w:adjustRightInd w:val="0"/>
              <w:ind w:left="57" w:right="57"/>
              <w:jc w:val="right"/>
              <w:rPr>
                <w:sz w:val="16"/>
                <w:szCs w:val="16"/>
              </w:rPr>
            </w:pPr>
            <w:r w:rsidRPr="008A7C2E">
              <w:rPr>
                <w:sz w:val="16"/>
                <w:szCs w:val="16"/>
              </w:rPr>
              <w:t>0,00</w:t>
            </w:r>
          </w:p>
        </w:tc>
        <w:tc>
          <w:tcPr>
            <w:tcW w:w="918" w:type="dxa"/>
            <w:tcBorders>
              <w:top w:val="single" w:sz="8" w:space="0" w:color="000000"/>
              <w:left w:val="single" w:sz="8" w:space="0" w:color="000000"/>
              <w:bottom w:val="single" w:sz="4" w:space="0" w:color="auto"/>
              <w:right w:val="single" w:sz="4" w:space="0" w:color="auto"/>
            </w:tcBorders>
            <w:shd w:val="clear" w:color="000000" w:fill="FFFFFF"/>
          </w:tcPr>
          <w:p w:rsidR="00D44104" w:rsidRPr="008A7C2E" w:rsidRDefault="005F2FA8" w:rsidP="00D44104">
            <w:pPr>
              <w:autoSpaceDE w:val="0"/>
              <w:autoSpaceDN w:val="0"/>
              <w:adjustRightInd w:val="0"/>
              <w:jc w:val="right"/>
              <w:rPr>
                <w:sz w:val="16"/>
                <w:szCs w:val="16"/>
              </w:rPr>
            </w:pPr>
            <w:r>
              <w:rPr>
                <w:sz w:val="16"/>
                <w:szCs w:val="16"/>
              </w:rPr>
              <w:t>0,00</w:t>
            </w:r>
          </w:p>
        </w:tc>
        <w:tc>
          <w:tcPr>
            <w:tcW w:w="830" w:type="dxa"/>
            <w:tcBorders>
              <w:top w:val="single" w:sz="8" w:space="0" w:color="000000"/>
              <w:left w:val="single" w:sz="4" w:space="0" w:color="auto"/>
              <w:bottom w:val="single" w:sz="4" w:space="0" w:color="auto"/>
              <w:right w:val="single" w:sz="8" w:space="0" w:color="000000"/>
            </w:tcBorders>
            <w:shd w:val="clear" w:color="000000" w:fill="FFFFFF"/>
          </w:tcPr>
          <w:p w:rsidR="00D44104" w:rsidRPr="008A7C2E" w:rsidRDefault="005F2FA8" w:rsidP="00D44104">
            <w:pPr>
              <w:autoSpaceDE w:val="0"/>
              <w:autoSpaceDN w:val="0"/>
              <w:adjustRightInd w:val="0"/>
              <w:jc w:val="right"/>
              <w:rPr>
                <w:sz w:val="16"/>
                <w:szCs w:val="16"/>
              </w:rPr>
            </w:pPr>
            <w:r>
              <w:rPr>
                <w:sz w:val="16"/>
                <w:szCs w:val="16"/>
              </w:rPr>
              <w:t>0,00</w:t>
            </w:r>
          </w:p>
        </w:tc>
        <w:tc>
          <w:tcPr>
            <w:tcW w:w="3758" w:type="dxa"/>
            <w:gridSpan w:val="9"/>
            <w:tcBorders>
              <w:top w:val="single" w:sz="8" w:space="0" w:color="000000"/>
              <w:left w:val="single" w:sz="8" w:space="0" w:color="000000"/>
              <w:bottom w:val="single" w:sz="4" w:space="0" w:color="auto"/>
              <w:right w:val="single" w:sz="8" w:space="0" w:color="000000"/>
            </w:tcBorders>
            <w:shd w:val="clear" w:color="000000" w:fill="FFFFFF"/>
            <w:noWrap/>
          </w:tcPr>
          <w:p w:rsidR="00D44104" w:rsidRPr="008A7C2E" w:rsidRDefault="005F2FA8" w:rsidP="00D44104">
            <w:pPr>
              <w:autoSpaceDE w:val="0"/>
              <w:autoSpaceDN w:val="0"/>
              <w:adjustRightInd w:val="0"/>
              <w:jc w:val="right"/>
              <w:rPr>
                <w:sz w:val="16"/>
                <w:szCs w:val="16"/>
              </w:rPr>
            </w:pPr>
            <w:r w:rsidRPr="008A7C2E">
              <w:rPr>
                <w:sz w:val="16"/>
                <w:szCs w:val="16"/>
              </w:rPr>
              <w:t>0,00</w:t>
            </w:r>
          </w:p>
        </w:tc>
        <w:tc>
          <w:tcPr>
            <w:tcW w:w="845" w:type="dxa"/>
            <w:tcBorders>
              <w:top w:val="single" w:sz="8" w:space="0" w:color="000000"/>
              <w:left w:val="single" w:sz="8" w:space="0" w:color="000000"/>
              <w:bottom w:val="single" w:sz="4" w:space="0" w:color="auto"/>
              <w:right w:val="single" w:sz="8" w:space="0" w:color="000000"/>
            </w:tcBorders>
            <w:shd w:val="clear" w:color="000000" w:fill="FFFFFF"/>
            <w:noWrap/>
          </w:tcPr>
          <w:p w:rsidR="00D44104" w:rsidRPr="008A7C2E" w:rsidRDefault="005F2FA8" w:rsidP="00D44104">
            <w:pPr>
              <w:autoSpaceDE w:val="0"/>
              <w:autoSpaceDN w:val="0"/>
              <w:adjustRightInd w:val="0"/>
              <w:ind w:left="56" w:right="56"/>
              <w:jc w:val="right"/>
              <w:rPr>
                <w:sz w:val="16"/>
                <w:szCs w:val="16"/>
              </w:rPr>
            </w:pPr>
            <w:r w:rsidRPr="008A7C2E">
              <w:rPr>
                <w:sz w:val="16"/>
                <w:szCs w:val="16"/>
              </w:rPr>
              <w:t>0,00</w:t>
            </w:r>
          </w:p>
        </w:tc>
        <w:tc>
          <w:tcPr>
            <w:tcW w:w="996" w:type="dxa"/>
            <w:tcBorders>
              <w:top w:val="single" w:sz="8" w:space="0" w:color="000000"/>
              <w:left w:val="single" w:sz="8" w:space="0" w:color="000000"/>
              <w:bottom w:val="single" w:sz="4" w:space="0" w:color="auto"/>
              <w:right w:val="single" w:sz="8" w:space="0" w:color="000000"/>
            </w:tcBorders>
            <w:shd w:val="clear" w:color="000000" w:fill="FFFFFF"/>
            <w:noWrap/>
          </w:tcPr>
          <w:p w:rsidR="00D44104" w:rsidRPr="008A7C2E" w:rsidRDefault="005F2FA8" w:rsidP="00D44104">
            <w:pPr>
              <w:autoSpaceDE w:val="0"/>
              <w:autoSpaceDN w:val="0"/>
              <w:adjustRightInd w:val="0"/>
              <w:ind w:left="56" w:right="56"/>
              <w:jc w:val="right"/>
              <w:rPr>
                <w:sz w:val="16"/>
                <w:szCs w:val="16"/>
              </w:rPr>
            </w:pPr>
            <w:r w:rsidRPr="008A7C2E">
              <w:rPr>
                <w:sz w:val="16"/>
                <w:szCs w:val="16"/>
              </w:rPr>
              <w:t>0,00</w:t>
            </w:r>
          </w:p>
        </w:tc>
        <w:tc>
          <w:tcPr>
            <w:tcW w:w="1984" w:type="dxa"/>
            <w:vMerge w:val="restart"/>
            <w:tcBorders>
              <w:top w:val="single" w:sz="8" w:space="0" w:color="000000"/>
              <w:left w:val="single" w:sz="8" w:space="0" w:color="000000"/>
              <w:bottom w:val="single" w:sz="8" w:space="0" w:color="000000"/>
              <w:right w:val="single" w:sz="8" w:space="0" w:color="000000"/>
            </w:tcBorders>
            <w:shd w:val="clear" w:color="000000" w:fill="FFFFFF"/>
          </w:tcPr>
          <w:p w:rsidR="00D44104" w:rsidRPr="008A7C2E" w:rsidRDefault="005F2FA8" w:rsidP="00D44104">
            <w:pPr>
              <w:autoSpaceDE w:val="0"/>
              <w:autoSpaceDN w:val="0"/>
              <w:adjustRightInd w:val="0"/>
              <w:jc w:val="center"/>
              <w:rPr>
                <w:sz w:val="16"/>
                <w:szCs w:val="16"/>
              </w:rPr>
            </w:pPr>
            <w:r w:rsidRPr="008A7C2E">
              <w:rPr>
                <w:sz w:val="16"/>
                <w:szCs w:val="16"/>
              </w:rPr>
              <w:t>Управление безопасности, профилактики правонарушений, антитеррористической и антинаркотической деятельности администрации городского округа Люберцы</w:t>
            </w:r>
          </w:p>
          <w:p w:rsidR="00D44104" w:rsidRDefault="005F2FA8" w:rsidP="00D44104">
            <w:pPr>
              <w:autoSpaceDE w:val="0"/>
              <w:autoSpaceDN w:val="0"/>
              <w:adjustRightInd w:val="0"/>
              <w:jc w:val="center"/>
              <w:rPr>
                <w:sz w:val="16"/>
                <w:szCs w:val="16"/>
              </w:rPr>
            </w:pPr>
            <w:r w:rsidRPr="008A7C2E">
              <w:rPr>
                <w:sz w:val="16"/>
                <w:szCs w:val="16"/>
              </w:rPr>
              <w:t>Московской области</w:t>
            </w:r>
            <w:r>
              <w:rPr>
                <w:sz w:val="16"/>
                <w:szCs w:val="16"/>
              </w:rPr>
              <w:t>,</w:t>
            </w:r>
          </w:p>
          <w:p w:rsidR="00D44104" w:rsidRDefault="005F2FA8" w:rsidP="00D44104">
            <w:pPr>
              <w:autoSpaceDE w:val="0"/>
              <w:autoSpaceDN w:val="0"/>
              <w:adjustRightInd w:val="0"/>
              <w:jc w:val="center"/>
              <w:rPr>
                <w:sz w:val="16"/>
                <w:szCs w:val="16"/>
              </w:rPr>
            </w:pPr>
            <w:r>
              <w:rPr>
                <w:sz w:val="16"/>
                <w:szCs w:val="16"/>
              </w:rPr>
              <w:t xml:space="preserve">МУ МВД России «Люберецкое», ЛУ МВД России на станции </w:t>
            </w:r>
          </w:p>
          <w:p w:rsidR="00D44104" w:rsidRPr="008A7C2E" w:rsidRDefault="005F2FA8" w:rsidP="00D44104">
            <w:pPr>
              <w:jc w:val="center"/>
              <w:rPr>
                <w:rFonts w:ascii="Calibri" w:hAnsi="Calibri"/>
                <w:sz w:val="22"/>
                <w:szCs w:val="22"/>
              </w:rPr>
            </w:pPr>
            <w:r>
              <w:rPr>
                <w:sz w:val="16"/>
                <w:szCs w:val="16"/>
              </w:rPr>
              <w:t>Москва-Рязанская</w:t>
            </w:r>
          </w:p>
        </w:tc>
      </w:tr>
      <w:tr w:rsidR="00F3698B" w:rsidTr="00F52D17">
        <w:trPr>
          <w:gridAfter w:val="4"/>
          <w:wAfter w:w="2260" w:type="dxa"/>
          <w:cantSplit/>
          <w:trHeight w:hRule="exact" w:val="639"/>
        </w:trPr>
        <w:tc>
          <w:tcPr>
            <w:tcW w:w="380" w:type="dxa"/>
            <w:vMerge/>
            <w:tcBorders>
              <w:top w:val="single" w:sz="8" w:space="0" w:color="000000"/>
              <w:left w:val="single" w:sz="8" w:space="0" w:color="000000"/>
              <w:bottom w:val="single" w:sz="8" w:space="0" w:color="000000"/>
              <w:right w:val="single" w:sz="8" w:space="0" w:color="000000"/>
            </w:tcBorders>
            <w:shd w:val="clear" w:color="000000" w:fill="FFFFFF"/>
          </w:tcPr>
          <w:p w:rsidR="00D44104" w:rsidRPr="008A7C2E" w:rsidRDefault="00D44104" w:rsidP="00D44104">
            <w:pPr>
              <w:autoSpaceDE w:val="0"/>
              <w:autoSpaceDN w:val="0"/>
              <w:adjustRightInd w:val="0"/>
              <w:jc w:val="center"/>
              <w:rPr>
                <w:sz w:val="16"/>
                <w:szCs w:val="16"/>
              </w:rPr>
            </w:pPr>
          </w:p>
        </w:tc>
        <w:tc>
          <w:tcPr>
            <w:tcW w:w="2757" w:type="dxa"/>
            <w:vMerge/>
            <w:tcBorders>
              <w:top w:val="single" w:sz="8" w:space="0" w:color="000000"/>
              <w:left w:val="single" w:sz="8" w:space="0" w:color="000000"/>
              <w:bottom w:val="single" w:sz="8" w:space="0" w:color="000000"/>
              <w:right w:val="single" w:sz="8" w:space="0" w:color="000000"/>
            </w:tcBorders>
            <w:shd w:val="clear" w:color="000000" w:fill="FFFFFF"/>
          </w:tcPr>
          <w:p w:rsidR="00D44104" w:rsidRPr="008A7C2E" w:rsidRDefault="00D44104" w:rsidP="00D44104">
            <w:pPr>
              <w:autoSpaceDE w:val="0"/>
              <w:autoSpaceDN w:val="0"/>
              <w:adjustRightInd w:val="0"/>
              <w:rPr>
                <w:sz w:val="16"/>
                <w:szCs w:val="16"/>
              </w:rPr>
            </w:pPr>
          </w:p>
        </w:tc>
        <w:tc>
          <w:tcPr>
            <w:tcW w:w="962" w:type="dxa"/>
            <w:vMerge/>
            <w:tcBorders>
              <w:top w:val="single" w:sz="8" w:space="0" w:color="000000"/>
              <w:left w:val="single" w:sz="8" w:space="0" w:color="000000"/>
              <w:right w:val="single" w:sz="8" w:space="0" w:color="000000"/>
            </w:tcBorders>
            <w:shd w:val="clear" w:color="000000" w:fill="FFFFFF"/>
          </w:tcPr>
          <w:p w:rsidR="00D44104" w:rsidRPr="008A7C2E" w:rsidRDefault="00D44104" w:rsidP="00D44104">
            <w:pPr>
              <w:autoSpaceDE w:val="0"/>
              <w:autoSpaceDN w:val="0"/>
              <w:adjustRightInd w:val="0"/>
              <w:rPr>
                <w:sz w:val="16"/>
                <w:szCs w:val="16"/>
              </w:rPr>
            </w:pPr>
          </w:p>
        </w:tc>
        <w:tc>
          <w:tcPr>
            <w:tcW w:w="1539" w:type="dxa"/>
            <w:tcBorders>
              <w:top w:val="single" w:sz="4" w:space="0" w:color="auto"/>
              <w:left w:val="single" w:sz="8" w:space="0" w:color="000000"/>
              <w:bottom w:val="single" w:sz="8" w:space="0" w:color="000000"/>
              <w:right w:val="single" w:sz="8" w:space="0" w:color="000000"/>
            </w:tcBorders>
            <w:shd w:val="clear" w:color="000000" w:fill="FFFFFF"/>
          </w:tcPr>
          <w:p w:rsidR="00D44104" w:rsidRPr="008A7C2E" w:rsidRDefault="005F2FA8" w:rsidP="00D44104">
            <w:pPr>
              <w:autoSpaceDE w:val="0"/>
              <w:autoSpaceDN w:val="0"/>
              <w:adjustRightInd w:val="0"/>
              <w:rPr>
                <w:sz w:val="16"/>
                <w:szCs w:val="16"/>
              </w:rPr>
            </w:pPr>
            <w:r w:rsidRPr="008A7C2E">
              <w:rPr>
                <w:sz w:val="16"/>
                <w:szCs w:val="16"/>
              </w:rPr>
              <w:t>Средства бюджета городского округа Люберцы</w:t>
            </w:r>
          </w:p>
        </w:tc>
        <w:tc>
          <w:tcPr>
            <w:tcW w:w="905" w:type="dxa"/>
            <w:tcBorders>
              <w:top w:val="single" w:sz="4" w:space="0" w:color="auto"/>
              <w:left w:val="single" w:sz="8" w:space="0" w:color="000000"/>
              <w:bottom w:val="single" w:sz="8" w:space="0" w:color="000000"/>
              <w:right w:val="single" w:sz="8" w:space="0" w:color="000000"/>
            </w:tcBorders>
            <w:shd w:val="clear" w:color="000000" w:fill="FFFFFF"/>
            <w:noWrap/>
          </w:tcPr>
          <w:p w:rsidR="00D44104" w:rsidRPr="008A7C2E" w:rsidRDefault="005F2FA8" w:rsidP="00D44104">
            <w:pPr>
              <w:autoSpaceDE w:val="0"/>
              <w:autoSpaceDN w:val="0"/>
              <w:adjustRightInd w:val="0"/>
              <w:ind w:left="57" w:right="57"/>
              <w:jc w:val="right"/>
              <w:rPr>
                <w:sz w:val="16"/>
                <w:szCs w:val="16"/>
              </w:rPr>
            </w:pPr>
            <w:r w:rsidRPr="008A7C2E">
              <w:rPr>
                <w:sz w:val="16"/>
                <w:szCs w:val="16"/>
              </w:rPr>
              <w:t>0,00</w:t>
            </w:r>
          </w:p>
        </w:tc>
        <w:tc>
          <w:tcPr>
            <w:tcW w:w="918" w:type="dxa"/>
            <w:tcBorders>
              <w:top w:val="single" w:sz="4" w:space="0" w:color="auto"/>
              <w:left w:val="single" w:sz="8" w:space="0" w:color="000000"/>
              <w:bottom w:val="single" w:sz="8" w:space="0" w:color="000000"/>
              <w:right w:val="single" w:sz="4" w:space="0" w:color="auto"/>
            </w:tcBorders>
            <w:shd w:val="clear" w:color="000000" w:fill="FFFFFF"/>
          </w:tcPr>
          <w:p w:rsidR="00D44104" w:rsidRPr="008A7C2E" w:rsidRDefault="005F2FA8" w:rsidP="00D44104">
            <w:pPr>
              <w:autoSpaceDE w:val="0"/>
              <w:autoSpaceDN w:val="0"/>
              <w:adjustRightInd w:val="0"/>
              <w:jc w:val="right"/>
              <w:rPr>
                <w:sz w:val="16"/>
                <w:szCs w:val="16"/>
              </w:rPr>
            </w:pPr>
            <w:r>
              <w:rPr>
                <w:sz w:val="16"/>
                <w:szCs w:val="16"/>
              </w:rPr>
              <w:t>0,00</w:t>
            </w:r>
          </w:p>
        </w:tc>
        <w:tc>
          <w:tcPr>
            <w:tcW w:w="830" w:type="dxa"/>
            <w:tcBorders>
              <w:top w:val="single" w:sz="4" w:space="0" w:color="auto"/>
              <w:left w:val="single" w:sz="4" w:space="0" w:color="auto"/>
              <w:bottom w:val="single" w:sz="8" w:space="0" w:color="000000"/>
              <w:right w:val="single" w:sz="8" w:space="0" w:color="000000"/>
            </w:tcBorders>
            <w:shd w:val="clear" w:color="000000" w:fill="FFFFFF"/>
          </w:tcPr>
          <w:p w:rsidR="00D44104" w:rsidRPr="008A7C2E" w:rsidRDefault="005F2FA8" w:rsidP="00D44104">
            <w:pPr>
              <w:autoSpaceDE w:val="0"/>
              <w:autoSpaceDN w:val="0"/>
              <w:adjustRightInd w:val="0"/>
              <w:jc w:val="right"/>
              <w:rPr>
                <w:sz w:val="16"/>
                <w:szCs w:val="16"/>
              </w:rPr>
            </w:pPr>
            <w:r>
              <w:rPr>
                <w:sz w:val="16"/>
                <w:szCs w:val="16"/>
              </w:rPr>
              <w:t>0,00</w:t>
            </w:r>
          </w:p>
        </w:tc>
        <w:tc>
          <w:tcPr>
            <w:tcW w:w="3758" w:type="dxa"/>
            <w:gridSpan w:val="9"/>
            <w:tcBorders>
              <w:top w:val="single" w:sz="4" w:space="0" w:color="auto"/>
              <w:left w:val="single" w:sz="8" w:space="0" w:color="000000"/>
              <w:bottom w:val="single" w:sz="8" w:space="0" w:color="000000"/>
              <w:right w:val="single" w:sz="8" w:space="0" w:color="000000"/>
            </w:tcBorders>
            <w:shd w:val="clear" w:color="000000" w:fill="FFFFFF"/>
            <w:noWrap/>
          </w:tcPr>
          <w:p w:rsidR="00D44104" w:rsidRPr="008A7C2E" w:rsidRDefault="005F2FA8" w:rsidP="00D44104">
            <w:pPr>
              <w:autoSpaceDE w:val="0"/>
              <w:autoSpaceDN w:val="0"/>
              <w:adjustRightInd w:val="0"/>
              <w:jc w:val="right"/>
              <w:rPr>
                <w:sz w:val="16"/>
                <w:szCs w:val="16"/>
              </w:rPr>
            </w:pPr>
            <w:r w:rsidRPr="008A7C2E">
              <w:rPr>
                <w:sz w:val="16"/>
                <w:szCs w:val="16"/>
              </w:rPr>
              <w:t>0,00</w:t>
            </w:r>
          </w:p>
        </w:tc>
        <w:tc>
          <w:tcPr>
            <w:tcW w:w="845" w:type="dxa"/>
            <w:tcBorders>
              <w:top w:val="single" w:sz="4" w:space="0" w:color="auto"/>
              <w:left w:val="single" w:sz="8" w:space="0" w:color="000000"/>
              <w:bottom w:val="single" w:sz="8" w:space="0" w:color="000000"/>
              <w:right w:val="single" w:sz="8" w:space="0" w:color="000000"/>
            </w:tcBorders>
            <w:shd w:val="clear" w:color="000000" w:fill="FFFFFF"/>
            <w:noWrap/>
          </w:tcPr>
          <w:p w:rsidR="00D44104" w:rsidRPr="008A7C2E" w:rsidRDefault="005F2FA8" w:rsidP="00D44104">
            <w:pPr>
              <w:autoSpaceDE w:val="0"/>
              <w:autoSpaceDN w:val="0"/>
              <w:adjustRightInd w:val="0"/>
              <w:ind w:left="56" w:right="56"/>
              <w:jc w:val="right"/>
              <w:rPr>
                <w:sz w:val="16"/>
                <w:szCs w:val="16"/>
              </w:rPr>
            </w:pPr>
            <w:r w:rsidRPr="008A7C2E">
              <w:rPr>
                <w:sz w:val="16"/>
                <w:szCs w:val="16"/>
              </w:rPr>
              <w:t>0,00</w:t>
            </w:r>
          </w:p>
        </w:tc>
        <w:tc>
          <w:tcPr>
            <w:tcW w:w="996" w:type="dxa"/>
            <w:tcBorders>
              <w:top w:val="single" w:sz="4" w:space="0" w:color="auto"/>
              <w:left w:val="single" w:sz="8" w:space="0" w:color="000000"/>
              <w:bottom w:val="single" w:sz="8" w:space="0" w:color="000000"/>
              <w:right w:val="single" w:sz="8" w:space="0" w:color="000000"/>
            </w:tcBorders>
            <w:shd w:val="clear" w:color="000000" w:fill="FFFFFF"/>
            <w:noWrap/>
          </w:tcPr>
          <w:p w:rsidR="00D44104" w:rsidRPr="008A7C2E" w:rsidRDefault="005F2FA8" w:rsidP="00D44104">
            <w:pPr>
              <w:autoSpaceDE w:val="0"/>
              <w:autoSpaceDN w:val="0"/>
              <w:adjustRightInd w:val="0"/>
              <w:ind w:left="56" w:right="56"/>
              <w:jc w:val="right"/>
              <w:rPr>
                <w:sz w:val="16"/>
                <w:szCs w:val="16"/>
              </w:rPr>
            </w:pPr>
            <w:r w:rsidRPr="008A7C2E">
              <w:rPr>
                <w:sz w:val="16"/>
                <w:szCs w:val="16"/>
              </w:rPr>
              <w:t>0,00</w:t>
            </w:r>
          </w:p>
        </w:tc>
        <w:tc>
          <w:tcPr>
            <w:tcW w:w="1984" w:type="dxa"/>
            <w:vMerge/>
            <w:tcBorders>
              <w:top w:val="single" w:sz="8" w:space="0" w:color="000000"/>
              <w:left w:val="single" w:sz="8" w:space="0" w:color="000000"/>
              <w:bottom w:val="single" w:sz="8" w:space="0" w:color="000000"/>
              <w:right w:val="single" w:sz="8" w:space="0" w:color="000000"/>
            </w:tcBorders>
            <w:shd w:val="clear" w:color="000000" w:fill="FFFFFF"/>
          </w:tcPr>
          <w:p w:rsidR="00D44104" w:rsidRPr="008A7C2E" w:rsidRDefault="00D44104" w:rsidP="00D44104">
            <w:pPr>
              <w:jc w:val="center"/>
              <w:rPr>
                <w:sz w:val="16"/>
                <w:szCs w:val="16"/>
              </w:rPr>
            </w:pPr>
          </w:p>
        </w:tc>
      </w:tr>
      <w:tr w:rsidR="00F3698B" w:rsidTr="00F52D17">
        <w:trPr>
          <w:gridAfter w:val="4"/>
          <w:wAfter w:w="2260" w:type="dxa"/>
          <w:cantSplit/>
          <w:trHeight w:val="1330"/>
        </w:trPr>
        <w:tc>
          <w:tcPr>
            <w:tcW w:w="380" w:type="dxa"/>
            <w:vMerge/>
            <w:tcBorders>
              <w:top w:val="single" w:sz="8" w:space="0" w:color="000000"/>
              <w:left w:val="single" w:sz="8" w:space="0" w:color="000000"/>
              <w:bottom w:val="single" w:sz="8" w:space="0" w:color="000000"/>
              <w:right w:val="single" w:sz="8" w:space="0" w:color="000000"/>
            </w:tcBorders>
            <w:shd w:val="clear" w:color="000000" w:fill="FFFFFF"/>
          </w:tcPr>
          <w:p w:rsidR="00D44104" w:rsidRPr="008A7C2E" w:rsidRDefault="00D44104" w:rsidP="00D44104">
            <w:pPr>
              <w:autoSpaceDE w:val="0"/>
              <w:autoSpaceDN w:val="0"/>
              <w:adjustRightInd w:val="0"/>
              <w:jc w:val="right"/>
              <w:rPr>
                <w:strike/>
                <w:sz w:val="16"/>
                <w:szCs w:val="16"/>
                <w:u w:val="single"/>
              </w:rPr>
            </w:pPr>
          </w:p>
        </w:tc>
        <w:tc>
          <w:tcPr>
            <w:tcW w:w="2757" w:type="dxa"/>
            <w:vMerge/>
            <w:tcBorders>
              <w:top w:val="single" w:sz="8" w:space="0" w:color="000000"/>
              <w:left w:val="single" w:sz="8" w:space="0" w:color="000000"/>
              <w:bottom w:val="single" w:sz="8" w:space="0" w:color="000000"/>
              <w:right w:val="single" w:sz="8" w:space="0" w:color="000000"/>
            </w:tcBorders>
            <w:shd w:val="clear" w:color="000000" w:fill="FFFFFF"/>
          </w:tcPr>
          <w:p w:rsidR="00D44104" w:rsidRPr="008A7C2E" w:rsidRDefault="00D44104" w:rsidP="00D44104">
            <w:pPr>
              <w:autoSpaceDE w:val="0"/>
              <w:autoSpaceDN w:val="0"/>
              <w:adjustRightInd w:val="0"/>
              <w:rPr>
                <w:strike/>
                <w:sz w:val="16"/>
                <w:szCs w:val="16"/>
                <w:u w:val="single"/>
              </w:rPr>
            </w:pPr>
          </w:p>
        </w:tc>
        <w:tc>
          <w:tcPr>
            <w:tcW w:w="962" w:type="dxa"/>
            <w:vMerge/>
            <w:tcBorders>
              <w:left w:val="single" w:sz="8" w:space="0" w:color="000000"/>
              <w:bottom w:val="single" w:sz="8" w:space="0" w:color="000000"/>
              <w:right w:val="single" w:sz="8" w:space="0" w:color="000000"/>
            </w:tcBorders>
            <w:shd w:val="clear" w:color="000000" w:fill="FFFFFF"/>
          </w:tcPr>
          <w:p w:rsidR="00D44104" w:rsidRPr="008A7C2E" w:rsidRDefault="00D44104" w:rsidP="00D44104">
            <w:pPr>
              <w:autoSpaceDE w:val="0"/>
              <w:autoSpaceDN w:val="0"/>
              <w:adjustRightInd w:val="0"/>
              <w:jc w:val="right"/>
              <w:rPr>
                <w:strike/>
                <w:sz w:val="16"/>
                <w:szCs w:val="16"/>
                <w:u w:val="single"/>
              </w:rPr>
            </w:pPr>
          </w:p>
        </w:tc>
        <w:tc>
          <w:tcPr>
            <w:tcW w:w="1539" w:type="dxa"/>
            <w:tcBorders>
              <w:top w:val="single" w:sz="8" w:space="0" w:color="000000"/>
              <w:left w:val="single" w:sz="8" w:space="0" w:color="000000"/>
              <w:right w:val="single" w:sz="8" w:space="0" w:color="000000"/>
            </w:tcBorders>
            <w:shd w:val="clear" w:color="000000" w:fill="FFFFFF"/>
          </w:tcPr>
          <w:p w:rsidR="00D44104" w:rsidRPr="008A7C2E" w:rsidRDefault="005F2FA8" w:rsidP="00D44104">
            <w:pPr>
              <w:autoSpaceDE w:val="0"/>
              <w:autoSpaceDN w:val="0"/>
              <w:adjustRightInd w:val="0"/>
              <w:rPr>
                <w:sz w:val="16"/>
                <w:szCs w:val="16"/>
              </w:rPr>
            </w:pPr>
            <w:r w:rsidRPr="008A7C2E">
              <w:rPr>
                <w:sz w:val="16"/>
                <w:szCs w:val="16"/>
              </w:rPr>
              <w:t>Итого:</w:t>
            </w:r>
          </w:p>
        </w:tc>
        <w:tc>
          <w:tcPr>
            <w:tcW w:w="905" w:type="dxa"/>
            <w:tcBorders>
              <w:top w:val="single" w:sz="8" w:space="0" w:color="000000"/>
              <w:left w:val="single" w:sz="8" w:space="0" w:color="000000"/>
              <w:right w:val="single" w:sz="8" w:space="0" w:color="000000"/>
            </w:tcBorders>
            <w:shd w:val="clear" w:color="000000" w:fill="FFFFFF"/>
          </w:tcPr>
          <w:p w:rsidR="00D44104" w:rsidRPr="008A7C2E" w:rsidRDefault="005F2FA8" w:rsidP="00D44104">
            <w:pPr>
              <w:autoSpaceDE w:val="0"/>
              <w:autoSpaceDN w:val="0"/>
              <w:adjustRightInd w:val="0"/>
              <w:ind w:left="57" w:right="57"/>
              <w:jc w:val="right"/>
              <w:rPr>
                <w:sz w:val="16"/>
                <w:szCs w:val="16"/>
              </w:rPr>
            </w:pPr>
            <w:r w:rsidRPr="008A7C2E">
              <w:rPr>
                <w:sz w:val="16"/>
                <w:szCs w:val="16"/>
              </w:rPr>
              <w:t>0,00</w:t>
            </w:r>
          </w:p>
        </w:tc>
        <w:tc>
          <w:tcPr>
            <w:tcW w:w="918" w:type="dxa"/>
            <w:tcBorders>
              <w:top w:val="single" w:sz="8" w:space="0" w:color="000000"/>
              <w:left w:val="single" w:sz="8" w:space="0" w:color="000000"/>
              <w:right w:val="single" w:sz="4" w:space="0" w:color="auto"/>
            </w:tcBorders>
            <w:shd w:val="clear" w:color="000000" w:fill="FFFFFF"/>
          </w:tcPr>
          <w:p w:rsidR="00D44104" w:rsidRPr="008A7C2E" w:rsidRDefault="005F2FA8" w:rsidP="00D44104">
            <w:pPr>
              <w:autoSpaceDE w:val="0"/>
              <w:autoSpaceDN w:val="0"/>
              <w:adjustRightInd w:val="0"/>
              <w:jc w:val="right"/>
              <w:rPr>
                <w:sz w:val="16"/>
                <w:szCs w:val="16"/>
              </w:rPr>
            </w:pPr>
            <w:r>
              <w:rPr>
                <w:sz w:val="16"/>
                <w:szCs w:val="16"/>
              </w:rPr>
              <w:t>0,00</w:t>
            </w:r>
          </w:p>
        </w:tc>
        <w:tc>
          <w:tcPr>
            <w:tcW w:w="830" w:type="dxa"/>
            <w:tcBorders>
              <w:top w:val="single" w:sz="8" w:space="0" w:color="000000"/>
              <w:left w:val="single" w:sz="4" w:space="0" w:color="auto"/>
              <w:right w:val="single" w:sz="8" w:space="0" w:color="000000"/>
            </w:tcBorders>
            <w:shd w:val="clear" w:color="000000" w:fill="FFFFFF"/>
          </w:tcPr>
          <w:p w:rsidR="00D44104" w:rsidRPr="008A7C2E" w:rsidRDefault="005F2FA8" w:rsidP="00D44104">
            <w:pPr>
              <w:autoSpaceDE w:val="0"/>
              <w:autoSpaceDN w:val="0"/>
              <w:adjustRightInd w:val="0"/>
              <w:jc w:val="right"/>
              <w:rPr>
                <w:sz w:val="16"/>
                <w:szCs w:val="16"/>
              </w:rPr>
            </w:pPr>
            <w:r>
              <w:rPr>
                <w:sz w:val="16"/>
                <w:szCs w:val="16"/>
              </w:rPr>
              <w:t>0,00</w:t>
            </w:r>
          </w:p>
        </w:tc>
        <w:tc>
          <w:tcPr>
            <w:tcW w:w="3758" w:type="dxa"/>
            <w:gridSpan w:val="9"/>
            <w:tcBorders>
              <w:top w:val="single" w:sz="8" w:space="0" w:color="000000"/>
              <w:left w:val="single" w:sz="8" w:space="0" w:color="000000"/>
              <w:right w:val="single" w:sz="8" w:space="0" w:color="000000"/>
            </w:tcBorders>
            <w:shd w:val="clear" w:color="000000" w:fill="FFFFFF"/>
          </w:tcPr>
          <w:p w:rsidR="00D44104" w:rsidRPr="008A7C2E" w:rsidRDefault="005F2FA8" w:rsidP="00D44104">
            <w:pPr>
              <w:autoSpaceDE w:val="0"/>
              <w:autoSpaceDN w:val="0"/>
              <w:adjustRightInd w:val="0"/>
              <w:jc w:val="right"/>
              <w:rPr>
                <w:sz w:val="16"/>
                <w:szCs w:val="16"/>
              </w:rPr>
            </w:pPr>
            <w:r w:rsidRPr="008A7C2E">
              <w:rPr>
                <w:sz w:val="16"/>
                <w:szCs w:val="16"/>
              </w:rPr>
              <w:t>0,00</w:t>
            </w:r>
          </w:p>
        </w:tc>
        <w:tc>
          <w:tcPr>
            <w:tcW w:w="845" w:type="dxa"/>
            <w:tcBorders>
              <w:top w:val="single" w:sz="8" w:space="0" w:color="000000"/>
              <w:left w:val="single" w:sz="8" w:space="0" w:color="000000"/>
              <w:right w:val="single" w:sz="8" w:space="0" w:color="000000"/>
            </w:tcBorders>
            <w:shd w:val="clear" w:color="000000" w:fill="FFFFFF"/>
          </w:tcPr>
          <w:p w:rsidR="00D44104" w:rsidRPr="008A7C2E" w:rsidRDefault="005F2FA8" w:rsidP="00D44104">
            <w:pPr>
              <w:autoSpaceDE w:val="0"/>
              <w:autoSpaceDN w:val="0"/>
              <w:adjustRightInd w:val="0"/>
              <w:ind w:left="56" w:right="56"/>
              <w:jc w:val="right"/>
              <w:rPr>
                <w:sz w:val="16"/>
                <w:szCs w:val="16"/>
              </w:rPr>
            </w:pPr>
            <w:r w:rsidRPr="008A7C2E">
              <w:rPr>
                <w:sz w:val="16"/>
                <w:szCs w:val="16"/>
              </w:rPr>
              <w:t>0,00</w:t>
            </w:r>
          </w:p>
        </w:tc>
        <w:tc>
          <w:tcPr>
            <w:tcW w:w="996" w:type="dxa"/>
            <w:tcBorders>
              <w:top w:val="single" w:sz="8" w:space="0" w:color="000000"/>
              <w:left w:val="single" w:sz="8" w:space="0" w:color="000000"/>
              <w:right w:val="single" w:sz="8" w:space="0" w:color="000000"/>
            </w:tcBorders>
            <w:shd w:val="clear" w:color="000000" w:fill="FFFFFF"/>
          </w:tcPr>
          <w:p w:rsidR="00D44104" w:rsidRPr="008A7C2E" w:rsidRDefault="005F2FA8" w:rsidP="00D44104">
            <w:pPr>
              <w:autoSpaceDE w:val="0"/>
              <w:autoSpaceDN w:val="0"/>
              <w:adjustRightInd w:val="0"/>
              <w:ind w:left="56" w:right="56"/>
              <w:jc w:val="right"/>
              <w:rPr>
                <w:sz w:val="16"/>
                <w:szCs w:val="16"/>
              </w:rPr>
            </w:pPr>
            <w:r w:rsidRPr="008A7C2E">
              <w:rPr>
                <w:sz w:val="16"/>
                <w:szCs w:val="16"/>
              </w:rPr>
              <w:t>0,00</w:t>
            </w:r>
          </w:p>
        </w:tc>
        <w:tc>
          <w:tcPr>
            <w:tcW w:w="1984" w:type="dxa"/>
            <w:vMerge/>
            <w:tcBorders>
              <w:top w:val="single" w:sz="8" w:space="0" w:color="000000"/>
              <w:left w:val="single" w:sz="8" w:space="0" w:color="000000"/>
              <w:bottom w:val="single" w:sz="8" w:space="0" w:color="000000"/>
              <w:right w:val="single" w:sz="8" w:space="0" w:color="000000"/>
            </w:tcBorders>
            <w:shd w:val="clear" w:color="000000" w:fill="FFFFFF"/>
          </w:tcPr>
          <w:p w:rsidR="00D44104" w:rsidRPr="008A7C2E" w:rsidRDefault="00D44104" w:rsidP="00D44104">
            <w:pPr>
              <w:autoSpaceDE w:val="0"/>
              <w:autoSpaceDN w:val="0"/>
              <w:adjustRightInd w:val="0"/>
              <w:jc w:val="center"/>
              <w:rPr>
                <w:strike/>
                <w:sz w:val="16"/>
                <w:szCs w:val="16"/>
                <w:u w:val="single"/>
              </w:rPr>
            </w:pPr>
          </w:p>
        </w:tc>
      </w:tr>
      <w:tr w:rsidR="00F3698B" w:rsidTr="00F52D17">
        <w:trPr>
          <w:gridAfter w:val="4"/>
          <w:wAfter w:w="2260" w:type="dxa"/>
          <w:cantSplit/>
          <w:trHeight w:hRule="exact" w:val="333"/>
        </w:trPr>
        <w:tc>
          <w:tcPr>
            <w:tcW w:w="380" w:type="dxa"/>
            <w:vMerge/>
            <w:tcBorders>
              <w:left w:val="single" w:sz="8" w:space="0" w:color="000000"/>
              <w:right w:val="single" w:sz="8" w:space="0" w:color="000000"/>
            </w:tcBorders>
            <w:shd w:val="clear" w:color="000000" w:fill="FFFFFF"/>
          </w:tcPr>
          <w:p w:rsidR="00D44104" w:rsidRPr="008A7C2E" w:rsidRDefault="00D44104" w:rsidP="00D44104">
            <w:pPr>
              <w:autoSpaceDE w:val="0"/>
              <w:autoSpaceDN w:val="0"/>
              <w:adjustRightInd w:val="0"/>
              <w:jc w:val="right"/>
              <w:rPr>
                <w:strike/>
                <w:sz w:val="16"/>
                <w:szCs w:val="16"/>
                <w:u w:val="single"/>
              </w:rPr>
            </w:pPr>
          </w:p>
        </w:tc>
        <w:tc>
          <w:tcPr>
            <w:tcW w:w="2757" w:type="dxa"/>
            <w:vMerge w:val="restart"/>
            <w:tcBorders>
              <w:top w:val="single" w:sz="8" w:space="0" w:color="000000"/>
              <w:left w:val="single" w:sz="8" w:space="0" w:color="000000"/>
              <w:right w:val="single" w:sz="8" w:space="0" w:color="000000"/>
            </w:tcBorders>
            <w:shd w:val="clear" w:color="000000" w:fill="FFFFFF"/>
          </w:tcPr>
          <w:p w:rsidR="00D44104" w:rsidRPr="007A4085" w:rsidRDefault="005F2FA8" w:rsidP="00D44104">
            <w:pPr>
              <w:autoSpaceDE w:val="0"/>
              <w:autoSpaceDN w:val="0"/>
              <w:adjustRightInd w:val="0"/>
              <w:rPr>
                <w:sz w:val="16"/>
                <w:szCs w:val="16"/>
              </w:rPr>
            </w:pPr>
            <w:r w:rsidRPr="007A4085">
              <w:rPr>
                <w:rFonts w:eastAsia="Calibri"/>
                <w:sz w:val="16"/>
                <w:szCs w:val="16"/>
              </w:rPr>
              <w:t xml:space="preserve">Количество мероприятий по </w:t>
            </w:r>
            <w:r w:rsidRPr="007A4085">
              <w:rPr>
                <w:rFonts w:eastAsia="Calibri"/>
                <w:sz w:val="16"/>
                <w:szCs w:val="16"/>
              </w:rPr>
              <w:lastRenderedPageBreak/>
              <w:t>профилактике терроризма в местах массового отдыха и скопления молодежи с целью выявления экстремистски настроенных лиц</w:t>
            </w:r>
            <w:r w:rsidRPr="007A4085">
              <w:rPr>
                <w:sz w:val="16"/>
                <w:szCs w:val="16"/>
              </w:rPr>
              <w:t xml:space="preserve">, Единица </w:t>
            </w:r>
          </w:p>
        </w:tc>
        <w:tc>
          <w:tcPr>
            <w:tcW w:w="962" w:type="dxa"/>
            <w:vMerge w:val="restart"/>
            <w:tcBorders>
              <w:left w:val="single" w:sz="8" w:space="0" w:color="000000"/>
              <w:right w:val="single" w:sz="8" w:space="0" w:color="000000"/>
            </w:tcBorders>
            <w:shd w:val="clear" w:color="000000" w:fill="FFFFFF"/>
          </w:tcPr>
          <w:p w:rsidR="00D44104" w:rsidRPr="008A7C2E" w:rsidRDefault="005F2FA8" w:rsidP="00D44104">
            <w:pPr>
              <w:autoSpaceDE w:val="0"/>
              <w:autoSpaceDN w:val="0"/>
              <w:adjustRightInd w:val="0"/>
              <w:jc w:val="center"/>
              <w:rPr>
                <w:sz w:val="16"/>
                <w:szCs w:val="16"/>
              </w:rPr>
            </w:pPr>
            <w:r w:rsidRPr="008A7C2E">
              <w:rPr>
                <w:sz w:val="16"/>
                <w:szCs w:val="16"/>
              </w:rPr>
              <w:lastRenderedPageBreak/>
              <w:t>Х</w:t>
            </w:r>
          </w:p>
        </w:tc>
        <w:tc>
          <w:tcPr>
            <w:tcW w:w="1539" w:type="dxa"/>
            <w:vMerge w:val="restart"/>
            <w:tcBorders>
              <w:top w:val="single" w:sz="8" w:space="0" w:color="000000"/>
              <w:left w:val="single" w:sz="8" w:space="0" w:color="000000"/>
              <w:right w:val="single" w:sz="8" w:space="0" w:color="000000"/>
            </w:tcBorders>
            <w:shd w:val="clear" w:color="000000" w:fill="FFFFFF"/>
          </w:tcPr>
          <w:p w:rsidR="00D44104" w:rsidRPr="008A7C2E" w:rsidRDefault="005F2FA8" w:rsidP="00D44104">
            <w:pPr>
              <w:autoSpaceDE w:val="0"/>
              <w:autoSpaceDN w:val="0"/>
              <w:adjustRightInd w:val="0"/>
              <w:jc w:val="center"/>
              <w:rPr>
                <w:sz w:val="16"/>
                <w:szCs w:val="16"/>
              </w:rPr>
            </w:pPr>
            <w:r w:rsidRPr="008A7C2E">
              <w:rPr>
                <w:sz w:val="16"/>
                <w:szCs w:val="16"/>
              </w:rPr>
              <w:t>Х</w:t>
            </w:r>
          </w:p>
        </w:tc>
        <w:tc>
          <w:tcPr>
            <w:tcW w:w="905" w:type="dxa"/>
            <w:vMerge w:val="restart"/>
            <w:tcBorders>
              <w:top w:val="single" w:sz="8" w:space="0" w:color="000000"/>
              <w:left w:val="single" w:sz="8" w:space="0" w:color="000000"/>
              <w:right w:val="single" w:sz="8" w:space="0" w:color="000000"/>
            </w:tcBorders>
            <w:shd w:val="clear" w:color="000000" w:fill="FFFFFF"/>
          </w:tcPr>
          <w:p w:rsidR="00D44104" w:rsidRPr="008A7C2E" w:rsidRDefault="005F2FA8" w:rsidP="00D44104">
            <w:pPr>
              <w:autoSpaceDE w:val="0"/>
              <w:autoSpaceDN w:val="0"/>
              <w:adjustRightInd w:val="0"/>
              <w:ind w:left="56" w:right="56"/>
              <w:jc w:val="right"/>
              <w:rPr>
                <w:sz w:val="16"/>
                <w:szCs w:val="16"/>
              </w:rPr>
            </w:pPr>
            <w:r w:rsidRPr="008A7C2E">
              <w:rPr>
                <w:sz w:val="16"/>
                <w:szCs w:val="16"/>
              </w:rPr>
              <w:t>Всего</w:t>
            </w:r>
          </w:p>
        </w:tc>
        <w:tc>
          <w:tcPr>
            <w:tcW w:w="918" w:type="dxa"/>
            <w:vMerge w:val="restart"/>
            <w:tcBorders>
              <w:top w:val="single" w:sz="8" w:space="0" w:color="000000"/>
              <w:left w:val="single" w:sz="8" w:space="0" w:color="000000"/>
              <w:right w:val="single" w:sz="4" w:space="0" w:color="auto"/>
            </w:tcBorders>
            <w:shd w:val="clear" w:color="000000" w:fill="FFFFFF"/>
          </w:tcPr>
          <w:p w:rsidR="00D44104" w:rsidRDefault="005F2FA8" w:rsidP="00D44104">
            <w:pPr>
              <w:autoSpaceDE w:val="0"/>
              <w:autoSpaceDN w:val="0"/>
              <w:adjustRightInd w:val="0"/>
              <w:rPr>
                <w:sz w:val="16"/>
                <w:szCs w:val="16"/>
              </w:rPr>
            </w:pPr>
            <w:r>
              <w:rPr>
                <w:sz w:val="16"/>
                <w:szCs w:val="16"/>
              </w:rPr>
              <w:t xml:space="preserve">      2023</w:t>
            </w:r>
          </w:p>
          <w:p w:rsidR="00D44104" w:rsidRDefault="00D44104" w:rsidP="00D44104">
            <w:pPr>
              <w:autoSpaceDE w:val="0"/>
              <w:autoSpaceDN w:val="0"/>
              <w:adjustRightInd w:val="0"/>
              <w:rPr>
                <w:sz w:val="16"/>
                <w:szCs w:val="16"/>
              </w:rPr>
            </w:pPr>
          </w:p>
        </w:tc>
        <w:tc>
          <w:tcPr>
            <w:tcW w:w="830" w:type="dxa"/>
            <w:vMerge w:val="restart"/>
            <w:tcBorders>
              <w:top w:val="single" w:sz="8" w:space="0" w:color="000000"/>
              <w:left w:val="single" w:sz="4" w:space="0" w:color="auto"/>
              <w:right w:val="single" w:sz="8" w:space="0" w:color="000000"/>
            </w:tcBorders>
            <w:shd w:val="clear" w:color="000000" w:fill="FFFFFF"/>
          </w:tcPr>
          <w:p w:rsidR="00D44104" w:rsidRDefault="005F2FA8" w:rsidP="00D44104">
            <w:pPr>
              <w:autoSpaceDE w:val="0"/>
              <w:autoSpaceDN w:val="0"/>
              <w:adjustRightInd w:val="0"/>
              <w:jc w:val="center"/>
              <w:rPr>
                <w:sz w:val="16"/>
                <w:szCs w:val="16"/>
              </w:rPr>
            </w:pPr>
            <w:r>
              <w:rPr>
                <w:sz w:val="16"/>
                <w:szCs w:val="16"/>
              </w:rPr>
              <w:lastRenderedPageBreak/>
              <w:t>2024</w:t>
            </w:r>
          </w:p>
        </w:tc>
        <w:tc>
          <w:tcPr>
            <w:tcW w:w="726" w:type="dxa"/>
            <w:gridSpan w:val="2"/>
            <w:vMerge w:val="restart"/>
            <w:tcBorders>
              <w:top w:val="single" w:sz="8" w:space="0" w:color="000000"/>
              <w:left w:val="single" w:sz="8" w:space="0" w:color="000000"/>
              <w:right w:val="single" w:sz="8" w:space="0" w:color="000000"/>
            </w:tcBorders>
            <w:shd w:val="clear" w:color="000000" w:fill="FFFFFF"/>
          </w:tcPr>
          <w:p w:rsidR="00D44104" w:rsidRDefault="005F2FA8" w:rsidP="00D44104">
            <w:pPr>
              <w:autoSpaceDE w:val="0"/>
              <w:autoSpaceDN w:val="0"/>
              <w:adjustRightInd w:val="0"/>
              <w:rPr>
                <w:sz w:val="16"/>
                <w:szCs w:val="16"/>
              </w:rPr>
            </w:pPr>
            <w:r>
              <w:rPr>
                <w:sz w:val="16"/>
                <w:szCs w:val="16"/>
              </w:rPr>
              <w:t xml:space="preserve"> </w:t>
            </w:r>
            <w:r w:rsidRPr="008A7C2E">
              <w:rPr>
                <w:sz w:val="16"/>
                <w:szCs w:val="16"/>
              </w:rPr>
              <w:t>Итого</w:t>
            </w:r>
          </w:p>
          <w:p w:rsidR="00D44104" w:rsidRPr="008A7C2E" w:rsidRDefault="005F2FA8" w:rsidP="00D44104">
            <w:pPr>
              <w:autoSpaceDE w:val="0"/>
              <w:autoSpaceDN w:val="0"/>
              <w:adjustRightInd w:val="0"/>
              <w:rPr>
                <w:sz w:val="16"/>
                <w:szCs w:val="16"/>
              </w:rPr>
            </w:pPr>
            <w:r w:rsidRPr="008A7C2E">
              <w:rPr>
                <w:sz w:val="16"/>
                <w:szCs w:val="16"/>
              </w:rPr>
              <w:lastRenderedPageBreak/>
              <w:t xml:space="preserve"> 202</w:t>
            </w:r>
            <w:r>
              <w:rPr>
                <w:sz w:val="16"/>
                <w:szCs w:val="16"/>
              </w:rPr>
              <w:t>5</w:t>
            </w:r>
            <w:r w:rsidRPr="008A7C2E">
              <w:rPr>
                <w:sz w:val="16"/>
                <w:szCs w:val="16"/>
              </w:rPr>
              <w:t xml:space="preserve"> год</w:t>
            </w:r>
          </w:p>
        </w:tc>
        <w:tc>
          <w:tcPr>
            <w:tcW w:w="3032" w:type="dxa"/>
            <w:gridSpan w:val="7"/>
            <w:tcBorders>
              <w:top w:val="single" w:sz="8" w:space="0" w:color="000000"/>
              <w:left w:val="single" w:sz="8" w:space="0" w:color="000000"/>
              <w:bottom w:val="single" w:sz="8" w:space="0" w:color="000000"/>
              <w:right w:val="single" w:sz="8" w:space="0" w:color="000000"/>
            </w:tcBorders>
            <w:shd w:val="clear" w:color="000000" w:fill="FFFFFF"/>
          </w:tcPr>
          <w:p w:rsidR="00D44104" w:rsidRPr="008A7C2E" w:rsidRDefault="005F2FA8" w:rsidP="00D44104">
            <w:pPr>
              <w:autoSpaceDE w:val="0"/>
              <w:autoSpaceDN w:val="0"/>
              <w:adjustRightInd w:val="0"/>
              <w:rPr>
                <w:sz w:val="16"/>
                <w:szCs w:val="16"/>
              </w:rPr>
            </w:pPr>
            <w:r w:rsidRPr="008A7C2E">
              <w:rPr>
                <w:sz w:val="16"/>
                <w:szCs w:val="16"/>
              </w:rPr>
              <w:lastRenderedPageBreak/>
              <w:t>В том числе:</w:t>
            </w:r>
          </w:p>
        </w:tc>
        <w:tc>
          <w:tcPr>
            <w:tcW w:w="845" w:type="dxa"/>
            <w:vMerge w:val="restart"/>
            <w:tcBorders>
              <w:top w:val="single" w:sz="8" w:space="0" w:color="000000"/>
              <w:left w:val="single" w:sz="8" w:space="0" w:color="000000"/>
              <w:right w:val="single" w:sz="8" w:space="0" w:color="000000"/>
            </w:tcBorders>
            <w:shd w:val="clear" w:color="000000" w:fill="FFFFFF"/>
            <w:vAlign w:val="center"/>
          </w:tcPr>
          <w:p w:rsidR="00D44104" w:rsidRPr="008A7C2E" w:rsidRDefault="005F2FA8" w:rsidP="00D44104">
            <w:pPr>
              <w:autoSpaceDE w:val="0"/>
              <w:autoSpaceDN w:val="0"/>
              <w:adjustRightInd w:val="0"/>
              <w:ind w:left="20" w:right="20"/>
              <w:jc w:val="center"/>
              <w:rPr>
                <w:sz w:val="16"/>
                <w:szCs w:val="16"/>
              </w:rPr>
            </w:pPr>
            <w:r>
              <w:rPr>
                <w:sz w:val="16"/>
                <w:szCs w:val="16"/>
              </w:rPr>
              <w:t>2026</w:t>
            </w:r>
          </w:p>
        </w:tc>
        <w:tc>
          <w:tcPr>
            <w:tcW w:w="996" w:type="dxa"/>
            <w:vMerge w:val="restart"/>
            <w:tcBorders>
              <w:top w:val="single" w:sz="8" w:space="0" w:color="000000"/>
              <w:left w:val="single" w:sz="8" w:space="0" w:color="000000"/>
              <w:right w:val="single" w:sz="8" w:space="0" w:color="000000"/>
            </w:tcBorders>
            <w:shd w:val="clear" w:color="000000" w:fill="FFFFFF"/>
            <w:vAlign w:val="center"/>
          </w:tcPr>
          <w:p w:rsidR="00D44104" w:rsidRPr="008A7C2E" w:rsidRDefault="005F2FA8" w:rsidP="00D44104">
            <w:pPr>
              <w:autoSpaceDE w:val="0"/>
              <w:autoSpaceDN w:val="0"/>
              <w:adjustRightInd w:val="0"/>
              <w:ind w:left="20" w:right="20"/>
              <w:jc w:val="center"/>
              <w:rPr>
                <w:sz w:val="16"/>
                <w:szCs w:val="16"/>
              </w:rPr>
            </w:pPr>
            <w:r>
              <w:rPr>
                <w:sz w:val="16"/>
                <w:szCs w:val="16"/>
              </w:rPr>
              <w:t>2027</w:t>
            </w:r>
          </w:p>
        </w:tc>
        <w:tc>
          <w:tcPr>
            <w:tcW w:w="1984" w:type="dxa"/>
            <w:vMerge w:val="restart"/>
            <w:tcBorders>
              <w:top w:val="single" w:sz="8" w:space="0" w:color="000000"/>
              <w:left w:val="single" w:sz="8" w:space="0" w:color="000000"/>
              <w:right w:val="single" w:sz="8" w:space="0" w:color="000000"/>
            </w:tcBorders>
            <w:shd w:val="clear" w:color="000000" w:fill="FFFFFF"/>
          </w:tcPr>
          <w:p w:rsidR="00D44104" w:rsidRPr="008A7C2E" w:rsidRDefault="005F2FA8" w:rsidP="00D44104">
            <w:pPr>
              <w:autoSpaceDE w:val="0"/>
              <w:autoSpaceDN w:val="0"/>
              <w:adjustRightInd w:val="0"/>
              <w:jc w:val="center"/>
              <w:rPr>
                <w:sz w:val="16"/>
                <w:szCs w:val="16"/>
              </w:rPr>
            </w:pPr>
            <w:r w:rsidRPr="008A7C2E">
              <w:rPr>
                <w:sz w:val="16"/>
                <w:szCs w:val="16"/>
              </w:rPr>
              <w:t>Х</w:t>
            </w:r>
          </w:p>
        </w:tc>
      </w:tr>
      <w:tr w:rsidR="00F3698B" w:rsidTr="00F52D17">
        <w:trPr>
          <w:gridAfter w:val="4"/>
          <w:wAfter w:w="2260" w:type="dxa"/>
          <w:cantSplit/>
          <w:trHeight w:hRule="exact" w:val="387"/>
        </w:trPr>
        <w:tc>
          <w:tcPr>
            <w:tcW w:w="380" w:type="dxa"/>
            <w:vMerge/>
            <w:tcBorders>
              <w:left w:val="single" w:sz="8" w:space="0" w:color="000000"/>
              <w:right w:val="single" w:sz="8" w:space="0" w:color="000000"/>
            </w:tcBorders>
            <w:shd w:val="clear" w:color="000000" w:fill="FFFFFF"/>
          </w:tcPr>
          <w:p w:rsidR="00D44104" w:rsidRPr="008A7C2E" w:rsidRDefault="00D44104" w:rsidP="00D44104">
            <w:pPr>
              <w:autoSpaceDE w:val="0"/>
              <w:autoSpaceDN w:val="0"/>
              <w:adjustRightInd w:val="0"/>
              <w:jc w:val="right"/>
              <w:rPr>
                <w:strike/>
                <w:sz w:val="16"/>
                <w:szCs w:val="16"/>
                <w:u w:val="single"/>
              </w:rPr>
            </w:pPr>
          </w:p>
        </w:tc>
        <w:tc>
          <w:tcPr>
            <w:tcW w:w="2757" w:type="dxa"/>
            <w:vMerge/>
            <w:tcBorders>
              <w:left w:val="single" w:sz="8" w:space="0" w:color="000000"/>
              <w:right w:val="single" w:sz="8" w:space="0" w:color="000000"/>
            </w:tcBorders>
            <w:shd w:val="clear" w:color="000000" w:fill="FFFFFF"/>
          </w:tcPr>
          <w:p w:rsidR="00D44104" w:rsidRPr="007A4085" w:rsidRDefault="00D44104" w:rsidP="00D44104">
            <w:pPr>
              <w:autoSpaceDE w:val="0"/>
              <w:autoSpaceDN w:val="0"/>
              <w:adjustRightInd w:val="0"/>
              <w:rPr>
                <w:strike/>
                <w:sz w:val="16"/>
                <w:szCs w:val="16"/>
                <w:u w:val="single"/>
              </w:rPr>
            </w:pPr>
          </w:p>
        </w:tc>
        <w:tc>
          <w:tcPr>
            <w:tcW w:w="962" w:type="dxa"/>
            <w:vMerge/>
            <w:tcBorders>
              <w:left w:val="single" w:sz="8" w:space="0" w:color="000000"/>
              <w:right w:val="single" w:sz="8" w:space="0" w:color="000000"/>
            </w:tcBorders>
            <w:shd w:val="clear" w:color="000000" w:fill="FFFFFF"/>
          </w:tcPr>
          <w:p w:rsidR="00D44104" w:rsidRPr="008A7C2E" w:rsidRDefault="00D44104" w:rsidP="00D44104">
            <w:pPr>
              <w:autoSpaceDE w:val="0"/>
              <w:autoSpaceDN w:val="0"/>
              <w:adjustRightInd w:val="0"/>
              <w:jc w:val="right"/>
              <w:rPr>
                <w:strike/>
                <w:sz w:val="16"/>
                <w:szCs w:val="16"/>
                <w:u w:val="single"/>
              </w:rPr>
            </w:pPr>
          </w:p>
        </w:tc>
        <w:tc>
          <w:tcPr>
            <w:tcW w:w="1539" w:type="dxa"/>
            <w:vMerge/>
            <w:tcBorders>
              <w:left w:val="single" w:sz="8" w:space="0" w:color="000000"/>
              <w:right w:val="single" w:sz="8" w:space="0" w:color="000000"/>
            </w:tcBorders>
            <w:shd w:val="clear" w:color="000000" w:fill="FFFFFF"/>
          </w:tcPr>
          <w:p w:rsidR="00D44104" w:rsidRPr="008A7C2E" w:rsidRDefault="00D44104" w:rsidP="00D44104">
            <w:pPr>
              <w:autoSpaceDE w:val="0"/>
              <w:autoSpaceDN w:val="0"/>
              <w:adjustRightInd w:val="0"/>
              <w:rPr>
                <w:sz w:val="16"/>
                <w:szCs w:val="16"/>
              </w:rPr>
            </w:pPr>
          </w:p>
        </w:tc>
        <w:tc>
          <w:tcPr>
            <w:tcW w:w="905" w:type="dxa"/>
            <w:vMerge/>
            <w:tcBorders>
              <w:left w:val="single" w:sz="8" w:space="0" w:color="000000"/>
              <w:bottom w:val="single" w:sz="8" w:space="0" w:color="000000"/>
              <w:right w:val="single" w:sz="8" w:space="0" w:color="000000"/>
            </w:tcBorders>
            <w:shd w:val="clear" w:color="000000" w:fill="FFFFFF"/>
          </w:tcPr>
          <w:p w:rsidR="00D44104" w:rsidRPr="008A7C2E" w:rsidRDefault="00D44104" w:rsidP="00D44104">
            <w:pPr>
              <w:autoSpaceDE w:val="0"/>
              <w:autoSpaceDN w:val="0"/>
              <w:adjustRightInd w:val="0"/>
              <w:ind w:left="56" w:right="56"/>
              <w:jc w:val="right"/>
              <w:rPr>
                <w:sz w:val="16"/>
                <w:szCs w:val="16"/>
              </w:rPr>
            </w:pPr>
          </w:p>
        </w:tc>
        <w:tc>
          <w:tcPr>
            <w:tcW w:w="918" w:type="dxa"/>
            <w:vMerge/>
            <w:tcBorders>
              <w:left w:val="single" w:sz="8" w:space="0" w:color="000000"/>
              <w:bottom w:val="single" w:sz="8" w:space="0" w:color="000000"/>
              <w:right w:val="single" w:sz="4" w:space="0" w:color="auto"/>
            </w:tcBorders>
            <w:shd w:val="clear" w:color="000000" w:fill="FFFFFF"/>
          </w:tcPr>
          <w:p w:rsidR="00D44104" w:rsidRPr="008A7C2E" w:rsidRDefault="00D44104" w:rsidP="00D44104">
            <w:pPr>
              <w:autoSpaceDE w:val="0"/>
              <w:autoSpaceDN w:val="0"/>
              <w:adjustRightInd w:val="0"/>
              <w:jc w:val="right"/>
              <w:rPr>
                <w:sz w:val="16"/>
                <w:szCs w:val="16"/>
              </w:rPr>
            </w:pPr>
          </w:p>
        </w:tc>
        <w:tc>
          <w:tcPr>
            <w:tcW w:w="830" w:type="dxa"/>
            <w:vMerge/>
            <w:tcBorders>
              <w:left w:val="single" w:sz="4" w:space="0" w:color="auto"/>
              <w:bottom w:val="single" w:sz="8" w:space="0" w:color="000000"/>
              <w:right w:val="single" w:sz="8" w:space="0" w:color="000000"/>
            </w:tcBorders>
            <w:shd w:val="clear" w:color="000000" w:fill="FFFFFF"/>
          </w:tcPr>
          <w:p w:rsidR="00D44104" w:rsidRPr="008A7C2E" w:rsidRDefault="00D44104" w:rsidP="00D44104">
            <w:pPr>
              <w:autoSpaceDE w:val="0"/>
              <w:autoSpaceDN w:val="0"/>
              <w:adjustRightInd w:val="0"/>
              <w:jc w:val="right"/>
              <w:rPr>
                <w:sz w:val="16"/>
                <w:szCs w:val="16"/>
              </w:rPr>
            </w:pPr>
          </w:p>
        </w:tc>
        <w:tc>
          <w:tcPr>
            <w:tcW w:w="726" w:type="dxa"/>
            <w:gridSpan w:val="2"/>
            <w:vMerge/>
            <w:tcBorders>
              <w:left w:val="single" w:sz="8" w:space="0" w:color="000000"/>
              <w:bottom w:val="single" w:sz="8" w:space="0" w:color="000000"/>
              <w:right w:val="single" w:sz="8" w:space="0" w:color="000000"/>
            </w:tcBorders>
            <w:shd w:val="clear" w:color="000000" w:fill="FFFFFF"/>
          </w:tcPr>
          <w:p w:rsidR="00D44104" w:rsidRPr="008A7C2E" w:rsidRDefault="00D44104" w:rsidP="00D44104">
            <w:pPr>
              <w:autoSpaceDE w:val="0"/>
              <w:autoSpaceDN w:val="0"/>
              <w:adjustRightInd w:val="0"/>
              <w:jc w:val="right"/>
              <w:rPr>
                <w:sz w:val="16"/>
                <w:szCs w:val="16"/>
              </w:rPr>
            </w:pPr>
          </w:p>
        </w:tc>
        <w:tc>
          <w:tcPr>
            <w:tcW w:w="764" w:type="dxa"/>
            <w:tcBorders>
              <w:top w:val="single" w:sz="8" w:space="0" w:color="000000"/>
              <w:left w:val="single" w:sz="8" w:space="0" w:color="000000"/>
              <w:bottom w:val="single" w:sz="8" w:space="0" w:color="000000"/>
              <w:right w:val="single" w:sz="8" w:space="0" w:color="000000"/>
            </w:tcBorders>
            <w:shd w:val="clear" w:color="000000" w:fill="FFFFFF"/>
          </w:tcPr>
          <w:p w:rsidR="00D44104" w:rsidRPr="008A7C2E" w:rsidRDefault="005F2FA8" w:rsidP="00D44104">
            <w:pPr>
              <w:widowControl w:val="0"/>
              <w:autoSpaceDE w:val="0"/>
              <w:autoSpaceDN w:val="0"/>
              <w:jc w:val="center"/>
              <w:rPr>
                <w:sz w:val="16"/>
                <w:szCs w:val="16"/>
              </w:rPr>
            </w:pPr>
            <w:r w:rsidRPr="008A7C2E">
              <w:rPr>
                <w:sz w:val="16"/>
                <w:szCs w:val="16"/>
              </w:rPr>
              <w:t xml:space="preserve">1 </w:t>
            </w:r>
          </w:p>
          <w:p w:rsidR="00D44104" w:rsidRPr="008A7C2E" w:rsidRDefault="005F2FA8" w:rsidP="00D44104">
            <w:pPr>
              <w:widowControl w:val="0"/>
              <w:autoSpaceDE w:val="0"/>
              <w:autoSpaceDN w:val="0"/>
              <w:jc w:val="center"/>
              <w:rPr>
                <w:sz w:val="16"/>
                <w:szCs w:val="16"/>
                <w:lang w:val="en-US"/>
              </w:rPr>
            </w:pPr>
            <w:r w:rsidRPr="008A7C2E">
              <w:rPr>
                <w:sz w:val="16"/>
                <w:szCs w:val="16"/>
              </w:rPr>
              <w:t>квартал</w:t>
            </w:r>
          </w:p>
        </w:tc>
        <w:tc>
          <w:tcPr>
            <w:tcW w:w="844" w:type="dxa"/>
            <w:gridSpan w:val="2"/>
            <w:tcBorders>
              <w:top w:val="single" w:sz="8" w:space="0" w:color="000000"/>
              <w:left w:val="single" w:sz="8" w:space="0" w:color="000000"/>
              <w:bottom w:val="single" w:sz="8" w:space="0" w:color="000000"/>
              <w:right w:val="single" w:sz="8" w:space="0" w:color="000000"/>
            </w:tcBorders>
            <w:shd w:val="clear" w:color="000000" w:fill="FFFFFF"/>
          </w:tcPr>
          <w:p w:rsidR="00D44104" w:rsidRPr="008A7C2E" w:rsidRDefault="005F2FA8" w:rsidP="00D44104">
            <w:pPr>
              <w:jc w:val="center"/>
              <w:rPr>
                <w:sz w:val="16"/>
                <w:szCs w:val="16"/>
              </w:rPr>
            </w:pPr>
            <w:r w:rsidRPr="008A7C2E">
              <w:rPr>
                <w:sz w:val="16"/>
                <w:szCs w:val="16"/>
              </w:rPr>
              <w:t xml:space="preserve">1 </w:t>
            </w:r>
          </w:p>
          <w:p w:rsidR="00D44104" w:rsidRPr="008A7C2E" w:rsidRDefault="005F2FA8" w:rsidP="00D44104">
            <w:pPr>
              <w:jc w:val="center"/>
              <w:rPr>
                <w:sz w:val="16"/>
                <w:szCs w:val="16"/>
              </w:rPr>
            </w:pPr>
            <w:r w:rsidRPr="008A7C2E">
              <w:rPr>
                <w:sz w:val="16"/>
                <w:szCs w:val="16"/>
              </w:rPr>
              <w:t>полугодие</w:t>
            </w:r>
          </w:p>
        </w:tc>
        <w:tc>
          <w:tcPr>
            <w:tcW w:w="706" w:type="dxa"/>
            <w:gridSpan w:val="3"/>
            <w:tcBorders>
              <w:top w:val="single" w:sz="8" w:space="0" w:color="000000"/>
              <w:left w:val="single" w:sz="8" w:space="0" w:color="000000"/>
              <w:bottom w:val="single" w:sz="8" w:space="0" w:color="000000"/>
              <w:right w:val="single" w:sz="8" w:space="0" w:color="000000"/>
            </w:tcBorders>
            <w:shd w:val="clear" w:color="000000" w:fill="FFFFFF"/>
          </w:tcPr>
          <w:p w:rsidR="00D44104" w:rsidRPr="008A7C2E" w:rsidRDefault="005F2FA8" w:rsidP="00D44104">
            <w:pPr>
              <w:jc w:val="center"/>
              <w:rPr>
                <w:sz w:val="16"/>
                <w:szCs w:val="16"/>
              </w:rPr>
            </w:pPr>
            <w:r w:rsidRPr="008A7C2E">
              <w:rPr>
                <w:sz w:val="16"/>
                <w:szCs w:val="16"/>
              </w:rPr>
              <w:t xml:space="preserve">9 </w:t>
            </w:r>
          </w:p>
          <w:p w:rsidR="00D44104" w:rsidRPr="008A7C2E" w:rsidRDefault="005F2FA8" w:rsidP="00D44104">
            <w:pPr>
              <w:jc w:val="center"/>
              <w:rPr>
                <w:sz w:val="16"/>
                <w:szCs w:val="16"/>
              </w:rPr>
            </w:pPr>
            <w:r w:rsidRPr="008A7C2E">
              <w:rPr>
                <w:sz w:val="16"/>
                <w:szCs w:val="16"/>
              </w:rPr>
              <w:t>месяцев</w:t>
            </w:r>
          </w:p>
        </w:tc>
        <w:tc>
          <w:tcPr>
            <w:tcW w:w="718" w:type="dxa"/>
            <w:tcBorders>
              <w:top w:val="single" w:sz="8" w:space="0" w:color="000000"/>
              <w:left w:val="single" w:sz="8" w:space="0" w:color="000000"/>
              <w:bottom w:val="single" w:sz="8" w:space="0" w:color="000000"/>
              <w:right w:val="single" w:sz="8" w:space="0" w:color="000000"/>
            </w:tcBorders>
            <w:shd w:val="clear" w:color="000000" w:fill="FFFFFF"/>
          </w:tcPr>
          <w:p w:rsidR="00D44104" w:rsidRDefault="005F2FA8" w:rsidP="00D44104">
            <w:pPr>
              <w:jc w:val="center"/>
              <w:rPr>
                <w:sz w:val="16"/>
                <w:szCs w:val="16"/>
              </w:rPr>
            </w:pPr>
            <w:r w:rsidRPr="008A7C2E">
              <w:rPr>
                <w:sz w:val="16"/>
                <w:szCs w:val="16"/>
              </w:rPr>
              <w:t xml:space="preserve">12 </w:t>
            </w:r>
          </w:p>
          <w:p w:rsidR="00D44104" w:rsidRPr="008A7C2E" w:rsidRDefault="005F2FA8" w:rsidP="00D44104">
            <w:pPr>
              <w:jc w:val="center"/>
              <w:rPr>
                <w:sz w:val="16"/>
                <w:szCs w:val="16"/>
              </w:rPr>
            </w:pPr>
            <w:r w:rsidRPr="008A7C2E">
              <w:rPr>
                <w:sz w:val="16"/>
                <w:szCs w:val="16"/>
              </w:rPr>
              <w:t>месяцев</w:t>
            </w:r>
          </w:p>
        </w:tc>
        <w:tc>
          <w:tcPr>
            <w:tcW w:w="845" w:type="dxa"/>
            <w:vMerge/>
            <w:tcBorders>
              <w:left w:val="single" w:sz="8" w:space="0" w:color="000000"/>
              <w:bottom w:val="single" w:sz="8" w:space="0" w:color="000000"/>
              <w:right w:val="single" w:sz="8" w:space="0" w:color="000000"/>
            </w:tcBorders>
            <w:shd w:val="clear" w:color="000000" w:fill="FFFFFF"/>
          </w:tcPr>
          <w:p w:rsidR="00D44104" w:rsidRPr="008A7C2E" w:rsidRDefault="00D44104" w:rsidP="00D44104">
            <w:pPr>
              <w:autoSpaceDE w:val="0"/>
              <w:autoSpaceDN w:val="0"/>
              <w:adjustRightInd w:val="0"/>
              <w:ind w:left="56" w:right="56"/>
              <w:jc w:val="right"/>
              <w:rPr>
                <w:sz w:val="16"/>
                <w:szCs w:val="16"/>
              </w:rPr>
            </w:pPr>
          </w:p>
        </w:tc>
        <w:tc>
          <w:tcPr>
            <w:tcW w:w="996" w:type="dxa"/>
            <w:vMerge/>
            <w:tcBorders>
              <w:left w:val="single" w:sz="8" w:space="0" w:color="000000"/>
              <w:bottom w:val="single" w:sz="8" w:space="0" w:color="000000"/>
              <w:right w:val="single" w:sz="8" w:space="0" w:color="000000"/>
            </w:tcBorders>
            <w:shd w:val="clear" w:color="000000" w:fill="FFFFFF"/>
          </w:tcPr>
          <w:p w:rsidR="00D44104" w:rsidRPr="008A7C2E" w:rsidRDefault="00D44104" w:rsidP="00D44104">
            <w:pPr>
              <w:autoSpaceDE w:val="0"/>
              <w:autoSpaceDN w:val="0"/>
              <w:adjustRightInd w:val="0"/>
              <w:ind w:left="56" w:right="56"/>
              <w:jc w:val="right"/>
              <w:rPr>
                <w:sz w:val="16"/>
                <w:szCs w:val="16"/>
              </w:rPr>
            </w:pPr>
          </w:p>
        </w:tc>
        <w:tc>
          <w:tcPr>
            <w:tcW w:w="1984" w:type="dxa"/>
            <w:vMerge/>
            <w:tcBorders>
              <w:left w:val="single" w:sz="8" w:space="0" w:color="000000"/>
              <w:right w:val="single" w:sz="8" w:space="0" w:color="000000"/>
            </w:tcBorders>
            <w:shd w:val="clear" w:color="000000" w:fill="FFFFFF"/>
          </w:tcPr>
          <w:p w:rsidR="00D44104" w:rsidRPr="008A7C2E" w:rsidRDefault="00D44104" w:rsidP="00D44104">
            <w:pPr>
              <w:autoSpaceDE w:val="0"/>
              <w:autoSpaceDN w:val="0"/>
              <w:adjustRightInd w:val="0"/>
              <w:jc w:val="center"/>
              <w:rPr>
                <w:strike/>
                <w:sz w:val="16"/>
                <w:szCs w:val="16"/>
                <w:u w:val="single"/>
              </w:rPr>
            </w:pPr>
          </w:p>
        </w:tc>
      </w:tr>
      <w:tr w:rsidR="00F3698B" w:rsidTr="00F52D17">
        <w:trPr>
          <w:gridAfter w:val="4"/>
          <w:wAfter w:w="2260" w:type="dxa"/>
          <w:cantSplit/>
          <w:trHeight w:hRule="exact" w:val="432"/>
        </w:trPr>
        <w:tc>
          <w:tcPr>
            <w:tcW w:w="380" w:type="dxa"/>
            <w:vMerge/>
            <w:tcBorders>
              <w:left w:val="single" w:sz="8" w:space="0" w:color="000000"/>
              <w:bottom w:val="single" w:sz="8" w:space="0" w:color="000000"/>
              <w:right w:val="single" w:sz="8" w:space="0" w:color="000000"/>
            </w:tcBorders>
            <w:shd w:val="clear" w:color="000000" w:fill="FFFFFF"/>
          </w:tcPr>
          <w:p w:rsidR="00D44104" w:rsidRPr="008A7C2E" w:rsidRDefault="00D44104" w:rsidP="00D44104">
            <w:pPr>
              <w:autoSpaceDE w:val="0"/>
              <w:autoSpaceDN w:val="0"/>
              <w:adjustRightInd w:val="0"/>
              <w:jc w:val="right"/>
              <w:rPr>
                <w:strike/>
                <w:sz w:val="16"/>
                <w:szCs w:val="16"/>
                <w:u w:val="single"/>
              </w:rPr>
            </w:pPr>
          </w:p>
        </w:tc>
        <w:tc>
          <w:tcPr>
            <w:tcW w:w="2757" w:type="dxa"/>
            <w:vMerge/>
            <w:tcBorders>
              <w:left w:val="single" w:sz="8" w:space="0" w:color="000000"/>
              <w:bottom w:val="single" w:sz="8" w:space="0" w:color="000000"/>
              <w:right w:val="single" w:sz="8" w:space="0" w:color="000000"/>
            </w:tcBorders>
            <w:shd w:val="clear" w:color="000000" w:fill="FFFFFF"/>
          </w:tcPr>
          <w:p w:rsidR="00D44104" w:rsidRPr="007A4085" w:rsidRDefault="00D44104" w:rsidP="00D44104">
            <w:pPr>
              <w:autoSpaceDE w:val="0"/>
              <w:autoSpaceDN w:val="0"/>
              <w:adjustRightInd w:val="0"/>
              <w:rPr>
                <w:strike/>
                <w:sz w:val="16"/>
                <w:szCs w:val="16"/>
                <w:u w:val="single"/>
              </w:rPr>
            </w:pPr>
          </w:p>
        </w:tc>
        <w:tc>
          <w:tcPr>
            <w:tcW w:w="962" w:type="dxa"/>
            <w:vMerge/>
            <w:tcBorders>
              <w:left w:val="single" w:sz="8" w:space="0" w:color="000000"/>
              <w:bottom w:val="single" w:sz="8" w:space="0" w:color="000000"/>
              <w:right w:val="single" w:sz="8" w:space="0" w:color="000000"/>
            </w:tcBorders>
            <w:shd w:val="clear" w:color="000000" w:fill="FFFFFF"/>
          </w:tcPr>
          <w:p w:rsidR="00D44104" w:rsidRPr="008A7C2E" w:rsidRDefault="00D44104" w:rsidP="00D44104">
            <w:pPr>
              <w:autoSpaceDE w:val="0"/>
              <w:autoSpaceDN w:val="0"/>
              <w:adjustRightInd w:val="0"/>
              <w:jc w:val="right"/>
              <w:rPr>
                <w:strike/>
                <w:sz w:val="16"/>
                <w:szCs w:val="16"/>
                <w:u w:val="single"/>
              </w:rPr>
            </w:pPr>
          </w:p>
        </w:tc>
        <w:tc>
          <w:tcPr>
            <w:tcW w:w="1539" w:type="dxa"/>
            <w:vMerge/>
            <w:tcBorders>
              <w:left w:val="single" w:sz="8" w:space="0" w:color="000000"/>
              <w:bottom w:val="single" w:sz="8" w:space="0" w:color="000000"/>
              <w:right w:val="single" w:sz="8" w:space="0" w:color="000000"/>
            </w:tcBorders>
            <w:shd w:val="clear" w:color="000000" w:fill="FFFFFF"/>
          </w:tcPr>
          <w:p w:rsidR="00D44104" w:rsidRPr="008A7C2E" w:rsidRDefault="00D44104" w:rsidP="00D44104">
            <w:pPr>
              <w:autoSpaceDE w:val="0"/>
              <w:autoSpaceDN w:val="0"/>
              <w:adjustRightInd w:val="0"/>
              <w:rPr>
                <w:sz w:val="16"/>
                <w:szCs w:val="16"/>
              </w:rPr>
            </w:pPr>
          </w:p>
        </w:tc>
        <w:tc>
          <w:tcPr>
            <w:tcW w:w="905" w:type="dxa"/>
            <w:tcBorders>
              <w:top w:val="single" w:sz="8" w:space="0" w:color="000000"/>
              <w:left w:val="single" w:sz="8" w:space="0" w:color="000000"/>
              <w:bottom w:val="single" w:sz="8" w:space="0" w:color="000000"/>
              <w:right w:val="single" w:sz="8" w:space="0" w:color="000000"/>
            </w:tcBorders>
            <w:shd w:val="clear" w:color="000000" w:fill="FFFFFF"/>
          </w:tcPr>
          <w:p w:rsidR="00D44104" w:rsidRPr="008A7C2E" w:rsidRDefault="005F2FA8" w:rsidP="00D44104">
            <w:pPr>
              <w:autoSpaceDE w:val="0"/>
              <w:autoSpaceDN w:val="0"/>
              <w:adjustRightInd w:val="0"/>
              <w:ind w:left="56" w:right="56"/>
              <w:jc w:val="right"/>
              <w:rPr>
                <w:sz w:val="16"/>
                <w:szCs w:val="16"/>
              </w:rPr>
            </w:pPr>
            <w:r w:rsidRPr="008A7C2E">
              <w:rPr>
                <w:sz w:val="16"/>
                <w:szCs w:val="16"/>
              </w:rPr>
              <w:t>60</w:t>
            </w:r>
          </w:p>
        </w:tc>
        <w:tc>
          <w:tcPr>
            <w:tcW w:w="918" w:type="dxa"/>
            <w:tcBorders>
              <w:top w:val="single" w:sz="8" w:space="0" w:color="000000"/>
              <w:left w:val="single" w:sz="8" w:space="0" w:color="000000"/>
              <w:bottom w:val="single" w:sz="8" w:space="0" w:color="000000"/>
              <w:right w:val="single" w:sz="4" w:space="0" w:color="auto"/>
            </w:tcBorders>
            <w:shd w:val="clear" w:color="000000" w:fill="FFFFFF"/>
          </w:tcPr>
          <w:p w:rsidR="00D44104" w:rsidRPr="008A7C2E" w:rsidRDefault="005F2FA8" w:rsidP="00D44104">
            <w:pPr>
              <w:jc w:val="right"/>
              <w:rPr>
                <w:sz w:val="16"/>
                <w:szCs w:val="16"/>
              </w:rPr>
            </w:pPr>
            <w:r>
              <w:rPr>
                <w:sz w:val="16"/>
                <w:szCs w:val="16"/>
              </w:rPr>
              <w:t>10</w:t>
            </w:r>
          </w:p>
        </w:tc>
        <w:tc>
          <w:tcPr>
            <w:tcW w:w="830" w:type="dxa"/>
            <w:tcBorders>
              <w:top w:val="single" w:sz="8" w:space="0" w:color="000000"/>
              <w:left w:val="single" w:sz="4" w:space="0" w:color="auto"/>
              <w:bottom w:val="single" w:sz="8" w:space="0" w:color="000000"/>
              <w:right w:val="single" w:sz="8" w:space="0" w:color="000000"/>
            </w:tcBorders>
            <w:shd w:val="clear" w:color="000000" w:fill="FFFFFF"/>
          </w:tcPr>
          <w:p w:rsidR="00D44104" w:rsidRPr="008A7C2E" w:rsidRDefault="005F2FA8" w:rsidP="00D44104">
            <w:pPr>
              <w:jc w:val="right"/>
              <w:rPr>
                <w:sz w:val="16"/>
                <w:szCs w:val="16"/>
              </w:rPr>
            </w:pPr>
            <w:r>
              <w:rPr>
                <w:sz w:val="16"/>
                <w:szCs w:val="16"/>
              </w:rPr>
              <w:t>11</w:t>
            </w:r>
          </w:p>
        </w:tc>
        <w:tc>
          <w:tcPr>
            <w:tcW w:w="726" w:type="dxa"/>
            <w:gridSpan w:val="2"/>
            <w:tcBorders>
              <w:top w:val="single" w:sz="8" w:space="0" w:color="000000"/>
              <w:left w:val="single" w:sz="8" w:space="0" w:color="000000"/>
              <w:bottom w:val="single" w:sz="8" w:space="0" w:color="000000"/>
              <w:right w:val="single" w:sz="8" w:space="0" w:color="000000"/>
            </w:tcBorders>
            <w:shd w:val="clear" w:color="000000" w:fill="FFFFFF"/>
          </w:tcPr>
          <w:p w:rsidR="00D44104" w:rsidRPr="008A7C2E" w:rsidRDefault="005F2FA8" w:rsidP="00D44104">
            <w:pPr>
              <w:jc w:val="right"/>
              <w:rPr>
                <w:sz w:val="16"/>
                <w:szCs w:val="16"/>
              </w:rPr>
            </w:pPr>
            <w:r>
              <w:rPr>
                <w:sz w:val="16"/>
                <w:szCs w:val="16"/>
              </w:rPr>
              <w:t>12</w:t>
            </w:r>
          </w:p>
        </w:tc>
        <w:tc>
          <w:tcPr>
            <w:tcW w:w="764" w:type="dxa"/>
            <w:tcBorders>
              <w:top w:val="single" w:sz="8" w:space="0" w:color="000000"/>
              <w:left w:val="single" w:sz="8" w:space="0" w:color="000000"/>
              <w:bottom w:val="single" w:sz="8" w:space="0" w:color="000000"/>
              <w:right w:val="single" w:sz="8" w:space="0" w:color="000000"/>
            </w:tcBorders>
            <w:shd w:val="clear" w:color="000000" w:fill="FFFFFF"/>
          </w:tcPr>
          <w:p w:rsidR="00D44104" w:rsidRPr="008A7C2E" w:rsidRDefault="005F2FA8" w:rsidP="00D44104">
            <w:pPr>
              <w:jc w:val="right"/>
              <w:rPr>
                <w:sz w:val="16"/>
                <w:szCs w:val="16"/>
              </w:rPr>
            </w:pPr>
            <w:r>
              <w:rPr>
                <w:sz w:val="16"/>
                <w:szCs w:val="16"/>
              </w:rPr>
              <w:t>3</w:t>
            </w:r>
          </w:p>
        </w:tc>
        <w:tc>
          <w:tcPr>
            <w:tcW w:w="844" w:type="dxa"/>
            <w:gridSpan w:val="2"/>
            <w:tcBorders>
              <w:top w:val="single" w:sz="8" w:space="0" w:color="000000"/>
              <w:left w:val="single" w:sz="8" w:space="0" w:color="000000"/>
              <w:bottom w:val="single" w:sz="8" w:space="0" w:color="000000"/>
              <w:right w:val="single" w:sz="8" w:space="0" w:color="000000"/>
            </w:tcBorders>
            <w:shd w:val="clear" w:color="000000" w:fill="FFFFFF"/>
          </w:tcPr>
          <w:p w:rsidR="00D44104" w:rsidRPr="008A7C2E" w:rsidRDefault="005F2FA8" w:rsidP="00D44104">
            <w:pPr>
              <w:jc w:val="right"/>
              <w:rPr>
                <w:sz w:val="16"/>
                <w:szCs w:val="16"/>
              </w:rPr>
            </w:pPr>
            <w:r>
              <w:rPr>
                <w:sz w:val="16"/>
                <w:szCs w:val="16"/>
              </w:rPr>
              <w:t>6</w:t>
            </w:r>
          </w:p>
        </w:tc>
        <w:tc>
          <w:tcPr>
            <w:tcW w:w="706" w:type="dxa"/>
            <w:gridSpan w:val="3"/>
            <w:tcBorders>
              <w:top w:val="single" w:sz="8" w:space="0" w:color="000000"/>
              <w:left w:val="single" w:sz="8" w:space="0" w:color="000000"/>
              <w:bottom w:val="single" w:sz="8" w:space="0" w:color="000000"/>
              <w:right w:val="single" w:sz="8" w:space="0" w:color="000000"/>
            </w:tcBorders>
            <w:shd w:val="clear" w:color="000000" w:fill="FFFFFF"/>
          </w:tcPr>
          <w:p w:rsidR="00D44104" w:rsidRPr="008A7C2E" w:rsidRDefault="005F2FA8" w:rsidP="00D44104">
            <w:pPr>
              <w:jc w:val="right"/>
              <w:rPr>
                <w:sz w:val="16"/>
                <w:szCs w:val="16"/>
              </w:rPr>
            </w:pPr>
            <w:r>
              <w:rPr>
                <w:sz w:val="16"/>
                <w:szCs w:val="16"/>
              </w:rPr>
              <w:t>9</w:t>
            </w:r>
          </w:p>
        </w:tc>
        <w:tc>
          <w:tcPr>
            <w:tcW w:w="718" w:type="dxa"/>
            <w:tcBorders>
              <w:top w:val="single" w:sz="8" w:space="0" w:color="000000"/>
              <w:left w:val="single" w:sz="8" w:space="0" w:color="000000"/>
              <w:bottom w:val="single" w:sz="8" w:space="0" w:color="000000"/>
              <w:right w:val="single" w:sz="8" w:space="0" w:color="000000"/>
            </w:tcBorders>
            <w:shd w:val="clear" w:color="000000" w:fill="FFFFFF"/>
          </w:tcPr>
          <w:p w:rsidR="00D44104" w:rsidRPr="008A7C2E" w:rsidRDefault="005F2FA8" w:rsidP="00D44104">
            <w:pPr>
              <w:jc w:val="right"/>
              <w:rPr>
                <w:sz w:val="16"/>
                <w:szCs w:val="16"/>
              </w:rPr>
            </w:pPr>
            <w:r>
              <w:rPr>
                <w:sz w:val="16"/>
                <w:szCs w:val="16"/>
              </w:rPr>
              <w:t>12</w:t>
            </w:r>
          </w:p>
        </w:tc>
        <w:tc>
          <w:tcPr>
            <w:tcW w:w="845" w:type="dxa"/>
            <w:tcBorders>
              <w:top w:val="single" w:sz="8" w:space="0" w:color="000000"/>
              <w:left w:val="single" w:sz="8" w:space="0" w:color="000000"/>
              <w:bottom w:val="single" w:sz="8" w:space="0" w:color="000000"/>
              <w:right w:val="single" w:sz="8" w:space="0" w:color="000000"/>
            </w:tcBorders>
            <w:shd w:val="clear" w:color="000000" w:fill="FFFFFF"/>
          </w:tcPr>
          <w:p w:rsidR="00D44104" w:rsidRPr="008A7C2E" w:rsidRDefault="005F2FA8" w:rsidP="00D44104">
            <w:pPr>
              <w:spacing w:after="200" w:line="276" w:lineRule="auto"/>
              <w:jc w:val="right"/>
              <w:rPr>
                <w:sz w:val="16"/>
                <w:szCs w:val="16"/>
              </w:rPr>
            </w:pPr>
            <w:r>
              <w:rPr>
                <w:sz w:val="16"/>
                <w:szCs w:val="16"/>
              </w:rPr>
              <w:t>13</w:t>
            </w:r>
          </w:p>
        </w:tc>
        <w:tc>
          <w:tcPr>
            <w:tcW w:w="996" w:type="dxa"/>
            <w:tcBorders>
              <w:top w:val="single" w:sz="8" w:space="0" w:color="000000"/>
              <w:left w:val="single" w:sz="8" w:space="0" w:color="000000"/>
              <w:bottom w:val="single" w:sz="8" w:space="0" w:color="000000"/>
              <w:right w:val="single" w:sz="8" w:space="0" w:color="000000"/>
            </w:tcBorders>
            <w:shd w:val="clear" w:color="000000" w:fill="FFFFFF"/>
          </w:tcPr>
          <w:p w:rsidR="00D44104" w:rsidRPr="008A7C2E" w:rsidRDefault="005F2FA8" w:rsidP="00D44104">
            <w:pPr>
              <w:spacing w:after="200" w:line="276" w:lineRule="auto"/>
              <w:jc w:val="right"/>
              <w:rPr>
                <w:sz w:val="16"/>
                <w:szCs w:val="16"/>
              </w:rPr>
            </w:pPr>
            <w:r>
              <w:rPr>
                <w:sz w:val="16"/>
                <w:szCs w:val="16"/>
              </w:rPr>
              <w:t>14</w:t>
            </w:r>
          </w:p>
        </w:tc>
        <w:tc>
          <w:tcPr>
            <w:tcW w:w="1984" w:type="dxa"/>
            <w:vMerge/>
            <w:tcBorders>
              <w:left w:val="single" w:sz="8" w:space="0" w:color="000000"/>
              <w:bottom w:val="single" w:sz="8" w:space="0" w:color="000000"/>
              <w:right w:val="single" w:sz="8" w:space="0" w:color="000000"/>
            </w:tcBorders>
            <w:shd w:val="clear" w:color="000000" w:fill="FFFFFF"/>
          </w:tcPr>
          <w:p w:rsidR="00D44104" w:rsidRPr="008A7C2E" w:rsidRDefault="00D44104" w:rsidP="00D44104">
            <w:pPr>
              <w:autoSpaceDE w:val="0"/>
              <w:autoSpaceDN w:val="0"/>
              <w:adjustRightInd w:val="0"/>
              <w:jc w:val="center"/>
              <w:rPr>
                <w:strike/>
                <w:sz w:val="16"/>
                <w:szCs w:val="16"/>
                <w:u w:val="single"/>
              </w:rPr>
            </w:pPr>
          </w:p>
        </w:tc>
      </w:tr>
      <w:tr w:rsidR="00F3698B" w:rsidTr="00F52D17">
        <w:trPr>
          <w:cantSplit/>
          <w:trHeight w:hRule="exact" w:val="938"/>
        </w:trPr>
        <w:tc>
          <w:tcPr>
            <w:tcW w:w="380" w:type="dxa"/>
            <w:vMerge w:val="restart"/>
            <w:tcBorders>
              <w:top w:val="single" w:sz="8" w:space="0" w:color="000000"/>
              <w:left w:val="single" w:sz="8" w:space="0" w:color="000000"/>
              <w:right w:val="single" w:sz="8" w:space="0" w:color="000000"/>
            </w:tcBorders>
            <w:shd w:val="clear" w:color="000000" w:fill="FFFFFF"/>
          </w:tcPr>
          <w:p w:rsidR="00D44104" w:rsidRPr="008A7C2E" w:rsidRDefault="005F2FA8" w:rsidP="00D44104">
            <w:pPr>
              <w:spacing w:after="200" w:line="276" w:lineRule="auto"/>
              <w:rPr>
                <w:sz w:val="16"/>
                <w:szCs w:val="16"/>
              </w:rPr>
            </w:pPr>
            <w:r w:rsidRPr="008A7C2E">
              <w:rPr>
                <w:sz w:val="16"/>
                <w:szCs w:val="16"/>
              </w:rPr>
              <w:t>3.2.</w:t>
            </w:r>
          </w:p>
        </w:tc>
        <w:tc>
          <w:tcPr>
            <w:tcW w:w="2757" w:type="dxa"/>
            <w:vMerge w:val="restart"/>
            <w:tcBorders>
              <w:top w:val="single" w:sz="8" w:space="0" w:color="000000"/>
              <w:left w:val="single" w:sz="8" w:space="0" w:color="000000"/>
              <w:bottom w:val="single" w:sz="8" w:space="0" w:color="000000"/>
              <w:right w:val="single" w:sz="8" w:space="0" w:color="000000"/>
            </w:tcBorders>
            <w:shd w:val="clear" w:color="000000" w:fill="FFFFFF"/>
          </w:tcPr>
          <w:p w:rsidR="00D44104" w:rsidRPr="007A4085" w:rsidRDefault="005F2FA8" w:rsidP="00D44104">
            <w:pPr>
              <w:autoSpaceDE w:val="0"/>
              <w:autoSpaceDN w:val="0"/>
              <w:adjustRightInd w:val="0"/>
              <w:rPr>
                <w:sz w:val="16"/>
                <w:szCs w:val="16"/>
              </w:rPr>
            </w:pPr>
            <w:r w:rsidRPr="007A4085">
              <w:rPr>
                <w:sz w:val="16"/>
                <w:szCs w:val="16"/>
              </w:rPr>
              <w:t>Мероприятие 03.02</w:t>
            </w:r>
          </w:p>
          <w:p w:rsidR="00D44104" w:rsidRPr="007A4085" w:rsidRDefault="005F2FA8" w:rsidP="00D44104">
            <w:pPr>
              <w:autoSpaceDE w:val="0"/>
              <w:autoSpaceDN w:val="0"/>
              <w:adjustRightInd w:val="0"/>
              <w:rPr>
                <w:sz w:val="16"/>
                <w:szCs w:val="16"/>
              </w:rPr>
            </w:pPr>
            <w:r w:rsidRPr="007A4085">
              <w:rPr>
                <w:sz w:val="16"/>
                <w:szCs w:val="16"/>
              </w:rPr>
              <w:t>Проведение мероприятий по профилактике экстремизма</w:t>
            </w:r>
          </w:p>
        </w:tc>
        <w:tc>
          <w:tcPr>
            <w:tcW w:w="962" w:type="dxa"/>
            <w:vMerge w:val="restart"/>
            <w:tcBorders>
              <w:top w:val="single" w:sz="8" w:space="0" w:color="000000"/>
              <w:left w:val="single" w:sz="8" w:space="0" w:color="000000"/>
              <w:right w:val="single" w:sz="8" w:space="0" w:color="000000"/>
            </w:tcBorders>
            <w:shd w:val="clear" w:color="000000" w:fill="FFFFFF"/>
          </w:tcPr>
          <w:p w:rsidR="00D44104" w:rsidRPr="008A7C2E" w:rsidRDefault="005F2FA8" w:rsidP="00D44104">
            <w:pPr>
              <w:autoSpaceDE w:val="0"/>
              <w:autoSpaceDN w:val="0"/>
              <w:adjustRightInd w:val="0"/>
              <w:rPr>
                <w:sz w:val="16"/>
                <w:szCs w:val="16"/>
              </w:rPr>
            </w:pPr>
            <w:r w:rsidRPr="008A7C2E">
              <w:rPr>
                <w:sz w:val="16"/>
                <w:szCs w:val="16"/>
              </w:rPr>
              <w:t>01.01.2023 - 31.12.2027</w:t>
            </w:r>
          </w:p>
        </w:tc>
        <w:tc>
          <w:tcPr>
            <w:tcW w:w="1539" w:type="dxa"/>
            <w:tcBorders>
              <w:top w:val="single" w:sz="8" w:space="0" w:color="000000"/>
              <w:left w:val="single" w:sz="8" w:space="0" w:color="000000"/>
              <w:bottom w:val="single" w:sz="4" w:space="0" w:color="auto"/>
              <w:right w:val="single" w:sz="8" w:space="0" w:color="000000"/>
            </w:tcBorders>
            <w:shd w:val="clear" w:color="000000" w:fill="FFFFFF"/>
          </w:tcPr>
          <w:p w:rsidR="00D44104" w:rsidRPr="008A7C2E" w:rsidRDefault="005F2FA8" w:rsidP="00D44104">
            <w:pPr>
              <w:autoSpaceDE w:val="0"/>
              <w:autoSpaceDN w:val="0"/>
              <w:adjustRightInd w:val="0"/>
              <w:rPr>
                <w:sz w:val="16"/>
                <w:szCs w:val="16"/>
              </w:rPr>
            </w:pPr>
            <w:r w:rsidRPr="008A7C2E">
              <w:rPr>
                <w:sz w:val="16"/>
                <w:szCs w:val="16"/>
              </w:rPr>
              <w:t>Средства бюджета Московской области</w:t>
            </w:r>
          </w:p>
        </w:tc>
        <w:tc>
          <w:tcPr>
            <w:tcW w:w="905" w:type="dxa"/>
            <w:tcBorders>
              <w:top w:val="single" w:sz="8" w:space="0" w:color="000000"/>
              <w:left w:val="single" w:sz="8" w:space="0" w:color="000000"/>
              <w:bottom w:val="single" w:sz="4" w:space="0" w:color="auto"/>
              <w:right w:val="single" w:sz="8" w:space="0" w:color="000000"/>
            </w:tcBorders>
            <w:shd w:val="clear" w:color="000000" w:fill="FFFFFF"/>
            <w:noWrap/>
          </w:tcPr>
          <w:p w:rsidR="00D44104" w:rsidRPr="008A7C2E" w:rsidRDefault="005F2FA8" w:rsidP="00D44104">
            <w:pPr>
              <w:autoSpaceDE w:val="0"/>
              <w:autoSpaceDN w:val="0"/>
              <w:adjustRightInd w:val="0"/>
              <w:ind w:left="57" w:right="57"/>
              <w:jc w:val="right"/>
              <w:rPr>
                <w:sz w:val="16"/>
                <w:szCs w:val="16"/>
              </w:rPr>
            </w:pPr>
            <w:r w:rsidRPr="008A7C2E">
              <w:rPr>
                <w:sz w:val="16"/>
                <w:szCs w:val="16"/>
              </w:rPr>
              <w:t>0,00</w:t>
            </w:r>
          </w:p>
        </w:tc>
        <w:tc>
          <w:tcPr>
            <w:tcW w:w="918" w:type="dxa"/>
            <w:tcBorders>
              <w:top w:val="single" w:sz="8" w:space="0" w:color="000000"/>
              <w:left w:val="single" w:sz="8" w:space="0" w:color="000000"/>
              <w:bottom w:val="single" w:sz="4" w:space="0" w:color="auto"/>
              <w:right w:val="single" w:sz="4" w:space="0" w:color="auto"/>
            </w:tcBorders>
            <w:shd w:val="clear" w:color="000000" w:fill="FFFFFF"/>
          </w:tcPr>
          <w:p w:rsidR="00D44104" w:rsidRPr="008A7C2E" w:rsidRDefault="005F2FA8" w:rsidP="00D44104">
            <w:pPr>
              <w:autoSpaceDE w:val="0"/>
              <w:autoSpaceDN w:val="0"/>
              <w:adjustRightInd w:val="0"/>
              <w:jc w:val="right"/>
              <w:rPr>
                <w:sz w:val="16"/>
                <w:szCs w:val="16"/>
              </w:rPr>
            </w:pPr>
            <w:r>
              <w:rPr>
                <w:sz w:val="16"/>
                <w:szCs w:val="16"/>
              </w:rPr>
              <w:t>0,00</w:t>
            </w:r>
          </w:p>
        </w:tc>
        <w:tc>
          <w:tcPr>
            <w:tcW w:w="830" w:type="dxa"/>
            <w:tcBorders>
              <w:top w:val="single" w:sz="8" w:space="0" w:color="000000"/>
              <w:left w:val="single" w:sz="4" w:space="0" w:color="auto"/>
              <w:bottom w:val="single" w:sz="4" w:space="0" w:color="auto"/>
              <w:right w:val="single" w:sz="8" w:space="0" w:color="000000"/>
            </w:tcBorders>
            <w:shd w:val="clear" w:color="000000" w:fill="FFFFFF"/>
          </w:tcPr>
          <w:p w:rsidR="00D44104" w:rsidRPr="008A7C2E" w:rsidRDefault="005F2FA8" w:rsidP="00D44104">
            <w:pPr>
              <w:autoSpaceDE w:val="0"/>
              <w:autoSpaceDN w:val="0"/>
              <w:adjustRightInd w:val="0"/>
              <w:jc w:val="right"/>
              <w:rPr>
                <w:sz w:val="16"/>
                <w:szCs w:val="16"/>
              </w:rPr>
            </w:pPr>
            <w:r>
              <w:rPr>
                <w:sz w:val="16"/>
                <w:szCs w:val="16"/>
              </w:rPr>
              <w:t>0,00</w:t>
            </w:r>
          </w:p>
        </w:tc>
        <w:tc>
          <w:tcPr>
            <w:tcW w:w="3758" w:type="dxa"/>
            <w:gridSpan w:val="9"/>
            <w:tcBorders>
              <w:top w:val="single" w:sz="8" w:space="0" w:color="000000"/>
              <w:left w:val="single" w:sz="8" w:space="0" w:color="000000"/>
              <w:bottom w:val="single" w:sz="4" w:space="0" w:color="auto"/>
              <w:right w:val="single" w:sz="8" w:space="0" w:color="000000"/>
            </w:tcBorders>
            <w:shd w:val="clear" w:color="000000" w:fill="FFFFFF"/>
            <w:noWrap/>
          </w:tcPr>
          <w:p w:rsidR="00D44104" w:rsidRPr="008A7C2E" w:rsidRDefault="005F2FA8" w:rsidP="00D44104">
            <w:pPr>
              <w:autoSpaceDE w:val="0"/>
              <w:autoSpaceDN w:val="0"/>
              <w:adjustRightInd w:val="0"/>
              <w:jc w:val="right"/>
              <w:rPr>
                <w:sz w:val="16"/>
                <w:szCs w:val="16"/>
              </w:rPr>
            </w:pPr>
            <w:r w:rsidRPr="008A7C2E">
              <w:rPr>
                <w:sz w:val="16"/>
                <w:szCs w:val="16"/>
              </w:rPr>
              <w:t>0,00</w:t>
            </w:r>
          </w:p>
        </w:tc>
        <w:tc>
          <w:tcPr>
            <w:tcW w:w="845" w:type="dxa"/>
            <w:tcBorders>
              <w:top w:val="single" w:sz="8" w:space="0" w:color="000000"/>
              <w:left w:val="single" w:sz="8" w:space="0" w:color="000000"/>
              <w:bottom w:val="single" w:sz="4" w:space="0" w:color="auto"/>
              <w:right w:val="single" w:sz="8" w:space="0" w:color="000000"/>
            </w:tcBorders>
            <w:shd w:val="clear" w:color="000000" w:fill="FFFFFF"/>
            <w:noWrap/>
          </w:tcPr>
          <w:p w:rsidR="00D44104" w:rsidRPr="008A7C2E" w:rsidRDefault="005F2FA8" w:rsidP="00D44104">
            <w:pPr>
              <w:autoSpaceDE w:val="0"/>
              <w:autoSpaceDN w:val="0"/>
              <w:adjustRightInd w:val="0"/>
              <w:ind w:left="56" w:right="56"/>
              <w:jc w:val="right"/>
              <w:rPr>
                <w:sz w:val="16"/>
                <w:szCs w:val="16"/>
              </w:rPr>
            </w:pPr>
            <w:r w:rsidRPr="008A7C2E">
              <w:rPr>
                <w:sz w:val="16"/>
                <w:szCs w:val="16"/>
              </w:rPr>
              <w:t>0,00</w:t>
            </w:r>
          </w:p>
        </w:tc>
        <w:tc>
          <w:tcPr>
            <w:tcW w:w="996" w:type="dxa"/>
            <w:tcBorders>
              <w:top w:val="single" w:sz="8" w:space="0" w:color="000000"/>
              <w:left w:val="single" w:sz="8" w:space="0" w:color="000000"/>
              <w:bottom w:val="single" w:sz="4" w:space="0" w:color="auto"/>
              <w:right w:val="single" w:sz="8" w:space="0" w:color="000000"/>
            </w:tcBorders>
            <w:shd w:val="clear" w:color="000000" w:fill="FFFFFF"/>
            <w:noWrap/>
          </w:tcPr>
          <w:p w:rsidR="00D44104" w:rsidRPr="008A7C2E" w:rsidRDefault="005F2FA8" w:rsidP="00D44104">
            <w:pPr>
              <w:autoSpaceDE w:val="0"/>
              <w:autoSpaceDN w:val="0"/>
              <w:adjustRightInd w:val="0"/>
              <w:ind w:left="56" w:right="56"/>
              <w:jc w:val="right"/>
              <w:rPr>
                <w:sz w:val="16"/>
                <w:szCs w:val="16"/>
              </w:rPr>
            </w:pPr>
            <w:r w:rsidRPr="008A7C2E">
              <w:rPr>
                <w:sz w:val="16"/>
                <w:szCs w:val="16"/>
              </w:rPr>
              <w:t>0,00</w:t>
            </w:r>
          </w:p>
        </w:tc>
        <w:tc>
          <w:tcPr>
            <w:tcW w:w="1984" w:type="dxa"/>
            <w:vMerge w:val="restart"/>
            <w:tcBorders>
              <w:top w:val="single" w:sz="8" w:space="0" w:color="000000"/>
              <w:left w:val="single" w:sz="8" w:space="0" w:color="000000"/>
              <w:right w:val="single" w:sz="8" w:space="0" w:color="000000"/>
            </w:tcBorders>
            <w:shd w:val="clear" w:color="000000" w:fill="FFFFFF"/>
          </w:tcPr>
          <w:p w:rsidR="00D44104" w:rsidRPr="008A7C2E" w:rsidRDefault="005F2FA8" w:rsidP="00D44104">
            <w:pPr>
              <w:autoSpaceDE w:val="0"/>
              <w:autoSpaceDN w:val="0"/>
              <w:adjustRightInd w:val="0"/>
              <w:jc w:val="center"/>
              <w:rPr>
                <w:sz w:val="16"/>
                <w:szCs w:val="16"/>
              </w:rPr>
            </w:pPr>
            <w:r w:rsidRPr="008A7C2E">
              <w:rPr>
                <w:sz w:val="16"/>
                <w:szCs w:val="16"/>
              </w:rPr>
              <w:t>Управление безопасности, профилактики правонарушений, антитеррористической и антинаркотической деятельности администрации городского округа Люберцы</w:t>
            </w:r>
          </w:p>
          <w:p w:rsidR="00D44104" w:rsidRDefault="005F2FA8" w:rsidP="00D44104">
            <w:pPr>
              <w:autoSpaceDE w:val="0"/>
              <w:autoSpaceDN w:val="0"/>
              <w:adjustRightInd w:val="0"/>
              <w:jc w:val="center"/>
              <w:rPr>
                <w:sz w:val="16"/>
                <w:szCs w:val="16"/>
              </w:rPr>
            </w:pPr>
            <w:r w:rsidRPr="008A7C2E">
              <w:rPr>
                <w:sz w:val="16"/>
                <w:szCs w:val="16"/>
              </w:rPr>
              <w:t>Московской области</w:t>
            </w:r>
            <w:r>
              <w:rPr>
                <w:sz w:val="16"/>
                <w:szCs w:val="16"/>
              </w:rPr>
              <w:t>,</w:t>
            </w:r>
          </w:p>
          <w:p w:rsidR="00D44104" w:rsidRDefault="005F2FA8" w:rsidP="00D44104">
            <w:pPr>
              <w:autoSpaceDE w:val="0"/>
              <w:autoSpaceDN w:val="0"/>
              <w:adjustRightInd w:val="0"/>
              <w:jc w:val="center"/>
              <w:rPr>
                <w:sz w:val="16"/>
                <w:szCs w:val="16"/>
              </w:rPr>
            </w:pPr>
            <w:r>
              <w:rPr>
                <w:sz w:val="16"/>
                <w:szCs w:val="16"/>
              </w:rPr>
              <w:t xml:space="preserve">МУ МВД России «Люберецкое», ЛУ МВД России на станции </w:t>
            </w:r>
          </w:p>
          <w:p w:rsidR="00D44104" w:rsidRPr="008A7C2E" w:rsidRDefault="005F2FA8" w:rsidP="00D44104">
            <w:pPr>
              <w:autoSpaceDE w:val="0"/>
              <w:autoSpaceDN w:val="0"/>
              <w:adjustRightInd w:val="0"/>
              <w:ind w:left="56" w:right="56"/>
              <w:jc w:val="center"/>
              <w:rPr>
                <w:sz w:val="16"/>
                <w:szCs w:val="16"/>
              </w:rPr>
            </w:pPr>
            <w:r>
              <w:rPr>
                <w:sz w:val="16"/>
                <w:szCs w:val="16"/>
              </w:rPr>
              <w:t>Москва-Рязанская</w:t>
            </w:r>
          </w:p>
        </w:tc>
        <w:tc>
          <w:tcPr>
            <w:tcW w:w="535" w:type="dxa"/>
          </w:tcPr>
          <w:p w:rsidR="00D44104" w:rsidRPr="008A7C2E" w:rsidRDefault="00D44104" w:rsidP="00D44104">
            <w:pPr>
              <w:autoSpaceDE w:val="0"/>
              <w:autoSpaceDN w:val="0"/>
              <w:adjustRightInd w:val="0"/>
              <w:ind w:left="56" w:right="56"/>
              <w:jc w:val="right"/>
              <w:rPr>
                <w:sz w:val="16"/>
                <w:szCs w:val="16"/>
              </w:rPr>
            </w:pPr>
          </w:p>
        </w:tc>
        <w:tc>
          <w:tcPr>
            <w:tcW w:w="844" w:type="dxa"/>
            <w:gridSpan w:val="2"/>
          </w:tcPr>
          <w:p w:rsidR="00D44104" w:rsidRPr="008A7C2E" w:rsidRDefault="00D44104" w:rsidP="00D44104">
            <w:pPr>
              <w:autoSpaceDE w:val="0"/>
              <w:autoSpaceDN w:val="0"/>
              <w:adjustRightInd w:val="0"/>
              <w:ind w:left="56" w:right="56"/>
              <w:jc w:val="right"/>
              <w:rPr>
                <w:sz w:val="16"/>
                <w:szCs w:val="16"/>
              </w:rPr>
            </w:pPr>
          </w:p>
        </w:tc>
        <w:tc>
          <w:tcPr>
            <w:tcW w:w="881" w:type="dxa"/>
          </w:tcPr>
          <w:p w:rsidR="00D44104" w:rsidRPr="008A7C2E" w:rsidRDefault="00D44104" w:rsidP="00D44104">
            <w:pPr>
              <w:autoSpaceDE w:val="0"/>
              <w:autoSpaceDN w:val="0"/>
              <w:adjustRightInd w:val="0"/>
              <w:ind w:left="56" w:right="56"/>
              <w:jc w:val="right"/>
              <w:rPr>
                <w:sz w:val="16"/>
                <w:szCs w:val="16"/>
              </w:rPr>
            </w:pPr>
          </w:p>
        </w:tc>
      </w:tr>
      <w:tr w:rsidR="00F3698B" w:rsidTr="00F52D17">
        <w:trPr>
          <w:cantSplit/>
          <w:trHeight w:hRule="exact" w:val="677"/>
        </w:trPr>
        <w:tc>
          <w:tcPr>
            <w:tcW w:w="380" w:type="dxa"/>
            <w:vMerge/>
            <w:tcBorders>
              <w:top w:val="single" w:sz="8" w:space="0" w:color="000000"/>
              <w:left w:val="single" w:sz="8" w:space="0" w:color="000000"/>
              <w:right w:val="single" w:sz="8" w:space="0" w:color="000000"/>
            </w:tcBorders>
            <w:shd w:val="clear" w:color="000000" w:fill="FFFFFF"/>
          </w:tcPr>
          <w:p w:rsidR="00D44104" w:rsidRPr="008A7C2E" w:rsidRDefault="00D44104" w:rsidP="00D44104">
            <w:pPr>
              <w:spacing w:after="200" w:line="276" w:lineRule="auto"/>
              <w:rPr>
                <w:sz w:val="16"/>
                <w:szCs w:val="16"/>
              </w:rPr>
            </w:pPr>
          </w:p>
        </w:tc>
        <w:tc>
          <w:tcPr>
            <w:tcW w:w="2757" w:type="dxa"/>
            <w:vMerge/>
            <w:tcBorders>
              <w:top w:val="single" w:sz="8" w:space="0" w:color="000000"/>
              <w:left w:val="single" w:sz="8" w:space="0" w:color="000000"/>
              <w:bottom w:val="single" w:sz="8" w:space="0" w:color="000000"/>
              <w:right w:val="single" w:sz="8" w:space="0" w:color="000000"/>
            </w:tcBorders>
            <w:shd w:val="clear" w:color="000000" w:fill="FFFFFF"/>
          </w:tcPr>
          <w:p w:rsidR="00D44104" w:rsidRPr="008A7C2E" w:rsidRDefault="00D44104" w:rsidP="00D44104">
            <w:pPr>
              <w:autoSpaceDE w:val="0"/>
              <w:autoSpaceDN w:val="0"/>
              <w:adjustRightInd w:val="0"/>
              <w:rPr>
                <w:sz w:val="16"/>
                <w:szCs w:val="16"/>
              </w:rPr>
            </w:pPr>
          </w:p>
        </w:tc>
        <w:tc>
          <w:tcPr>
            <w:tcW w:w="962" w:type="dxa"/>
            <w:vMerge/>
            <w:tcBorders>
              <w:top w:val="single" w:sz="8" w:space="0" w:color="000000"/>
              <w:left w:val="single" w:sz="8" w:space="0" w:color="000000"/>
              <w:right w:val="single" w:sz="8" w:space="0" w:color="000000"/>
            </w:tcBorders>
            <w:shd w:val="clear" w:color="000000" w:fill="FFFFFF"/>
          </w:tcPr>
          <w:p w:rsidR="00D44104" w:rsidRPr="008A7C2E" w:rsidRDefault="00D44104" w:rsidP="00D44104">
            <w:pPr>
              <w:autoSpaceDE w:val="0"/>
              <w:autoSpaceDN w:val="0"/>
              <w:adjustRightInd w:val="0"/>
              <w:rPr>
                <w:sz w:val="16"/>
                <w:szCs w:val="16"/>
              </w:rPr>
            </w:pPr>
          </w:p>
        </w:tc>
        <w:tc>
          <w:tcPr>
            <w:tcW w:w="1539" w:type="dxa"/>
            <w:tcBorders>
              <w:top w:val="single" w:sz="4" w:space="0" w:color="auto"/>
              <w:left w:val="single" w:sz="8" w:space="0" w:color="000000"/>
              <w:bottom w:val="single" w:sz="8" w:space="0" w:color="000000"/>
              <w:right w:val="single" w:sz="8" w:space="0" w:color="000000"/>
            </w:tcBorders>
            <w:shd w:val="clear" w:color="000000" w:fill="FFFFFF"/>
          </w:tcPr>
          <w:p w:rsidR="00D44104" w:rsidRPr="008A7C2E" w:rsidRDefault="005F2FA8" w:rsidP="00D44104">
            <w:pPr>
              <w:autoSpaceDE w:val="0"/>
              <w:autoSpaceDN w:val="0"/>
              <w:adjustRightInd w:val="0"/>
              <w:rPr>
                <w:sz w:val="16"/>
                <w:szCs w:val="16"/>
              </w:rPr>
            </w:pPr>
            <w:r w:rsidRPr="008A7C2E">
              <w:rPr>
                <w:sz w:val="16"/>
                <w:szCs w:val="16"/>
              </w:rPr>
              <w:t>Средства бюджета городского округа Люберцы</w:t>
            </w:r>
          </w:p>
        </w:tc>
        <w:tc>
          <w:tcPr>
            <w:tcW w:w="905" w:type="dxa"/>
            <w:tcBorders>
              <w:top w:val="single" w:sz="4" w:space="0" w:color="auto"/>
              <w:left w:val="single" w:sz="8" w:space="0" w:color="000000"/>
              <w:bottom w:val="single" w:sz="8" w:space="0" w:color="000000"/>
              <w:right w:val="single" w:sz="8" w:space="0" w:color="000000"/>
            </w:tcBorders>
            <w:shd w:val="clear" w:color="000000" w:fill="FFFFFF"/>
            <w:noWrap/>
          </w:tcPr>
          <w:p w:rsidR="00D44104" w:rsidRPr="008A7C2E" w:rsidRDefault="005F2FA8" w:rsidP="00D44104">
            <w:pPr>
              <w:autoSpaceDE w:val="0"/>
              <w:autoSpaceDN w:val="0"/>
              <w:adjustRightInd w:val="0"/>
              <w:ind w:left="57" w:right="57"/>
              <w:jc w:val="right"/>
              <w:rPr>
                <w:sz w:val="16"/>
                <w:szCs w:val="16"/>
              </w:rPr>
            </w:pPr>
            <w:r w:rsidRPr="008A7C2E">
              <w:rPr>
                <w:sz w:val="16"/>
                <w:szCs w:val="16"/>
              </w:rPr>
              <w:t>0,00</w:t>
            </w:r>
          </w:p>
        </w:tc>
        <w:tc>
          <w:tcPr>
            <w:tcW w:w="918" w:type="dxa"/>
            <w:tcBorders>
              <w:top w:val="single" w:sz="4" w:space="0" w:color="auto"/>
              <w:left w:val="single" w:sz="8" w:space="0" w:color="000000"/>
              <w:bottom w:val="single" w:sz="8" w:space="0" w:color="000000"/>
              <w:right w:val="single" w:sz="4" w:space="0" w:color="auto"/>
            </w:tcBorders>
            <w:shd w:val="clear" w:color="000000" w:fill="FFFFFF"/>
          </w:tcPr>
          <w:p w:rsidR="00D44104" w:rsidRPr="008A7C2E" w:rsidRDefault="005F2FA8" w:rsidP="00D44104">
            <w:pPr>
              <w:autoSpaceDE w:val="0"/>
              <w:autoSpaceDN w:val="0"/>
              <w:adjustRightInd w:val="0"/>
              <w:jc w:val="right"/>
              <w:rPr>
                <w:sz w:val="16"/>
                <w:szCs w:val="16"/>
              </w:rPr>
            </w:pPr>
            <w:r>
              <w:rPr>
                <w:sz w:val="16"/>
                <w:szCs w:val="16"/>
              </w:rPr>
              <w:t>0,00</w:t>
            </w:r>
          </w:p>
        </w:tc>
        <w:tc>
          <w:tcPr>
            <w:tcW w:w="830" w:type="dxa"/>
            <w:tcBorders>
              <w:top w:val="single" w:sz="4" w:space="0" w:color="auto"/>
              <w:left w:val="single" w:sz="4" w:space="0" w:color="auto"/>
              <w:bottom w:val="single" w:sz="8" w:space="0" w:color="000000"/>
              <w:right w:val="single" w:sz="8" w:space="0" w:color="000000"/>
            </w:tcBorders>
            <w:shd w:val="clear" w:color="000000" w:fill="FFFFFF"/>
          </w:tcPr>
          <w:p w:rsidR="00D44104" w:rsidRPr="008A7C2E" w:rsidRDefault="005F2FA8" w:rsidP="00D44104">
            <w:pPr>
              <w:autoSpaceDE w:val="0"/>
              <w:autoSpaceDN w:val="0"/>
              <w:adjustRightInd w:val="0"/>
              <w:jc w:val="right"/>
              <w:rPr>
                <w:sz w:val="16"/>
                <w:szCs w:val="16"/>
              </w:rPr>
            </w:pPr>
            <w:r>
              <w:rPr>
                <w:sz w:val="16"/>
                <w:szCs w:val="16"/>
              </w:rPr>
              <w:t>0,00</w:t>
            </w:r>
          </w:p>
        </w:tc>
        <w:tc>
          <w:tcPr>
            <w:tcW w:w="3758" w:type="dxa"/>
            <w:gridSpan w:val="9"/>
            <w:tcBorders>
              <w:top w:val="single" w:sz="4" w:space="0" w:color="auto"/>
              <w:left w:val="single" w:sz="8" w:space="0" w:color="000000"/>
              <w:bottom w:val="single" w:sz="8" w:space="0" w:color="000000"/>
              <w:right w:val="single" w:sz="8" w:space="0" w:color="000000"/>
            </w:tcBorders>
            <w:shd w:val="clear" w:color="000000" w:fill="FFFFFF"/>
            <w:noWrap/>
          </w:tcPr>
          <w:p w:rsidR="00D44104" w:rsidRPr="008A7C2E" w:rsidRDefault="005F2FA8" w:rsidP="00D44104">
            <w:pPr>
              <w:autoSpaceDE w:val="0"/>
              <w:autoSpaceDN w:val="0"/>
              <w:adjustRightInd w:val="0"/>
              <w:jc w:val="right"/>
              <w:rPr>
                <w:sz w:val="16"/>
                <w:szCs w:val="16"/>
              </w:rPr>
            </w:pPr>
            <w:r w:rsidRPr="008A7C2E">
              <w:rPr>
                <w:sz w:val="16"/>
                <w:szCs w:val="16"/>
              </w:rPr>
              <w:t>0,00</w:t>
            </w:r>
          </w:p>
        </w:tc>
        <w:tc>
          <w:tcPr>
            <w:tcW w:w="845" w:type="dxa"/>
            <w:tcBorders>
              <w:top w:val="single" w:sz="4" w:space="0" w:color="auto"/>
              <w:left w:val="single" w:sz="8" w:space="0" w:color="000000"/>
              <w:bottom w:val="single" w:sz="8" w:space="0" w:color="000000"/>
              <w:right w:val="single" w:sz="8" w:space="0" w:color="000000"/>
            </w:tcBorders>
            <w:shd w:val="clear" w:color="000000" w:fill="FFFFFF"/>
            <w:noWrap/>
          </w:tcPr>
          <w:p w:rsidR="00D44104" w:rsidRPr="008A7C2E" w:rsidRDefault="005F2FA8" w:rsidP="00D44104">
            <w:pPr>
              <w:autoSpaceDE w:val="0"/>
              <w:autoSpaceDN w:val="0"/>
              <w:adjustRightInd w:val="0"/>
              <w:ind w:left="56" w:right="56"/>
              <w:jc w:val="right"/>
              <w:rPr>
                <w:sz w:val="16"/>
                <w:szCs w:val="16"/>
              </w:rPr>
            </w:pPr>
            <w:r w:rsidRPr="008A7C2E">
              <w:rPr>
                <w:sz w:val="16"/>
                <w:szCs w:val="16"/>
              </w:rPr>
              <w:t>0,00</w:t>
            </w:r>
          </w:p>
        </w:tc>
        <w:tc>
          <w:tcPr>
            <w:tcW w:w="996" w:type="dxa"/>
            <w:tcBorders>
              <w:top w:val="single" w:sz="4" w:space="0" w:color="auto"/>
              <w:left w:val="single" w:sz="8" w:space="0" w:color="000000"/>
              <w:bottom w:val="single" w:sz="8" w:space="0" w:color="000000"/>
              <w:right w:val="single" w:sz="8" w:space="0" w:color="000000"/>
            </w:tcBorders>
            <w:shd w:val="clear" w:color="000000" w:fill="FFFFFF"/>
            <w:noWrap/>
          </w:tcPr>
          <w:p w:rsidR="00D44104" w:rsidRPr="008A7C2E" w:rsidRDefault="005F2FA8" w:rsidP="00D44104">
            <w:pPr>
              <w:autoSpaceDE w:val="0"/>
              <w:autoSpaceDN w:val="0"/>
              <w:adjustRightInd w:val="0"/>
              <w:ind w:left="56" w:right="56"/>
              <w:jc w:val="right"/>
              <w:rPr>
                <w:sz w:val="16"/>
                <w:szCs w:val="16"/>
              </w:rPr>
            </w:pPr>
            <w:r w:rsidRPr="008A7C2E">
              <w:rPr>
                <w:sz w:val="16"/>
                <w:szCs w:val="16"/>
              </w:rPr>
              <w:t>0,00</w:t>
            </w:r>
          </w:p>
        </w:tc>
        <w:tc>
          <w:tcPr>
            <w:tcW w:w="1984" w:type="dxa"/>
            <w:vMerge/>
            <w:tcBorders>
              <w:left w:val="single" w:sz="8" w:space="0" w:color="000000"/>
              <w:right w:val="single" w:sz="8" w:space="0" w:color="000000"/>
            </w:tcBorders>
            <w:shd w:val="clear" w:color="000000" w:fill="FFFFFF"/>
          </w:tcPr>
          <w:p w:rsidR="00D44104" w:rsidRPr="008A7C2E" w:rsidRDefault="00D44104" w:rsidP="00D44104">
            <w:pPr>
              <w:autoSpaceDE w:val="0"/>
              <w:autoSpaceDN w:val="0"/>
              <w:adjustRightInd w:val="0"/>
              <w:ind w:left="56" w:right="56"/>
              <w:jc w:val="right"/>
              <w:rPr>
                <w:sz w:val="16"/>
                <w:szCs w:val="16"/>
              </w:rPr>
            </w:pPr>
          </w:p>
        </w:tc>
        <w:tc>
          <w:tcPr>
            <w:tcW w:w="535" w:type="dxa"/>
          </w:tcPr>
          <w:p w:rsidR="00D44104" w:rsidRPr="008A7C2E" w:rsidRDefault="00D44104" w:rsidP="00D44104">
            <w:pPr>
              <w:autoSpaceDE w:val="0"/>
              <w:autoSpaceDN w:val="0"/>
              <w:adjustRightInd w:val="0"/>
              <w:ind w:left="56" w:right="56"/>
              <w:jc w:val="right"/>
              <w:rPr>
                <w:sz w:val="16"/>
                <w:szCs w:val="16"/>
              </w:rPr>
            </w:pPr>
          </w:p>
        </w:tc>
        <w:tc>
          <w:tcPr>
            <w:tcW w:w="844" w:type="dxa"/>
            <w:gridSpan w:val="2"/>
          </w:tcPr>
          <w:p w:rsidR="00D44104" w:rsidRPr="008A7C2E" w:rsidRDefault="00D44104" w:rsidP="00D44104">
            <w:pPr>
              <w:autoSpaceDE w:val="0"/>
              <w:autoSpaceDN w:val="0"/>
              <w:adjustRightInd w:val="0"/>
              <w:ind w:left="56" w:right="56"/>
              <w:jc w:val="right"/>
              <w:rPr>
                <w:sz w:val="16"/>
                <w:szCs w:val="16"/>
              </w:rPr>
            </w:pPr>
          </w:p>
        </w:tc>
        <w:tc>
          <w:tcPr>
            <w:tcW w:w="881" w:type="dxa"/>
          </w:tcPr>
          <w:p w:rsidR="00D44104" w:rsidRPr="008A7C2E" w:rsidRDefault="00D44104" w:rsidP="00D44104">
            <w:pPr>
              <w:autoSpaceDE w:val="0"/>
              <w:autoSpaceDN w:val="0"/>
              <w:adjustRightInd w:val="0"/>
              <w:ind w:left="56" w:right="56"/>
              <w:jc w:val="right"/>
              <w:rPr>
                <w:sz w:val="16"/>
                <w:szCs w:val="16"/>
              </w:rPr>
            </w:pPr>
          </w:p>
        </w:tc>
      </w:tr>
      <w:tr w:rsidR="00F3698B" w:rsidTr="00F52D17">
        <w:trPr>
          <w:cantSplit/>
          <w:trHeight w:hRule="exact" w:val="849"/>
        </w:trPr>
        <w:tc>
          <w:tcPr>
            <w:tcW w:w="380" w:type="dxa"/>
            <w:vMerge/>
            <w:tcBorders>
              <w:left w:val="single" w:sz="8" w:space="0" w:color="000000"/>
              <w:right w:val="single" w:sz="8" w:space="0" w:color="000000"/>
            </w:tcBorders>
            <w:shd w:val="clear" w:color="000000" w:fill="FFFFFF"/>
          </w:tcPr>
          <w:p w:rsidR="00D44104" w:rsidRPr="008A7C2E" w:rsidRDefault="00D44104" w:rsidP="00D44104">
            <w:pPr>
              <w:spacing w:after="200" w:line="276" w:lineRule="auto"/>
              <w:rPr>
                <w:sz w:val="16"/>
                <w:szCs w:val="16"/>
              </w:rPr>
            </w:pPr>
          </w:p>
        </w:tc>
        <w:tc>
          <w:tcPr>
            <w:tcW w:w="2757" w:type="dxa"/>
            <w:vMerge/>
            <w:tcBorders>
              <w:top w:val="single" w:sz="8" w:space="0" w:color="000000"/>
              <w:left w:val="single" w:sz="8" w:space="0" w:color="000000"/>
              <w:bottom w:val="single" w:sz="8" w:space="0" w:color="000000"/>
              <w:right w:val="single" w:sz="8" w:space="0" w:color="000000"/>
            </w:tcBorders>
            <w:shd w:val="clear" w:color="000000" w:fill="FFFFFF"/>
          </w:tcPr>
          <w:p w:rsidR="00D44104" w:rsidRPr="008A7C2E" w:rsidRDefault="00D44104" w:rsidP="00D44104">
            <w:pPr>
              <w:autoSpaceDE w:val="0"/>
              <w:autoSpaceDN w:val="0"/>
              <w:adjustRightInd w:val="0"/>
              <w:rPr>
                <w:strike/>
                <w:sz w:val="16"/>
                <w:szCs w:val="16"/>
                <w:u w:val="single"/>
              </w:rPr>
            </w:pPr>
          </w:p>
        </w:tc>
        <w:tc>
          <w:tcPr>
            <w:tcW w:w="962" w:type="dxa"/>
            <w:vMerge/>
            <w:tcBorders>
              <w:left w:val="single" w:sz="8" w:space="0" w:color="000000"/>
              <w:bottom w:val="single" w:sz="4" w:space="0" w:color="auto"/>
              <w:right w:val="single" w:sz="8" w:space="0" w:color="000000"/>
            </w:tcBorders>
            <w:shd w:val="clear" w:color="000000" w:fill="FFFFFF"/>
          </w:tcPr>
          <w:p w:rsidR="00D44104" w:rsidRPr="008A7C2E" w:rsidRDefault="00D44104" w:rsidP="00D44104">
            <w:pPr>
              <w:autoSpaceDE w:val="0"/>
              <w:autoSpaceDN w:val="0"/>
              <w:adjustRightInd w:val="0"/>
              <w:jc w:val="right"/>
              <w:rPr>
                <w:strike/>
                <w:sz w:val="16"/>
                <w:szCs w:val="16"/>
                <w:u w:val="single"/>
              </w:rPr>
            </w:pPr>
          </w:p>
        </w:tc>
        <w:tc>
          <w:tcPr>
            <w:tcW w:w="1539" w:type="dxa"/>
            <w:tcBorders>
              <w:top w:val="single" w:sz="8" w:space="0" w:color="000000"/>
              <w:left w:val="single" w:sz="8" w:space="0" w:color="000000"/>
              <w:bottom w:val="single" w:sz="8" w:space="0" w:color="000000"/>
              <w:right w:val="single" w:sz="8" w:space="0" w:color="000000"/>
            </w:tcBorders>
            <w:shd w:val="clear" w:color="000000" w:fill="FFFFFF"/>
          </w:tcPr>
          <w:p w:rsidR="00D44104" w:rsidRPr="00B47C3E" w:rsidRDefault="005F2FA8" w:rsidP="00D44104">
            <w:pPr>
              <w:autoSpaceDE w:val="0"/>
              <w:autoSpaceDN w:val="0"/>
              <w:adjustRightInd w:val="0"/>
              <w:rPr>
                <w:sz w:val="16"/>
                <w:szCs w:val="16"/>
              </w:rPr>
            </w:pPr>
            <w:r w:rsidRPr="00B47C3E">
              <w:rPr>
                <w:sz w:val="16"/>
                <w:szCs w:val="16"/>
              </w:rPr>
              <w:t>Итого:</w:t>
            </w:r>
          </w:p>
        </w:tc>
        <w:tc>
          <w:tcPr>
            <w:tcW w:w="905" w:type="dxa"/>
            <w:tcBorders>
              <w:top w:val="single" w:sz="8" w:space="0" w:color="000000"/>
              <w:left w:val="single" w:sz="8" w:space="0" w:color="000000"/>
              <w:bottom w:val="single" w:sz="4" w:space="0" w:color="auto"/>
              <w:right w:val="single" w:sz="8" w:space="0" w:color="000000"/>
            </w:tcBorders>
            <w:shd w:val="clear" w:color="000000" w:fill="FFFFFF"/>
          </w:tcPr>
          <w:p w:rsidR="00D44104" w:rsidRPr="00B47C3E" w:rsidRDefault="005F2FA8" w:rsidP="00D44104">
            <w:pPr>
              <w:autoSpaceDE w:val="0"/>
              <w:autoSpaceDN w:val="0"/>
              <w:adjustRightInd w:val="0"/>
              <w:ind w:left="57" w:right="57"/>
              <w:jc w:val="right"/>
              <w:rPr>
                <w:sz w:val="16"/>
                <w:szCs w:val="16"/>
              </w:rPr>
            </w:pPr>
            <w:r w:rsidRPr="00B47C3E">
              <w:rPr>
                <w:sz w:val="16"/>
                <w:szCs w:val="16"/>
              </w:rPr>
              <w:t>0,00</w:t>
            </w:r>
          </w:p>
        </w:tc>
        <w:tc>
          <w:tcPr>
            <w:tcW w:w="918" w:type="dxa"/>
            <w:tcBorders>
              <w:top w:val="single" w:sz="8" w:space="0" w:color="000000"/>
              <w:left w:val="single" w:sz="8" w:space="0" w:color="000000"/>
              <w:bottom w:val="single" w:sz="8" w:space="0" w:color="000000"/>
              <w:right w:val="single" w:sz="4" w:space="0" w:color="auto"/>
            </w:tcBorders>
            <w:shd w:val="clear" w:color="000000" w:fill="FFFFFF"/>
          </w:tcPr>
          <w:p w:rsidR="00D44104" w:rsidRPr="008A7C2E" w:rsidRDefault="005F2FA8" w:rsidP="00D44104">
            <w:pPr>
              <w:autoSpaceDE w:val="0"/>
              <w:autoSpaceDN w:val="0"/>
              <w:adjustRightInd w:val="0"/>
              <w:jc w:val="right"/>
              <w:rPr>
                <w:sz w:val="16"/>
                <w:szCs w:val="16"/>
              </w:rPr>
            </w:pPr>
            <w:r>
              <w:rPr>
                <w:sz w:val="16"/>
                <w:szCs w:val="16"/>
              </w:rPr>
              <w:t>0,00</w:t>
            </w:r>
          </w:p>
        </w:tc>
        <w:tc>
          <w:tcPr>
            <w:tcW w:w="830" w:type="dxa"/>
            <w:tcBorders>
              <w:top w:val="single" w:sz="8" w:space="0" w:color="000000"/>
              <w:left w:val="single" w:sz="4" w:space="0" w:color="auto"/>
              <w:bottom w:val="single" w:sz="8" w:space="0" w:color="000000"/>
              <w:right w:val="single" w:sz="8" w:space="0" w:color="000000"/>
            </w:tcBorders>
            <w:shd w:val="clear" w:color="000000" w:fill="FFFFFF"/>
          </w:tcPr>
          <w:p w:rsidR="00D44104" w:rsidRPr="008A7C2E" w:rsidRDefault="005F2FA8" w:rsidP="00D44104">
            <w:pPr>
              <w:autoSpaceDE w:val="0"/>
              <w:autoSpaceDN w:val="0"/>
              <w:adjustRightInd w:val="0"/>
              <w:jc w:val="right"/>
              <w:rPr>
                <w:sz w:val="16"/>
                <w:szCs w:val="16"/>
              </w:rPr>
            </w:pPr>
            <w:r>
              <w:rPr>
                <w:sz w:val="16"/>
                <w:szCs w:val="16"/>
              </w:rPr>
              <w:t>0,00</w:t>
            </w:r>
          </w:p>
        </w:tc>
        <w:tc>
          <w:tcPr>
            <w:tcW w:w="3758" w:type="dxa"/>
            <w:gridSpan w:val="9"/>
            <w:tcBorders>
              <w:top w:val="single" w:sz="8" w:space="0" w:color="000000"/>
              <w:left w:val="single" w:sz="8" w:space="0" w:color="000000"/>
              <w:bottom w:val="single" w:sz="8" w:space="0" w:color="000000"/>
              <w:right w:val="single" w:sz="8" w:space="0" w:color="000000"/>
            </w:tcBorders>
            <w:shd w:val="clear" w:color="000000" w:fill="FFFFFF"/>
          </w:tcPr>
          <w:p w:rsidR="00D44104" w:rsidRPr="008A7C2E" w:rsidRDefault="005F2FA8" w:rsidP="00D44104">
            <w:pPr>
              <w:autoSpaceDE w:val="0"/>
              <w:autoSpaceDN w:val="0"/>
              <w:adjustRightInd w:val="0"/>
              <w:jc w:val="right"/>
              <w:rPr>
                <w:sz w:val="16"/>
                <w:szCs w:val="16"/>
              </w:rPr>
            </w:pPr>
            <w:r w:rsidRPr="008A7C2E">
              <w:rPr>
                <w:sz w:val="16"/>
                <w:szCs w:val="16"/>
              </w:rPr>
              <w:t>0,00</w:t>
            </w:r>
          </w:p>
        </w:tc>
        <w:tc>
          <w:tcPr>
            <w:tcW w:w="845" w:type="dxa"/>
            <w:tcBorders>
              <w:top w:val="single" w:sz="8" w:space="0" w:color="000000"/>
              <w:left w:val="single" w:sz="8" w:space="0" w:color="000000"/>
              <w:bottom w:val="single" w:sz="8" w:space="0" w:color="000000"/>
              <w:right w:val="single" w:sz="8" w:space="0" w:color="000000"/>
            </w:tcBorders>
            <w:shd w:val="clear" w:color="000000" w:fill="FFFFFF"/>
          </w:tcPr>
          <w:p w:rsidR="00D44104" w:rsidRPr="008A7C2E" w:rsidRDefault="005F2FA8" w:rsidP="00D44104">
            <w:pPr>
              <w:autoSpaceDE w:val="0"/>
              <w:autoSpaceDN w:val="0"/>
              <w:adjustRightInd w:val="0"/>
              <w:ind w:left="56" w:right="56"/>
              <w:jc w:val="right"/>
              <w:rPr>
                <w:sz w:val="16"/>
                <w:szCs w:val="16"/>
              </w:rPr>
            </w:pPr>
            <w:r w:rsidRPr="008A7C2E">
              <w:rPr>
                <w:sz w:val="16"/>
                <w:szCs w:val="16"/>
              </w:rPr>
              <w:t>0,00</w:t>
            </w:r>
          </w:p>
        </w:tc>
        <w:tc>
          <w:tcPr>
            <w:tcW w:w="996" w:type="dxa"/>
            <w:tcBorders>
              <w:top w:val="single" w:sz="8" w:space="0" w:color="000000"/>
              <w:left w:val="single" w:sz="8" w:space="0" w:color="000000"/>
              <w:bottom w:val="single" w:sz="8" w:space="0" w:color="000000"/>
              <w:right w:val="single" w:sz="8" w:space="0" w:color="000000"/>
            </w:tcBorders>
            <w:shd w:val="clear" w:color="000000" w:fill="FFFFFF"/>
          </w:tcPr>
          <w:p w:rsidR="00D44104" w:rsidRPr="008A7C2E" w:rsidRDefault="005F2FA8" w:rsidP="00D44104">
            <w:pPr>
              <w:autoSpaceDE w:val="0"/>
              <w:autoSpaceDN w:val="0"/>
              <w:adjustRightInd w:val="0"/>
              <w:ind w:left="56" w:right="56"/>
              <w:jc w:val="right"/>
              <w:rPr>
                <w:sz w:val="16"/>
                <w:szCs w:val="16"/>
              </w:rPr>
            </w:pPr>
            <w:r w:rsidRPr="008A7C2E">
              <w:rPr>
                <w:sz w:val="16"/>
                <w:szCs w:val="16"/>
              </w:rPr>
              <w:t>0,00</w:t>
            </w:r>
          </w:p>
        </w:tc>
        <w:tc>
          <w:tcPr>
            <w:tcW w:w="1984" w:type="dxa"/>
            <w:vMerge/>
            <w:tcBorders>
              <w:left w:val="single" w:sz="8" w:space="0" w:color="000000"/>
              <w:bottom w:val="single" w:sz="8" w:space="0" w:color="000000"/>
              <w:right w:val="single" w:sz="8" w:space="0" w:color="000000"/>
            </w:tcBorders>
            <w:shd w:val="clear" w:color="000000" w:fill="FFFFFF"/>
          </w:tcPr>
          <w:p w:rsidR="00D44104" w:rsidRPr="008A7C2E" w:rsidRDefault="00D44104" w:rsidP="00D44104">
            <w:pPr>
              <w:autoSpaceDE w:val="0"/>
              <w:autoSpaceDN w:val="0"/>
              <w:adjustRightInd w:val="0"/>
              <w:jc w:val="center"/>
              <w:rPr>
                <w:strike/>
                <w:sz w:val="16"/>
                <w:szCs w:val="16"/>
                <w:u w:val="single"/>
              </w:rPr>
            </w:pPr>
          </w:p>
        </w:tc>
        <w:tc>
          <w:tcPr>
            <w:tcW w:w="535" w:type="dxa"/>
          </w:tcPr>
          <w:p w:rsidR="00D44104" w:rsidRPr="008A7C2E" w:rsidRDefault="00D44104" w:rsidP="00D44104">
            <w:pPr>
              <w:rPr>
                <w:strike/>
                <w:sz w:val="16"/>
                <w:szCs w:val="16"/>
                <w:u w:val="single"/>
              </w:rPr>
            </w:pPr>
          </w:p>
        </w:tc>
        <w:tc>
          <w:tcPr>
            <w:tcW w:w="844" w:type="dxa"/>
            <w:gridSpan w:val="2"/>
          </w:tcPr>
          <w:p w:rsidR="00D44104" w:rsidRPr="008A7C2E" w:rsidRDefault="00D44104" w:rsidP="00D44104">
            <w:pPr>
              <w:rPr>
                <w:strike/>
                <w:sz w:val="16"/>
                <w:szCs w:val="16"/>
                <w:u w:val="single"/>
              </w:rPr>
            </w:pPr>
          </w:p>
        </w:tc>
        <w:tc>
          <w:tcPr>
            <w:tcW w:w="881" w:type="dxa"/>
          </w:tcPr>
          <w:p w:rsidR="00D44104" w:rsidRPr="008A7C2E" w:rsidRDefault="00D44104" w:rsidP="00D44104">
            <w:pPr>
              <w:rPr>
                <w:strike/>
                <w:sz w:val="16"/>
                <w:szCs w:val="16"/>
                <w:u w:val="single"/>
              </w:rPr>
            </w:pPr>
          </w:p>
        </w:tc>
      </w:tr>
      <w:tr w:rsidR="00F3698B" w:rsidTr="00F52D17">
        <w:trPr>
          <w:gridAfter w:val="4"/>
          <w:wAfter w:w="2260" w:type="dxa"/>
          <w:cantSplit/>
          <w:trHeight w:hRule="exact" w:val="285"/>
        </w:trPr>
        <w:tc>
          <w:tcPr>
            <w:tcW w:w="380" w:type="dxa"/>
            <w:vMerge/>
            <w:tcBorders>
              <w:left w:val="single" w:sz="8" w:space="0" w:color="000000"/>
              <w:right w:val="single" w:sz="8" w:space="0" w:color="000000"/>
            </w:tcBorders>
            <w:shd w:val="clear" w:color="000000" w:fill="FFFFFF"/>
          </w:tcPr>
          <w:p w:rsidR="00D44104" w:rsidRPr="008A7C2E" w:rsidRDefault="00D44104" w:rsidP="00D44104">
            <w:pPr>
              <w:spacing w:after="200" w:line="276" w:lineRule="auto"/>
              <w:rPr>
                <w:sz w:val="16"/>
                <w:szCs w:val="16"/>
              </w:rPr>
            </w:pPr>
          </w:p>
        </w:tc>
        <w:tc>
          <w:tcPr>
            <w:tcW w:w="2757" w:type="dxa"/>
            <w:vMerge w:val="restart"/>
            <w:tcBorders>
              <w:top w:val="single" w:sz="8" w:space="0" w:color="000000"/>
              <w:left w:val="single" w:sz="8" w:space="0" w:color="000000"/>
              <w:right w:val="single" w:sz="4" w:space="0" w:color="auto"/>
            </w:tcBorders>
            <w:shd w:val="clear" w:color="000000" w:fill="FFFFFF"/>
          </w:tcPr>
          <w:p w:rsidR="00D44104" w:rsidRPr="008A7C2E" w:rsidRDefault="005F2FA8" w:rsidP="00D44104">
            <w:pPr>
              <w:autoSpaceDE w:val="0"/>
              <w:autoSpaceDN w:val="0"/>
              <w:adjustRightInd w:val="0"/>
              <w:rPr>
                <w:sz w:val="16"/>
                <w:szCs w:val="16"/>
              </w:rPr>
            </w:pPr>
            <w:r w:rsidRPr="008A7C2E">
              <w:rPr>
                <w:sz w:val="16"/>
                <w:szCs w:val="16"/>
              </w:rPr>
              <w:t xml:space="preserve">Количество мероприятий по профилактике экстремизма, </w:t>
            </w:r>
            <w:r w:rsidRPr="00442C72">
              <w:rPr>
                <w:sz w:val="16"/>
                <w:szCs w:val="16"/>
              </w:rPr>
              <w:t>Единица</w:t>
            </w:r>
          </w:p>
        </w:tc>
        <w:tc>
          <w:tcPr>
            <w:tcW w:w="962" w:type="dxa"/>
            <w:vMerge w:val="restart"/>
            <w:tcBorders>
              <w:top w:val="single" w:sz="4" w:space="0" w:color="auto"/>
              <w:left w:val="single" w:sz="4" w:space="0" w:color="auto"/>
              <w:bottom w:val="single" w:sz="4" w:space="0" w:color="auto"/>
              <w:right w:val="single" w:sz="4" w:space="0" w:color="auto"/>
            </w:tcBorders>
            <w:shd w:val="clear" w:color="000000" w:fill="FFFFFF"/>
          </w:tcPr>
          <w:p w:rsidR="00D44104" w:rsidRPr="008A7C2E" w:rsidRDefault="005F2FA8" w:rsidP="00D44104">
            <w:pPr>
              <w:autoSpaceDE w:val="0"/>
              <w:autoSpaceDN w:val="0"/>
              <w:adjustRightInd w:val="0"/>
              <w:jc w:val="center"/>
              <w:rPr>
                <w:sz w:val="16"/>
                <w:szCs w:val="16"/>
              </w:rPr>
            </w:pPr>
            <w:r w:rsidRPr="008A7C2E">
              <w:rPr>
                <w:sz w:val="16"/>
                <w:szCs w:val="16"/>
              </w:rPr>
              <w:t>Х</w:t>
            </w:r>
          </w:p>
        </w:tc>
        <w:tc>
          <w:tcPr>
            <w:tcW w:w="1539" w:type="dxa"/>
            <w:vMerge w:val="restart"/>
            <w:tcBorders>
              <w:top w:val="single" w:sz="8" w:space="0" w:color="000000"/>
              <w:left w:val="single" w:sz="4" w:space="0" w:color="auto"/>
              <w:right w:val="single" w:sz="4" w:space="0" w:color="auto"/>
            </w:tcBorders>
            <w:shd w:val="clear" w:color="000000" w:fill="FFFFFF"/>
          </w:tcPr>
          <w:p w:rsidR="00D44104" w:rsidRPr="00B47C3E" w:rsidRDefault="005F2FA8" w:rsidP="00D44104">
            <w:pPr>
              <w:autoSpaceDE w:val="0"/>
              <w:autoSpaceDN w:val="0"/>
              <w:adjustRightInd w:val="0"/>
              <w:jc w:val="center"/>
              <w:rPr>
                <w:sz w:val="16"/>
                <w:szCs w:val="16"/>
              </w:rPr>
            </w:pPr>
            <w:r w:rsidRPr="00B47C3E">
              <w:rPr>
                <w:sz w:val="16"/>
                <w:szCs w:val="16"/>
              </w:rPr>
              <w:t>Х</w:t>
            </w:r>
          </w:p>
        </w:tc>
        <w:tc>
          <w:tcPr>
            <w:tcW w:w="905" w:type="dxa"/>
            <w:vMerge w:val="restart"/>
            <w:tcBorders>
              <w:top w:val="single" w:sz="4" w:space="0" w:color="auto"/>
              <w:left w:val="single" w:sz="4" w:space="0" w:color="auto"/>
              <w:right w:val="single" w:sz="4" w:space="0" w:color="auto"/>
            </w:tcBorders>
            <w:shd w:val="clear" w:color="000000" w:fill="FFFFFF"/>
          </w:tcPr>
          <w:p w:rsidR="00D44104" w:rsidRPr="00B47C3E" w:rsidRDefault="005F2FA8" w:rsidP="00D44104">
            <w:pPr>
              <w:autoSpaceDE w:val="0"/>
              <w:autoSpaceDN w:val="0"/>
              <w:adjustRightInd w:val="0"/>
              <w:ind w:left="56" w:right="56"/>
              <w:jc w:val="right"/>
              <w:rPr>
                <w:sz w:val="16"/>
                <w:szCs w:val="16"/>
              </w:rPr>
            </w:pPr>
            <w:r w:rsidRPr="00B47C3E">
              <w:rPr>
                <w:sz w:val="16"/>
                <w:szCs w:val="16"/>
              </w:rPr>
              <w:t>Всего</w:t>
            </w:r>
          </w:p>
        </w:tc>
        <w:tc>
          <w:tcPr>
            <w:tcW w:w="918" w:type="dxa"/>
            <w:vMerge w:val="restart"/>
            <w:tcBorders>
              <w:top w:val="single" w:sz="8" w:space="0" w:color="000000"/>
              <w:left w:val="single" w:sz="4" w:space="0" w:color="auto"/>
              <w:right w:val="single" w:sz="4" w:space="0" w:color="auto"/>
            </w:tcBorders>
            <w:shd w:val="clear" w:color="000000" w:fill="FFFFFF"/>
          </w:tcPr>
          <w:p w:rsidR="00D44104" w:rsidRDefault="005F2FA8" w:rsidP="00D44104">
            <w:pPr>
              <w:autoSpaceDE w:val="0"/>
              <w:autoSpaceDN w:val="0"/>
              <w:adjustRightInd w:val="0"/>
              <w:jc w:val="center"/>
              <w:rPr>
                <w:sz w:val="16"/>
                <w:szCs w:val="16"/>
              </w:rPr>
            </w:pPr>
            <w:r>
              <w:rPr>
                <w:sz w:val="16"/>
                <w:szCs w:val="16"/>
              </w:rPr>
              <w:t>2023</w:t>
            </w:r>
          </w:p>
        </w:tc>
        <w:tc>
          <w:tcPr>
            <w:tcW w:w="830" w:type="dxa"/>
            <w:vMerge w:val="restart"/>
            <w:tcBorders>
              <w:top w:val="single" w:sz="8" w:space="0" w:color="000000"/>
              <w:left w:val="single" w:sz="4" w:space="0" w:color="auto"/>
              <w:right w:val="single" w:sz="4" w:space="0" w:color="auto"/>
            </w:tcBorders>
            <w:shd w:val="clear" w:color="000000" w:fill="FFFFFF"/>
          </w:tcPr>
          <w:p w:rsidR="00D44104" w:rsidRDefault="005F2FA8" w:rsidP="00D44104">
            <w:pPr>
              <w:autoSpaceDE w:val="0"/>
              <w:autoSpaceDN w:val="0"/>
              <w:adjustRightInd w:val="0"/>
              <w:jc w:val="center"/>
              <w:rPr>
                <w:sz w:val="16"/>
                <w:szCs w:val="16"/>
              </w:rPr>
            </w:pPr>
            <w:r>
              <w:rPr>
                <w:sz w:val="16"/>
                <w:szCs w:val="16"/>
              </w:rPr>
              <w:t>2024</w:t>
            </w:r>
          </w:p>
        </w:tc>
        <w:tc>
          <w:tcPr>
            <w:tcW w:w="726" w:type="dxa"/>
            <w:gridSpan w:val="2"/>
            <w:vMerge w:val="restart"/>
            <w:tcBorders>
              <w:top w:val="single" w:sz="8" w:space="0" w:color="000000"/>
              <w:left w:val="single" w:sz="4" w:space="0" w:color="auto"/>
              <w:right w:val="single" w:sz="8" w:space="0" w:color="000000"/>
            </w:tcBorders>
            <w:shd w:val="clear" w:color="000000" w:fill="FFFFFF"/>
          </w:tcPr>
          <w:p w:rsidR="00D44104" w:rsidRDefault="005F2FA8" w:rsidP="00D44104">
            <w:pPr>
              <w:autoSpaceDE w:val="0"/>
              <w:autoSpaceDN w:val="0"/>
              <w:adjustRightInd w:val="0"/>
              <w:rPr>
                <w:sz w:val="16"/>
                <w:szCs w:val="16"/>
              </w:rPr>
            </w:pPr>
            <w:r>
              <w:rPr>
                <w:sz w:val="16"/>
                <w:szCs w:val="16"/>
              </w:rPr>
              <w:t xml:space="preserve"> </w:t>
            </w:r>
            <w:r w:rsidRPr="008A7C2E">
              <w:rPr>
                <w:sz w:val="16"/>
                <w:szCs w:val="16"/>
              </w:rPr>
              <w:t>Итого</w:t>
            </w:r>
          </w:p>
          <w:p w:rsidR="00D44104" w:rsidRPr="008A7C2E" w:rsidRDefault="005F2FA8" w:rsidP="00D44104">
            <w:pPr>
              <w:autoSpaceDE w:val="0"/>
              <w:autoSpaceDN w:val="0"/>
              <w:adjustRightInd w:val="0"/>
              <w:rPr>
                <w:sz w:val="16"/>
                <w:szCs w:val="16"/>
              </w:rPr>
            </w:pPr>
            <w:r>
              <w:rPr>
                <w:sz w:val="16"/>
                <w:szCs w:val="16"/>
              </w:rPr>
              <w:t xml:space="preserve"> 2025 </w:t>
            </w:r>
            <w:r w:rsidRPr="008A7C2E">
              <w:rPr>
                <w:sz w:val="16"/>
                <w:szCs w:val="16"/>
              </w:rPr>
              <w:t>год</w:t>
            </w:r>
          </w:p>
        </w:tc>
        <w:tc>
          <w:tcPr>
            <w:tcW w:w="3032" w:type="dxa"/>
            <w:gridSpan w:val="7"/>
            <w:tcBorders>
              <w:top w:val="single" w:sz="8" w:space="0" w:color="000000"/>
              <w:left w:val="single" w:sz="8" w:space="0" w:color="000000"/>
              <w:bottom w:val="single" w:sz="8" w:space="0" w:color="000000"/>
              <w:right w:val="single" w:sz="8" w:space="0" w:color="000000"/>
            </w:tcBorders>
            <w:shd w:val="clear" w:color="000000" w:fill="FFFFFF"/>
          </w:tcPr>
          <w:p w:rsidR="00D44104" w:rsidRPr="008A7C2E" w:rsidRDefault="005F2FA8" w:rsidP="00D44104">
            <w:pPr>
              <w:autoSpaceDE w:val="0"/>
              <w:autoSpaceDN w:val="0"/>
              <w:adjustRightInd w:val="0"/>
              <w:rPr>
                <w:sz w:val="16"/>
                <w:szCs w:val="16"/>
              </w:rPr>
            </w:pPr>
            <w:r w:rsidRPr="008A7C2E">
              <w:rPr>
                <w:sz w:val="16"/>
                <w:szCs w:val="16"/>
              </w:rPr>
              <w:t>В том числе:</w:t>
            </w:r>
          </w:p>
        </w:tc>
        <w:tc>
          <w:tcPr>
            <w:tcW w:w="845" w:type="dxa"/>
            <w:vMerge w:val="restart"/>
            <w:tcBorders>
              <w:top w:val="single" w:sz="8" w:space="0" w:color="000000"/>
              <w:left w:val="single" w:sz="8" w:space="0" w:color="000000"/>
              <w:right w:val="single" w:sz="8" w:space="0" w:color="000000"/>
            </w:tcBorders>
            <w:shd w:val="clear" w:color="000000" w:fill="FFFFFF"/>
            <w:vAlign w:val="center"/>
          </w:tcPr>
          <w:p w:rsidR="00D44104" w:rsidRPr="008A7C2E" w:rsidRDefault="005F2FA8" w:rsidP="00D44104">
            <w:pPr>
              <w:autoSpaceDE w:val="0"/>
              <w:autoSpaceDN w:val="0"/>
              <w:adjustRightInd w:val="0"/>
              <w:ind w:left="20" w:right="20"/>
              <w:jc w:val="center"/>
              <w:rPr>
                <w:sz w:val="16"/>
                <w:szCs w:val="16"/>
              </w:rPr>
            </w:pPr>
            <w:r>
              <w:rPr>
                <w:sz w:val="16"/>
                <w:szCs w:val="16"/>
              </w:rPr>
              <w:t>2026</w:t>
            </w:r>
          </w:p>
        </w:tc>
        <w:tc>
          <w:tcPr>
            <w:tcW w:w="996" w:type="dxa"/>
            <w:vMerge w:val="restart"/>
            <w:tcBorders>
              <w:top w:val="single" w:sz="8" w:space="0" w:color="000000"/>
              <w:left w:val="single" w:sz="8" w:space="0" w:color="000000"/>
              <w:right w:val="single" w:sz="8" w:space="0" w:color="000000"/>
            </w:tcBorders>
            <w:shd w:val="clear" w:color="000000" w:fill="FFFFFF"/>
            <w:vAlign w:val="center"/>
          </w:tcPr>
          <w:p w:rsidR="00D44104" w:rsidRPr="008A7C2E" w:rsidRDefault="005F2FA8" w:rsidP="00D44104">
            <w:pPr>
              <w:autoSpaceDE w:val="0"/>
              <w:autoSpaceDN w:val="0"/>
              <w:adjustRightInd w:val="0"/>
              <w:ind w:left="20" w:right="20"/>
              <w:jc w:val="center"/>
              <w:rPr>
                <w:sz w:val="16"/>
                <w:szCs w:val="16"/>
              </w:rPr>
            </w:pPr>
            <w:r>
              <w:rPr>
                <w:sz w:val="16"/>
                <w:szCs w:val="16"/>
              </w:rPr>
              <w:t>2027</w:t>
            </w:r>
          </w:p>
        </w:tc>
        <w:tc>
          <w:tcPr>
            <w:tcW w:w="1984" w:type="dxa"/>
            <w:vMerge w:val="restart"/>
            <w:tcBorders>
              <w:top w:val="single" w:sz="8" w:space="0" w:color="000000"/>
              <w:left w:val="single" w:sz="8" w:space="0" w:color="000000"/>
              <w:right w:val="single" w:sz="8" w:space="0" w:color="000000"/>
            </w:tcBorders>
            <w:shd w:val="clear" w:color="000000" w:fill="FFFFFF"/>
          </w:tcPr>
          <w:p w:rsidR="00D44104" w:rsidRPr="008A7C2E" w:rsidRDefault="005F2FA8" w:rsidP="00D44104">
            <w:pPr>
              <w:autoSpaceDE w:val="0"/>
              <w:autoSpaceDN w:val="0"/>
              <w:adjustRightInd w:val="0"/>
              <w:jc w:val="center"/>
              <w:rPr>
                <w:sz w:val="16"/>
                <w:szCs w:val="16"/>
              </w:rPr>
            </w:pPr>
            <w:r w:rsidRPr="008A7C2E">
              <w:rPr>
                <w:sz w:val="16"/>
                <w:szCs w:val="16"/>
              </w:rPr>
              <w:t>Х</w:t>
            </w:r>
          </w:p>
        </w:tc>
      </w:tr>
      <w:tr w:rsidR="00F3698B" w:rsidTr="00F52D17">
        <w:trPr>
          <w:gridAfter w:val="4"/>
          <w:wAfter w:w="2260" w:type="dxa"/>
          <w:cantSplit/>
          <w:trHeight w:hRule="exact" w:val="515"/>
        </w:trPr>
        <w:tc>
          <w:tcPr>
            <w:tcW w:w="380" w:type="dxa"/>
            <w:vMerge/>
            <w:tcBorders>
              <w:left w:val="single" w:sz="8" w:space="0" w:color="000000"/>
              <w:right w:val="single" w:sz="8" w:space="0" w:color="000000"/>
            </w:tcBorders>
            <w:shd w:val="clear" w:color="000000" w:fill="FFFFFF"/>
          </w:tcPr>
          <w:p w:rsidR="00D44104" w:rsidRPr="008A7C2E" w:rsidRDefault="00D44104" w:rsidP="00D44104">
            <w:pPr>
              <w:spacing w:after="200" w:line="276" w:lineRule="auto"/>
              <w:rPr>
                <w:sz w:val="16"/>
                <w:szCs w:val="16"/>
              </w:rPr>
            </w:pPr>
          </w:p>
        </w:tc>
        <w:tc>
          <w:tcPr>
            <w:tcW w:w="2757" w:type="dxa"/>
            <w:vMerge/>
            <w:tcBorders>
              <w:left w:val="single" w:sz="8" w:space="0" w:color="000000"/>
              <w:right w:val="single" w:sz="4" w:space="0" w:color="auto"/>
            </w:tcBorders>
            <w:shd w:val="clear" w:color="000000" w:fill="FFFFFF"/>
          </w:tcPr>
          <w:p w:rsidR="00D44104" w:rsidRPr="008A7C2E" w:rsidRDefault="00D44104" w:rsidP="00D44104">
            <w:pPr>
              <w:autoSpaceDE w:val="0"/>
              <w:autoSpaceDN w:val="0"/>
              <w:adjustRightInd w:val="0"/>
              <w:rPr>
                <w:strike/>
                <w:sz w:val="16"/>
                <w:szCs w:val="16"/>
                <w:u w:val="single"/>
              </w:rPr>
            </w:pPr>
          </w:p>
        </w:tc>
        <w:tc>
          <w:tcPr>
            <w:tcW w:w="962" w:type="dxa"/>
            <w:vMerge/>
            <w:tcBorders>
              <w:top w:val="single" w:sz="4" w:space="0" w:color="auto"/>
              <w:left w:val="single" w:sz="4" w:space="0" w:color="auto"/>
              <w:bottom w:val="single" w:sz="4" w:space="0" w:color="auto"/>
              <w:right w:val="single" w:sz="4" w:space="0" w:color="auto"/>
            </w:tcBorders>
            <w:shd w:val="clear" w:color="000000" w:fill="FFFFFF"/>
          </w:tcPr>
          <w:p w:rsidR="00D44104" w:rsidRPr="008A7C2E" w:rsidRDefault="00D44104" w:rsidP="00D44104">
            <w:pPr>
              <w:autoSpaceDE w:val="0"/>
              <w:autoSpaceDN w:val="0"/>
              <w:adjustRightInd w:val="0"/>
              <w:jc w:val="right"/>
              <w:rPr>
                <w:strike/>
                <w:sz w:val="16"/>
                <w:szCs w:val="16"/>
                <w:u w:val="single"/>
              </w:rPr>
            </w:pPr>
          </w:p>
        </w:tc>
        <w:tc>
          <w:tcPr>
            <w:tcW w:w="1539" w:type="dxa"/>
            <w:vMerge/>
            <w:tcBorders>
              <w:left w:val="single" w:sz="4" w:space="0" w:color="auto"/>
              <w:right w:val="single" w:sz="4" w:space="0" w:color="auto"/>
            </w:tcBorders>
            <w:shd w:val="clear" w:color="000000" w:fill="FFFFFF"/>
          </w:tcPr>
          <w:p w:rsidR="00D44104" w:rsidRPr="00B47C3E" w:rsidRDefault="00D44104" w:rsidP="00D44104">
            <w:pPr>
              <w:autoSpaceDE w:val="0"/>
              <w:autoSpaceDN w:val="0"/>
              <w:adjustRightInd w:val="0"/>
              <w:rPr>
                <w:sz w:val="16"/>
                <w:szCs w:val="16"/>
              </w:rPr>
            </w:pPr>
          </w:p>
        </w:tc>
        <w:tc>
          <w:tcPr>
            <w:tcW w:w="905" w:type="dxa"/>
            <w:vMerge/>
            <w:tcBorders>
              <w:left w:val="single" w:sz="4" w:space="0" w:color="auto"/>
              <w:bottom w:val="single" w:sz="4" w:space="0" w:color="auto"/>
              <w:right w:val="single" w:sz="4" w:space="0" w:color="auto"/>
            </w:tcBorders>
            <w:shd w:val="clear" w:color="000000" w:fill="FFFFFF"/>
          </w:tcPr>
          <w:p w:rsidR="00D44104" w:rsidRPr="00B47C3E" w:rsidRDefault="00D44104" w:rsidP="00D44104">
            <w:pPr>
              <w:autoSpaceDE w:val="0"/>
              <w:autoSpaceDN w:val="0"/>
              <w:adjustRightInd w:val="0"/>
              <w:ind w:left="56" w:right="56"/>
              <w:jc w:val="right"/>
              <w:rPr>
                <w:sz w:val="16"/>
                <w:szCs w:val="16"/>
              </w:rPr>
            </w:pPr>
          </w:p>
        </w:tc>
        <w:tc>
          <w:tcPr>
            <w:tcW w:w="918" w:type="dxa"/>
            <w:vMerge/>
            <w:tcBorders>
              <w:left w:val="single" w:sz="4" w:space="0" w:color="auto"/>
              <w:bottom w:val="single" w:sz="8" w:space="0" w:color="000000"/>
              <w:right w:val="single" w:sz="4" w:space="0" w:color="auto"/>
            </w:tcBorders>
            <w:shd w:val="clear" w:color="000000" w:fill="FFFFFF"/>
          </w:tcPr>
          <w:p w:rsidR="00D44104" w:rsidRPr="008A7C2E" w:rsidRDefault="00D44104" w:rsidP="00D44104">
            <w:pPr>
              <w:autoSpaceDE w:val="0"/>
              <w:autoSpaceDN w:val="0"/>
              <w:adjustRightInd w:val="0"/>
              <w:jc w:val="right"/>
              <w:rPr>
                <w:sz w:val="16"/>
                <w:szCs w:val="16"/>
              </w:rPr>
            </w:pPr>
          </w:p>
        </w:tc>
        <w:tc>
          <w:tcPr>
            <w:tcW w:w="830" w:type="dxa"/>
            <w:vMerge/>
            <w:tcBorders>
              <w:left w:val="single" w:sz="4" w:space="0" w:color="auto"/>
              <w:bottom w:val="single" w:sz="8" w:space="0" w:color="000000"/>
              <w:right w:val="single" w:sz="4" w:space="0" w:color="auto"/>
            </w:tcBorders>
            <w:shd w:val="clear" w:color="000000" w:fill="FFFFFF"/>
          </w:tcPr>
          <w:p w:rsidR="00D44104" w:rsidRPr="008A7C2E" w:rsidRDefault="00D44104" w:rsidP="00D44104">
            <w:pPr>
              <w:autoSpaceDE w:val="0"/>
              <w:autoSpaceDN w:val="0"/>
              <w:adjustRightInd w:val="0"/>
              <w:jc w:val="right"/>
              <w:rPr>
                <w:sz w:val="16"/>
                <w:szCs w:val="16"/>
              </w:rPr>
            </w:pPr>
          </w:p>
        </w:tc>
        <w:tc>
          <w:tcPr>
            <w:tcW w:w="726" w:type="dxa"/>
            <w:gridSpan w:val="2"/>
            <w:vMerge/>
            <w:tcBorders>
              <w:left w:val="single" w:sz="4" w:space="0" w:color="auto"/>
              <w:bottom w:val="single" w:sz="8" w:space="0" w:color="000000"/>
              <w:right w:val="single" w:sz="8" w:space="0" w:color="000000"/>
            </w:tcBorders>
            <w:shd w:val="clear" w:color="000000" w:fill="FFFFFF"/>
          </w:tcPr>
          <w:p w:rsidR="00D44104" w:rsidRPr="008A7C2E" w:rsidRDefault="00D44104" w:rsidP="00D44104">
            <w:pPr>
              <w:autoSpaceDE w:val="0"/>
              <w:autoSpaceDN w:val="0"/>
              <w:adjustRightInd w:val="0"/>
              <w:jc w:val="right"/>
              <w:rPr>
                <w:sz w:val="16"/>
                <w:szCs w:val="16"/>
              </w:rPr>
            </w:pPr>
          </w:p>
        </w:tc>
        <w:tc>
          <w:tcPr>
            <w:tcW w:w="764" w:type="dxa"/>
            <w:tcBorders>
              <w:top w:val="single" w:sz="8" w:space="0" w:color="000000"/>
              <w:left w:val="single" w:sz="8" w:space="0" w:color="000000"/>
              <w:bottom w:val="single" w:sz="8" w:space="0" w:color="000000"/>
              <w:right w:val="single" w:sz="8" w:space="0" w:color="000000"/>
            </w:tcBorders>
            <w:shd w:val="clear" w:color="000000" w:fill="FFFFFF"/>
          </w:tcPr>
          <w:p w:rsidR="00D44104" w:rsidRPr="008A7C2E" w:rsidRDefault="005F2FA8" w:rsidP="00D44104">
            <w:pPr>
              <w:widowControl w:val="0"/>
              <w:autoSpaceDE w:val="0"/>
              <w:autoSpaceDN w:val="0"/>
              <w:jc w:val="center"/>
              <w:rPr>
                <w:sz w:val="16"/>
                <w:szCs w:val="16"/>
              </w:rPr>
            </w:pPr>
            <w:r w:rsidRPr="008A7C2E">
              <w:rPr>
                <w:sz w:val="16"/>
                <w:szCs w:val="16"/>
              </w:rPr>
              <w:t xml:space="preserve">1 </w:t>
            </w:r>
          </w:p>
          <w:p w:rsidR="00D44104" w:rsidRPr="008A7C2E" w:rsidRDefault="005F2FA8" w:rsidP="00D44104">
            <w:pPr>
              <w:widowControl w:val="0"/>
              <w:autoSpaceDE w:val="0"/>
              <w:autoSpaceDN w:val="0"/>
              <w:jc w:val="center"/>
              <w:rPr>
                <w:sz w:val="16"/>
                <w:szCs w:val="16"/>
                <w:lang w:val="en-US"/>
              </w:rPr>
            </w:pPr>
            <w:r w:rsidRPr="008A7C2E">
              <w:rPr>
                <w:sz w:val="16"/>
                <w:szCs w:val="16"/>
              </w:rPr>
              <w:t>квартал</w:t>
            </w:r>
          </w:p>
        </w:tc>
        <w:tc>
          <w:tcPr>
            <w:tcW w:w="844" w:type="dxa"/>
            <w:gridSpan w:val="2"/>
            <w:tcBorders>
              <w:top w:val="single" w:sz="8" w:space="0" w:color="000000"/>
              <w:left w:val="single" w:sz="8" w:space="0" w:color="000000"/>
              <w:bottom w:val="single" w:sz="8" w:space="0" w:color="000000"/>
              <w:right w:val="single" w:sz="8" w:space="0" w:color="000000"/>
            </w:tcBorders>
            <w:shd w:val="clear" w:color="000000" w:fill="FFFFFF"/>
          </w:tcPr>
          <w:p w:rsidR="00D44104" w:rsidRPr="008A7C2E" w:rsidRDefault="005F2FA8" w:rsidP="00D44104">
            <w:pPr>
              <w:jc w:val="center"/>
              <w:rPr>
                <w:sz w:val="16"/>
                <w:szCs w:val="16"/>
              </w:rPr>
            </w:pPr>
            <w:r w:rsidRPr="008A7C2E">
              <w:rPr>
                <w:sz w:val="16"/>
                <w:szCs w:val="16"/>
              </w:rPr>
              <w:t xml:space="preserve">1 </w:t>
            </w:r>
          </w:p>
          <w:p w:rsidR="00D44104" w:rsidRPr="008A7C2E" w:rsidRDefault="005F2FA8" w:rsidP="00D44104">
            <w:pPr>
              <w:jc w:val="center"/>
              <w:rPr>
                <w:sz w:val="16"/>
                <w:szCs w:val="16"/>
              </w:rPr>
            </w:pPr>
            <w:r w:rsidRPr="008A7C2E">
              <w:rPr>
                <w:sz w:val="16"/>
                <w:szCs w:val="16"/>
              </w:rPr>
              <w:t>полугодие</w:t>
            </w:r>
          </w:p>
        </w:tc>
        <w:tc>
          <w:tcPr>
            <w:tcW w:w="706" w:type="dxa"/>
            <w:gridSpan w:val="3"/>
            <w:tcBorders>
              <w:top w:val="single" w:sz="8" w:space="0" w:color="000000"/>
              <w:left w:val="single" w:sz="8" w:space="0" w:color="000000"/>
              <w:bottom w:val="single" w:sz="8" w:space="0" w:color="000000"/>
              <w:right w:val="single" w:sz="8" w:space="0" w:color="000000"/>
            </w:tcBorders>
            <w:shd w:val="clear" w:color="000000" w:fill="FFFFFF"/>
          </w:tcPr>
          <w:p w:rsidR="00D44104" w:rsidRPr="008A7C2E" w:rsidRDefault="005F2FA8" w:rsidP="00D44104">
            <w:pPr>
              <w:jc w:val="center"/>
              <w:rPr>
                <w:sz w:val="16"/>
                <w:szCs w:val="16"/>
              </w:rPr>
            </w:pPr>
            <w:r w:rsidRPr="008A7C2E">
              <w:rPr>
                <w:sz w:val="16"/>
                <w:szCs w:val="16"/>
              </w:rPr>
              <w:t xml:space="preserve">9 </w:t>
            </w:r>
          </w:p>
          <w:p w:rsidR="00D44104" w:rsidRPr="008A7C2E" w:rsidRDefault="005F2FA8" w:rsidP="00D44104">
            <w:pPr>
              <w:jc w:val="center"/>
              <w:rPr>
                <w:sz w:val="16"/>
                <w:szCs w:val="16"/>
              </w:rPr>
            </w:pPr>
            <w:r w:rsidRPr="008A7C2E">
              <w:rPr>
                <w:sz w:val="16"/>
                <w:szCs w:val="16"/>
              </w:rPr>
              <w:t>месяцев</w:t>
            </w:r>
          </w:p>
        </w:tc>
        <w:tc>
          <w:tcPr>
            <w:tcW w:w="718" w:type="dxa"/>
            <w:tcBorders>
              <w:top w:val="single" w:sz="8" w:space="0" w:color="000000"/>
              <w:left w:val="single" w:sz="8" w:space="0" w:color="000000"/>
              <w:bottom w:val="single" w:sz="8" w:space="0" w:color="000000"/>
              <w:right w:val="single" w:sz="8" w:space="0" w:color="000000"/>
            </w:tcBorders>
            <w:shd w:val="clear" w:color="000000" w:fill="FFFFFF"/>
          </w:tcPr>
          <w:p w:rsidR="00D44104" w:rsidRDefault="005F2FA8" w:rsidP="00D44104">
            <w:pPr>
              <w:jc w:val="center"/>
              <w:rPr>
                <w:sz w:val="16"/>
                <w:szCs w:val="16"/>
              </w:rPr>
            </w:pPr>
            <w:r w:rsidRPr="008A7C2E">
              <w:rPr>
                <w:sz w:val="16"/>
                <w:szCs w:val="16"/>
              </w:rPr>
              <w:t xml:space="preserve">12 </w:t>
            </w:r>
          </w:p>
          <w:p w:rsidR="00D44104" w:rsidRPr="008A7C2E" w:rsidRDefault="005F2FA8" w:rsidP="00D44104">
            <w:pPr>
              <w:jc w:val="center"/>
              <w:rPr>
                <w:sz w:val="16"/>
                <w:szCs w:val="16"/>
              </w:rPr>
            </w:pPr>
            <w:r w:rsidRPr="008A7C2E">
              <w:rPr>
                <w:sz w:val="16"/>
                <w:szCs w:val="16"/>
              </w:rPr>
              <w:t>месяцев</w:t>
            </w:r>
          </w:p>
        </w:tc>
        <w:tc>
          <w:tcPr>
            <w:tcW w:w="845" w:type="dxa"/>
            <w:vMerge/>
            <w:tcBorders>
              <w:left w:val="single" w:sz="8" w:space="0" w:color="000000"/>
              <w:bottom w:val="single" w:sz="8" w:space="0" w:color="000000"/>
              <w:right w:val="single" w:sz="8" w:space="0" w:color="000000"/>
            </w:tcBorders>
            <w:shd w:val="clear" w:color="000000" w:fill="FFFFFF"/>
          </w:tcPr>
          <w:p w:rsidR="00D44104" w:rsidRPr="008A7C2E" w:rsidRDefault="00D44104" w:rsidP="00D44104">
            <w:pPr>
              <w:autoSpaceDE w:val="0"/>
              <w:autoSpaceDN w:val="0"/>
              <w:adjustRightInd w:val="0"/>
              <w:ind w:left="56" w:right="56"/>
              <w:jc w:val="right"/>
              <w:rPr>
                <w:sz w:val="16"/>
                <w:szCs w:val="16"/>
              </w:rPr>
            </w:pPr>
          </w:p>
        </w:tc>
        <w:tc>
          <w:tcPr>
            <w:tcW w:w="996" w:type="dxa"/>
            <w:vMerge/>
            <w:tcBorders>
              <w:left w:val="single" w:sz="8" w:space="0" w:color="000000"/>
              <w:bottom w:val="single" w:sz="8" w:space="0" w:color="000000"/>
              <w:right w:val="single" w:sz="8" w:space="0" w:color="000000"/>
            </w:tcBorders>
            <w:shd w:val="clear" w:color="000000" w:fill="FFFFFF"/>
          </w:tcPr>
          <w:p w:rsidR="00D44104" w:rsidRPr="008A7C2E" w:rsidRDefault="00D44104" w:rsidP="00D44104">
            <w:pPr>
              <w:autoSpaceDE w:val="0"/>
              <w:autoSpaceDN w:val="0"/>
              <w:adjustRightInd w:val="0"/>
              <w:ind w:left="56" w:right="56"/>
              <w:jc w:val="right"/>
              <w:rPr>
                <w:sz w:val="16"/>
                <w:szCs w:val="16"/>
              </w:rPr>
            </w:pPr>
          </w:p>
        </w:tc>
        <w:tc>
          <w:tcPr>
            <w:tcW w:w="1984" w:type="dxa"/>
            <w:vMerge/>
            <w:tcBorders>
              <w:left w:val="single" w:sz="8" w:space="0" w:color="000000"/>
              <w:right w:val="single" w:sz="8" w:space="0" w:color="000000"/>
            </w:tcBorders>
            <w:shd w:val="clear" w:color="000000" w:fill="FFFFFF"/>
          </w:tcPr>
          <w:p w:rsidR="00D44104" w:rsidRPr="008A7C2E" w:rsidRDefault="00D44104" w:rsidP="00D44104">
            <w:pPr>
              <w:autoSpaceDE w:val="0"/>
              <w:autoSpaceDN w:val="0"/>
              <w:adjustRightInd w:val="0"/>
              <w:jc w:val="center"/>
              <w:rPr>
                <w:strike/>
                <w:sz w:val="16"/>
                <w:szCs w:val="16"/>
                <w:u w:val="single"/>
              </w:rPr>
            </w:pPr>
          </w:p>
        </w:tc>
      </w:tr>
      <w:tr w:rsidR="00F3698B" w:rsidTr="00F52D17">
        <w:trPr>
          <w:gridAfter w:val="4"/>
          <w:wAfter w:w="2260" w:type="dxa"/>
          <w:cantSplit/>
          <w:trHeight w:hRule="exact" w:val="363"/>
        </w:trPr>
        <w:tc>
          <w:tcPr>
            <w:tcW w:w="380" w:type="dxa"/>
            <w:vMerge/>
            <w:tcBorders>
              <w:left w:val="single" w:sz="8" w:space="0" w:color="000000"/>
              <w:bottom w:val="single" w:sz="8" w:space="0" w:color="000000"/>
              <w:right w:val="single" w:sz="8" w:space="0" w:color="000000"/>
            </w:tcBorders>
            <w:shd w:val="clear" w:color="000000" w:fill="FFFFFF"/>
          </w:tcPr>
          <w:p w:rsidR="00D44104" w:rsidRPr="008A7C2E" w:rsidRDefault="00D44104" w:rsidP="00D44104">
            <w:pPr>
              <w:spacing w:after="200" w:line="276" w:lineRule="auto"/>
              <w:rPr>
                <w:sz w:val="16"/>
                <w:szCs w:val="16"/>
              </w:rPr>
            </w:pPr>
          </w:p>
        </w:tc>
        <w:tc>
          <w:tcPr>
            <w:tcW w:w="2757" w:type="dxa"/>
            <w:vMerge/>
            <w:tcBorders>
              <w:left w:val="single" w:sz="8" w:space="0" w:color="000000"/>
              <w:bottom w:val="single" w:sz="8" w:space="0" w:color="000000"/>
              <w:right w:val="single" w:sz="4" w:space="0" w:color="auto"/>
            </w:tcBorders>
            <w:shd w:val="clear" w:color="000000" w:fill="FFFFFF"/>
          </w:tcPr>
          <w:p w:rsidR="00D44104" w:rsidRPr="008A7C2E" w:rsidRDefault="00D44104" w:rsidP="00D44104">
            <w:pPr>
              <w:autoSpaceDE w:val="0"/>
              <w:autoSpaceDN w:val="0"/>
              <w:adjustRightInd w:val="0"/>
              <w:rPr>
                <w:strike/>
                <w:sz w:val="16"/>
                <w:szCs w:val="16"/>
                <w:u w:val="single"/>
              </w:rPr>
            </w:pPr>
          </w:p>
        </w:tc>
        <w:tc>
          <w:tcPr>
            <w:tcW w:w="962" w:type="dxa"/>
            <w:vMerge/>
            <w:tcBorders>
              <w:top w:val="single" w:sz="4" w:space="0" w:color="auto"/>
              <w:left w:val="single" w:sz="4" w:space="0" w:color="auto"/>
              <w:bottom w:val="single" w:sz="4" w:space="0" w:color="auto"/>
              <w:right w:val="single" w:sz="4" w:space="0" w:color="auto"/>
            </w:tcBorders>
            <w:shd w:val="clear" w:color="000000" w:fill="FFFFFF"/>
          </w:tcPr>
          <w:p w:rsidR="00D44104" w:rsidRPr="008A7C2E" w:rsidRDefault="00D44104" w:rsidP="00D44104">
            <w:pPr>
              <w:autoSpaceDE w:val="0"/>
              <w:autoSpaceDN w:val="0"/>
              <w:adjustRightInd w:val="0"/>
              <w:jc w:val="right"/>
              <w:rPr>
                <w:strike/>
                <w:sz w:val="16"/>
                <w:szCs w:val="16"/>
                <w:u w:val="single"/>
              </w:rPr>
            </w:pPr>
          </w:p>
        </w:tc>
        <w:tc>
          <w:tcPr>
            <w:tcW w:w="1539" w:type="dxa"/>
            <w:vMerge/>
            <w:tcBorders>
              <w:left w:val="single" w:sz="4" w:space="0" w:color="auto"/>
              <w:bottom w:val="single" w:sz="8" w:space="0" w:color="000000"/>
              <w:right w:val="single" w:sz="4" w:space="0" w:color="auto"/>
            </w:tcBorders>
            <w:shd w:val="clear" w:color="000000" w:fill="FFFFFF"/>
          </w:tcPr>
          <w:p w:rsidR="00D44104" w:rsidRPr="00B47C3E" w:rsidRDefault="00D44104" w:rsidP="00D44104">
            <w:pPr>
              <w:autoSpaceDE w:val="0"/>
              <w:autoSpaceDN w:val="0"/>
              <w:adjustRightInd w:val="0"/>
              <w:rPr>
                <w:sz w:val="16"/>
                <w:szCs w:val="16"/>
              </w:rPr>
            </w:pPr>
          </w:p>
        </w:tc>
        <w:tc>
          <w:tcPr>
            <w:tcW w:w="905" w:type="dxa"/>
            <w:tcBorders>
              <w:top w:val="single" w:sz="4" w:space="0" w:color="auto"/>
              <w:left w:val="single" w:sz="4" w:space="0" w:color="auto"/>
              <w:bottom w:val="single" w:sz="4" w:space="0" w:color="auto"/>
              <w:right w:val="single" w:sz="4" w:space="0" w:color="auto"/>
            </w:tcBorders>
            <w:shd w:val="clear" w:color="000000" w:fill="FFFFFF"/>
          </w:tcPr>
          <w:p w:rsidR="00D44104" w:rsidRPr="00B47C3E" w:rsidRDefault="005F2FA8" w:rsidP="00D44104">
            <w:pPr>
              <w:autoSpaceDE w:val="0"/>
              <w:autoSpaceDN w:val="0"/>
              <w:adjustRightInd w:val="0"/>
              <w:ind w:left="56" w:right="56"/>
              <w:jc w:val="right"/>
              <w:rPr>
                <w:sz w:val="16"/>
                <w:szCs w:val="16"/>
              </w:rPr>
            </w:pPr>
            <w:r w:rsidRPr="00B47C3E">
              <w:rPr>
                <w:sz w:val="16"/>
                <w:szCs w:val="16"/>
              </w:rPr>
              <w:t>30</w:t>
            </w:r>
          </w:p>
        </w:tc>
        <w:tc>
          <w:tcPr>
            <w:tcW w:w="918" w:type="dxa"/>
            <w:tcBorders>
              <w:top w:val="single" w:sz="8" w:space="0" w:color="000000"/>
              <w:left w:val="single" w:sz="4" w:space="0" w:color="auto"/>
              <w:bottom w:val="single" w:sz="8" w:space="0" w:color="000000"/>
              <w:right w:val="single" w:sz="4" w:space="0" w:color="auto"/>
            </w:tcBorders>
            <w:shd w:val="clear" w:color="000000" w:fill="FFFFFF"/>
          </w:tcPr>
          <w:p w:rsidR="00D44104" w:rsidRPr="008A7C2E" w:rsidRDefault="005F2FA8" w:rsidP="00D44104">
            <w:pPr>
              <w:jc w:val="right"/>
              <w:rPr>
                <w:sz w:val="16"/>
                <w:szCs w:val="16"/>
              </w:rPr>
            </w:pPr>
            <w:r>
              <w:rPr>
                <w:sz w:val="16"/>
                <w:szCs w:val="16"/>
              </w:rPr>
              <w:t>4</w:t>
            </w:r>
          </w:p>
        </w:tc>
        <w:tc>
          <w:tcPr>
            <w:tcW w:w="830" w:type="dxa"/>
            <w:tcBorders>
              <w:top w:val="single" w:sz="8" w:space="0" w:color="000000"/>
              <w:left w:val="single" w:sz="4" w:space="0" w:color="auto"/>
              <w:bottom w:val="single" w:sz="8" w:space="0" w:color="000000"/>
              <w:right w:val="single" w:sz="4" w:space="0" w:color="auto"/>
            </w:tcBorders>
            <w:shd w:val="clear" w:color="000000" w:fill="FFFFFF"/>
          </w:tcPr>
          <w:p w:rsidR="00D44104" w:rsidRPr="008A7C2E" w:rsidRDefault="005F2FA8" w:rsidP="00D44104">
            <w:pPr>
              <w:ind w:left="263"/>
              <w:jc w:val="right"/>
              <w:rPr>
                <w:sz w:val="16"/>
                <w:szCs w:val="16"/>
              </w:rPr>
            </w:pPr>
            <w:r>
              <w:rPr>
                <w:sz w:val="16"/>
                <w:szCs w:val="16"/>
              </w:rPr>
              <w:t>5</w:t>
            </w:r>
          </w:p>
        </w:tc>
        <w:tc>
          <w:tcPr>
            <w:tcW w:w="726" w:type="dxa"/>
            <w:gridSpan w:val="2"/>
            <w:tcBorders>
              <w:top w:val="single" w:sz="8" w:space="0" w:color="000000"/>
              <w:left w:val="single" w:sz="4" w:space="0" w:color="auto"/>
              <w:bottom w:val="single" w:sz="8" w:space="0" w:color="000000"/>
              <w:right w:val="single" w:sz="8" w:space="0" w:color="000000"/>
            </w:tcBorders>
            <w:shd w:val="clear" w:color="000000" w:fill="FFFFFF"/>
          </w:tcPr>
          <w:p w:rsidR="00D44104" w:rsidRPr="008A7C2E" w:rsidRDefault="005F2FA8" w:rsidP="00D44104">
            <w:pPr>
              <w:jc w:val="right"/>
              <w:rPr>
                <w:sz w:val="16"/>
                <w:szCs w:val="16"/>
              </w:rPr>
            </w:pPr>
            <w:r>
              <w:rPr>
                <w:sz w:val="16"/>
                <w:szCs w:val="16"/>
              </w:rPr>
              <w:t xml:space="preserve">               6</w:t>
            </w:r>
          </w:p>
        </w:tc>
        <w:tc>
          <w:tcPr>
            <w:tcW w:w="764" w:type="dxa"/>
            <w:tcBorders>
              <w:top w:val="single" w:sz="8" w:space="0" w:color="000000"/>
              <w:left w:val="single" w:sz="8" w:space="0" w:color="000000"/>
              <w:bottom w:val="single" w:sz="8" w:space="0" w:color="000000"/>
              <w:right w:val="single" w:sz="8" w:space="0" w:color="000000"/>
            </w:tcBorders>
            <w:shd w:val="clear" w:color="000000" w:fill="FFFFFF"/>
          </w:tcPr>
          <w:p w:rsidR="00D44104" w:rsidRPr="008A7C2E" w:rsidRDefault="005F2FA8" w:rsidP="00D44104">
            <w:pPr>
              <w:jc w:val="right"/>
              <w:rPr>
                <w:sz w:val="16"/>
                <w:szCs w:val="16"/>
              </w:rPr>
            </w:pPr>
            <w:r w:rsidRPr="008A7C2E">
              <w:rPr>
                <w:sz w:val="16"/>
                <w:szCs w:val="16"/>
              </w:rPr>
              <w:t>1</w:t>
            </w:r>
          </w:p>
        </w:tc>
        <w:tc>
          <w:tcPr>
            <w:tcW w:w="844" w:type="dxa"/>
            <w:gridSpan w:val="2"/>
            <w:tcBorders>
              <w:top w:val="single" w:sz="8" w:space="0" w:color="000000"/>
              <w:left w:val="single" w:sz="8" w:space="0" w:color="000000"/>
              <w:bottom w:val="single" w:sz="8" w:space="0" w:color="000000"/>
              <w:right w:val="single" w:sz="8" w:space="0" w:color="000000"/>
            </w:tcBorders>
            <w:shd w:val="clear" w:color="000000" w:fill="FFFFFF"/>
          </w:tcPr>
          <w:p w:rsidR="00D44104" w:rsidRPr="008A7C2E" w:rsidRDefault="005F2FA8" w:rsidP="00D44104">
            <w:pPr>
              <w:jc w:val="right"/>
              <w:rPr>
                <w:sz w:val="16"/>
                <w:szCs w:val="16"/>
              </w:rPr>
            </w:pPr>
            <w:r>
              <w:rPr>
                <w:sz w:val="16"/>
                <w:szCs w:val="16"/>
              </w:rPr>
              <w:t>2</w:t>
            </w:r>
          </w:p>
        </w:tc>
        <w:tc>
          <w:tcPr>
            <w:tcW w:w="706" w:type="dxa"/>
            <w:gridSpan w:val="3"/>
            <w:tcBorders>
              <w:top w:val="single" w:sz="8" w:space="0" w:color="000000"/>
              <w:left w:val="single" w:sz="8" w:space="0" w:color="000000"/>
              <w:bottom w:val="single" w:sz="8" w:space="0" w:color="000000"/>
              <w:right w:val="single" w:sz="8" w:space="0" w:color="000000"/>
            </w:tcBorders>
            <w:shd w:val="clear" w:color="000000" w:fill="FFFFFF"/>
          </w:tcPr>
          <w:p w:rsidR="00D44104" w:rsidRPr="008A7C2E" w:rsidRDefault="005F2FA8" w:rsidP="00D44104">
            <w:pPr>
              <w:jc w:val="right"/>
              <w:rPr>
                <w:sz w:val="16"/>
                <w:szCs w:val="16"/>
              </w:rPr>
            </w:pPr>
            <w:r>
              <w:rPr>
                <w:sz w:val="16"/>
                <w:szCs w:val="16"/>
              </w:rPr>
              <w:t>4</w:t>
            </w:r>
          </w:p>
        </w:tc>
        <w:tc>
          <w:tcPr>
            <w:tcW w:w="718" w:type="dxa"/>
            <w:tcBorders>
              <w:top w:val="single" w:sz="8" w:space="0" w:color="000000"/>
              <w:left w:val="single" w:sz="8" w:space="0" w:color="000000"/>
              <w:bottom w:val="single" w:sz="8" w:space="0" w:color="000000"/>
              <w:right w:val="single" w:sz="8" w:space="0" w:color="000000"/>
            </w:tcBorders>
            <w:shd w:val="clear" w:color="000000" w:fill="FFFFFF"/>
          </w:tcPr>
          <w:p w:rsidR="00D44104" w:rsidRPr="008A7C2E" w:rsidRDefault="005F2FA8" w:rsidP="00D44104">
            <w:pPr>
              <w:jc w:val="right"/>
              <w:rPr>
                <w:sz w:val="16"/>
                <w:szCs w:val="16"/>
              </w:rPr>
            </w:pPr>
            <w:r>
              <w:rPr>
                <w:sz w:val="16"/>
                <w:szCs w:val="16"/>
              </w:rPr>
              <w:t>6</w:t>
            </w:r>
          </w:p>
        </w:tc>
        <w:tc>
          <w:tcPr>
            <w:tcW w:w="845" w:type="dxa"/>
            <w:tcBorders>
              <w:top w:val="single" w:sz="8" w:space="0" w:color="000000"/>
              <w:left w:val="single" w:sz="8" w:space="0" w:color="000000"/>
              <w:bottom w:val="single" w:sz="8" w:space="0" w:color="000000"/>
              <w:right w:val="single" w:sz="8" w:space="0" w:color="000000"/>
            </w:tcBorders>
            <w:shd w:val="clear" w:color="000000" w:fill="FFFFFF"/>
          </w:tcPr>
          <w:p w:rsidR="00D44104" w:rsidRPr="008A7C2E" w:rsidRDefault="005F2FA8" w:rsidP="00D44104">
            <w:pPr>
              <w:spacing w:after="200" w:line="276" w:lineRule="auto"/>
              <w:jc w:val="right"/>
              <w:rPr>
                <w:sz w:val="16"/>
                <w:szCs w:val="16"/>
              </w:rPr>
            </w:pPr>
            <w:r>
              <w:rPr>
                <w:sz w:val="16"/>
                <w:szCs w:val="16"/>
              </w:rPr>
              <w:t>7</w:t>
            </w:r>
          </w:p>
        </w:tc>
        <w:tc>
          <w:tcPr>
            <w:tcW w:w="996" w:type="dxa"/>
            <w:tcBorders>
              <w:top w:val="single" w:sz="8" w:space="0" w:color="000000"/>
              <w:left w:val="single" w:sz="8" w:space="0" w:color="000000"/>
              <w:bottom w:val="single" w:sz="8" w:space="0" w:color="000000"/>
              <w:right w:val="single" w:sz="8" w:space="0" w:color="000000"/>
            </w:tcBorders>
            <w:shd w:val="clear" w:color="000000" w:fill="FFFFFF"/>
          </w:tcPr>
          <w:p w:rsidR="00D44104" w:rsidRPr="008A7C2E" w:rsidRDefault="005F2FA8" w:rsidP="00D44104">
            <w:pPr>
              <w:spacing w:after="200" w:line="276" w:lineRule="auto"/>
              <w:jc w:val="right"/>
              <w:rPr>
                <w:sz w:val="16"/>
                <w:szCs w:val="16"/>
              </w:rPr>
            </w:pPr>
            <w:r>
              <w:rPr>
                <w:sz w:val="16"/>
                <w:szCs w:val="16"/>
              </w:rPr>
              <w:t>8</w:t>
            </w:r>
          </w:p>
        </w:tc>
        <w:tc>
          <w:tcPr>
            <w:tcW w:w="1984" w:type="dxa"/>
            <w:vMerge/>
            <w:tcBorders>
              <w:left w:val="single" w:sz="8" w:space="0" w:color="000000"/>
              <w:bottom w:val="single" w:sz="8" w:space="0" w:color="000000"/>
              <w:right w:val="single" w:sz="8" w:space="0" w:color="000000"/>
            </w:tcBorders>
            <w:shd w:val="clear" w:color="000000" w:fill="FFFFFF"/>
          </w:tcPr>
          <w:p w:rsidR="00D44104" w:rsidRPr="008A7C2E" w:rsidRDefault="00D44104" w:rsidP="00D44104">
            <w:pPr>
              <w:autoSpaceDE w:val="0"/>
              <w:autoSpaceDN w:val="0"/>
              <w:adjustRightInd w:val="0"/>
              <w:jc w:val="center"/>
              <w:rPr>
                <w:strike/>
                <w:sz w:val="16"/>
                <w:szCs w:val="16"/>
                <w:u w:val="single"/>
              </w:rPr>
            </w:pPr>
          </w:p>
        </w:tc>
      </w:tr>
      <w:tr w:rsidR="00F3698B" w:rsidTr="00F52D17">
        <w:trPr>
          <w:gridAfter w:val="4"/>
          <w:wAfter w:w="2260" w:type="dxa"/>
          <w:cantSplit/>
          <w:trHeight w:hRule="exact" w:val="585"/>
        </w:trPr>
        <w:tc>
          <w:tcPr>
            <w:tcW w:w="380" w:type="dxa"/>
            <w:vMerge w:val="restart"/>
            <w:tcBorders>
              <w:top w:val="single" w:sz="8" w:space="0" w:color="000000"/>
              <w:left w:val="single" w:sz="8" w:space="0" w:color="000000"/>
              <w:right w:val="single" w:sz="8" w:space="0" w:color="000000"/>
            </w:tcBorders>
            <w:shd w:val="clear" w:color="000000" w:fill="FFFFFF"/>
          </w:tcPr>
          <w:p w:rsidR="00D44104" w:rsidRPr="008A7C2E" w:rsidRDefault="005F2FA8" w:rsidP="00D44104">
            <w:pPr>
              <w:spacing w:after="200" w:line="276" w:lineRule="auto"/>
              <w:rPr>
                <w:sz w:val="16"/>
                <w:szCs w:val="16"/>
              </w:rPr>
            </w:pPr>
            <w:r>
              <w:rPr>
                <w:sz w:val="16"/>
                <w:szCs w:val="16"/>
              </w:rPr>
              <w:t>3.3</w:t>
            </w:r>
          </w:p>
        </w:tc>
        <w:tc>
          <w:tcPr>
            <w:tcW w:w="2757" w:type="dxa"/>
            <w:vMerge w:val="restart"/>
            <w:tcBorders>
              <w:top w:val="single" w:sz="8" w:space="0" w:color="000000"/>
              <w:left w:val="single" w:sz="8" w:space="0" w:color="000000"/>
              <w:right w:val="single" w:sz="8" w:space="0" w:color="000000"/>
            </w:tcBorders>
            <w:shd w:val="clear" w:color="000000" w:fill="FFFFFF"/>
          </w:tcPr>
          <w:p w:rsidR="00D44104" w:rsidRPr="008A7C2E" w:rsidRDefault="005F2FA8" w:rsidP="00D44104">
            <w:pPr>
              <w:autoSpaceDE w:val="0"/>
              <w:autoSpaceDN w:val="0"/>
              <w:adjustRightInd w:val="0"/>
              <w:spacing w:line="216" w:lineRule="auto"/>
              <w:rPr>
                <w:sz w:val="16"/>
                <w:szCs w:val="16"/>
              </w:rPr>
            </w:pPr>
            <w:r w:rsidRPr="008A7C2E">
              <w:rPr>
                <w:sz w:val="16"/>
                <w:szCs w:val="16"/>
              </w:rPr>
              <w:t xml:space="preserve">Мероприятие 03.03. </w:t>
            </w:r>
          </w:p>
          <w:p w:rsidR="00D44104" w:rsidRPr="008A7C2E" w:rsidRDefault="005F2FA8" w:rsidP="00D44104">
            <w:pPr>
              <w:autoSpaceDE w:val="0"/>
              <w:autoSpaceDN w:val="0"/>
              <w:adjustRightInd w:val="0"/>
              <w:spacing w:line="216" w:lineRule="auto"/>
              <w:rPr>
                <w:strike/>
                <w:sz w:val="16"/>
                <w:szCs w:val="16"/>
                <w:u w:val="single"/>
              </w:rPr>
            </w:pPr>
            <w:r w:rsidRPr="008A7C2E">
              <w:rPr>
                <w:sz w:val="16"/>
                <w:szCs w:val="16"/>
              </w:rPr>
              <w:t>Организация и проведение "круглых столов" с лидерами местных национально-культурных объединений и религиозных организаций по вопросам социальной и культурной адаптации мигрантов, предупреждения конфликтных ситуаций среди молодежи, воспитания межнациональной и межконфессиональной толерантности</w:t>
            </w:r>
          </w:p>
        </w:tc>
        <w:tc>
          <w:tcPr>
            <w:tcW w:w="962" w:type="dxa"/>
            <w:vMerge w:val="restart"/>
            <w:tcBorders>
              <w:top w:val="single" w:sz="4" w:space="0" w:color="auto"/>
              <w:left w:val="single" w:sz="8" w:space="0" w:color="000000"/>
              <w:right w:val="single" w:sz="8" w:space="0" w:color="000000"/>
            </w:tcBorders>
            <w:shd w:val="clear" w:color="000000" w:fill="FFFFFF"/>
          </w:tcPr>
          <w:p w:rsidR="00D44104" w:rsidRPr="008A7C2E" w:rsidRDefault="005F2FA8" w:rsidP="00D44104">
            <w:pPr>
              <w:autoSpaceDE w:val="0"/>
              <w:autoSpaceDN w:val="0"/>
              <w:adjustRightInd w:val="0"/>
              <w:rPr>
                <w:strike/>
                <w:sz w:val="16"/>
                <w:szCs w:val="16"/>
                <w:u w:val="single"/>
              </w:rPr>
            </w:pPr>
            <w:r w:rsidRPr="008A7C2E">
              <w:rPr>
                <w:sz w:val="16"/>
                <w:szCs w:val="16"/>
              </w:rPr>
              <w:t>01.01.2023 - 31.12.2027</w:t>
            </w:r>
          </w:p>
        </w:tc>
        <w:tc>
          <w:tcPr>
            <w:tcW w:w="1539" w:type="dxa"/>
            <w:tcBorders>
              <w:top w:val="single" w:sz="8" w:space="0" w:color="000000"/>
              <w:left w:val="single" w:sz="8" w:space="0" w:color="000000"/>
              <w:bottom w:val="single" w:sz="4" w:space="0" w:color="auto"/>
              <w:right w:val="single" w:sz="8" w:space="0" w:color="000000"/>
            </w:tcBorders>
            <w:shd w:val="clear" w:color="000000" w:fill="FFFFFF"/>
          </w:tcPr>
          <w:p w:rsidR="00D44104" w:rsidRPr="008A7C2E" w:rsidRDefault="005F2FA8" w:rsidP="00D44104">
            <w:pPr>
              <w:autoSpaceDE w:val="0"/>
              <w:autoSpaceDN w:val="0"/>
              <w:adjustRightInd w:val="0"/>
              <w:rPr>
                <w:sz w:val="16"/>
                <w:szCs w:val="16"/>
              </w:rPr>
            </w:pPr>
            <w:r w:rsidRPr="008A7C2E">
              <w:rPr>
                <w:sz w:val="16"/>
                <w:szCs w:val="16"/>
              </w:rPr>
              <w:t>Средства бюджета Московской области</w:t>
            </w:r>
          </w:p>
        </w:tc>
        <w:tc>
          <w:tcPr>
            <w:tcW w:w="905" w:type="dxa"/>
            <w:tcBorders>
              <w:top w:val="single" w:sz="4" w:space="0" w:color="auto"/>
              <w:left w:val="single" w:sz="8" w:space="0" w:color="000000"/>
              <w:bottom w:val="single" w:sz="4" w:space="0" w:color="auto"/>
              <w:right w:val="single" w:sz="8" w:space="0" w:color="000000"/>
            </w:tcBorders>
            <w:shd w:val="clear" w:color="000000" w:fill="FFFFFF"/>
          </w:tcPr>
          <w:p w:rsidR="00D44104" w:rsidRPr="008A7C2E" w:rsidRDefault="005F2FA8" w:rsidP="00D44104">
            <w:pPr>
              <w:spacing w:after="200" w:line="276" w:lineRule="auto"/>
              <w:jc w:val="right"/>
              <w:rPr>
                <w:rFonts w:ascii="Calibri" w:hAnsi="Calibri"/>
                <w:sz w:val="22"/>
                <w:szCs w:val="22"/>
              </w:rPr>
            </w:pPr>
            <w:r w:rsidRPr="008A7C2E">
              <w:rPr>
                <w:sz w:val="16"/>
                <w:szCs w:val="16"/>
              </w:rPr>
              <w:t>0,00</w:t>
            </w:r>
          </w:p>
        </w:tc>
        <w:tc>
          <w:tcPr>
            <w:tcW w:w="918" w:type="dxa"/>
            <w:tcBorders>
              <w:top w:val="single" w:sz="8" w:space="0" w:color="000000"/>
              <w:left w:val="single" w:sz="8" w:space="0" w:color="000000"/>
              <w:bottom w:val="single" w:sz="4" w:space="0" w:color="auto"/>
              <w:right w:val="single" w:sz="4" w:space="0" w:color="auto"/>
            </w:tcBorders>
            <w:shd w:val="clear" w:color="000000" w:fill="FFFFFF"/>
          </w:tcPr>
          <w:p w:rsidR="00D44104" w:rsidRPr="008A7C2E" w:rsidRDefault="005F2FA8" w:rsidP="00D44104">
            <w:pPr>
              <w:spacing w:after="200" w:line="276" w:lineRule="auto"/>
              <w:jc w:val="right"/>
              <w:rPr>
                <w:sz w:val="16"/>
                <w:szCs w:val="16"/>
              </w:rPr>
            </w:pPr>
            <w:r>
              <w:rPr>
                <w:sz w:val="16"/>
                <w:szCs w:val="16"/>
              </w:rPr>
              <w:t>0,00</w:t>
            </w:r>
          </w:p>
        </w:tc>
        <w:tc>
          <w:tcPr>
            <w:tcW w:w="830" w:type="dxa"/>
            <w:tcBorders>
              <w:top w:val="single" w:sz="8" w:space="0" w:color="000000"/>
              <w:left w:val="single" w:sz="4" w:space="0" w:color="auto"/>
              <w:bottom w:val="single" w:sz="4" w:space="0" w:color="auto"/>
              <w:right w:val="single" w:sz="8" w:space="0" w:color="000000"/>
            </w:tcBorders>
            <w:shd w:val="clear" w:color="000000" w:fill="FFFFFF"/>
          </w:tcPr>
          <w:p w:rsidR="00D44104" w:rsidRPr="008A7C2E" w:rsidRDefault="005F2FA8" w:rsidP="00D44104">
            <w:pPr>
              <w:spacing w:after="200" w:line="276" w:lineRule="auto"/>
              <w:jc w:val="right"/>
              <w:rPr>
                <w:sz w:val="16"/>
                <w:szCs w:val="16"/>
              </w:rPr>
            </w:pPr>
            <w:r>
              <w:rPr>
                <w:sz w:val="16"/>
                <w:szCs w:val="16"/>
              </w:rPr>
              <w:t>0,00</w:t>
            </w:r>
          </w:p>
        </w:tc>
        <w:tc>
          <w:tcPr>
            <w:tcW w:w="3758" w:type="dxa"/>
            <w:gridSpan w:val="9"/>
            <w:tcBorders>
              <w:top w:val="single" w:sz="8" w:space="0" w:color="000000"/>
              <w:left w:val="single" w:sz="8" w:space="0" w:color="000000"/>
              <w:bottom w:val="single" w:sz="4" w:space="0" w:color="auto"/>
              <w:right w:val="single" w:sz="8" w:space="0" w:color="000000"/>
            </w:tcBorders>
            <w:shd w:val="clear" w:color="000000" w:fill="FFFFFF"/>
          </w:tcPr>
          <w:p w:rsidR="00D44104" w:rsidRPr="008A7C2E" w:rsidRDefault="005F2FA8" w:rsidP="00D44104">
            <w:pPr>
              <w:spacing w:after="200" w:line="276" w:lineRule="auto"/>
              <w:jc w:val="right"/>
              <w:rPr>
                <w:rFonts w:ascii="Calibri" w:hAnsi="Calibri"/>
                <w:sz w:val="22"/>
                <w:szCs w:val="22"/>
              </w:rPr>
            </w:pPr>
            <w:r w:rsidRPr="008A7C2E">
              <w:rPr>
                <w:sz w:val="16"/>
                <w:szCs w:val="16"/>
              </w:rPr>
              <w:t>0,00</w:t>
            </w:r>
          </w:p>
        </w:tc>
        <w:tc>
          <w:tcPr>
            <w:tcW w:w="845" w:type="dxa"/>
            <w:tcBorders>
              <w:top w:val="single" w:sz="8" w:space="0" w:color="000000"/>
              <w:left w:val="single" w:sz="8" w:space="0" w:color="000000"/>
              <w:bottom w:val="single" w:sz="4" w:space="0" w:color="auto"/>
              <w:right w:val="single" w:sz="8" w:space="0" w:color="000000"/>
            </w:tcBorders>
            <w:shd w:val="clear" w:color="000000" w:fill="FFFFFF"/>
          </w:tcPr>
          <w:p w:rsidR="00D44104" w:rsidRPr="008A7C2E" w:rsidRDefault="005F2FA8" w:rsidP="00D44104">
            <w:pPr>
              <w:spacing w:after="200" w:line="276" w:lineRule="auto"/>
              <w:jc w:val="right"/>
              <w:rPr>
                <w:rFonts w:ascii="Calibri" w:hAnsi="Calibri"/>
                <w:sz w:val="22"/>
                <w:szCs w:val="22"/>
              </w:rPr>
            </w:pPr>
            <w:r w:rsidRPr="008A7C2E">
              <w:rPr>
                <w:sz w:val="16"/>
                <w:szCs w:val="16"/>
              </w:rPr>
              <w:t>0,00</w:t>
            </w:r>
          </w:p>
        </w:tc>
        <w:tc>
          <w:tcPr>
            <w:tcW w:w="996" w:type="dxa"/>
            <w:tcBorders>
              <w:top w:val="single" w:sz="8" w:space="0" w:color="000000"/>
              <w:left w:val="single" w:sz="8" w:space="0" w:color="000000"/>
              <w:bottom w:val="single" w:sz="4" w:space="0" w:color="auto"/>
              <w:right w:val="single" w:sz="8" w:space="0" w:color="000000"/>
            </w:tcBorders>
            <w:shd w:val="clear" w:color="000000" w:fill="FFFFFF"/>
          </w:tcPr>
          <w:p w:rsidR="00D44104" w:rsidRPr="008A7C2E" w:rsidRDefault="005F2FA8" w:rsidP="00D44104">
            <w:pPr>
              <w:spacing w:after="200" w:line="276" w:lineRule="auto"/>
              <w:jc w:val="right"/>
              <w:rPr>
                <w:rFonts w:ascii="Calibri" w:hAnsi="Calibri"/>
                <w:sz w:val="22"/>
                <w:szCs w:val="22"/>
              </w:rPr>
            </w:pPr>
            <w:r w:rsidRPr="008A7C2E">
              <w:rPr>
                <w:sz w:val="16"/>
                <w:szCs w:val="16"/>
              </w:rPr>
              <w:t>0,00</w:t>
            </w:r>
          </w:p>
        </w:tc>
        <w:tc>
          <w:tcPr>
            <w:tcW w:w="1984" w:type="dxa"/>
            <w:vMerge w:val="restart"/>
            <w:tcBorders>
              <w:top w:val="single" w:sz="8" w:space="0" w:color="000000"/>
              <w:left w:val="single" w:sz="8" w:space="0" w:color="000000"/>
              <w:right w:val="single" w:sz="8" w:space="0" w:color="000000"/>
            </w:tcBorders>
            <w:shd w:val="clear" w:color="000000" w:fill="FFFFFF"/>
          </w:tcPr>
          <w:p w:rsidR="00D44104" w:rsidRPr="008A7C2E" w:rsidRDefault="005F2FA8" w:rsidP="00D44104">
            <w:pPr>
              <w:autoSpaceDE w:val="0"/>
              <w:autoSpaceDN w:val="0"/>
              <w:adjustRightInd w:val="0"/>
              <w:jc w:val="center"/>
              <w:rPr>
                <w:strike/>
                <w:sz w:val="16"/>
                <w:szCs w:val="16"/>
                <w:u w:val="single"/>
              </w:rPr>
            </w:pPr>
            <w:r w:rsidRPr="008A7C2E">
              <w:rPr>
                <w:sz w:val="16"/>
                <w:szCs w:val="16"/>
              </w:rPr>
              <w:t>Управление безопасности, профилактики правонарушений, антитеррористической и антинаркотической деятельности администрации городского округа Люберцы Московской области</w:t>
            </w:r>
          </w:p>
        </w:tc>
      </w:tr>
      <w:tr w:rsidR="00F3698B" w:rsidTr="00F52D17">
        <w:trPr>
          <w:gridAfter w:val="4"/>
          <w:wAfter w:w="2260" w:type="dxa"/>
          <w:cantSplit/>
          <w:trHeight w:hRule="exact" w:val="619"/>
        </w:trPr>
        <w:tc>
          <w:tcPr>
            <w:tcW w:w="380" w:type="dxa"/>
            <w:vMerge/>
            <w:tcBorders>
              <w:left w:val="single" w:sz="8" w:space="0" w:color="000000"/>
              <w:right w:val="single" w:sz="8" w:space="0" w:color="000000"/>
            </w:tcBorders>
            <w:shd w:val="clear" w:color="000000" w:fill="FFFFFF"/>
          </w:tcPr>
          <w:p w:rsidR="00D44104" w:rsidRPr="008A7C2E" w:rsidRDefault="00D44104" w:rsidP="00D44104">
            <w:pPr>
              <w:spacing w:after="200" w:line="276" w:lineRule="auto"/>
              <w:rPr>
                <w:sz w:val="16"/>
                <w:szCs w:val="16"/>
              </w:rPr>
            </w:pPr>
          </w:p>
        </w:tc>
        <w:tc>
          <w:tcPr>
            <w:tcW w:w="2757" w:type="dxa"/>
            <w:vMerge/>
            <w:tcBorders>
              <w:top w:val="single" w:sz="8" w:space="0" w:color="000000"/>
              <w:left w:val="single" w:sz="8" w:space="0" w:color="000000"/>
              <w:right w:val="single" w:sz="8" w:space="0" w:color="000000"/>
            </w:tcBorders>
            <w:shd w:val="clear" w:color="000000" w:fill="FFFFFF"/>
          </w:tcPr>
          <w:p w:rsidR="00D44104" w:rsidRPr="008A7C2E" w:rsidRDefault="00D44104" w:rsidP="00D44104">
            <w:pPr>
              <w:autoSpaceDE w:val="0"/>
              <w:autoSpaceDN w:val="0"/>
              <w:adjustRightInd w:val="0"/>
              <w:rPr>
                <w:sz w:val="16"/>
                <w:szCs w:val="16"/>
              </w:rPr>
            </w:pPr>
          </w:p>
        </w:tc>
        <w:tc>
          <w:tcPr>
            <w:tcW w:w="962" w:type="dxa"/>
            <w:vMerge/>
            <w:tcBorders>
              <w:left w:val="single" w:sz="8" w:space="0" w:color="000000"/>
              <w:right w:val="single" w:sz="8" w:space="0" w:color="000000"/>
            </w:tcBorders>
            <w:shd w:val="clear" w:color="000000" w:fill="FFFFFF"/>
          </w:tcPr>
          <w:p w:rsidR="00D44104" w:rsidRPr="008A7C2E" w:rsidRDefault="00D44104" w:rsidP="00D44104">
            <w:pPr>
              <w:autoSpaceDE w:val="0"/>
              <w:autoSpaceDN w:val="0"/>
              <w:adjustRightInd w:val="0"/>
              <w:rPr>
                <w:sz w:val="16"/>
                <w:szCs w:val="16"/>
              </w:rPr>
            </w:pPr>
          </w:p>
        </w:tc>
        <w:tc>
          <w:tcPr>
            <w:tcW w:w="1539" w:type="dxa"/>
            <w:tcBorders>
              <w:top w:val="single" w:sz="4" w:space="0" w:color="auto"/>
              <w:left w:val="single" w:sz="8" w:space="0" w:color="000000"/>
              <w:bottom w:val="single" w:sz="8" w:space="0" w:color="000000"/>
              <w:right w:val="single" w:sz="8" w:space="0" w:color="000000"/>
            </w:tcBorders>
            <w:shd w:val="clear" w:color="000000" w:fill="FFFFFF"/>
          </w:tcPr>
          <w:p w:rsidR="00D44104" w:rsidRPr="008A7C2E" w:rsidRDefault="005F2FA8" w:rsidP="00D44104">
            <w:pPr>
              <w:autoSpaceDE w:val="0"/>
              <w:autoSpaceDN w:val="0"/>
              <w:adjustRightInd w:val="0"/>
              <w:rPr>
                <w:sz w:val="16"/>
                <w:szCs w:val="16"/>
              </w:rPr>
            </w:pPr>
            <w:r w:rsidRPr="008A7C2E">
              <w:rPr>
                <w:sz w:val="16"/>
                <w:szCs w:val="16"/>
              </w:rPr>
              <w:t>Средства бюджета городского округа Люберцы</w:t>
            </w:r>
          </w:p>
        </w:tc>
        <w:tc>
          <w:tcPr>
            <w:tcW w:w="905" w:type="dxa"/>
            <w:tcBorders>
              <w:top w:val="single" w:sz="4" w:space="0" w:color="auto"/>
              <w:left w:val="single" w:sz="8" w:space="0" w:color="000000"/>
              <w:bottom w:val="single" w:sz="8" w:space="0" w:color="000000"/>
              <w:right w:val="single" w:sz="8" w:space="0" w:color="000000"/>
            </w:tcBorders>
            <w:shd w:val="clear" w:color="000000" w:fill="FFFFFF"/>
          </w:tcPr>
          <w:p w:rsidR="00D44104" w:rsidRPr="008A7C2E" w:rsidRDefault="005F2FA8" w:rsidP="00D44104">
            <w:pPr>
              <w:spacing w:after="200" w:line="276" w:lineRule="auto"/>
              <w:jc w:val="right"/>
              <w:rPr>
                <w:rFonts w:ascii="Calibri" w:hAnsi="Calibri"/>
                <w:sz w:val="22"/>
                <w:szCs w:val="22"/>
              </w:rPr>
            </w:pPr>
            <w:r w:rsidRPr="008A7C2E">
              <w:rPr>
                <w:sz w:val="16"/>
                <w:szCs w:val="16"/>
              </w:rPr>
              <w:t>0,00</w:t>
            </w:r>
          </w:p>
        </w:tc>
        <w:tc>
          <w:tcPr>
            <w:tcW w:w="918" w:type="dxa"/>
            <w:tcBorders>
              <w:top w:val="single" w:sz="4" w:space="0" w:color="auto"/>
              <w:left w:val="single" w:sz="8" w:space="0" w:color="000000"/>
              <w:bottom w:val="single" w:sz="8" w:space="0" w:color="000000"/>
              <w:right w:val="single" w:sz="4" w:space="0" w:color="auto"/>
            </w:tcBorders>
            <w:shd w:val="clear" w:color="000000" w:fill="FFFFFF"/>
          </w:tcPr>
          <w:p w:rsidR="00D44104" w:rsidRPr="008A7C2E" w:rsidRDefault="005F2FA8" w:rsidP="00D44104">
            <w:pPr>
              <w:spacing w:after="200" w:line="276" w:lineRule="auto"/>
              <w:jc w:val="right"/>
              <w:rPr>
                <w:sz w:val="16"/>
                <w:szCs w:val="16"/>
              </w:rPr>
            </w:pPr>
            <w:r>
              <w:rPr>
                <w:sz w:val="16"/>
                <w:szCs w:val="16"/>
              </w:rPr>
              <w:t>0,00</w:t>
            </w:r>
          </w:p>
        </w:tc>
        <w:tc>
          <w:tcPr>
            <w:tcW w:w="830" w:type="dxa"/>
            <w:tcBorders>
              <w:top w:val="single" w:sz="4" w:space="0" w:color="auto"/>
              <w:left w:val="single" w:sz="4" w:space="0" w:color="auto"/>
              <w:bottom w:val="single" w:sz="8" w:space="0" w:color="000000"/>
              <w:right w:val="single" w:sz="8" w:space="0" w:color="000000"/>
            </w:tcBorders>
            <w:shd w:val="clear" w:color="000000" w:fill="FFFFFF"/>
          </w:tcPr>
          <w:p w:rsidR="00D44104" w:rsidRPr="008A7C2E" w:rsidRDefault="005F2FA8" w:rsidP="00D44104">
            <w:pPr>
              <w:spacing w:after="200" w:line="276" w:lineRule="auto"/>
              <w:jc w:val="right"/>
              <w:rPr>
                <w:sz w:val="16"/>
                <w:szCs w:val="16"/>
              </w:rPr>
            </w:pPr>
            <w:r>
              <w:rPr>
                <w:sz w:val="16"/>
                <w:szCs w:val="16"/>
              </w:rPr>
              <w:t>0,00</w:t>
            </w:r>
          </w:p>
        </w:tc>
        <w:tc>
          <w:tcPr>
            <w:tcW w:w="3758" w:type="dxa"/>
            <w:gridSpan w:val="9"/>
            <w:tcBorders>
              <w:top w:val="single" w:sz="4" w:space="0" w:color="auto"/>
              <w:left w:val="single" w:sz="8" w:space="0" w:color="000000"/>
              <w:bottom w:val="single" w:sz="8" w:space="0" w:color="000000"/>
              <w:right w:val="single" w:sz="8" w:space="0" w:color="000000"/>
            </w:tcBorders>
            <w:shd w:val="clear" w:color="000000" w:fill="FFFFFF"/>
          </w:tcPr>
          <w:p w:rsidR="00D44104" w:rsidRPr="008A7C2E" w:rsidRDefault="005F2FA8" w:rsidP="00D44104">
            <w:pPr>
              <w:spacing w:after="200" w:line="276" w:lineRule="auto"/>
              <w:jc w:val="right"/>
              <w:rPr>
                <w:rFonts w:ascii="Calibri" w:hAnsi="Calibri"/>
                <w:sz w:val="22"/>
                <w:szCs w:val="22"/>
              </w:rPr>
            </w:pPr>
            <w:r w:rsidRPr="008A7C2E">
              <w:rPr>
                <w:sz w:val="16"/>
                <w:szCs w:val="16"/>
              </w:rPr>
              <w:t>0,00</w:t>
            </w:r>
          </w:p>
        </w:tc>
        <w:tc>
          <w:tcPr>
            <w:tcW w:w="845" w:type="dxa"/>
            <w:tcBorders>
              <w:top w:val="single" w:sz="4" w:space="0" w:color="auto"/>
              <w:left w:val="single" w:sz="8" w:space="0" w:color="000000"/>
              <w:bottom w:val="single" w:sz="8" w:space="0" w:color="000000"/>
              <w:right w:val="single" w:sz="8" w:space="0" w:color="000000"/>
            </w:tcBorders>
            <w:shd w:val="clear" w:color="000000" w:fill="FFFFFF"/>
          </w:tcPr>
          <w:p w:rsidR="00D44104" w:rsidRPr="008A7C2E" w:rsidRDefault="005F2FA8" w:rsidP="00D44104">
            <w:pPr>
              <w:spacing w:after="200" w:line="276" w:lineRule="auto"/>
              <w:jc w:val="right"/>
              <w:rPr>
                <w:rFonts w:ascii="Calibri" w:hAnsi="Calibri"/>
                <w:sz w:val="22"/>
                <w:szCs w:val="22"/>
              </w:rPr>
            </w:pPr>
            <w:r w:rsidRPr="008A7C2E">
              <w:rPr>
                <w:sz w:val="16"/>
                <w:szCs w:val="16"/>
              </w:rPr>
              <w:t>0,00</w:t>
            </w:r>
          </w:p>
        </w:tc>
        <w:tc>
          <w:tcPr>
            <w:tcW w:w="996" w:type="dxa"/>
            <w:tcBorders>
              <w:top w:val="single" w:sz="4" w:space="0" w:color="auto"/>
              <w:left w:val="single" w:sz="8" w:space="0" w:color="000000"/>
              <w:bottom w:val="single" w:sz="8" w:space="0" w:color="000000"/>
              <w:right w:val="single" w:sz="8" w:space="0" w:color="000000"/>
            </w:tcBorders>
            <w:shd w:val="clear" w:color="000000" w:fill="FFFFFF"/>
          </w:tcPr>
          <w:p w:rsidR="00D44104" w:rsidRPr="008A7C2E" w:rsidRDefault="005F2FA8" w:rsidP="00D44104">
            <w:pPr>
              <w:spacing w:after="200" w:line="276" w:lineRule="auto"/>
              <w:jc w:val="right"/>
              <w:rPr>
                <w:rFonts w:ascii="Calibri" w:hAnsi="Calibri"/>
                <w:sz w:val="22"/>
                <w:szCs w:val="22"/>
              </w:rPr>
            </w:pPr>
            <w:r w:rsidRPr="008A7C2E">
              <w:rPr>
                <w:sz w:val="16"/>
                <w:szCs w:val="16"/>
              </w:rPr>
              <w:t>0,00</w:t>
            </w:r>
          </w:p>
        </w:tc>
        <w:tc>
          <w:tcPr>
            <w:tcW w:w="1984" w:type="dxa"/>
            <w:vMerge/>
            <w:tcBorders>
              <w:top w:val="single" w:sz="8" w:space="0" w:color="000000"/>
              <w:left w:val="single" w:sz="8" w:space="0" w:color="000000"/>
              <w:right w:val="single" w:sz="8" w:space="0" w:color="000000"/>
            </w:tcBorders>
            <w:shd w:val="clear" w:color="000000" w:fill="FFFFFF"/>
          </w:tcPr>
          <w:p w:rsidR="00D44104" w:rsidRPr="008A7C2E" w:rsidRDefault="00D44104" w:rsidP="00D44104">
            <w:pPr>
              <w:autoSpaceDE w:val="0"/>
              <w:autoSpaceDN w:val="0"/>
              <w:adjustRightInd w:val="0"/>
              <w:jc w:val="center"/>
              <w:rPr>
                <w:sz w:val="16"/>
                <w:szCs w:val="16"/>
              </w:rPr>
            </w:pPr>
          </w:p>
        </w:tc>
      </w:tr>
      <w:tr w:rsidR="00F3698B" w:rsidTr="00F52D17">
        <w:trPr>
          <w:gridAfter w:val="4"/>
          <w:wAfter w:w="2260" w:type="dxa"/>
          <w:cantSplit/>
          <w:trHeight w:hRule="exact" w:val="864"/>
        </w:trPr>
        <w:tc>
          <w:tcPr>
            <w:tcW w:w="380" w:type="dxa"/>
            <w:vMerge/>
            <w:tcBorders>
              <w:left w:val="single" w:sz="8" w:space="0" w:color="000000"/>
              <w:right w:val="single" w:sz="8" w:space="0" w:color="000000"/>
            </w:tcBorders>
            <w:shd w:val="clear" w:color="000000" w:fill="FFFFFF"/>
          </w:tcPr>
          <w:p w:rsidR="00D44104" w:rsidRPr="008A7C2E" w:rsidRDefault="00D44104" w:rsidP="00D44104">
            <w:pPr>
              <w:spacing w:after="200" w:line="276" w:lineRule="auto"/>
              <w:rPr>
                <w:sz w:val="16"/>
                <w:szCs w:val="16"/>
              </w:rPr>
            </w:pPr>
          </w:p>
        </w:tc>
        <w:tc>
          <w:tcPr>
            <w:tcW w:w="2757" w:type="dxa"/>
            <w:vMerge/>
            <w:tcBorders>
              <w:left w:val="single" w:sz="8" w:space="0" w:color="000000"/>
              <w:bottom w:val="single" w:sz="4" w:space="0" w:color="auto"/>
              <w:right w:val="single" w:sz="8" w:space="0" w:color="000000"/>
            </w:tcBorders>
            <w:shd w:val="clear" w:color="000000" w:fill="FFFFFF"/>
          </w:tcPr>
          <w:p w:rsidR="00D44104" w:rsidRPr="008A7C2E" w:rsidRDefault="00D44104" w:rsidP="00D44104">
            <w:pPr>
              <w:autoSpaceDE w:val="0"/>
              <w:autoSpaceDN w:val="0"/>
              <w:adjustRightInd w:val="0"/>
              <w:rPr>
                <w:strike/>
                <w:sz w:val="16"/>
                <w:szCs w:val="16"/>
                <w:u w:val="single"/>
              </w:rPr>
            </w:pPr>
          </w:p>
        </w:tc>
        <w:tc>
          <w:tcPr>
            <w:tcW w:w="962" w:type="dxa"/>
            <w:tcBorders>
              <w:left w:val="single" w:sz="8" w:space="0" w:color="000000"/>
              <w:bottom w:val="single" w:sz="8" w:space="0" w:color="000000"/>
              <w:right w:val="single" w:sz="8" w:space="0" w:color="000000"/>
            </w:tcBorders>
            <w:shd w:val="clear" w:color="000000" w:fill="FFFFFF"/>
          </w:tcPr>
          <w:p w:rsidR="00D44104" w:rsidRPr="008A7C2E" w:rsidRDefault="00D44104" w:rsidP="00D44104">
            <w:pPr>
              <w:autoSpaceDE w:val="0"/>
              <w:autoSpaceDN w:val="0"/>
              <w:adjustRightInd w:val="0"/>
              <w:jc w:val="right"/>
              <w:rPr>
                <w:strike/>
                <w:sz w:val="16"/>
                <w:szCs w:val="16"/>
                <w:u w:val="single"/>
              </w:rPr>
            </w:pPr>
          </w:p>
        </w:tc>
        <w:tc>
          <w:tcPr>
            <w:tcW w:w="1539" w:type="dxa"/>
            <w:tcBorders>
              <w:top w:val="single" w:sz="8" w:space="0" w:color="000000"/>
              <w:left w:val="single" w:sz="8" w:space="0" w:color="000000"/>
              <w:bottom w:val="single" w:sz="8" w:space="0" w:color="000000"/>
              <w:right w:val="single" w:sz="8" w:space="0" w:color="000000"/>
            </w:tcBorders>
            <w:shd w:val="clear" w:color="000000" w:fill="FFFFFF"/>
          </w:tcPr>
          <w:p w:rsidR="00D44104" w:rsidRPr="008A7C2E" w:rsidRDefault="005F2FA8" w:rsidP="00D44104">
            <w:pPr>
              <w:autoSpaceDE w:val="0"/>
              <w:autoSpaceDN w:val="0"/>
              <w:adjustRightInd w:val="0"/>
              <w:rPr>
                <w:sz w:val="16"/>
                <w:szCs w:val="16"/>
              </w:rPr>
            </w:pPr>
            <w:r w:rsidRPr="008A7C2E">
              <w:rPr>
                <w:sz w:val="16"/>
                <w:szCs w:val="16"/>
              </w:rPr>
              <w:t>Итого:</w:t>
            </w:r>
          </w:p>
        </w:tc>
        <w:tc>
          <w:tcPr>
            <w:tcW w:w="905" w:type="dxa"/>
            <w:tcBorders>
              <w:top w:val="single" w:sz="8" w:space="0" w:color="000000"/>
              <w:left w:val="single" w:sz="8" w:space="0" w:color="000000"/>
              <w:bottom w:val="single" w:sz="4" w:space="0" w:color="auto"/>
              <w:right w:val="single" w:sz="8" w:space="0" w:color="000000"/>
            </w:tcBorders>
            <w:shd w:val="clear" w:color="000000" w:fill="FFFFFF"/>
          </w:tcPr>
          <w:p w:rsidR="00D44104" w:rsidRPr="008A7C2E" w:rsidRDefault="005F2FA8" w:rsidP="00D44104">
            <w:pPr>
              <w:spacing w:after="200" w:line="276" w:lineRule="auto"/>
              <w:jc w:val="right"/>
              <w:rPr>
                <w:rFonts w:ascii="Calibri" w:hAnsi="Calibri"/>
                <w:sz w:val="22"/>
                <w:szCs w:val="22"/>
              </w:rPr>
            </w:pPr>
            <w:r w:rsidRPr="008A7C2E">
              <w:rPr>
                <w:sz w:val="16"/>
                <w:szCs w:val="16"/>
              </w:rPr>
              <w:t>0,00</w:t>
            </w:r>
          </w:p>
        </w:tc>
        <w:tc>
          <w:tcPr>
            <w:tcW w:w="918" w:type="dxa"/>
            <w:tcBorders>
              <w:top w:val="single" w:sz="8" w:space="0" w:color="000000"/>
              <w:left w:val="single" w:sz="8" w:space="0" w:color="000000"/>
              <w:bottom w:val="single" w:sz="8" w:space="0" w:color="000000"/>
              <w:right w:val="single" w:sz="4" w:space="0" w:color="auto"/>
            </w:tcBorders>
            <w:shd w:val="clear" w:color="000000" w:fill="FFFFFF"/>
          </w:tcPr>
          <w:p w:rsidR="00D44104" w:rsidRPr="008A7C2E" w:rsidRDefault="005F2FA8" w:rsidP="00D44104">
            <w:pPr>
              <w:spacing w:after="200" w:line="276" w:lineRule="auto"/>
              <w:jc w:val="right"/>
              <w:rPr>
                <w:sz w:val="16"/>
                <w:szCs w:val="16"/>
              </w:rPr>
            </w:pPr>
            <w:r>
              <w:rPr>
                <w:sz w:val="16"/>
                <w:szCs w:val="16"/>
              </w:rPr>
              <w:t>0,00</w:t>
            </w:r>
          </w:p>
        </w:tc>
        <w:tc>
          <w:tcPr>
            <w:tcW w:w="830" w:type="dxa"/>
            <w:tcBorders>
              <w:top w:val="single" w:sz="8" w:space="0" w:color="000000"/>
              <w:left w:val="single" w:sz="4" w:space="0" w:color="auto"/>
              <w:bottom w:val="single" w:sz="8" w:space="0" w:color="000000"/>
              <w:right w:val="single" w:sz="8" w:space="0" w:color="000000"/>
            </w:tcBorders>
            <w:shd w:val="clear" w:color="000000" w:fill="FFFFFF"/>
          </w:tcPr>
          <w:p w:rsidR="00D44104" w:rsidRPr="008A7C2E" w:rsidRDefault="005F2FA8" w:rsidP="00D44104">
            <w:pPr>
              <w:spacing w:after="200" w:line="276" w:lineRule="auto"/>
              <w:jc w:val="right"/>
              <w:rPr>
                <w:sz w:val="16"/>
                <w:szCs w:val="16"/>
              </w:rPr>
            </w:pPr>
            <w:r>
              <w:rPr>
                <w:sz w:val="16"/>
                <w:szCs w:val="16"/>
              </w:rPr>
              <w:t>0,00</w:t>
            </w:r>
          </w:p>
        </w:tc>
        <w:tc>
          <w:tcPr>
            <w:tcW w:w="3758" w:type="dxa"/>
            <w:gridSpan w:val="9"/>
            <w:tcBorders>
              <w:top w:val="single" w:sz="8" w:space="0" w:color="000000"/>
              <w:left w:val="single" w:sz="8" w:space="0" w:color="000000"/>
              <w:bottom w:val="single" w:sz="8" w:space="0" w:color="000000"/>
              <w:right w:val="single" w:sz="8" w:space="0" w:color="000000"/>
            </w:tcBorders>
            <w:shd w:val="clear" w:color="000000" w:fill="FFFFFF"/>
          </w:tcPr>
          <w:p w:rsidR="00D44104" w:rsidRPr="008A7C2E" w:rsidRDefault="005F2FA8" w:rsidP="00D44104">
            <w:pPr>
              <w:spacing w:after="200" w:line="276" w:lineRule="auto"/>
              <w:jc w:val="right"/>
              <w:rPr>
                <w:rFonts w:ascii="Calibri" w:hAnsi="Calibri"/>
                <w:sz w:val="22"/>
                <w:szCs w:val="22"/>
              </w:rPr>
            </w:pPr>
            <w:r w:rsidRPr="008A7C2E">
              <w:rPr>
                <w:sz w:val="16"/>
                <w:szCs w:val="16"/>
              </w:rPr>
              <w:t>0,00</w:t>
            </w:r>
          </w:p>
        </w:tc>
        <w:tc>
          <w:tcPr>
            <w:tcW w:w="845" w:type="dxa"/>
            <w:tcBorders>
              <w:top w:val="single" w:sz="8" w:space="0" w:color="000000"/>
              <w:left w:val="single" w:sz="8" w:space="0" w:color="000000"/>
              <w:bottom w:val="single" w:sz="8" w:space="0" w:color="000000"/>
              <w:right w:val="single" w:sz="8" w:space="0" w:color="000000"/>
            </w:tcBorders>
            <w:shd w:val="clear" w:color="000000" w:fill="FFFFFF"/>
          </w:tcPr>
          <w:p w:rsidR="00D44104" w:rsidRPr="008A7C2E" w:rsidRDefault="005F2FA8" w:rsidP="00D44104">
            <w:pPr>
              <w:spacing w:after="200" w:line="276" w:lineRule="auto"/>
              <w:jc w:val="right"/>
              <w:rPr>
                <w:rFonts w:ascii="Calibri" w:hAnsi="Calibri"/>
                <w:sz w:val="22"/>
                <w:szCs w:val="22"/>
              </w:rPr>
            </w:pPr>
            <w:r w:rsidRPr="008A7C2E">
              <w:rPr>
                <w:sz w:val="16"/>
                <w:szCs w:val="16"/>
              </w:rPr>
              <w:t>0,00</w:t>
            </w:r>
          </w:p>
        </w:tc>
        <w:tc>
          <w:tcPr>
            <w:tcW w:w="996" w:type="dxa"/>
            <w:tcBorders>
              <w:top w:val="single" w:sz="8" w:space="0" w:color="000000"/>
              <w:left w:val="single" w:sz="8" w:space="0" w:color="000000"/>
              <w:bottom w:val="single" w:sz="8" w:space="0" w:color="000000"/>
              <w:right w:val="single" w:sz="8" w:space="0" w:color="000000"/>
            </w:tcBorders>
            <w:shd w:val="clear" w:color="000000" w:fill="FFFFFF"/>
          </w:tcPr>
          <w:p w:rsidR="00D44104" w:rsidRPr="008A7C2E" w:rsidRDefault="005F2FA8" w:rsidP="00D44104">
            <w:pPr>
              <w:spacing w:after="200" w:line="276" w:lineRule="auto"/>
              <w:jc w:val="right"/>
              <w:rPr>
                <w:rFonts w:ascii="Calibri" w:hAnsi="Calibri"/>
                <w:sz w:val="22"/>
                <w:szCs w:val="22"/>
              </w:rPr>
            </w:pPr>
            <w:r w:rsidRPr="008A7C2E">
              <w:rPr>
                <w:sz w:val="16"/>
                <w:szCs w:val="16"/>
              </w:rPr>
              <w:t>0,00</w:t>
            </w:r>
          </w:p>
        </w:tc>
        <w:tc>
          <w:tcPr>
            <w:tcW w:w="1984" w:type="dxa"/>
            <w:vMerge/>
            <w:tcBorders>
              <w:left w:val="single" w:sz="8" w:space="0" w:color="000000"/>
              <w:bottom w:val="single" w:sz="8" w:space="0" w:color="000000"/>
              <w:right w:val="single" w:sz="8" w:space="0" w:color="000000"/>
            </w:tcBorders>
            <w:shd w:val="clear" w:color="000000" w:fill="FFFFFF"/>
          </w:tcPr>
          <w:p w:rsidR="00D44104" w:rsidRPr="008A7C2E" w:rsidRDefault="00D44104" w:rsidP="00D44104">
            <w:pPr>
              <w:autoSpaceDE w:val="0"/>
              <w:autoSpaceDN w:val="0"/>
              <w:adjustRightInd w:val="0"/>
              <w:jc w:val="center"/>
              <w:rPr>
                <w:strike/>
                <w:sz w:val="16"/>
                <w:szCs w:val="16"/>
                <w:u w:val="single"/>
              </w:rPr>
            </w:pPr>
          </w:p>
        </w:tc>
      </w:tr>
      <w:tr w:rsidR="00F3698B" w:rsidTr="00F52D17">
        <w:trPr>
          <w:gridAfter w:val="4"/>
          <w:wAfter w:w="2260" w:type="dxa"/>
          <w:cantSplit/>
          <w:trHeight w:hRule="exact" w:val="481"/>
        </w:trPr>
        <w:tc>
          <w:tcPr>
            <w:tcW w:w="380" w:type="dxa"/>
            <w:vMerge/>
            <w:tcBorders>
              <w:left w:val="single" w:sz="8" w:space="0" w:color="000000"/>
              <w:right w:val="single" w:sz="8" w:space="0" w:color="000000"/>
            </w:tcBorders>
            <w:shd w:val="clear" w:color="000000" w:fill="FFFFFF"/>
          </w:tcPr>
          <w:p w:rsidR="00D44104" w:rsidRPr="008A7C2E" w:rsidRDefault="00D44104" w:rsidP="00D44104">
            <w:pPr>
              <w:spacing w:after="200" w:line="276" w:lineRule="auto"/>
              <w:rPr>
                <w:sz w:val="16"/>
                <w:szCs w:val="16"/>
              </w:rPr>
            </w:pPr>
          </w:p>
        </w:tc>
        <w:tc>
          <w:tcPr>
            <w:tcW w:w="2757" w:type="dxa"/>
            <w:vMerge w:val="restart"/>
            <w:tcBorders>
              <w:top w:val="single" w:sz="4" w:space="0" w:color="auto"/>
              <w:left w:val="single" w:sz="8" w:space="0" w:color="000000"/>
              <w:right w:val="single" w:sz="8" w:space="0" w:color="000000"/>
            </w:tcBorders>
            <w:shd w:val="clear" w:color="000000" w:fill="FFFFFF"/>
          </w:tcPr>
          <w:p w:rsidR="00D44104" w:rsidRPr="008A7C2E" w:rsidRDefault="005F2FA8" w:rsidP="00D44104">
            <w:pPr>
              <w:autoSpaceDE w:val="0"/>
              <w:autoSpaceDN w:val="0"/>
              <w:adjustRightInd w:val="0"/>
              <w:rPr>
                <w:sz w:val="16"/>
                <w:szCs w:val="16"/>
              </w:rPr>
            </w:pPr>
            <w:r w:rsidRPr="008A7C2E">
              <w:rPr>
                <w:sz w:val="16"/>
                <w:szCs w:val="16"/>
              </w:rPr>
              <w:t xml:space="preserve">Количество проведенных «круглых столов» по формированию толерантных межнациональных отношений, </w:t>
            </w:r>
            <w:r w:rsidRPr="00C97EAA">
              <w:rPr>
                <w:sz w:val="16"/>
                <w:szCs w:val="16"/>
              </w:rPr>
              <w:t>Единица</w:t>
            </w:r>
          </w:p>
        </w:tc>
        <w:tc>
          <w:tcPr>
            <w:tcW w:w="962" w:type="dxa"/>
            <w:vMerge w:val="restart"/>
            <w:tcBorders>
              <w:left w:val="single" w:sz="8" w:space="0" w:color="000000"/>
              <w:right w:val="single" w:sz="8" w:space="0" w:color="000000"/>
            </w:tcBorders>
            <w:shd w:val="clear" w:color="000000" w:fill="FFFFFF"/>
          </w:tcPr>
          <w:p w:rsidR="00D44104" w:rsidRPr="008A7C2E" w:rsidRDefault="005F2FA8" w:rsidP="00D44104">
            <w:pPr>
              <w:autoSpaceDE w:val="0"/>
              <w:autoSpaceDN w:val="0"/>
              <w:adjustRightInd w:val="0"/>
              <w:jc w:val="center"/>
              <w:rPr>
                <w:sz w:val="16"/>
                <w:szCs w:val="16"/>
              </w:rPr>
            </w:pPr>
            <w:r w:rsidRPr="008A7C2E">
              <w:rPr>
                <w:sz w:val="16"/>
                <w:szCs w:val="16"/>
              </w:rPr>
              <w:t>Х</w:t>
            </w:r>
          </w:p>
        </w:tc>
        <w:tc>
          <w:tcPr>
            <w:tcW w:w="1539" w:type="dxa"/>
            <w:vMerge w:val="restart"/>
            <w:tcBorders>
              <w:top w:val="single" w:sz="8" w:space="0" w:color="000000"/>
              <w:left w:val="single" w:sz="8" w:space="0" w:color="000000"/>
              <w:right w:val="single" w:sz="8" w:space="0" w:color="000000"/>
            </w:tcBorders>
            <w:shd w:val="clear" w:color="000000" w:fill="FFFFFF"/>
          </w:tcPr>
          <w:p w:rsidR="00D44104" w:rsidRPr="008A7C2E" w:rsidRDefault="005F2FA8" w:rsidP="00D44104">
            <w:pPr>
              <w:autoSpaceDE w:val="0"/>
              <w:autoSpaceDN w:val="0"/>
              <w:adjustRightInd w:val="0"/>
              <w:jc w:val="center"/>
              <w:rPr>
                <w:sz w:val="16"/>
                <w:szCs w:val="16"/>
              </w:rPr>
            </w:pPr>
            <w:r w:rsidRPr="008A7C2E">
              <w:rPr>
                <w:sz w:val="16"/>
                <w:szCs w:val="16"/>
              </w:rPr>
              <w:t>Х</w:t>
            </w:r>
          </w:p>
        </w:tc>
        <w:tc>
          <w:tcPr>
            <w:tcW w:w="905" w:type="dxa"/>
            <w:vMerge w:val="restart"/>
            <w:tcBorders>
              <w:top w:val="single" w:sz="4" w:space="0" w:color="auto"/>
              <w:left w:val="single" w:sz="8" w:space="0" w:color="000000"/>
              <w:right w:val="single" w:sz="8" w:space="0" w:color="000000"/>
            </w:tcBorders>
            <w:shd w:val="clear" w:color="000000" w:fill="FFFFFF"/>
          </w:tcPr>
          <w:p w:rsidR="00D44104" w:rsidRPr="008A7C2E" w:rsidRDefault="005F2FA8" w:rsidP="00D44104">
            <w:pPr>
              <w:autoSpaceDE w:val="0"/>
              <w:autoSpaceDN w:val="0"/>
              <w:adjustRightInd w:val="0"/>
              <w:ind w:left="56" w:right="56"/>
              <w:jc w:val="right"/>
              <w:rPr>
                <w:sz w:val="16"/>
                <w:szCs w:val="16"/>
              </w:rPr>
            </w:pPr>
            <w:r w:rsidRPr="008A7C2E">
              <w:rPr>
                <w:sz w:val="16"/>
                <w:szCs w:val="16"/>
              </w:rPr>
              <w:t>Всего</w:t>
            </w:r>
          </w:p>
        </w:tc>
        <w:tc>
          <w:tcPr>
            <w:tcW w:w="918" w:type="dxa"/>
            <w:vMerge w:val="restart"/>
            <w:tcBorders>
              <w:top w:val="single" w:sz="8" w:space="0" w:color="000000"/>
              <w:left w:val="single" w:sz="8" w:space="0" w:color="000000"/>
              <w:right w:val="single" w:sz="4" w:space="0" w:color="auto"/>
            </w:tcBorders>
            <w:shd w:val="clear" w:color="000000" w:fill="FFFFFF"/>
          </w:tcPr>
          <w:p w:rsidR="00D44104" w:rsidRPr="00B47C3E" w:rsidRDefault="005F2FA8" w:rsidP="00D44104">
            <w:pPr>
              <w:autoSpaceDE w:val="0"/>
              <w:autoSpaceDN w:val="0"/>
              <w:adjustRightInd w:val="0"/>
              <w:jc w:val="center"/>
              <w:rPr>
                <w:sz w:val="16"/>
                <w:szCs w:val="16"/>
              </w:rPr>
            </w:pPr>
            <w:r w:rsidRPr="00B47C3E">
              <w:rPr>
                <w:sz w:val="16"/>
                <w:szCs w:val="16"/>
              </w:rPr>
              <w:t>2023</w:t>
            </w:r>
          </w:p>
        </w:tc>
        <w:tc>
          <w:tcPr>
            <w:tcW w:w="830" w:type="dxa"/>
            <w:vMerge w:val="restart"/>
            <w:tcBorders>
              <w:top w:val="single" w:sz="8" w:space="0" w:color="000000"/>
              <w:left w:val="single" w:sz="4" w:space="0" w:color="auto"/>
              <w:right w:val="single" w:sz="8" w:space="0" w:color="000000"/>
            </w:tcBorders>
            <w:shd w:val="clear" w:color="000000" w:fill="FFFFFF"/>
          </w:tcPr>
          <w:p w:rsidR="00D44104" w:rsidRPr="00B47C3E" w:rsidRDefault="005F2FA8" w:rsidP="00D44104">
            <w:pPr>
              <w:autoSpaceDE w:val="0"/>
              <w:autoSpaceDN w:val="0"/>
              <w:adjustRightInd w:val="0"/>
              <w:jc w:val="center"/>
              <w:rPr>
                <w:sz w:val="16"/>
                <w:szCs w:val="16"/>
              </w:rPr>
            </w:pPr>
            <w:r>
              <w:rPr>
                <w:sz w:val="16"/>
                <w:szCs w:val="16"/>
              </w:rPr>
              <w:t>2024</w:t>
            </w:r>
          </w:p>
        </w:tc>
        <w:tc>
          <w:tcPr>
            <w:tcW w:w="726" w:type="dxa"/>
            <w:gridSpan w:val="2"/>
            <w:vMerge w:val="restart"/>
            <w:tcBorders>
              <w:top w:val="single" w:sz="8" w:space="0" w:color="000000"/>
              <w:left w:val="single" w:sz="8" w:space="0" w:color="000000"/>
              <w:right w:val="single" w:sz="4" w:space="0" w:color="auto"/>
            </w:tcBorders>
            <w:shd w:val="clear" w:color="000000" w:fill="FFFFFF"/>
          </w:tcPr>
          <w:p w:rsidR="00D44104" w:rsidRDefault="005F2FA8" w:rsidP="00D44104">
            <w:pPr>
              <w:autoSpaceDE w:val="0"/>
              <w:autoSpaceDN w:val="0"/>
              <w:adjustRightInd w:val="0"/>
              <w:rPr>
                <w:sz w:val="16"/>
                <w:szCs w:val="16"/>
              </w:rPr>
            </w:pPr>
            <w:r>
              <w:rPr>
                <w:sz w:val="16"/>
                <w:szCs w:val="16"/>
              </w:rPr>
              <w:t xml:space="preserve"> </w:t>
            </w:r>
            <w:r w:rsidRPr="008A7C2E">
              <w:rPr>
                <w:sz w:val="16"/>
                <w:szCs w:val="16"/>
              </w:rPr>
              <w:t>Итого</w:t>
            </w:r>
          </w:p>
          <w:p w:rsidR="00D44104" w:rsidRPr="008A7C2E" w:rsidRDefault="005F2FA8" w:rsidP="00D44104">
            <w:pPr>
              <w:autoSpaceDE w:val="0"/>
              <w:autoSpaceDN w:val="0"/>
              <w:adjustRightInd w:val="0"/>
              <w:rPr>
                <w:sz w:val="16"/>
                <w:szCs w:val="16"/>
              </w:rPr>
            </w:pPr>
            <w:r>
              <w:rPr>
                <w:sz w:val="16"/>
                <w:szCs w:val="16"/>
              </w:rPr>
              <w:t xml:space="preserve"> 2025 </w:t>
            </w:r>
            <w:r w:rsidRPr="008A7C2E">
              <w:rPr>
                <w:sz w:val="16"/>
                <w:szCs w:val="16"/>
              </w:rPr>
              <w:t>год</w:t>
            </w:r>
          </w:p>
        </w:tc>
        <w:tc>
          <w:tcPr>
            <w:tcW w:w="3032" w:type="dxa"/>
            <w:gridSpan w:val="7"/>
            <w:tcBorders>
              <w:top w:val="single" w:sz="8" w:space="0" w:color="000000"/>
              <w:left w:val="single" w:sz="4" w:space="0" w:color="auto"/>
              <w:bottom w:val="single" w:sz="4" w:space="0" w:color="auto"/>
              <w:right w:val="single" w:sz="8" w:space="0" w:color="000000"/>
            </w:tcBorders>
            <w:shd w:val="clear" w:color="000000" w:fill="FFFFFF"/>
          </w:tcPr>
          <w:p w:rsidR="00D44104" w:rsidRPr="008A7C2E" w:rsidRDefault="005F2FA8" w:rsidP="00D44104">
            <w:pPr>
              <w:autoSpaceDE w:val="0"/>
              <w:autoSpaceDN w:val="0"/>
              <w:adjustRightInd w:val="0"/>
              <w:rPr>
                <w:sz w:val="16"/>
                <w:szCs w:val="16"/>
              </w:rPr>
            </w:pPr>
            <w:r w:rsidRPr="008A7C2E">
              <w:rPr>
                <w:sz w:val="16"/>
                <w:szCs w:val="16"/>
              </w:rPr>
              <w:t>В том числе:</w:t>
            </w:r>
          </w:p>
        </w:tc>
        <w:tc>
          <w:tcPr>
            <w:tcW w:w="845" w:type="dxa"/>
            <w:vMerge w:val="restart"/>
            <w:tcBorders>
              <w:top w:val="single" w:sz="8" w:space="0" w:color="000000"/>
              <w:left w:val="single" w:sz="8" w:space="0" w:color="000000"/>
              <w:right w:val="single" w:sz="8" w:space="0" w:color="000000"/>
            </w:tcBorders>
            <w:shd w:val="clear" w:color="000000" w:fill="FFFFFF"/>
            <w:vAlign w:val="center"/>
          </w:tcPr>
          <w:p w:rsidR="00D44104" w:rsidRPr="008A7C2E" w:rsidRDefault="005F2FA8" w:rsidP="00D44104">
            <w:pPr>
              <w:autoSpaceDE w:val="0"/>
              <w:autoSpaceDN w:val="0"/>
              <w:adjustRightInd w:val="0"/>
              <w:ind w:left="20" w:right="20"/>
              <w:jc w:val="center"/>
              <w:rPr>
                <w:sz w:val="16"/>
                <w:szCs w:val="16"/>
              </w:rPr>
            </w:pPr>
            <w:r>
              <w:rPr>
                <w:sz w:val="16"/>
                <w:szCs w:val="16"/>
              </w:rPr>
              <w:t>2026</w:t>
            </w:r>
          </w:p>
        </w:tc>
        <w:tc>
          <w:tcPr>
            <w:tcW w:w="996" w:type="dxa"/>
            <w:vMerge w:val="restart"/>
            <w:tcBorders>
              <w:top w:val="single" w:sz="8" w:space="0" w:color="000000"/>
              <w:left w:val="single" w:sz="8" w:space="0" w:color="000000"/>
              <w:right w:val="single" w:sz="8" w:space="0" w:color="000000"/>
            </w:tcBorders>
            <w:shd w:val="clear" w:color="000000" w:fill="FFFFFF"/>
            <w:vAlign w:val="center"/>
          </w:tcPr>
          <w:p w:rsidR="00D44104" w:rsidRPr="008A7C2E" w:rsidRDefault="005F2FA8" w:rsidP="00D44104">
            <w:pPr>
              <w:autoSpaceDE w:val="0"/>
              <w:autoSpaceDN w:val="0"/>
              <w:adjustRightInd w:val="0"/>
              <w:ind w:left="20" w:right="20"/>
              <w:jc w:val="center"/>
              <w:rPr>
                <w:sz w:val="16"/>
                <w:szCs w:val="16"/>
              </w:rPr>
            </w:pPr>
            <w:r>
              <w:rPr>
                <w:sz w:val="16"/>
                <w:szCs w:val="16"/>
              </w:rPr>
              <w:t>2027</w:t>
            </w:r>
          </w:p>
        </w:tc>
        <w:tc>
          <w:tcPr>
            <w:tcW w:w="1984" w:type="dxa"/>
            <w:vMerge w:val="restart"/>
            <w:tcBorders>
              <w:left w:val="single" w:sz="8" w:space="0" w:color="000000"/>
              <w:right w:val="single" w:sz="8" w:space="0" w:color="000000"/>
            </w:tcBorders>
            <w:shd w:val="clear" w:color="000000" w:fill="FFFFFF"/>
          </w:tcPr>
          <w:p w:rsidR="00D44104" w:rsidRPr="008A7C2E" w:rsidRDefault="005F2FA8" w:rsidP="00D44104">
            <w:pPr>
              <w:autoSpaceDE w:val="0"/>
              <w:autoSpaceDN w:val="0"/>
              <w:adjustRightInd w:val="0"/>
              <w:jc w:val="center"/>
              <w:rPr>
                <w:sz w:val="16"/>
                <w:szCs w:val="16"/>
              </w:rPr>
            </w:pPr>
            <w:r w:rsidRPr="008A7C2E">
              <w:rPr>
                <w:sz w:val="16"/>
                <w:szCs w:val="16"/>
              </w:rPr>
              <w:t>Х</w:t>
            </w:r>
          </w:p>
        </w:tc>
      </w:tr>
      <w:tr w:rsidR="00F3698B" w:rsidTr="00F52D17">
        <w:trPr>
          <w:gridAfter w:val="4"/>
          <w:wAfter w:w="2260" w:type="dxa"/>
          <w:cantSplit/>
          <w:trHeight w:hRule="exact" w:val="465"/>
        </w:trPr>
        <w:tc>
          <w:tcPr>
            <w:tcW w:w="380" w:type="dxa"/>
            <w:vMerge/>
            <w:tcBorders>
              <w:left w:val="single" w:sz="8" w:space="0" w:color="000000"/>
              <w:right w:val="single" w:sz="8" w:space="0" w:color="000000"/>
            </w:tcBorders>
            <w:shd w:val="clear" w:color="000000" w:fill="FFFFFF"/>
          </w:tcPr>
          <w:p w:rsidR="00D44104" w:rsidRPr="008A7C2E" w:rsidRDefault="00D44104" w:rsidP="00D44104">
            <w:pPr>
              <w:spacing w:after="200" w:line="276" w:lineRule="auto"/>
              <w:rPr>
                <w:sz w:val="16"/>
                <w:szCs w:val="16"/>
              </w:rPr>
            </w:pPr>
          </w:p>
        </w:tc>
        <w:tc>
          <w:tcPr>
            <w:tcW w:w="2757" w:type="dxa"/>
            <w:vMerge/>
            <w:tcBorders>
              <w:top w:val="single" w:sz="4" w:space="0" w:color="auto"/>
              <w:left w:val="single" w:sz="8" w:space="0" w:color="000000"/>
              <w:right w:val="single" w:sz="8" w:space="0" w:color="000000"/>
            </w:tcBorders>
            <w:shd w:val="clear" w:color="000000" w:fill="FFFFFF"/>
          </w:tcPr>
          <w:p w:rsidR="00D44104" w:rsidRPr="008A7C2E" w:rsidRDefault="00D44104" w:rsidP="00D44104">
            <w:pPr>
              <w:autoSpaceDE w:val="0"/>
              <w:autoSpaceDN w:val="0"/>
              <w:adjustRightInd w:val="0"/>
              <w:rPr>
                <w:sz w:val="16"/>
                <w:szCs w:val="16"/>
              </w:rPr>
            </w:pPr>
          </w:p>
        </w:tc>
        <w:tc>
          <w:tcPr>
            <w:tcW w:w="962" w:type="dxa"/>
            <w:vMerge/>
            <w:tcBorders>
              <w:left w:val="single" w:sz="8" w:space="0" w:color="000000"/>
              <w:right w:val="single" w:sz="8" w:space="0" w:color="000000"/>
            </w:tcBorders>
            <w:shd w:val="clear" w:color="000000" w:fill="FFFFFF"/>
          </w:tcPr>
          <w:p w:rsidR="00D44104" w:rsidRPr="008A7C2E" w:rsidRDefault="00D44104" w:rsidP="00D44104">
            <w:pPr>
              <w:autoSpaceDE w:val="0"/>
              <w:autoSpaceDN w:val="0"/>
              <w:adjustRightInd w:val="0"/>
              <w:jc w:val="center"/>
              <w:rPr>
                <w:sz w:val="16"/>
                <w:szCs w:val="16"/>
              </w:rPr>
            </w:pPr>
          </w:p>
        </w:tc>
        <w:tc>
          <w:tcPr>
            <w:tcW w:w="1539" w:type="dxa"/>
            <w:vMerge/>
            <w:tcBorders>
              <w:left w:val="single" w:sz="8" w:space="0" w:color="000000"/>
              <w:right w:val="single" w:sz="8" w:space="0" w:color="000000"/>
            </w:tcBorders>
            <w:shd w:val="clear" w:color="000000" w:fill="FFFFFF"/>
          </w:tcPr>
          <w:p w:rsidR="00D44104" w:rsidRPr="008A7C2E" w:rsidRDefault="00D44104" w:rsidP="00D44104">
            <w:pPr>
              <w:autoSpaceDE w:val="0"/>
              <w:autoSpaceDN w:val="0"/>
              <w:adjustRightInd w:val="0"/>
              <w:jc w:val="center"/>
              <w:rPr>
                <w:sz w:val="16"/>
                <w:szCs w:val="16"/>
              </w:rPr>
            </w:pPr>
          </w:p>
        </w:tc>
        <w:tc>
          <w:tcPr>
            <w:tcW w:w="905" w:type="dxa"/>
            <w:vMerge/>
            <w:tcBorders>
              <w:left w:val="single" w:sz="8" w:space="0" w:color="000000"/>
              <w:bottom w:val="single" w:sz="4" w:space="0" w:color="auto"/>
              <w:right w:val="single" w:sz="8" w:space="0" w:color="000000"/>
            </w:tcBorders>
            <w:shd w:val="clear" w:color="000000" w:fill="FFFFFF"/>
          </w:tcPr>
          <w:p w:rsidR="00D44104" w:rsidRPr="008A7C2E" w:rsidRDefault="00D44104" w:rsidP="00D44104">
            <w:pPr>
              <w:autoSpaceDE w:val="0"/>
              <w:autoSpaceDN w:val="0"/>
              <w:adjustRightInd w:val="0"/>
              <w:ind w:left="56" w:right="56"/>
              <w:jc w:val="right"/>
              <w:rPr>
                <w:sz w:val="16"/>
                <w:szCs w:val="16"/>
              </w:rPr>
            </w:pPr>
          </w:p>
        </w:tc>
        <w:tc>
          <w:tcPr>
            <w:tcW w:w="918" w:type="dxa"/>
            <w:vMerge/>
            <w:tcBorders>
              <w:left w:val="single" w:sz="8" w:space="0" w:color="000000"/>
              <w:bottom w:val="single" w:sz="4" w:space="0" w:color="auto"/>
              <w:right w:val="single" w:sz="4" w:space="0" w:color="auto"/>
            </w:tcBorders>
            <w:shd w:val="clear" w:color="000000" w:fill="FFFFFF"/>
          </w:tcPr>
          <w:p w:rsidR="00D44104" w:rsidRPr="00B47C3E" w:rsidRDefault="00D44104" w:rsidP="00D44104">
            <w:pPr>
              <w:autoSpaceDE w:val="0"/>
              <w:autoSpaceDN w:val="0"/>
              <w:adjustRightInd w:val="0"/>
              <w:jc w:val="right"/>
              <w:rPr>
                <w:sz w:val="16"/>
                <w:szCs w:val="16"/>
              </w:rPr>
            </w:pPr>
          </w:p>
        </w:tc>
        <w:tc>
          <w:tcPr>
            <w:tcW w:w="830" w:type="dxa"/>
            <w:vMerge/>
            <w:tcBorders>
              <w:left w:val="single" w:sz="4" w:space="0" w:color="auto"/>
              <w:bottom w:val="single" w:sz="4" w:space="0" w:color="auto"/>
              <w:right w:val="single" w:sz="8" w:space="0" w:color="000000"/>
            </w:tcBorders>
            <w:shd w:val="clear" w:color="000000" w:fill="FFFFFF"/>
          </w:tcPr>
          <w:p w:rsidR="00D44104" w:rsidRPr="00B47C3E" w:rsidRDefault="00D44104" w:rsidP="00D44104">
            <w:pPr>
              <w:autoSpaceDE w:val="0"/>
              <w:autoSpaceDN w:val="0"/>
              <w:adjustRightInd w:val="0"/>
              <w:jc w:val="right"/>
              <w:rPr>
                <w:sz w:val="16"/>
                <w:szCs w:val="16"/>
              </w:rPr>
            </w:pPr>
          </w:p>
        </w:tc>
        <w:tc>
          <w:tcPr>
            <w:tcW w:w="726" w:type="dxa"/>
            <w:gridSpan w:val="2"/>
            <w:vMerge/>
            <w:tcBorders>
              <w:left w:val="single" w:sz="8" w:space="0" w:color="000000"/>
              <w:bottom w:val="single" w:sz="4" w:space="0" w:color="auto"/>
              <w:right w:val="single" w:sz="4" w:space="0" w:color="auto"/>
            </w:tcBorders>
            <w:shd w:val="clear" w:color="000000" w:fill="FFFFFF"/>
          </w:tcPr>
          <w:p w:rsidR="00D44104" w:rsidRPr="008A7C2E" w:rsidRDefault="00D44104" w:rsidP="00D44104">
            <w:pPr>
              <w:autoSpaceDE w:val="0"/>
              <w:autoSpaceDN w:val="0"/>
              <w:adjustRightInd w:val="0"/>
              <w:jc w:val="right"/>
              <w:rPr>
                <w:sz w:val="16"/>
                <w:szCs w:val="16"/>
              </w:rPr>
            </w:pPr>
          </w:p>
        </w:tc>
        <w:tc>
          <w:tcPr>
            <w:tcW w:w="764" w:type="dxa"/>
            <w:tcBorders>
              <w:top w:val="single" w:sz="4" w:space="0" w:color="auto"/>
              <w:left w:val="single" w:sz="4" w:space="0" w:color="auto"/>
              <w:bottom w:val="single" w:sz="4" w:space="0" w:color="auto"/>
              <w:right w:val="single" w:sz="4" w:space="0" w:color="auto"/>
            </w:tcBorders>
            <w:shd w:val="clear" w:color="000000" w:fill="FFFFFF"/>
          </w:tcPr>
          <w:p w:rsidR="00D44104" w:rsidRPr="008A7C2E" w:rsidRDefault="005F2FA8" w:rsidP="00D44104">
            <w:pPr>
              <w:widowControl w:val="0"/>
              <w:autoSpaceDE w:val="0"/>
              <w:autoSpaceDN w:val="0"/>
              <w:jc w:val="center"/>
              <w:rPr>
                <w:sz w:val="16"/>
                <w:szCs w:val="16"/>
              </w:rPr>
            </w:pPr>
            <w:r w:rsidRPr="008A7C2E">
              <w:rPr>
                <w:sz w:val="16"/>
                <w:szCs w:val="16"/>
              </w:rPr>
              <w:t xml:space="preserve">1 </w:t>
            </w:r>
          </w:p>
          <w:p w:rsidR="00D44104" w:rsidRPr="008A7C2E" w:rsidRDefault="005F2FA8" w:rsidP="00D44104">
            <w:pPr>
              <w:widowControl w:val="0"/>
              <w:autoSpaceDE w:val="0"/>
              <w:autoSpaceDN w:val="0"/>
              <w:jc w:val="center"/>
              <w:rPr>
                <w:sz w:val="16"/>
                <w:szCs w:val="16"/>
                <w:lang w:val="en-US"/>
              </w:rPr>
            </w:pPr>
            <w:r w:rsidRPr="008A7C2E">
              <w:rPr>
                <w:sz w:val="16"/>
                <w:szCs w:val="16"/>
              </w:rPr>
              <w:t>квартал</w:t>
            </w:r>
          </w:p>
        </w:tc>
        <w:tc>
          <w:tcPr>
            <w:tcW w:w="844" w:type="dxa"/>
            <w:gridSpan w:val="2"/>
            <w:tcBorders>
              <w:top w:val="single" w:sz="4" w:space="0" w:color="auto"/>
              <w:left w:val="single" w:sz="4" w:space="0" w:color="auto"/>
              <w:bottom w:val="single" w:sz="4" w:space="0" w:color="auto"/>
              <w:right w:val="single" w:sz="4" w:space="0" w:color="auto"/>
            </w:tcBorders>
            <w:shd w:val="clear" w:color="000000" w:fill="FFFFFF"/>
          </w:tcPr>
          <w:p w:rsidR="00D44104" w:rsidRPr="008A7C2E" w:rsidRDefault="005F2FA8" w:rsidP="00D44104">
            <w:pPr>
              <w:jc w:val="center"/>
              <w:rPr>
                <w:sz w:val="16"/>
                <w:szCs w:val="16"/>
              </w:rPr>
            </w:pPr>
            <w:r w:rsidRPr="008A7C2E">
              <w:rPr>
                <w:sz w:val="16"/>
                <w:szCs w:val="16"/>
              </w:rPr>
              <w:t xml:space="preserve">1 </w:t>
            </w:r>
          </w:p>
          <w:p w:rsidR="00D44104" w:rsidRPr="008A7C2E" w:rsidRDefault="005F2FA8" w:rsidP="00D44104">
            <w:pPr>
              <w:jc w:val="center"/>
              <w:rPr>
                <w:sz w:val="16"/>
                <w:szCs w:val="16"/>
              </w:rPr>
            </w:pPr>
            <w:r w:rsidRPr="008A7C2E">
              <w:rPr>
                <w:sz w:val="16"/>
                <w:szCs w:val="16"/>
              </w:rPr>
              <w:t>полугодие</w:t>
            </w:r>
          </w:p>
        </w:tc>
        <w:tc>
          <w:tcPr>
            <w:tcW w:w="706" w:type="dxa"/>
            <w:gridSpan w:val="3"/>
            <w:tcBorders>
              <w:top w:val="single" w:sz="4" w:space="0" w:color="auto"/>
              <w:left w:val="single" w:sz="4" w:space="0" w:color="auto"/>
              <w:bottom w:val="single" w:sz="4" w:space="0" w:color="auto"/>
              <w:right w:val="single" w:sz="4" w:space="0" w:color="auto"/>
            </w:tcBorders>
            <w:shd w:val="clear" w:color="000000" w:fill="FFFFFF"/>
          </w:tcPr>
          <w:p w:rsidR="00D44104" w:rsidRPr="008A7C2E" w:rsidRDefault="005F2FA8" w:rsidP="00D44104">
            <w:pPr>
              <w:jc w:val="center"/>
              <w:rPr>
                <w:sz w:val="16"/>
                <w:szCs w:val="16"/>
              </w:rPr>
            </w:pPr>
            <w:r w:rsidRPr="008A7C2E">
              <w:rPr>
                <w:sz w:val="16"/>
                <w:szCs w:val="16"/>
              </w:rPr>
              <w:t xml:space="preserve">9 </w:t>
            </w:r>
          </w:p>
          <w:p w:rsidR="00D44104" w:rsidRPr="008A7C2E" w:rsidRDefault="005F2FA8" w:rsidP="00D44104">
            <w:pPr>
              <w:jc w:val="center"/>
              <w:rPr>
                <w:sz w:val="16"/>
                <w:szCs w:val="16"/>
              </w:rPr>
            </w:pPr>
            <w:r w:rsidRPr="008A7C2E">
              <w:rPr>
                <w:sz w:val="16"/>
                <w:szCs w:val="16"/>
              </w:rPr>
              <w:t>месяцев</w:t>
            </w:r>
          </w:p>
        </w:tc>
        <w:tc>
          <w:tcPr>
            <w:tcW w:w="718" w:type="dxa"/>
            <w:tcBorders>
              <w:top w:val="single" w:sz="4" w:space="0" w:color="auto"/>
              <w:left w:val="single" w:sz="4" w:space="0" w:color="auto"/>
              <w:bottom w:val="single" w:sz="4" w:space="0" w:color="auto"/>
              <w:right w:val="single" w:sz="8" w:space="0" w:color="000000"/>
            </w:tcBorders>
            <w:shd w:val="clear" w:color="000000" w:fill="FFFFFF"/>
          </w:tcPr>
          <w:p w:rsidR="00D44104" w:rsidRDefault="005F2FA8" w:rsidP="00D44104">
            <w:pPr>
              <w:jc w:val="center"/>
              <w:rPr>
                <w:sz w:val="16"/>
                <w:szCs w:val="16"/>
              </w:rPr>
            </w:pPr>
            <w:r w:rsidRPr="008A7C2E">
              <w:rPr>
                <w:sz w:val="16"/>
                <w:szCs w:val="16"/>
              </w:rPr>
              <w:t xml:space="preserve">12 </w:t>
            </w:r>
          </w:p>
          <w:p w:rsidR="00D44104" w:rsidRPr="008A7C2E" w:rsidRDefault="005F2FA8" w:rsidP="00D44104">
            <w:pPr>
              <w:jc w:val="center"/>
              <w:rPr>
                <w:sz w:val="16"/>
                <w:szCs w:val="16"/>
              </w:rPr>
            </w:pPr>
            <w:r w:rsidRPr="008A7C2E">
              <w:rPr>
                <w:sz w:val="16"/>
                <w:szCs w:val="16"/>
              </w:rPr>
              <w:t>месяцев</w:t>
            </w:r>
          </w:p>
        </w:tc>
        <w:tc>
          <w:tcPr>
            <w:tcW w:w="845" w:type="dxa"/>
            <w:vMerge/>
            <w:tcBorders>
              <w:left w:val="single" w:sz="8" w:space="0" w:color="000000"/>
              <w:bottom w:val="single" w:sz="4" w:space="0" w:color="auto"/>
              <w:right w:val="single" w:sz="8" w:space="0" w:color="000000"/>
            </w:tcBorders>
            <w:shd w:val="clear" w:color="000000" w:fill="FFFFFF"/>
          </w:tcPr>
          <w:p w:rsidR="00D44104" w:rsidRPr="008A7C2E" w:rsidRDefault="00D44104" w:rsidP="00D44104">
            <w:pPr>
              <w:autoSpaceDE w:val="0"/>
              <w:autoSpaceDN w:val="0"/>
              <w:adjustRightInd w:val="0"/>
              <w:ind w:left="56" w:right="56"/>
              <w:jc w:val="right"/>
              <w:rPr>
                <w:sz w:val="16"/>
                <w:szCs w:val="16"/>
              </w:rPr>
            </w:pPr>
          </w:p>
        </w:tc>
        <w:tc>
          <w:tcPr>
            <w:tcW w:w="996" w:type="dxa"/>
            <w:vMerge/>
            <w:tcBorders>
              <w:left w:val="single" w:sz="8" w:space="0" w:color="000000"/>
              <w:bottom w:val="single" w:sz="4" w:space="0" w:color="auto"/>
              <w:right w:val="single" w:sz="8" w:space="0" w:color="000000"/>
            </w:tcBorders>
            <w:shd w:val="clear" w:color="000000" w:fill="FFFFFF"/>
          </w:tcPr>
          <w:p w:rsidR="00D44104" w:rsidRPr="008A7C2E" w:rsidRDefault="00D44104" w:rsidP="00D44104">
            <w:pPr>
              <w:autoSpaceDE w:val="0"/>
              <w:autoSpaceDN w:val="0"/>
              <w:adjustRightInd w:val="0"/>
              <w:ind w:left="56" w:right="56"/>
              <w:jc w:val="right"/>
              <w:rPr>
                <w:sz w:val="16"/>
                <w:szCs w:val="16"/>
              </w:rPr>
            </w:pPr>
          </w:p>
        </w:tc>
        <w:tc>
          <w:tcPr>
            <w:tcW w:w="1984" w:type="dxa"/>
            <w:vMerge/>
            <w:tcBorders>
              <w:left w:val="single" w:sz="8" w:space="0" w:color="000000"/>
              <w:right w:val="single" w:sz="8" w:space="0" w:color="000000"/>
            </w:tcBorders>
            <w:shd w:val="clear" w:color="000000" w:fill="FFFFFF"/>
          </w:tcPr>
          <w:p w:rsidR="00D44104" w:rsidRPr="008A7C2E" w:rsidRDefault="00D44104" w:rsidP="00D44104">
            <w:pPr>
              <w:autoSpaceDE w:val="0"/>
              <w:autoSpaceDN w:val="0"/>
              <w:adjustRightInd w:val="0"/>
              <w:jc w:val="center"/>
              <w:rPr>
                <w:sz w:val="16"/>
                <w:szCs w:val="16"/>
              </w:rPr>
            </w:pPr>
          </w:p>
        </w:tc>
      </w:tr>
      <w:tr w:rsidR="00F3698B" w:rsidTr="00F52D17">
        <w:trPr>
          <w:gridAfter w:val="4"/>
          <w:wAfter w:w="2260" w:type="dxa"/>
          <w:cantSplit/>
          <w:trHeight w:hRule="exact" w:val="585"/>
        </w:trPr>
        <w:tc>
          <w:tcPr>
            <w:tcW w:w="380" w:type="dxa"/>
            <w:vMerge/>
            <w:tcBorders>
              <w:left w:val="single" w:sz="8" w:space="0" w:color="000000"/>
              <w:bottom w:val="single" w:sz="4" w:space="0" w:color="auto"/>
              <w:right w:val="single" w:sz="8" w:space="0" w:color="000000"/>
            </w:tcBorders>
            <w:shd w:val="clear" w:color="000000" w:fill="FFFFFF"/>
          </w:tcPr>
          <w:p w:rsidR="00D44104" w:rsidRPr="008A7C2E" w:rsidRDefault="00D44104" w:rsidP="00D44104">
            <w:pPr>
              <w:spacing w:after="200" w:line="276" w:lineRule="auto"/>
              <w:rPr>
                <w:sz w:val="16"/>
                <w:szCs w:val="16"/>
              </w:rPr>
            </w:pPr>
          </w:p>
        </w:tc>
        <w:tc>
          <w:tcPr>
            <w:tcW w:w="2757" w:type="dxa"/>
            <w:vMerge/>
            <w:tcBorders>
              <w:top w:val="single" w:sz="4" w:space="0" w:color="auto"/>
              <w:left w:val="single" w:sz="8" w:space="0" w:color="000000"/>
              <w:bottom w:val="single" w:sz="4" w:space="0" w:color="auto"/>
              <w:right w:val="single" w:sz="8" w:space="0" w:color="000000"/>
            </w:tcBorders>
            <w:shd w:val="clear" w:color="000000" w:fill="FFFFFF"/>
          </w:tcPr>
          <w:p w:rsidR="00D44104" w:rsidRPr="008A7C2E" w:rsidRDefault="00D44104" w:rsidP="00D44104">
            <w:pPr>
              <w:autoSpaceDE w:val="0"/>
              <w:autoSpaceDN w:val="0"/>
              <w:adjustRightInd w:val="0"/>
              <w:rPr>
                <w:sz w:val="16"/>
                <w:szCs w:val="16"/>
              </w:rPr>
            </w:pPr>
          </w:p>
        </w:tc>
        <w:tc>
          <w:tcPr>
            <w:tcW w:w="962" w:type="dxa"/>
            <w:vMerge/>
            <w:tcBorders>
              <w:left w:val="single" w:sz="8" w:space="0" w:color="000000"/>
              <w:bottom w:val="single" w:sz="8" w:space="0" w:color="000000"/>
              <w:right w:val="single" w:sz="8" w:space="0" w:color="000000"/>
            </w:tcBorders>
            <w:shd w:val="clear" w:color="000000" w:fill="FFFFFF"/>
          </w:tcPr>
          <w:p w:rsidR="00D44104" w:rsidRPr="008A7C2E" w:rsidRDefault="00D44104" w:rsidP="00D44104">
            <w:pPr>
              <w:autoSpaceDE w:val="0"/>
              <w:autoSpaceDN w:val="0"/>
              <w:adjustRightInd w:val="0"/>
              <w:jc w:val="center"/>
              <w:rPr>
                <w:sz w:val="16"/>
                <w:szCs w:val="16"/>
              </w:rPr>
            </w:pPr>
          </w:p>
        </w:tc>
        <w:tc>
          <w:tcPr>
            <w:tcW w:w="1539" w:type="dxa"/>
            <w:vMerge/>
            <w:tcBorders>
              <w:left w:val="single" w:sz="8" w:space="0" w:color="000000"/>
              <w:bottom w:val="single" w:sz="8" w:space="0" w:color="000000"/>
              <w:right w:val="single" w:sz="8" w:space="0" w:color="000000"/>
            </w:tcBorders>
            <w:shd w:val="clear" w:color="000000" w:fill="FFFFFF"/>
          </w:tcPr>
          <w:p w:rsidR="00D44104" w:rsidRPr="008A7C2E" w:rsidRDefault="00D44104" w:rsidP="00D44104">
            <w:pPr>
              <w:autoSpaceDE w:val="0"/>
              <w:autoSpaceDN w:val="0"/>
              <w:adjustRightInd w:val="0"/>
              <w:jc w:val="center"/>
              <w:rPr>
                <w:sz w:val="16"/>
                <w:szCs w:val="16"/>
              </w:rPr>
            </w:pPr>
          </w:p>
        </w:tc>
        <w:tc>
          <w:tcPr>
            <w:tcW w:w="905" w:type="dxa"/>
            <w:tcBorders>
              <w:top w:val="single" w:sz="4" w:space="0" w:color="auto"/>
              <w:left w:val="single" w:sz="8" w:space="0" w:color="000000"/>
              <w:bottom w:val="single" w:sz="4" w:space="0" w:color="auto"/>
              <w:right w:val="single" w:sz="8" w:space="0" w:color="000000"/>
            </w:tcBorders>
            <w:shd w:val="clear" w:color="000000" w:fill="FFFFFF"/>
          </w:tcPr>
          <w:p w:rsidR="00D44104" w:rsidRPr="008A7C2E" w:rsidRDefault="005F2FA8" w:rsidP="00D44104">
            <w:pPr>
              <w:autoSpaceDE w:val="0"/>
              <w:autoSpaceDN w:val="0"/>
              <w:adjustRightInd w:val="0"/>
              <w:ind w:left="56" w:right="56"/>
              <w:jc w:val="right"/>
              <w:rPr>
                <w:sz w:val="16"/>
                <w:szCs w:val="16"/>
              </w:rPr>
            </w:pPr>
            <w:r w:rsidRPr="008A7C2E">
              <w:rPr>
                <w:sz w:val="16"/>
                <w:szCs w:val="16"/>
              </w:rPr>
              <w:t>20</w:t>
            </w:r>
          </w:p>
        </w:tc>
        <w:tc>
          <w:tcPr>
            <w:tcW w:w="918" w:type="dxa"/>
            <w:tcBorders>
              <w:top w:val="single" w:sz="4" w:space="0" w:color="auto"/>
              <w:left w:val="single" w:sz="8" w:space="0" w:color="000000"/>
              <w:bottom w:val="single" w:sz="8" w:space="0" w:color="000000"/>
              <w:right w:val="single" w:sz="4" w:space="0" w:color="auto"/>
            </w:tcBorders>
            <w:shd w:val="clear" w:color="000000" w:fill="FFFFFF"/>
          </w:tcPr>
          <w:p w:rsidR="00D44104" w:rsidRPr="00B47C3E" w:rsidRDefault="005F2FA8" w:rsidP="00D44104">
            <w:pPr>
              <w:jc w:val="right"/>
              <w:rPr>
                <w:sz w:val="16"/>
                <w:szCs w:val="16"/>
              </w:rPr>
            </w:pPr>
            <w:r>
              <w:rPr>
                <w:sz w:val="16"/>
                <w:szCs w:val="16"/>
              </w:rPr>
              <w:t>4</w:t>
            </w:r>
          </w:p>
        </w:tc>
        <w:tc>
          <w:tcPr>
            <w:tcW w:w="830" w:type="dxa"/>
            <w:tcBorders>
              <w:top w:val="single" w:sz="4" w:space="0" w:color="auto"/>
              <w:left w:val="single" w:sz="4" w:space="0" w:color="auto"/>
              <w:bottom w:val="single" w:sz="8" w:space="0" w:color="000000"/>
              <w:right w:val="single" w:sz="8" w:space="0" w:color="000000"/>
            </w:tcBorders>
            <w:shd w:val="clear" w:color="000000" w:fill="FFFFFF"/>
          </w:tcPr>
          <w:p w:rsidR="00D44104" w:rsidRPr="00B47C3E" w:rsidRDefault="005F2FA8" w:rsidP="00D44104">
            <w:pPr>
              <w:jc w:val="right"/>
              <w:rPr>
                <w:sz w:val="16"/>
                <w:szCs w:val="16"/>
              </w:rPr>
            </w:pPr>
            <w:r w:rsidRPr="00B47C3E">
              <w:rPr>
                <w:sz w:val="16"/>
                <w:szCs w:val="16"/>
              </w:rPr>
              <w:t>4</w:t>
            </w:r>
          </w:p>
        </w:tc>
        <w:tc>
          <w:tcPr>
            <w:tcW w:w="726" w:type="dxa"/>
            <w:gridSpan w:val="2"/>
            <w:tcBorders>
              <w:top w:val="single" w:sz="4" w:space="0" w:color="auto"/>
              <w:left w:val="single" w:sz="8" w:space="0" w:color="000000"/>
              <w:bottom w:val="single" w:sz="8" w:space="0" w:color="000000"/>
              <w:right w:val="single" w:sz="4" w:space="0" w:color="auto"/>
            </w:tcBorders>
            <w:shd w:val="clear" w:color="000000" w:fill="FFFFFF"/>
          </w:tcPr>
          <w:p w:rsidR="00D44104" w:rsidRPr="008A7C2E" w:rsidRDefault="005F2FA8" w:rsidP="00D44104">
            <w:pPr>
              <w:jc w:val="right"/>
              <w:rPr>
                <w:sz w:val="16"/>
                <w:szCs w:val="16"/>
              </w:rPr>
            </w:pPr>
            <w:r w:rsidRPr="008A7C2E">
              <w:rPr>
                <w:sz w:val="16"/>
                <w:szCs w:val="16"/>
              </w:rPr>
              <w:t>4</w:t>
            </w:r>
          </w:p>
        </w:tc>
        <w:tc>
          <w:tcPr>
            <w:tcW w:w="764" w:type="dxa"/>
            <w:tcBorders>
              <w:top w:val="single" w:sz="4" w:space="0" w:color="auto"/>
              <w:left w:val="single" w:sz="4" w:space="0" w:color="auto"/>
              <w:bottom w:val="single" w:sz="8" w:space="0" w:color="000000"/>
              <w:right w:val="single" w:sz="4" w:space="0" w:color="auto"/>
            </w:tcBorders>
            <w:shd w:val="clear" w:color="000000" w:fill="FFFFFF"/>
          </w:tcPr>
          <w:p w:rsidR="00D44104" w:rsidRPr="008A7C2E" w:rsidRDefault="005F2FA8" w:rsidP="00D44104">
            <w:pPr>
              <w:jc w:val="right"/>
              <w:rPr>
                <w:sz w:val="16"/>
                <w:szCs w:val="16"/>
              </w:rPr>
            </w:pPr>
            <w:r w:rsidRPr="008A7C2E">
              <w:rPr>
                <w:sz w:val="16"/>
                <w:szCs w:val="16"/>
              </w:rPr>
              <w:t>1</w:t>
            </w:r>
          </w:p>
        </w:tc>
        <w:tc>
          <w:tcPr>
            <w:tcW w:w="844" w:type="dxa"/>
            <w:gridSpan w:val="2"/>
            <w:tcBorders>
              <w:top w:val="single" w:sz="4" w:space="0" w:color="auto"/>
              <w:left w:val="single" w:sz="4" w:space="0" w:color="auto"/>
              <w:bottom w:val="single" w:sz="8" w:space="0" w:color="000000"/>
              <w:right w:val="single" w:sz="4" w:space="0" w:color="auto"/>
            </w:tcBorders>
            <w:shd w:val="clear" w:color="000000" w:fill="FFFFFF"/>
          </w:tcPr>
          <w:p w:rsidR="00D44104" w:rsidRPr="008A7C2E" w:rsidRDefault="005F2FA8" w:rsidP="00D44104">
            <w:pPr>
              <w:jc w:val="right"/>
              <w:rPr>
                <w:sz w:val="16"/>
                <w:szCs w:val="16"/>
              </w:rPr>
            </w:pPr>
            <w:r>
              <w:rPr>
                <w:sz w:val="16"/>
                <w:szCs w:val="16"/>
              </w:rPr>
              <w:t>2</w:t>
            </w:r>
          </w:p>
        </w:tc>
        <w:tc>
          <w:tcPr>
            <w:tcW w:w="706" w:type="dxa"/>
            <w:gridSpan w:val="3"/>
            <w:tcBorders>
              <w:top w:val="single" w:sz="4" w:space="0" w:color="auto"/>
              <w:left w:val="single" w:sz="4" w:space="0" w:color="auto"/>
              <w:bottom w:val="single" w:sz="8" w:space="0" w:color="000000"/>
              <w:right w:val="single" w:sz="4" w:space="0" w:color="auto"/>
            </w:tcBorders>
            <w:shd w:val="clear" w:color="000000" w:fill="FFFFFF"/>
          </w:tcPr>
          <w:p w:rsidR="00D44104" w:rsidRPr="008A7C2E" w:rsidRDefault="005F2FA8" w:rsidP="00D44104">
            <w:pPr>
              <w:jc w:val="right"/>
              <w:rPr>
                <w:sz w:val="16"/>
                <w:szCs w:val="16"/>
              </w:rPr>
            </w:pPr>
            <w:r>
              <w:rPr>
                <w:sz w:val="16"/>
                <w:szCs w:val="16"/>
              </w:rPr>
              <w:t>3</w:t>
            </w:r>
          </w:p>
        </w:tc>
        <w:tc>
          <w:tcPr>
            <w:tcW w:w="718" w:type="dxa"/>
            <w:tcBorders>
              <w:top w:val="single" w:sz="4" w:space="0" w:color="auto"/>
              <w:left w:val="single" w:sz="4" w:space="0" w:color="auto"/>
              <w:bottom w:val="single" w:sz="8" w:space="0" w:color="000000"/>
              <w:right w:val="single" w:sz="8" w:space="0" w:color="000000"/>
            </w:tcBorders>
            <w:shd w:val="clear" w:color="000000" w:fill="FFFFFF"/>
          </w:tcPr>
          <w:p w:rsidR="00D44104" w:rsidRPr="008A7C2E" w:rsidRDefault="005F2FA8" w:rsidP="00D44104">
            <w:pPr>
              <w:jc w:val="right"/>
              <w:rPr>
                <w:sz w:val="16"/>
                <w:szCs w:val="16"/>
              </w:rPr>
            </w:pPr>
            <w:r w:rsidRPr="008A7C2E">
              <w:rPr>
                <w:sz w:val="16"/>
                <w:szCs w:val="16"/>
              </w:rPr>
              <w:t>4</w:t>
            </w:r>
          </w:p>
        </w:tc>
        <w:tc>
          <w:tcPr>
            <w:tcW w:w="845" w:type="dxa"/>
            <w:tcBorders>
              <w:top w:val="single" w:sz="4" w:space="0" w:color="auto"/>
              <w:left w:val="single" w:sz="8" w:space="0" w:color="000000"/>
              <w:bottom w:val="single" w:sz="8" w:space="0" w:color="000000"/>
              <w:right w:val="single" w:sz="8" w:space="0" w:color="000000"/>
            </w:tcBorders>
            <w:shd w:val="clear" w:color="000000" w:fill="FFFFFF"/>
          </w:tcPr>
          <w:p w:rsidR="00D44104" w:rsidRPr="008A7C2E" w:rsidRDefault="005F2FA8" w:rsidP="00D44104">
            <w:pPr>
              <w:spacing w:after="200" w:line="276" w:lineRule="auto"/>
              <w:jc w:val="right"/>
              <w:rPr>
                <w:sz w:val="16"/>
                <w:szCs w:val="16"/>
              </w:rPr>
            </w:pPr>
            <w:r w:rsidRPr="008A7C2E">
              <w:rPr>
                <w:sz w:val="16"/>
                <w:szCs w:val="16"/>
              </w:rPr>
              <w:t>4</w:t>
            </w:r>
          </w:p>
        </w:tc>
        <w:tc>
          <w:tcPr>
            <w:tcW w:w="996" w:type="dxa"/>
            <w:tcBorders>
              <w:top w:val="single" w:sz="4" w:space="0" w:color="auto"/>
              <w:left w:val="single" w:sz="8" w:space="0" w:color="000000"/>
              <w:bottom w:val="single" w:sz="8" w:space="0" w:color="000000"/>
              <w:right w:val="single" w:sz="8" w:space="0" w:color="000000"/>
            </w:tcBorders>
            <w:shd w:val="clear" w:color="000000" w:fill="FFFFFF"/>
          </w:tcPr>
          <w:p w:rsidR="00D44104" w:rsidRPr="008A7C2E" w:rsidRDefault="005F2FA8" w:rsidP="00D44104">
            <w:pPr>
              <w:spacing w:after="200" w:line="276" w:lineRule="auto"/>
              <w:jc w:val="right"/>
              <w:rPr>
                <w:sz w:val="16"/>
                <w:szCs w:val="16"/>
              </w:rPr>
            </w:pPr>
            <w:r w:rsidRPr="008A7C2E">
              <w:rPr>
                <w:sz w:val="16"/>
                <w:szCs w:val="16"/>
              </w:rPr>
              <w:t>4</w:t>
            </w:r>
          </w:p>
        </w:tc>
        <w:tc>
          <w:tcPr>
            <w:tcW w:w="1984" w:type="dxa"/>
            <w:vMerge/>
            <w:tcBorders>
              <w:left w:val="single" w:sz="8" w:space="0" w:color="000000"/>
              <w:bottom w:val="single" w:sz="8" w:space="0" w:color="000000"/>
              <w:right w:val="single" w:sz="8" w:space="0" w:color="000000"/>
            </w:tcBorders>
            <w:shd w:val="clear" w:color="000000" w:fill="FFFFFF"/>
          </w:tcPr>
          <w:p w:rsidR="00D44104" w:rsidRPr="008A7C2E" w:rsidRDefault="00D44104" w:rsidP="00D44104">
            <w:pPr>
              <w:autoSpaceDE w:val="0"/>
              <w:autoSpaceDN w:val="0"/>
              <w:adjustRightInd w:val="0"/>
              <w:jc w:val="center"/>
              <w:rPr>
                <w:sz w:val="16"/>
                <w:szCs w:val="16"/>
              </w:rPr>
            </w:pPr>
          </w:p>
        </w:tc>
      </w:tr>
      <w:tr w:rsidR="00F3698B" w:rsidTr="00F52D17">
        <w:trPr>
          <w:gridAfter w:val="4"/>
          <w:wAfter w:w="2260" w:type="dxa"/>
          <w:cantSplit/>
          <w:trHeight w:hRule="exact" w:val="552"/>
        </w:trPr>
        <w:tc>
          <w:tcPr>
            <w:tcW w:w="380" w:type="dxa"/>
            <w:vMerge w:val="restart"/>
            <w:tcBorders>
              <w:top w:val="single" w:sz="8" w:space="0" w:color="000000"/>
              <w:left w:val="single" w:sz="8" w:space="0" w:color="000000"/>
              <w:right w:val="single" w:sz="8" w:space="0" w:color="000000"/>
            </w:tcBorders>
            <w:shd w:val="clear" w:color="000000" w:fill="FFFFFF"/>
          </w:tcPr>
          <w:p w:rsidR="00D44104" w:rsidRPr="008A7C2E" w:rsidRDefault="005F2FA8" w:rsidP="00D44104">
            <w:pPr>
              <w:spacing w:after="200" w:line="276" w:lineRule="auto"/>
              <w:rPr>
                <w:sz w:val="16"/>
                <w:szCs w:val="16"/>
              </w:rPr>
            </w:pPr>
            <w:r>
              <w:rPr>
                <w:sz w:val="16"/>
                <w:szCs w:val="16"/>
              </w:rPr>
              <w:t>3.4</w:t>
            </w:r>
          </w:p>
        </w:tc>
        <w:tc>
          <w:tcPr>
            <w:tcW w:w="2757" w:type="dxa"/>
            <w:vMerge w:val="restart"/>
            <w:tcBorders>
              <w:top w:val="single" w:sz="8" w:space="0" w:color="000000"/>
              <w:left w:val="single" w:sz="8" w:space="0" w:color="000000"/>
              <w:right w:val="single" w:sz="8" w:space="0" w:color="000000"/>
            </w:tcBorders>
            <w:shd w:val="clear" w:color="000000" w:fill="FFFFFF"/>
          </w:tcPr>
          <w:p w:rsidR="00D44104" w:rsidRPr="008A7C2E" w:rsidRDefault="005F2FA8" w:rsidP="00D44104">
            <w:pPr>
              <w:autoSpaceDE w:val="0"/>
              <w:autoSpaceDN w:val="0"/>
              <w:adjustRightInd w:val="0"/>
              <w:spacing w:line="216" w:lineRule="auto"/>
              <w:rPr>
                <w:sz w:val="16"/>
                <w:szCs w:val="16"/>
              </w:rPr>
            </w:pPr>
            <w:r w:rsidRPr="008A7C2E">
              <w:rPr>
                <w:sz w:val="16"/>
                <w:szCs w:val="16"/>
              </w:rPr>
              <w:t xml:space="preserve">Мероприятие 03.04. </w:t>
            </w:r>
          </w:p>
          <w:p w:rsidR="00D44104" w:rsidRPr="008A7C2E" w:rsidRDefault="005F2FA8" w:rsidP="00D44104">
            <w:pPr>
              <w:autoSpaceDE w:val="0"/>
              <w:autoSpaceDN w:val="0"/>
              <w:adjustRightInd w:val="0"/>
              <w:spacing w:line="216" w:lineRule="auto"/>
              <w:rPr>
                <w:sz w:val="16"/>
                <w:szCs w:val="16"/>
              </w:rPr>
            </w:pPr>
            <w:r w:rsidRPr="008A7C2E">
              <w:rPr>
                <w:sz w:val="16"/>
                <w:szCs w:val="16"/>
              </w:rPr>
              <w:t>Организация и проведение информационно-пропагандистских мероприятий по разъяснению сущности терроризма и его общественной опасности, а также формирование у граждан неприятия идеологии терроризма</w:t>
            </w:r>
          </w:p>
        </w:tc>
        <w:tc>
          <w:tcPr>
            <w:tcW w:w="962" w:type="dxa"/>
            <w:vMerge w:val="restart"/>
            <w:tcBorders>
              <w:top w:val="single" w:sz="8" w:space="0" w:color="000000"/>
              <w:left w:val="single" w:sz="8" w:space="0" w:color="000000"/>
              <w:right w:val="single" w:sz="8" w:space="0" w:color="000000"/>
            </w:tcBorders>
            <w:shd w:val="clear" w:color="000000" w:fill="FFFFFF"/>
          </w:tcPr>
          <w:p w:rsidR="00D44104" w:rsidRPr="008A7C2E" w:rsidRDefault="005F2FA8" w:rsidP="00D44104">
            <w:pPr>
              <w:autoSpaceDE w:val="0"/>
              <w:autoSpaceDN w:val="0"/>
              <w:adjustRightInd w:val="0"/>
              <w:rPr>
                <w:sz w:val="16"/>
                <w:szCs w:val="16"/>
              </w:rPr>
            </w:pPr>
            <w:r w:rsidRPr="008A7C2E">
              <w:rPr>
                <w:sz w:val="16"/>
                <w:szCs w:val="16"/>
              </w:rPr>
              <w:t>01.01.2023 - 31.12.2027</w:t>
            </w:r>
          </w:p>
        </w:tc>
        <w:tc>
          <w:tcPr>
            <w:tcW w:w="1539" w:type="dxa"/>
            <w:tcBorders>
              <w:top w:val="single" w:sz="8" w:space="0" w:color="000000"/>
              <w:left w:val="single" w:sz="8" w:space="0" w:color="000000"/>
              <w:bottom w:val="single" w:sz="4" w:space="0" w:color="auto"/>
              <w:right w:val="single" w:sz="8" w:space="0" w:color="000000"/>
            </w:tcBorders>
            <w:shd w:val="clear" w:color="000000" w:fill="FFFFFF"/>
          </w:tcPr>
          <w:p w:rsidR="00D44104" w:rsidRPr="008A7C2E" w:rsidRDefault="005F2FA8" w:rsidP="00D44104">
            <w:pPr>
              <w:autoSpaceDE w:val="0"/>
              <w:autoSpaceDN w:val="0"/>
              <w:adjustRightInd w:val="0"/>
              <w:rPr>
                <w:sz w:val="16"/>
                <w:szCs w:val="16"/>
              </w:rPr>
            </w:pPr>
            <w:r w:rsidRPr="008A7C2E">
              <w:rPr>
                <w:sz w:val="16"/>
                <w:szCs w:val="16"/>
              </w:rPr>
              <w:t>Средства бюджета Московской области</w:t>
            </w:r>
          </w:p>
        </w:tc>
        <w:tc>
          <w:tcPr>
            <w:tcW w:w="905" w:type="dxa"/>
            <w:tcBorders>
              <w:top w:val="single" w:sz="4" w:space="0" w:color="auto"/>
              <w:left w:val="single" w:sz="8" w:space="0" w:color="000000"/>
              <w:bottom w:val="single" w:sz="4" w:space="0" w:color="auto"/>
              <w:right w:val="single" w:sz="8" w:space="0" w:color="000000"/>
            </w:tcBorders>
            <w:shd w:val="clear" w:color="000000" w:fill="FFFFFF"/>
          </w:tcPr>
          <w:p w:rsidR="00D44104" w:rsidRPr="008A7C2E" w:rsidRDefault="005F2FA8" w:rsidP="00D44104">
            <w:pPr>
              <w:spacing w:after="200" w:line="276" w:lineRule="auto"/>
              <w:jc w:val="right"/>
              <w:rPr>
                <w:rFonts w:ascii="Calibri" w:hAnsi="Calibri"/>
                <w:sz w:val="22"/>
                <w:szCs w:val="22"/>
              </w:rPr>
            </w:pPr>
            <w:r w:rsidRPr="008A7C2E">
              <w:rPr>
                <w:sz w:val="16"/>
                <w:szCs w:val="16"/>
              </w:rPr>
              <w:t>0,00</w:t>
            </w:r>
          </w:p>
        </w:tc>
        <w:tc>
          <w:tcPr>
            <w:tcW w:w="918" w:type="dxa"/>
            <w:tcBorders>
              <w:top w:val="single" w:sz="8" w:space="0" w:color="000000"/>
              <w:left w:val="single" w:sz="8" w:space="0" w:color="000000"/>
              <w:bottom w:val="single" w:sz="4" w:space="0" w:color="auto"/>
              <w:right w:val="single" w:sz="4" w:space="0" w:color="auto"/>
            </w:tcBorders>
            <w:shd w:val="clear" w:color="000000" w:fill="FFFFFF"/>
          </w:tcPr>
          <w:p w:rsidR="00D44104" w:rsidRPr="008A7C2E" w:rsidRDefault="005F2FA8" w:rsidP="00D44104">
            <w:pPr>
              <w:jc w:val="right"/>
              <w:rPr>
                <w:sz w:val="16"/>
                <w:szCs w:val="16"/>
              </w:rPr>
            </w:pPr>
            <w:r>
              <w:rPr>
                <w:sz w:val="16"/>
                <w:szCs w:val="16"/>
              </w:rPr>
              <w:t>0,00</w:t>
            </w:r>
          </w:p>
        </w:tc>
        <w:tc>
          <w:tcPr>
            <w:tcW w:w="830" w:type="dxa"/>
            <w:tcBorders>
              <w:top w:val="single" w:sz="8" w:space="0" w:color="000000"/>
              <w:left w:val="single" w:sz="4" w:space="0" w:color="auto"/>
              <w:bottom w:val="single" w:sz="4" w:space="0" w:color="auto"/>
              <w:right w:val="single" w:sz="8" w:space="0" w:color="000000"/>
            </w:tcBorders>
            <w:shd w:val="clear" w:color="000000" w:fill="FFFFFF"/>
          </w:tcPr>
          <w:p w:rsidR="00D44104" w:rsidRPr="008A7C2E" w:rsidRDefault="005F2FA8" w:rsidP="00D44104">
            <w:pPr>
              <w:jc w:val="right"/>
              <w:rPr>
                <w:sz w:val="16"/>
                <w:szCs w:val="16"/>
              </w:rPr>
            </w:pPr>
            <w:r>
              <w:rPr>
                <w:sz w:val="16"/>
                <w:szCs w:val="16"/>
              </w:rPr>
              <w:t>0,00</w:t>
            </w:r>
          </w:p>
        </w:tc>
        <w:tc>
          <w:tcPr>
            <w:tcW w:w="3758" w:type="dxa"/>
            <w:gridSpan w:val="9"/>
            <w:tcBorders>
              <w:top w:val="single" w:sz="8" w:space="0" w:color="000000"/>
              <w:left w:val="single" w:sz="8" w:space="0" w:color="000000"/>
              <w:bottom w:val="single" w:sz="4" w:space="0" w:color="auto"/>
              <w:right w:val="single" w:sz="8" w:space="0" w:color="000000"/>
            </w:tcBorders>
            <w:shd w:val="clear" w:color="000000" w:fill="FFFFFF"/>
          </w:tcPr>
          <w:p w:rsidR="00D44104" w:rsidRPr="008A7C2E" w:rsidRDefault="005F2FA8" w:rsidP="00D44104">
            <w:pPr>
              <w:jc w:val="right"/>
              <w:rPr>
                <w:rFonts w:ascii="Calibri" w:hAnsi="Calibri"/>
                <w:sz w:val="22"/>
                <w:szCs w:val="22"/>
              </w:rPr>
            </w:pPr>
            <w:r w:rsidRPr="008A7C2E">
              <w:rPr>
                <w:sz w:val="16"/>
                <w:szCs w:val="16"/>
              </w:rPr>
              <w:t>0,00</w:t>
            </w:r>
          </w:p>
        </w:tc>
        <w:tc>
          <w:tcPr>
            <w:tcW w:w="845" w:type="dxa"/>
            <w:tcBorders>
              <w:top w:val="single" w:sz="8" w:space="0" w:color="000000"/>
              <w:left w:val="single" w:sz="8" w:space="0" w:color="000000"/>
              <w:bottom w:val="single" w:sz="4" w:space="0" w:color="auto"/>
              <w:right w:val="single" w:sz="8" w:space="0" w:color="000000"/>
            </w:tcBorders>
            <w:shd w:val="clear" w:color="000000" w:fill="FFFFFF"/>
          </w:tcPr>
          <w:p w:rsidR="00D44104" w:rsidRPr="008A7C2E" w:rsidRDefault="005F2FA8" w:rsidP="00D44104">
            <w:pPr>
              <w:spacing w:after="200" w:line="276" w:lineRule="auto"/>
              <w:jc w:val="right"/>
              <w:rPr>
                <w:rFonts w:ascii="Calibri" w:hAnsi="Calibri"/>
                <w:sz w:val="22"/>
                <w:szCs w:val="22"/>
              </w:rPr>
            </w:pPr>
            <w:r w:rsidRPr="008A7C2E">
              <w:rPr>
                <w:sz w:val="16"/>
                <w:szCs w:val="16"/>
              </w:rPr>
              <w:t>0,00</w:t>
            </w:r>
          </w:p>
        </w:tc>
        <w:tc>
          <w:tcPr>
            <w:tcW w:w="996" w:type="dxa"/>
            <w:tcBorders>
              <w:top w:val="single" w:sz="8" w:space="0" w:color="000000"/>
              <w:left w:val="single" w:sz="8" w:space="0" w:color="000000"/>
              <w:bottom w:val="single" w:sz="4" w:space="0" w:color="auto"/>
              <w:right w:val="single" w:sz="8" w:space="0" w:color="000000"/>
            </w:tcBorders>
            <w:shd w:val="clear" w:color="000000" w:fill="FFFFFF"/>
          </w:tcPr>
          <w:p w:rsidR="00D44104" w:rsidRPr="008A7C2E" w:rsidRDefault="005F2FA8" w:rsidP="00D44104">
            <w:pPr>
              <w:spacing w:after="200" w:line="276" w:lineRule="auto"/>
              <w:jc w:val="right"/>
              <w:rPr>
                <w:rFonts w:ascii="Calibri" w:hAnsi="Calibri"/>
                <w:sz w:val="22"/>
                <w:szCs w:val="22"/>
              </w:rPr>
            </w:pPr>
            <w:r w:rsidRPr="008A7C2E">
              <w:rPr>
                <w:sz w:val="16"/>
                <w:szCs w:val="16"/>
              </w:rPr>
              <w:t>0,00</w:t>
            </w:r>
          </w:p>
        </w:tc>
        <w:tc>
          <w:tcPr>
            <w:tcW w:w="1984" w:type="dxa"/>
            <w:vMerge w:val="restart"/>
            <w:tcBorders>
              <w:top w:val="single" w:sz="8" w:space="0" w:color="000000"/>
              <w:left w:val="single" w:sz="8" w:space="0" w:color="000000"/>
              <w:right w:val="single" w:sz="8" w:space="0" w:color="000000"/>
            </w:tcBorders>
            <w:shd w:val="clear" w:color="000000" w:fill="FFFFFF"/>
          </w:tcPr>
          <w:p w:rsidR="00D44104" w:rsidRPr="008A7C2E" w:rsidRDefault="005F2FA8" w:rsidP="00D44104">
            <w:pPr>
              <w:jc w:val="center"/>
              <w:rPr>
                <w:rFonts w:ascii="Calibri" w:hAnsi="Calibri"/>
                <w:sz w:val="22"/>
                <w:szCs w:val="22"/>
              </w:rPr>
            </w:pPr>
            <w:r w:rsidRPr="008A7C2E">
              <w:rPr>
                <w:sz w:val="16"/>
                <w:szCs w:val="16"/>
              </w:rPr>
              <w:t>Управление безопасности, профилактики правонарушений, антитеррористической и антинаркотической деятельности администрации городского округа Люберцы Московской области</w:t>
            </w:r>
          </w:p>
        </w:tc>
      </w:tr>
      <w:tr w:rsidR="00F3698B" w:rsidTr="00F52D17">
        <w:trPr>
          <w:gridAfter w:val="4"/>
          <w:wAfter w:w="2260" w:type="dxa"/>
          <w:cantSplit/>
          <w:trHeight w:hRule="exact" w:val="701"/>
        </w:trPr>
        <w:tc>
          <w:tcPr>
            <w:tcW w:w="380" w:type="dxa"/>
            <w:vMerge/>
            <w:tcBorders>
              <w:top w:val="single" w:sz="8" w:space="0" w:color="000000"/>
              <w:left w:val="single" w:sz="8" w:space="0" w:color="000000"/>
              <w:right w:val="single" w:sz="8" w:space="0" w:color="000000"/>
            </w:tcBorders>
            <w:shd w:val="clear" w:color="000000" w:fill="FFFFFF"/>
          </w:tcPr>
          <w:p w:rsidR="00D44104" w:rsidRPr="008A7C2E" w:rsidRDefault="00D44104" w:rsidP="00D44104">
            <w:pPr>
              <w:spacing w:after="200" w:line="276" w:lineRule="auto"/>
              <w:rPr>
                <w:sz w:val="16"/>
                <w:szCs w:val="16"/>
              </w:rPr>
            </w:pPr>
          </w:p>
        </w:tc>
        <w:tc>
          <w:tcPr>
            <w:tcW w:w="2757" w:type="dxa"/>
            <w:vMerge/>
            <w:tcBorders>
              <w:top w:val="single" w:sz="8" w:space="0" w:color="000000"/>
              <w:left w:val="single" w:sz="8" w:space="0" w:color="000000"/>
              <w:right w:val="single" w:sz="8" w:space="0" w:color="000000"/>
            </w:tcBorders>
            <w:shd w:val="clear" w:color="000000" w:fill="FFFFFF"/>
          </w:tcPr>
          <w:p w:rsidR="00D44104" w:rsidRPr="008A7C2E" w:rsidRDefault="00D44104" w:rsidP="00D44104">
            <w:pPr>
              <w:autoSpaceDE w:val="0"/>
              <w:autoSpaceDN w:val="0"/>
              <w:adjustRightInd w:val="0"/>
              <w:spacing w:line="216" w:lineRule="auto"/>
              <w:rPr>
                <w:sz w:val="16"/>
                <w:szCs w:val="16"/>
              </w:rPr>
            </w:pPr>
          </w:p>
        </w:tc>
        <w:tc>
          <w:tcPr>
            <w:tcW w:w="962" w:type="dxa"/>
            <w:vMerge/>
            <w:tcBorders>
              <w:left w:val="single" w:sz="8" w:space="0" w:color="000000"/>
              <w:right w:val="single" w:sz="8" w:space="0" w:color="000000"/>
            </w:tcBorders>
            <w:shd w:val="clear" w:color="000000" w:fill="FFFFFF"/>
          </w:tcPr>
          <w:p w:rsidR="00D44104" w:rsidRPr="008A7C2E" w:rsidRDefault="00D44104" w:rsidP="00D44104">
            <w:pPr>
              <w:autoSpaceDE w:val="0"/>
              <w:autoSpaceDN w:val="0"/>
              <w:adjustRightInd w:val="0"/>
              <w:rPr>
                <w:sz w:val="16"/>
                <w:szCs w:val="16"/>
              </w:rPr>
            </w:pPr>
          </w:p>
        </w:tc>
        <w:tc>
          <w:tcPr>
            <w:tcW w:w="1539" w:type="dxa"/>
            <w:tcBorders>
              <w:top w:val="single" w:sz="4" w:space="0" w:color="auto"/>
              <w:left w:val="single" w:sz="8" w:space="0" w:color="000000"/>
              <w:bottom w:val="single" w:sz="8" w:space="0" w:color="000000"/>
              <w:right w:val="single" w:sz="8" w:space="0" w:color="000000"/>
            </w:tcBorders>
            <w:shd w:val="clear" w:color="000000" w:fill="FFFFFF"/>
          </w:tcPr>
          <w:p w:rsidR="00D44104" w:rsidRPr="008A7C2E" w:rsidRDefault="005F2FA8" w:rsidP="00D44104">
            <w:pPr>
              <w:autoSpaceDE w:val="0"/>
              <w:autoSpaceDN w:val="0"/>
              <w:adjustRightInd w:val="0"/>
              <w:rPr>
                <w:sz w:val="16"/>
                <w:szCs w:val="16"/>
              </w:rPr>
            </w:pPr>
            <w:r w:rsidRPr="008A7C2E">
              <w:rPr>
                <w:sz w:val="16"/>
                <w:szCs w:val="16"/>
              </w:rPr>
              <w:t>Средства бюджета городского округа Люберцы</w:t>
            </w:r>
          </w:p>
        </w:tc>
        <w:tc>
          <w:tcPr>
            <w:tcW w:w="905" w:type="dxa"/>
            <w:tcBorders>
              <w:top w:val="single" w:sz="4" w:space="0" w:color="auto"/>
              <w:left w:val="single" w:sz="8" w:space="0" w:color="000000"/>
              <w:bottom w:val="single" w:sz="8" w:space="0" w:color="000000"/>
              <w:right w:val="single" w:sz="8" w:space="0" w:color="000000"/>
            </w:tcBorders>
            <w:shd w:val="clear" w:color="000000" w:fill="FFFFFF"/>
          </w:tcPr>
          <w:p w:rsidR="00D44104" w:rsidRPr="008A7C2E" w:rsidRDefault="005F2FA8" w:rsidP="00D44104">
            <w:pPr>
              <w:spacing w:after="200" w:line="276" w:lineRule="auto"/>
              <w:jc w:val="right"/>
              <w:rPr>
                <w:rFonts w:ascii="Calibri" w:hAnsi="Calibri"/>
                <w:sz w:val="22"/>
                <w:szCs w:val="22"/>
              </w:rPr>
            </w:pPr>
            <w:r w:rsidRPr="008A7C2E">
              <w:rPr>
                <w:sz w:val="16"/>
                <w:szCs w:val="16"/>
              </w:rPr>
              <w:t>0,00</w:t>
            </w:r>
          </w:p>
        </w:tc>
        <w:tc>
          <w:tcPr>
            <w:tcW w:w="918" w:type="dxa"/>
            <w:tcBorders>
              <w:top w:val="single" w:sz="4" w:space="0" w:color="auto"/>
              <w:left w:val="single" w:sz="8" w:space="0" w:color="000000"/>
              <w:bottom w:val="single" w:sz="8" w:space="0" w:color="000000"/>
              <w:right w:val="single" w:sz="4" w:space="0" w:color="auto"/>
            </w:tcBorders>
            <w:shd w:val="clear" w:color="000000" w:fill="FFFFFF"/>
          </w:tcPr>
          <w:p w:rsidR="00D44104" w:rsidRPr="008A7C2E" w:rsidRDefault="005F2FA8" w:rsidP="00D44104">
            <w:pPr>
              <w:jc w:val="right"/>
              <w:rPr>
                <w:sz w:val="16"/>
                <w:szCs w:val="16"/>
              </w:rPr>
            </w:pPr>
            <w:r>
              <w:rPr>
                <w:sz w:val="16"/>
                <w:szCs w:val="16"/>
              </w:rPr>
              <w:t>0,00</w:t>
            </w:r>
          </w:p>
        </w:tc>
        <w:tc>
          <w:tcPr>
            <w:tcW w:w="830" w:type="dxa"/>
            <w:tcBorders>
              <w:top w:val="single" w:sz="4" w:space="0" w:color="auto"/>
              <w:left w:val="single" w:sz="4" w:space="0" w:color="auto"/>
              <w:bottom w:val="single" w:sz="8" w:space="0" w:color="000000"/>
              <w:right w:val="single" w:sz="8" w:space="0" w:color="000000"/>
            </w:tcBorders>
            <w:shd w:val="clear" w:color="000000" w:fill="FFFFFF"/>
          </w:tcPr>
          <w:p w:rsidR="00D44104" w:rsidRPr="008A7C2E" w:rsidRDefault="005F2FA8" w:rsidP="00D44104">
            <w:pPr>
              <w:jc w:val="right"/>
              <w:rPr>
                <w:sz w:val="16"/>
                <w:szCs w:val="16"/>
              </w:rPr>
            </w:pPr>
            <w:r>
              <w:rPr>
                <w:sz w:val="16"/>
                <w:szCs w:val="16"/>
              </w:rPr>
              <w:t>0,00</w:t>
            </w:r>
          </w:p>
        </w:tc>
        <w:tc>
          <w:tcPr>
            <w:tcW w:w="3758" w:type="dxa"/>
            <w:gridSpan w:val="9"/>
            <w:tcBorders>
              <w:top w:val="single" w:sz="4" w:space="0" w:color="auto"/>
              <w:left w:val="single" w:sz="8" w:space="0" w:color="000000"/>
              <w:bottom w:val="single" w:sz="8" w:space="0" w:color="000000"/>
              <w:right w:val="single" w:sz="8" w:space="0" w:color="000000"/>
            </w:tcBorders>
            <w:shd w:val="clear" w:color="000000" w:fill="FFFFFF"/>
          </w:tcPr>
          <w:p w:rsidR="00D44104" w:rsidRPr="008A7C2E" w:rsidRDefault="005F2FA8" w:rsidP="00D44104">
            <w:pPr>
              <w:jc w:val="right"/>
              <w:rPr>
                <w:rFonts w:ascii="Calibri" w:hAnsi="Calibri"/>
                <w:sz w:val="22"/>
                <w:szCs w:val="22"/>
              </w:rPr>
            </w:pPr>
            <w:r w:rsidRPr="008A7C2E">
              <w:rPr>
                <w:sz w:val="16"/>
                <w:szCs w:val="16"/>
              </w:rPr>
              <w:t>0,00</w:t>
            </w:r>
          </w:p>
        </w:tc>
        <w:tc>
          <w:tcPr>
            <w:tcW w:w="845" w:type="dxa"/>
            <w:tcBorders>
              <w:top w:val="single" w:sz="4" w:space="0" w:color="auto"/>
              <w:left w:val="single" w:sz="8" w:space="0" w:color="000000"/>
              <w:bottom w:val="single" w:sz="8" w:space="0" w:color="000000"/>
              <w:right w:val="single" w:sz="8" w:space="0" w:color="000000"/>
            </w:tcBorders>
            <w:shd w:val="clear" w:color="000000" w:fill="FFFFFF"/>
          </w:tcPr>
          <w:p w:rsidR="00D44104" w:rsidRPr="008A7C2E" w:rsidRDefault="005F2FA8" w:rsidP="00D44104">
            <w:pPr>
              <w:spacing w:after="200" w:line="276" w:lineRule="auto"/>
              <w:jc w:val="right"/>
              <w:rPr>
                <w:rFonts w:ascii="Calibri" w:hAnsi="Calibri"/>
                <w:sz w:val="22"/>
                <w:szCs w:val="22"/>
              </w:rPr>
            </w:pPr>
            <w:r w:rsidRPr="008A7C2E">
              <w:rPr>
                <w:sz w:val="16"/>
                <w:szCs w:val="16"/>
              </w:rPr>
              <w:t>0,00</w:t>
            </w:r>
          </w:p>
        </w:tc>
        <w:tc>
          <w:tcPr>
            <w:tcW w:w="996" w:type="dxa"/>
            <w:tcBorders>
              <w:top w:val="single" w:sz="4" w:space="0" w:color="auto"/>
              <w:left w:val="single" w:sz="8" w:space="0" w:color="000000"/>
              <w:bottom w:val="single" w:sz="8" w:space="0" w:color="000000"/>
              <w:right w:val="single" w:sz="8" w:space="0" w:color="000000"/>
            </w:tcBorders>
            <w:shd w:val="clear" w:color="000000" w:fill="FFFFFF"/>
          </w:tcPr>
          <w:p w:rsidR="00D44104" w:rsidRPr="008A7C2E" w:rsidRDefault="005F2FA8" w:rsidP="00D44104">
            <w:pPr>
              <w:spacing w:after="200" w:line="276" w:lineRule="auto"/>
              <w:jc w:val="right"/>
              <w:rPr>
                <w:rFonts w:ascii="Calibri" w:hAnsi="Calibri"/>
                <w:sz w:val="22"/>
                <w:szCs w:val="22"/>
              </w:rPr>
            </w:pPr>
            <w:r w:rsidRPr="008A7C2E">
              <w:rPr>
                <w:sz w:val="16"/>
                <w:szCs w:val="16"/>
              </w:rPr>
              <w:t>0,00</w:t>
            </w:r>
          </w:p>
        </w:tc>
        <w:tc>
          <w:tcPr>
            <w:tcW w:w="1984" w:type="dxa"/>
            <w:vMerge/>
            <w:tcBorders>
              <w:top w:val="single" w:sz="8" w:space="0" w:color="000000"/>
              <w:left w:val="single" w:sz="8" w:space="0" w:color="000000"/>
              <w:right w:val="single" w:sz="8" w:space="0" w:color="000000"/>
            </w:tcBorders>
            <w:shd w:val="clear" w:color="000000" w:fill="FFFFFF"/>
          </w:tcPr>
          <w:p w:rsidR="00D44104" w:rsidRPr="008A7C2E" w:rsidRDefault="00D44104" w:rsidP="00D44104">
            <w:pPr>
              <w:jc w:val="center"/>
              <w:rPr>
                <w:sz w:val="16"/>
                <w:szCs w:val="16"/>
              </w:rPr>
            </w:pPr>
          </w:p>
        </w:tc>
      </w:tr>
      <w:tr w:rsidR="00F3698B" w:rsidTr="00F52D17">
        <w:trPr>
          <w:gridAfter w:val="4"/>
          <w:wAfter w:w="2260" w:type="dxa"/>
          <w:cantSplit/>
          <w:trHeight w:hRule="exact" w:val="573"/>
        </w:trPr>
        <w:tc>
          <w:tcPr>
            <w:tcW w:w="380" w:type="dxa"/>
            <w:vMerge/>
            <w:tcBorders>
              <w:left w:val="single" w:sz="8" w:space="0" w:color="000000"/>
              <w:right w:val="single" w:sz="8" w:space="0" w:color="000000"/>
            </w:tcBorders>
            <w:shd w:val="clear" w:color="000000" w:fill="FFFFFF"/>
          </w:tcPr>
          <w:p w:rsidR="00D44104" w:rsidRPr="008A7C2E" w:rsidRDefault="00D44104" w:rsidP="00D44104">
            <w:pPr>
              <w:spacing w:after="200" w:line="276" w:lineRule="auto"/>
              <w:rPr>
                <w:sz w:val="16"/>
                <w:szCs w:val="16"/>
              </w:rPr>
            </w:pPr>
          </w:p>
        </w:tc>
        <w:tc>
          <w:tcPr>
            <w:tcW w:w="2757" w:type="dxa"/>
            <w:vMerge/>
            <w:tcBorders>
              <w:left w:val="single" w:sz="8" w:space="0" w:color="000000"/>
              <w:bottom w:val="single" w:sz="8" w:space="0" w:color="000000"/>
              <w:right w:val="single" w:sz="8" w:space="0" w:color="000000"/>
            </w:tcBorders>
            <w:shd w:val="clear" w:color="000000" w:fill="FFFFFF"/>
          </w:tcPr>
          <w:p w:rsidR="00D44104" w:rsidRPr="008A7C2E" w:rsidRDefault="00D44104" w:rsidP="00D44104">
            <w:pPr>
              <w:autoSpaceDE w:val="0"/>
              <w:autoSpaceDN w:val="0"/>
              <w:adjustRightInd w:val="0"/>
              <w:spacing w:line="216" w:lineRule="auto"/>
              <w:jc w:val="right"/>
              <w:rPr>
                <w:strike/>
                <w:sz w:val="16"/>
                <w:szCs w:val="16"/>
                <w:u w:val="single"/>
              </w:rPr>
            </w:pPr>
          </w:p>
        </w:tc>
        <w:tc>
          <w:tcPr>
            <w:tcW w:w="962" w:type="dxa"/>
            <w:tcBorders>
              <w:left w:val="single" w:sz="8" w:space="0" w:color="000000"/>
              <w:bottom w:val="single" w:sz="4" w:space="0" w:color="auto"/>
              <w:right w:val="single" w:sz="8" w:space="0" w:color="000000"/>
            </w:tcBorders>
            <w:shd w:val="clear" w:color="000000" w:fill="FFFFFF"/>
          </w:tcPr>
          <w:p w:rsidR="00D44104" w:rsidRPr="008A7C2E" w:rsidRDefault="00D44104" w:rsidP="00D44104">
            <w:pPr>
              <w:autoSpaceDE w:val="0"/>
              <w:autoSpaceDN w:val="0"/>
              <w:adjustRightInd w:val="0"/>
              <w:jc w:val="right"/>
              <w:rPr>
                <w:strike/>
                <w:sz w:val="16"/>
                <w:szCs w:val="16"/>
                <w:u w:val="single"/>
              </w:rPr>
            </w:pPr>
          </w:p>
        </w:tc>
        <w:tc>
          <w:tcPr>
            <w:tcW w:w="1539" w:type="dxa"/>
            <w:tcBorders>
              <w:top w:val="single" w:sz="8" w:space="0" w:color="000000"/>
              <w:left w:val="single" w:sz="8" w:space="0" w:color="000000"/>
              <w:bottom w:val="single" w:sz="4" w:space="0" w:color="auto"/>
              <w:right w:val="single" w:sz="8" w:space="0" w:color="000000"/>
            </w:tcBorders>
            <w:shd w:val="clear" w:color="000000" w:fill="FFFFFF"/>
          </w:tcPr>
          <w:p w:rsidR="00D44104" w:rsidRPr="008A7C2E" w:rsidRDefault="005F2FA8" w:rsidP="00D44104">
            <w:pPr>
              <w:autoSpaceDE w:val="0"/>
              <w:autoSpaceDN w:val="0"/>
              <w:adjustRightInd w:val="0"/>
              <w:rPr>
                <w:sz w:val="16"/>
                <w:szCs w:val="16"/>
              </w:rPr>
            </w:pPr>
            <w:r w:rsidRPr="008A7C2E">
              <w:rPr>
                <w:sz w:val="16"/>
                <w:szCs w:val="16"/>
              </w:rPr>
              <w:t>Итого:</w:t>
            </w:r>
          </w:p>
        </w:tc>
        <w:tc>
          <w:tcPr>
            <w:tcW w:w="905" w:type="dxa"/>
            <w:tcBorders>
              <w:top w:val="single" w:sz="8" w:space="0" w:color="000000"/>
              <w:left w:val="single" w:sz="8" w:space="0" w:color="000000"/>
              <w:bottom w:val="single" w:sz="8" w:space="0" w:color="000000"/>
              <w:right w:val="single" w:sz="8" w:space="0" w:color="000000"/>
            </w:tcBorders>
            <w:shd w:val="clear" w:color="000000" w:fill="FFFFFF"/>
          </w:tcPr>
          <w:p w:rsidR="00D44104" w:rsidRPr="008A7C2E" w:rsidRDefault="005F2FA8" w:rsidP="00D44104">
            <w:pPr>
              <w:spacing w:after="200" w:line="276" w:lineRule="auto"/>
              <w:jc w:val="right"/>
              <w:rPr>
                <w:rFonts w:ascii="Calibri" w:hAnsi="Calibri"/>
                <w:sz w:val="22"/>
                <w:szCs w:val="22"/>
              </w:rPr>
            </w:pPr>
            <w:r w:rsidRPr="008A7C2E">
              <w:rPr>
                <w:sz w:val="16"/>
                <w:szCs w:val="16"/>
              </w:rPr>
              <w:t>0,00</w:t>
            </w:r>
          </w:p>
        </w:tc>
        <w:tc>
          <w:tcPr>
            <w:tcW w:w="918" w:type="dxa"/>
            <w:tcBorders>
              <w:top w:val="single" w:sz="8" w:space="0" w:color="000000"/>
              <w:left w:val="single" w:sz="8" w:space="0" w:color="000000"/>
              <w:bottom w:val="single" w:sz="8" w:space="0" w:color="000000"/>
              <w:right w:val="single" w:sz="4" w:space="0" w:color="auto"/>
            </w:tcBorders>
            <w:shd w:val="clear" w:color="000000" w:fill="FFFFFF"/>
          </w:tcPr>
          <w:p w:rsidR="00D44104" w:rsidRPr="008A7C2E" w:rsidRDefault="005F2FA8" w:rsidP="00D44104">
            <w:pPr>
              <w:jc w:val="right"/>
              <w:rPr>
                <w:sz w:val="16"/>
                <w:szCs w:val="16"/>
              </w:rPr>
            </w:pPr>
            <w:r>
              <w:rPr>
                <w:sz w:val="16"/>
                <w:szCs w:val="16"/>
              </w:rPr>
              <w:t>0,00</w:t>
            </w:r>
          </w:p>
        </w:tc>
        <w:tc>
          <w:tcPr>
            <w:tcW w:w="830" w:type="dxa"/>
            <w:tcBorders>
              <w:top w:val="single" w:sz="8" w:space="0" w:color="000000"/>
              <w:left w:val="single" w:sz="4" w:space="0" w:color="auto"/>
              <w:bottom w:val="single" w:sz="8" w:space="0" w:color="000000"/>
              <w:right w:val="single" w:sz="8" w:space="0" w:color="000000"/>
            </w:tcBorders>
            <w:shd w:val="clear" w:color="000000" w:fill="FFFFFF"/>
          </w:tcPr>
          <w:p w:rsidR="00D44104" w:rsidRPr="008A7C2E" w:rsidRDefault="005F2FA8" w:rsidP="00D44104">
            <w:pPr>
              <w:jc w:val="right"/>
              <w:rPr>
                <w:sz w:val="16"/>
                <w:szCs w:val="16"/>
              </w:rPr>
            </w:pPr>
            <w:r>
              <w:rPr>
                <w:sz w:val="16"/>
                <w:szCs w:val="16"/>
              </w:rPr>
              <w:t>0,00</w:t>
            </w:r>
          </w:p>
        </w:tc>
        <w:tc>
          <w:tcPr>
            <w:tcW w:w="3758" w:type="dxa"/>
            <w:gridSpan w:val="9"/>
            <w:tcBorders>
              <w:top w:val="single" w:sz="8" w:space="0" w:color="000000"/>
              <w:left w:val="single" w:sz="8" w:space="0" w:color="000000"/>
              <w:bottom w:val="single" w:sz="8" w:space="0" w:color="000000"/>
              <w:right w:val="single" w:sz="8" w:space="0" w:color="000000"/>
            </w:tcBorders>
            <w:shd w:val="clear" w:color="000000" w:fill="FFFFFF"/>
          </w:tcPr>
          <w:p w:rsidR="00D44104" w:rsidRPr="008A7C2E" w:rsidRDefault="005F2FA8" w:rsidP="00D44104">
            <w:pPr>
              <w:jc w:val="right"/>
              <w:rPr>
                <w:rFonts w:ascii="Calibri" w:hAnsi="Calibri"/>
                <w:sz w:val="22"/>
                <w:szCs w:val="22"/>
              </w:rPr>
            </w:pPr>
            <w:r w:rsidRPr="008A7C2E">
              <w:rPr>
                <w:sz w:val="16"/>
                <w:szCs w:val="16"/>
              </w:rPr>
              <w:t>0,00</w:t>
            </w:r>
          </w:p>
        </w:tc>
        <w:tc>
          <w:tcPr>
            <w:tcW w:w="845" w:type="dxa"/>
            <w:tcBorders>
              <w:top w:val="single" w:sz="8" w:space="0" w:color="000000"/>
              <w:left w:val="single" w:sz="8" w:space="0" w:color="000000"/>
              <w:bottom w:val="single" w:sz="8" w:space="0" w:color="000000"/>
              <w:right w:val="single" w:sz="8" w:space="0" w:color="000000"/>
            </w:tcBorders>
            <w:shd w:val="clear" w:color="000000" w:fill="FFFFFF"/>
          </w:tcPr>
          <w:p w:rsidR="00D44104" w:rsidRPr="008A7C2E" w:rsidRDefault="005F2FA8" w:rsidP="00D44104">
            <w:pPr>
              <w:spacing w:after="200" w:line="276" w:lineRule="auto"/>
              <w:jc w:val="right"/>
              <w:rPr>
                <w:rFonts w:ascii="Calibri" w:hAnsi="Calibri"/>
                <w:sz w:val="22"/>
                <w:szCs w:val="22"/>
              </w:rPr>
            </w:pPr>
            <w:r w:rsidRPr="008A7C2E">
              <w:rPr>
                <w:sz w:val="16"/>
                <w:szCs w:val="16"/>
              </w:rPr>
              <w:t>0,00</w:t>
            </w:r>
          </w:p>
        </w:tc>
        <w:tc>
          <w:tcPr>
            <w:tcW w:w="996" w:type="dxa"/>
            <w:tcBorders>
              <w:top w:val="single" w:sz="8" w:space="0" w:color="000000"/>
              <w:left w:val="single" w:sz="8" w:space="0" w:color="000000"/>
              <w:bottom w:val="single" w:sz="8" w:space="0" w:color="000000"/>
              <w:right w:val="single" w:sz="8" w:space="0" w:color="000000"/>
            </w:tcBorders>
            <w:shd w:val="clear" w:color="000000" w:fill="FFFFFF"/>
          </w:tcPr>
          <w:p w:rsidR="00D44104" w:rsidRPr="008A7C2E" w:rsidRDefault="005F2FA8" w:rsidP="00D44104">
            <w:pPr>
              <w:spacing w:after="200" w:line="276" w:lineRule="auto"/>
              <w:jc w:val="right"/>
              <w:rPr>
                <w:rFonts w:ascii="Calibri" w:hAnsi="Calibri"/>
                <w:sz w:val="22"/>
                <w:szCs w:val="22"/>
              </w:rPr>
            </w:pPr>
            <w:r w:rsidRPr="008A7C2E">
              <w:rPr>
                <w:sz w:val="16"/>
                <w:szCs w:val="16"/>
              </w:rPr>
              <w:t>0,00</w:t>
            </w:r>
          </w:p>
        </w:tc>
        <w:tc>
          <w:tcPr>
            <w:tcW w:w="1984" w:type="dxa"/>
            <w:vMerge/>
            <w:tcBorders>
              <w:left w:val="single" w:sz="8" w:space="0" w:color="000000"/>
              <w:bottom w:val="single" w:sz="8" w:space="0" w:color="000000"/>
              <w:right w:val="single" w:sz="8" w:space="0" w:color="000000"/>
            </w:tcBorders>
            <w:shd w:val="clear" w:color="000000" w:fill="FFFFFF"/>
          </w:tcPr>
          <w:p w:rsidR="00D44104" w:rsidRPr="008A7C2E" w:rsidRDefault="00D44104" w:rsidP="00D44104">
            <w:pPr>
              <w:autoSpaceDE w:val="0"/>
              <w:autoSpaceDN w:val="0"/>
              <w:adjustRightInd w:val="0"/>
              <w:jc w:val="center"/>
              <w:rPr>
                <w:strike/>
                <w:sz w:val="16"/>
                <w:szCs w:val="16"/>
                <w:u w:val="single"/>
              </w:rPr>
            </w:pPr>
          </w:p>
        </w:tc>
      </w:tr>
      <w:tr w:rsidR="00F3698B" w:rsidTr="00F52D17">
        <w:trPr>
          <w:gridAfter w:val="4"/>
          <w:wAfter w:w="2260" w:type="dxa"/>
          <w:cantSplit/>
          <w:trHeight w:hRule="exact" w:val="323"/>
        </w:trPr>
        <w:tc>
          <w:tcPr>
            <w:tcW w:w="380" w:type="dxa"/>
            <w:vMerge/>
            <w:tcBorders>
              <w:left w:val="single" w:sz="8" w:space="0" w:color="000000"/>
              <w:right w:val="single" w:sz="8" w:space="0" w:color="000000"/>
            </w:tcBorders>
            <w:shd w:val="clear" w:color="000000" w:fill="FFFFFF"/>
          </w:tcPr>
          <w:p w:rsidR="00D44104" w:rsidRPr="008A7C2E" w:rsidRDefault="00D44104" w:rsidP="00D44104">
            <w:pPr>
              <w:spacing w:after="200" w:line="276" w:lineRule="auto"/>
              <w:rPr>
                <w:sz w:val="16"/>
                <w:szCs w:val="16"/>
              </w:rPr>
            </w:pPr>
          </w:p>
        </w:tc>
        <w:tc>
          <w:tcPr>
            <w:tcW w:w="2757" w:type="dxa"/>
            <w:vMerge w:val="restart"/>
            <w:tcBorders>
              <w:left w:val="single" w:sz="8" w:space="0" w:color="000000"/>
              <w:right w:val="single" w:sz="8" w:space="0" w:color="000000"/>
            </w:tcBorders>
            <w:shd w:val="clear" w:color="000000" w:fill="FFFFFF"/>
          </w:tcPr>
          <w:p w:rsidR="00D44104" w:rsidRPr="008A7C2E" w:rsidRDefault="005F2FA8" w:rsidP="00D44104">
            <w:pPr>
              <w:autoSpaceDE w:val="0"/>
              <w:autoSpaceDN w:val="0"/>
              <w:adjustRightInd w:val="0"/>
              <w:spacing w:line="216" w:lineRule="auto"/>
              <w:rPr>
                <w:sz w:val="16"/>
                <w:szCs w:val="16"/>
              </w:rPr>
            </w:pPr>
            <w:r w:rsidRPr="008A7C2E">
              <w:rPr>
                <w:sz w:val="16"/>
                <w:szCs w:val="16"/>
              </w:rPr>
              <w:t>Количество информационно-</w:t>
            </w:r>
            <w:r w:rsidRPr="008A7C2E">
              <w:rPr>
                <w:sz w:val="16"/>
                <w:szCs w:val="16"/>
              </w:rPr>
              <w:lastRenderedPageBreak/>
              <w:t xml:space="preserve">пропагандистских мероприятий по разъяснению сущности терроризма и его общественной опасности, а также формирование у граждан неприятия идеологии терроризма, </w:t>
            </w:r>
            <w:r w:rsidRPr="00C97EAA">
              <w:rPr>
                <w:sz w:val="16"/>
                <w:szCs w:val="16"/>
              </w:rPr>
              <w:t>Единица</w:t>
            </w:r>
          </w:p>
        </w:tc>
        <w:tc>
          <w:tcPr>
            <w:tcW w:w="962" w:type="dxa"/>
            <w:vMerge w:val="restart"/>
            <w:tcBorders>
              <w:left w:val="single" w:sz="8" w:space="0" w:color="000000"/>
              <w:right w:val="single" w:sz="8" w:space="0" w:color="000000"/>
            </w:tcBorders>
            <w:shd w:val="clear" w:color="000000" w:fill="FFFFFF"/>
          </w:tcPr>
          <w:p w:rsidR="00D44104" w:rsidRPr="008A7C2E" w:rsidRDefault="005F2FA8" w:rsidP="00D44104">
            <w:pPr>
              <w:autoSpaceDE w:val="0"/>
              <w:autoSpaceDN w:val="0"/>
              <w:adjustRightInd w:val="0"/>
              <w:jc w:val="center"/>
              <w:rPr>
                <w:sz w:val="16"/>
                <w:szCs w:val="16"/>
              </w:rPr>
            </w:pPr>
            <w:r w:rsidRPr="008A7C2E">
              <w:rPr>
                <w:sz w:val="16"/>
                <w:szCs w:val="16"/>
              </w:rPr>
              <w:lastRenderedPageBreak/>
              <w:t>Х</w:t>
            </w:r>
          </w:p>
        </w:tc>
        <w:tc>
          <w:tcPr>
            <w:tcW w:w="1539" w:type="dxa"/>
            <w:vMerge w:val="restart"/>
            <w:tcBorders>
              <w:top w:val="single" w:sz="8" w:space="0" w:color="000000"/>
              <w:left w:val="single" w:sz="8" w:space="0" w:color="000000"/>
              <w:right w:val="single" w:sz="8" w:space="0" w:color="000000"/>
            </w:tcBorders>
            <w:shd w:val="clear" w:color="000000" w:fill="FFFFFF"/>
          </w:tcPr>
          <w:p w:rsidR="00D44104" w:rsidRPr="008A7C2E" w:rsidRDefault="005F2FA8" w:rsidP="00D44104">
            <w:pPr>
              <w:autoSpaceDE w:val="0"/>
              <w:autoSpaceDN w:val="0"/>
              <w:adjustRightInd w:val="0"/>
              <w:jc w:val="center"/>
              <w:rPr>
                <w:sz w:val="16"/>
                <w:szCs w:val="16"/>
              </w:rPr>
            </w:pPr>
            <w:r w:rsidRPr="008A7C2E">
              <w:rPr>
                <w:sz w:val="16"/>
                <w:szCs w:val="16"/>
              </w:rPr>
              <w:t>Х</w:t>
            </w:r>
          </w:p>
        </w:tc>
        <w:tc>
          <w:tcPr>
            <w:tcW w:w="905" w:type="dxa"/>
            <w:vMerge w:val="restart"/>
            <w:tcBorders>
              <w:top w:val="single" w:sz="8" w:space="0" w:color="000000"/>
              <w:left w:val="single" w:sz="8" w:space="0" w:color="000000"/>
              <w:right w:val="single" w:sz="8" w:space="0" w:color="000000"/>
            </w:tcBorders>
            <w:shd w:val="clear" w:color="000000" w:fill="FFFFFF"/>
          </w:tcPr>
          <w:p w:rsidR="00D44104" w:rsidRPr="008A7C2E" w:rsidRDefault="005F2FA8" w:rsidP="00D44104">
            <w:pPr>
              <w:autoSpaceDE w:val="0"/>
              <w:autoSpaceDN w:val="0"/>
              <w:adjustRightInd w:val="0"/>
              <w:ind w:left="56" w:right="56"/>
              <w:jc w:val="right"/>
              <w:rPr>
                <w:sz w:val="16"/>
                <w:szCs w:val="16"/>
              </w:rPr>
            </w:pPr>
            <w:r w:rsidRPr="008A7C2E">
              <w:rPr>
                <w:sz w:val="16"/>
                <w:szCs w:val="16"/>
              </w:rPr>
              <w:t>Всего</w:t>
            </w:r>
          </w:p>
        </w:tc>
        <w:tc>
          <w:tcPr>
            <w:tcW w:w="918" w:type="dxa"/>
            <w:vMerge w:val="restart"/>
            <w:tcBorders>
              <w:top w:val="single" w:sz="8" w:space="0" w:color="000000"/>
              <w:left w:val="single" w:sz="8" w:space="0" w:color="000000"/>
              <w:right w:val="single" w:sz="4" w:space="0" w:color="auto"/>
            </w:tcBorders>
            <w:shd w:val="clear" w:color="000000" w:fill="FFFFFF"/>
          </w:tcPr>
          <w:p w:rsidR="00D44104" w:rsidRDefault="005F2FA8" w:rsidP="00D44104">
            <w:pPr>
              <w:autoSpaceDE w:val="0"/>
              <w:autoSpaceDN w:val="0"/>
              <w:adjustRightInd w:val="0"/>
              <w:jc w:val="center"/>
              <w:rPr>
                <w:sz w:val="16"/>
                <w:szCs w:val="16"/>
              </w:rPr>
            </w:pPr>
            <w:r>
              <w:rPr>
                <w:sz w:val="16"/>
                <w:szCs w:val="16"/>
              </w:rPr>
              <w:t>2023</w:t>
            </w:r>
          </w:p>
        </w:tc>
        <w:tc>
          <w:tcPr>
            <w:tcW w:w="830" w:type="dxa"/>
            <w:vMerge w:val="restart"/>
            <w:tcBorders>
              <w:top w:val="single" w:sz="8" w:space="0" w:color="000000"/>
              <w:left w:val="single" w:sz="4" w:space="0" w:color="auto"/>
              <w:right w:val="single" w:sz="8" w:space="0" w:color="000000"/>
            </w:tcBorders>
            <w:shd w:val="clear" w:color="000000" w:fill="FFFFFF"/>
          </w:tcPr>
          <w:p w:rsidR="00D44104" w:rsidRDefault="005F2FA8" w:rsidP="00D44104">
            <w:pPr>
              <w:autoSpaceDE w:val="0"/>
              <w:autoSpaceDN w:val="0"/>
              <w:adjustRightInd w:val="0"/>
              <w:jc w:val="center"/>
              <w:rPr>
                <w:sz w:val="16"/>
                <w:szCs w:val="16"/>
              </w:rPr>
            </w:pPr>
            <w:r>
              <w:rPr>
                <w:sz w:val="16"/>
                <w:szCs w:val="16"/>
              </w:rPr>
              <w:t>2024</w:t>
            </w:r>
          </w:p>
        </w:tc>
        <w:tc>
          <w:tcPr>
            <w:tcW w:w="726" w:type="dxa"/>
            <w:gridSpan w:val="2"/>
            <w:vMerge w:val="restart"/>
            <w:tcBorders>
              <w:top w:val="single" w:sz="8" w:space="0" w:color="000000"/>
              <w:left w:val="single" w:sz="8" w:space="0" w:color="000000"/>
              <w:right w:val="single" w:sz="8" w:space="0" w:color="000000"/>
            </w:tcBorders>
            <w:shd w:val="clear" w:color="000000" w:fill="FFFFFF"/>
          </w:tcPr>
          <w:p w:rsidR="00D44104" w:rsidRDefault="005F2FA8" w:rsidP="00D44104">
            <w:pPr>
              <w:autoSpaceDE w:val="0"/>
              <w:autoSpaceDN w:val="0"/>
              <w:adjustRightInd w:val="0"/>
              <w:rPr>
                <w:sz w:val="16"/>
                <w:szCs w:val="16"/>
              </w:rPr>
            </w:pPr>
            <w:r>
              <w:rPr>
                <w:sz w:val="16"/>
                <w:szCs w:val="16"/>
              </w:rPr>
              <w:t xml:space="preserve"> </w:t>
            </w:r>
            <w:r w:rsidRPr="008A7C2E">
              <w:rPr>
                <w:sz w:val="16"/>
                <w:szCs w:val="16"/>
              </w:rPr>
              <w:t>Итого</w:t>
            </w:r>
          </w:p>
          <w:p w:rsidR="00D44104" w:rsidRPr="008A7C2E" w:rsidRDefault="005F2FA8" w:rsidP="00D44104">
            <w:pPr>
              <w:autoSpaceDE w:val="0"/>
              <w:autoSpaceDN w:val="0"/>
              <w:adjustRightInd w:val="0"/>
              <w:rPr>
                <w:sz w:val="16"/>
                <w:szCs w:val="16"/>
              </w:rPr>
            </w:pPr>
            <w:r>
              <w:rPr>
                <w:sz w:val="16"/>
                <w:szCs w:val="16"/>
              </w:rPr>
              <w:lastRenderedPageBreak/>
              <w:t xml:space="preserve"> 2025 </w:t>
            </w:r>
            <w:r w:rsidRPr="008A7C2E">
              <w:rPr>
                <w:sz w:val="16"/>
                <w:szCs w:val="16"/>
              </w:rPr>
              <w:t>год</w:t>
            </w:r>
          </w:p>
        </w:tc>
        <w:tc>
          <w:tcPr>
            <w:tcW w:w="3032" w:type="dxa"/>
            <w:gridSpan w:val="7"/>
            <w:tcBorders>
              <w:top w:val="single" w:sz="8" w:space="0" w:color="000000"/>
              <w:left w:val="single" w:sz="8" w:space="0" w:color="000000"/>
              <w:bottom w:val="single" w:sz="8" w:space="0" w:color="000000"/>
              <w:right w:val="single" w:sz="8" w:space="0" w:color="000000"/>
            </w:tcBorders>
            <w:shd w:val="clear" w:color="000000" w:fill="FFFFFF"/>
          </w:tcPr>
          <w:p w:rsidR="00D44104" w:rsidRPr="008A7C2E" w:rsidRDefault="005F2FA8" w:rsidP="00D44104">
            <w:pPr>
              <w:autoSpaceDE w:val="0"/>
              <w:autoSpaceDN w:val="0"/>
              <w:adjustRightInd w:val="0"/>
              <w:rPr>
                <w:sz w:val="16"/>
                <w:szCs w:val="16"/>
              </w:rPr>
            </w:pPr>
            <w:r w:rsidRPr="008A7C2E">
              <w:rPr>
                <w:sz w:val="16"/>
                <w:szCs w:val="16"/>
              </w:rPr>
              <w:lastRenderedPageBreak/>
              <w:t>В том числе:</w:t>
            </w:r>
          </w:p>
        </w:tc>
        <w:tc>
          <w:tcPr>
            <w:tcW w:w="845" w:type="dxa"/>
            <w:vMerge w:val="restart"/>
            <w:tcBorders>
              <w:top w:val="single" w:sz="8" w:space="0" w:color="000000"/>
              <w:left w:val="single" w:sz="8" w:space="0" w:color="000000"/>
              <w:right w:val="single" w:sz="8" w:space="0" w:color="000000"/>
            </w:tcBorders>
            <w:shd w:val="clear" w:color="000000" w:fill="FFFFFF"/>
            <w:vAlign w:val="center"/>
          </w:tcPr>
          <w:p w:rsidR="00D44104" w:rsidRPr="008A7C2E" w:rsidRDefault="005F2FA8" w:rsidP="00D44104">
            <w:pPr>
              <w:autoSpaceDE w:val="0"/>
              <w:autoSpaceDN w:val="0"/>
              <w:adjustRightInd w:val="0"/>
              <w:ind w:left="20" w:right="20"/>
              <w:jc w:val="center"/>
              <w:rPr>
                <w:sz w:val="16"/>
                <w:szCs w:val="16"/>
              </w:rPr>
            </w:pPr>
            <w:r>
              <w:rPr>
                <w:sz w:val="16"/>
                <w:szCs w:val="16"/>
              </w:rPr>
              <w:t>2026</w:t>
            </w:r>
          </w:p>
        </w:tc>
        <w:tc>
          <w:tcPr>
            <w:tcW w:w="996" w:type="dxa"/>
            <w:vMerge w:val="restart"/>
            <w:tcBorders>
              <w:top w:val="single" w:sz="8" w:space="0" w:color="000000"/>
              <w:left w:val="single" w:sz="8" w:space="0" w:color="000000"/>
              <w:right w:val="single" w:sz="8" w:space="0" w:color="000000"/>
            </w:tcBorders>
            <w:shd w:val="clear" w:color="000000" w:fill="FFFFFF"/>
            <w:vAlign w:val="center"/>
          </w:tcPr>
          <w:p w:rsidR="00D44104" w:rsidRPr="008A7C2E" w:rsidRDefault="005F2FA8" w:rsidP="00D44104">
            <w:pPr>
              <w:autoSpaceDE w:val="0"/>
              <w:autoSpaceDN w:val="0"/>
              <w:adjustRightInd w:val="0"/>
              <w:ind w:left="20" w:right="20"/>
              <w:jc w:val="center"/>
              <w:rPr>
                <w:sz w:val="16"/>
                <w:szCs w:val="16"/>
              </w:rPr>
            </w:pPr>
            <w:r>
              <w:rPr>
                <w:sz w:val="16"/>
                <w:szCs w:val="16"/>
              </w:rPr>
              <w:t>2027</w:t>
            </w:r>
          </w:p>
        </w:tc>
        <w:tc>
          <w:tcPr>
            <w:tcW w:w="1984" w:type="dxa"/>
            <w:vMerge w:val="restart"/>
            <w:tcBorders>
              <w:left w:val="single" w:sz="8" w:space="0" w:color="000000"/>
              <w:right w:val="single" w:sz="8" w:space="0" w:color="000000"/>
            </w:tcBorders>
            <w:shd w:val="clear" w:color="000000" w:fill="FFFFFF"/>
          </w:tcPr>
          <w:p w:rsidR="00D44104" w:rsidRPr="008A7C2E" w:rsidRDefault="005F2FA8" w:rsidP="00D44104">
            <w:pPr>
              <w:autoSpaceDE w:val="0"/>
              <w:autoSpaceDN w:val="0"/>
              <w:adjustRightInd w:val="0"/>
              <w:jc w:val="center"/>
              <w:rPr>
                <w:sz w:val="16"/>
                <w:szCs w:val="16"/>
              </w:rPr>
            </w:pPr>
            <w:r w:rsidRPr="008A7C2E">
              <w:rPr>
                <w:sz w:val="16"/>
                <w:szCs w:val="16"/>
              </w:rPr>
              <w:t>Х</w:t>
            </w:r>
          </w:p>
        </w:tc>
      </w:tr>
      <w:tr w:rsidR="00F3698B" w:rsidTr="00F52D17">
        <w:trPr>
          <w:gridAfter w:val="4"/>
          <w:wAfter w:w="2260" w:type="dxa"/>
          <w:cantSplit/>
          <w:trHeight w:hRule="exact" w:val="665"/>
        </w:trPr>
        <w:tc>
          <w:tcPr>
            <w:tcW w:w="380" w:type="dxa"/>
            <w:vMerge/>
            <w:tcBorders>
              <w:left w:val="single" w:sz="8" w:space="0" w:color="000000"/>
              <w:right w:val="single" w:sz="8" w:space="0" w:color="000000"/>
            </w:tcBorders>
            <w:shd w:val="clear" w:color="000000" w:fill="FFFFFF"/>
          </w:tcPr>
          <w:p w:rsidR="00D44104" w:rsidRPr="008A7C2E" w:rsidRDefault="00D44104" w:rsidP="00D44104">
            <w:pPr>
              <w:spacing w:after="200" w:line="276" w:lineRule="auto"/>
              <w:rPr>
                <w:sz w:val="16"/>
                <w:szCs w:val="16"/>
              </w:rPr>
            </w:pPr>
          </w:p>
        </w:tc>
        <w:tc>
          <w:tcPr>
            <w:tcW w:w="2757" w:type="dxa"/>
            <w:vMerge/>
            <w:tcBorders>
              <w:left w:val="single" w:sz="8" w:space="0" w:color="000000"/>
              <w:right w:val="single" w:sz="8" w:space="0" w:color="000000"/>
            </w:tcBorders>
            <w:shd w:val="clear" w:color="000000" w:fill="FFFFFF"/>
          </w:tcPr>
          <w:p w:rsidR="00D44104" w:rsidRPr="008A7C2E" w:rsidRDefault="00D44104" w:rsidP="00D44104">
            <w:pPr>
              <w:autoSpaceDE w:val="0"/>
              <w:autoSpaceDN w:val="0"/>
              <w:adjustRightInd w:val="0"/>
              <w:jc w:val="right"/>
              <w:rPr>
                <w:strike/>
                <w:sz w:val="16"/>
                <w:szCs w:val="16"/>
                <w:u w:val="single"/>
              </w:rPr>
            </w:pPr>
          </w:p>
        </w:tc>
        <w:tc>
          <w:tcPr>
            <w:tcW w:w="962" w:type="dxa"/>
            <w:vMerge/>
            <w:tcBorders>
              <w:left w:val="single" w:sz="8" w:space="0" w:color="000000"/>
              <w:right w:val="single" w:sz="8" w:space="0" w:color="000000"/>
            </w:tcBorders>
            <w:shd w:val="clear" w:color="000000" w:fill="FFFFFF"/>
          </w:tcPr>
          <w:p w:rsidR="00D44104" w:rsidRPr="008A7C2E" w:rsidRDefault="00D44104" w:rsidP="00D44104">
            <w:pPr>
              <w:autoSpaceDE w:val="0"/>
              <w:autoSpaceDN w:val="0"/>
              <w:adjustRightInd w:val="0"/>
              <w:jc w:val="right"/>
              <w:rPr>
                <w:strike/>
                <w:sz w:val="16"/>
                <w:szCs w:val="16"/>
                <w:u w:val="single"/>
              </w:rPr>
            </w:pPr>
          </w:p>
        </w:tc>
        <w:tc>
          <w:tcPr>
            <w:tcW w:w="1539" w:type="dxa"/>
            <w:vMerge/>
            <w:tcBorders>
              <w:left w:val="single" w:sz="8" w:space="0" w:color="000000"/>
              <w:right w:val="single" w:sz="8" w:space="0" w:color="000000"/>
            </w:tcBorders>
            <w:shd w:val="clear" w:color="000000" w:fill="FFFFFF"/>
          </w:tcPr>
          <w:p w:rsidR="00D44104" w:rsidRPr="008A7C2E" w:rsidRDefault="00D44104" w:rsidP="00D44104">
            <w:pPr>
              <w:autoSpaceDE w:val="0"/>
              <w:autoSpaceDN w:val="0"/>
              <w:adjustRightInd w:val="0"/>
              <w:rPr>
                <w:sz w:val="16"/>
                <w:szCs w:val="16"/>
              </w:rPr>
            </w:pPr>
          </w:p>
        </w:tc>
        <w:tc>
          <w:tcPr>
            <w:tcW w:w="905" w:type="dxa"/>
            <w:vMerge/>
            <w:tcBorders>
              <w:left w:val="single" w:sz="8" w:space="0" w:color="000000"/>
              <w:bottom w:val="single" w:sz="8" w:space="0" w:color="000000"/>
              <w:right w:val="single" w:sz="8" w:space="0" w:color="000000"/>
            </w:tcBorders>
            <w:shd w:val="clear" w:color="000000" w:fill="FFFFFF"/>
          </w:tcPr>
          <w:p w:rsidR="00D44104" w:rsidRPr="008A7C2E" w:rsidRDefault="00D44104" w:rsidP="00D44104">
            <w:pPr>
              <w:autoSpaceDE w:val="0"/>
              <w:autoSpaceDN w:val="0"/>
              <w:adjustRightInd w:val="0"/>
              <w:ind w:left="56" w:right="56"/>
              <w:jc w:val="right"/>
              <w:rPr>
                <w:sz w:val="16"/>
                <w:szCs w:val="16"/>
              </w:rPr>
            </w:pPr>
          </w:p>
        </w:tc>
        <w:tc>
          <w:tcPr>
            <w:tcW w:w="918" w:type="dxa"/>
            <w:vMerge/>
            <w:tcBorders>
              <w:left w:val="single" w:sz="8" w:space="0" w:color="000000"/>
              <w:bottom w:val="single" w:sz="8" w:space="0" w:color="000000"/>
              <w:right w:val="single" w:sz="4" w:space="0" w:color="auto"/>
            </w:tcBorders>
            <w:shd w:val="clear" w:color="000000" w:fill="FFFFFF"/>
          </w:tcPr>
          <w:p w:rsidR="00D44104" w:rsidRPr="008A7C2E" w:rsidRDefault="00D44104" w:rsidP="00D44104">
            <w:pPr>
              <w:autoSpaceDE w:val="0"/>
              <w:autoSpaceDN w:val="0"/>
              <w:adjustRightInd w:val="0"/>
              <w:jc w:val="right"/>
              <w:rPr>
                <w:sz w:val="16"/>
                <w:szCs w:val="16"/>
              </w:rPr>
            </w:pPr>
          </w:p>
        </w:tc>
        <w:tc>
          <w:tcPr>
            <w:tcW w:w="830" w:type="dxa"/>
            <w:vMerge/>
            <w:tcBorders>
              <w:left w:val="single" w:sz="4" w:space="0" w:color="auto"/>
              <w:bottom w:val="single" w:sz="8" w:space="0" w:color="000000"/>
              <w:right w:val="single" w:sz="8" w:space="0" w:color="000000"/>
            </w:tcBorders>
            <w:shd w:val="clear" w:color="000000" w:fill="FFFFFF"/>
          </w:tcPr>
          <w:p w:rsidR="00D44104" w:rsidRPr="008A7C2E" w:rsidRDefault="00D44104" w:rsidP="00D44104">
            <w:pPr>
              <w:autoSpaceDE w:val="0"/>
              <w:autoSpaceDN w:val="0"/>
              <w:adjustRightInd w:val="0"/>
              <w:jc w:val="right"/>
              <w:rPr>
                <w:sz w:val="16"/>
                <w:szCs w:val="16"/>
              </w:rPr>
            </w:pPr>
          </w:p>
        </w:tc>
        <w:tc>
          <w:tcPr>
            <w:tcW w:w="726" w:type="dxa"/>
            <w:gridSpan w:val="2"/>
            <w:vMerge/>
            <w:tcBorders>
              <w:left w:val="single" w:sz="8" w:space="0" w:color="000000"/>
              <w:bottom w:val="single" w:sz="8" w:space="0" w:color="000000"/>
              <w:right w:val="single" w:sz="8" w:space="0" w:color="000000"/>
            </w:tcBorders>
            <w:shd w:val="clear" w:color="000000" w:fill="FFFFFF"/>
          </w:tcPr>
          <w:p w:rsidR="00D44104" w:rsidRPr="008A7C2E" w:rsidRDefault="00D44104" w:rsidP="00D44104">
            <w:pPr>
              <w:autoSpaceDE w:val="0"/>
              <w:autoSpaceDN w:val="0"/>
              <w:adjustRightInd w:val="0"/>
              <w:jc w:val="right"/>
              <w:rPr>
                <w:sz w:val="16"/>
                <w:szCs w:val="16"/>
              </w:rPr>
            </w:pPr>
          </w:p>
        </w:tc>
        <w:tc>
          <w:tcPr>
            <w:tcW w:w="764" w:type="dxa"/>
            <w:tcBorders>
              <w:top w:val="single" w:sz="8" w:space="0" w:color="000000"/>
              <w:left w:val="single" w:sz="8" w:space="0" w:color="000000"/>
              <w:bottom w:val="single" w:sz="8" w:space="0" w:color="000000"/>
              <w:right w:val="single" w:sz="8" w:space="0" w:color="000000"/>
            </w:tcBorders>
            <w:shd w:val="clear" w:color="000000" w:fill="FFFFFF"/>
          </w:tcPr>
          <w:p w:rsidR="00D44104" w:rsidRPr="008A7C2E" w:rsidRDefault="005F2FA8" w:rsidP="00D44104">
            <w:pPr>
              <w:widowControl w:val="0"/>
              <w:autoSpaceDE w:val="0"/>
              <w:autoSpaceDN w:val="0"/>
              <w:jc w:val="center"/>
              <w:rPr>
                <w:sz w:val="16"/>
                <w:szCs w:val="16"/>
              </w:rPr>
            </w:pPr>
            <w:r w:rsidRPr="008A7C2E">
              <w:rPr>
                <w:sz w:val="16"/>
                <w:szCs w:val="16"/>
              </w:rPr>
              <w:t xml:space="preserve">1 </w:t>
            </w:r>
          </w:p>
          <w:p w:rsidR="00D44104" w:rsidRPr="008A7C2E" w:rsidRDefault="005F2FA8" w:rsidP="00D44104">
            <w:pPr>
              <w:widowControl w:val="0"/>
              <w:autoSpaceDE w:val="0"/>
              <w:autoSpaceDN w:val="0"/>
              <w:jc w:val="center"/>
              <w:rPr>
                <w:sz w:val="16"/>
                <w:szCs w:val="16"/>
                <w:lang w:val="en-US"/>
              </w:rPr>
            </w:pPr>
            <w:r w:rsidRPr="008A7C2E">
              <w:rPr>
                <w:sz w:val="16"/>
                <w:szCs w:val="16"/>
              </w:rPr>
              <w:t>квартал</w:t>
            </w:r>
          </w:p>
        </w:tc>
        <w:tc>
          <w:tcPr>
            <w:tcW w:w="844" w:type="dxa"/>
            <w:gridSpan w:val="2"/>
            <w:tcBorders>
              <w:top w:val="single" w:sz="8" w:space="0" w:color="000000"/>
              <w:left w:val="single" w:sz="8" w:space="0" w:color="000000"/>
              <w:bottom w:val="single" w:sz="8" w:space="0" w:color="000000"/>
              <w:right w:val="single" w:sz="8" w:space="0" w:color="000000"/>
            </w:tcBorders>
            <w:shd w:val="clear" w:color="000000" w:fill="FFFFFF"/>
          </w:tcPr>
          <w:p w:rsidR="00D44104" w:rsidRPr="008A7C2E" w:rsidRDefault="005F2FA8" w:rsidP="00D44104">
            <w:pPr>
              <w:jc w:val="center"/>
              <w:rPr>
                <w:sz w:val="16"/>
                <w:szCs w:val="16"/>
              </w:rPr>
            </w:pPr>
            <w:r w:rsidRPr="008A7C2E">
              <w:rPr>
                <w:sz w:val="16"/>
                <w:szCs w:val="16"/>
              </w:rPr>
              <w:t xml:space="preserve">1 </w:t>
            </w:r>
          </w:p>
          <w:p w:rsidR="00D44104" w:rsidRPr="008A7C2E" w:rsidRDefault="005F2FA8" w:rsidP="00D44104">
            <w:pPr>
              <w:jc w:val="center"/>
              <w:rPr>
                <w:sz w:val="16"/>
                <w:szCs w:val="16"/>
              </w:rPr>
            </w:pPr>
            <w:r w:rsidRPr="008A7C2E">
              <w:rPr>
                <w:sz w:val="16"/>
                <w:szCs w:val="16"/>
              </w:rPr>
              <w:t>полугодие</w:t>
            </w:r>
          </w:p>
        </w:tc>
        <w:tc>
          <w:tcPr>
            <w:tcW w:w="706" w:type="dxa"/>
            <w:gridSpan w:val="3"/>
            <w:tcBorders>
              <w:top w:val="single" w:sz="8" w:space="0" w:color="000000"/>
              <w:left w:val="single" w:sz="8" w:space="0" w:color="000000"/>
              <w:bottom w:val="single" w:sz="8" w:space="0" w:color="000000"/>
              <w:right w:val="single" w:sz="8" w:space="0" w:color="000000"/>
            </w:tcBorders>
            <w:shd w:val="clear" w:color="000000" w:fill="FFFFFF"/>
          </w:tcPr>
          <w:p w:rsidR="00D44104" w:rsidRPr="008A7C2E" w:rsidRDefault="005F2FA8" w:rsidP="00D44104">
            <w:pPr>
              <w:jc w:val="center"/>
              <w:rPr>
                <w:sz w:val="16"/>
                <w:szCs w:val="16"/>
              </w:rPr>
            </w:pPr>
            <w:r w:rsidRPr="008A7C2E">
              <w:rPr>
                <w:sz w:val="16"/>
                <w:szCs w:val="16"/>
              </w:rPr>
              <w:t xml:space="preserve">9 </w:t>
            </w:r>
          </w:p>
          <w:p w:rsidR="00D44104" w:rsidRPr="008A7C2E" w:rsidRDefault="005F2FA8" w:rsidP="00D44104">
            <w:pPr>
              <w:jc w:val="center"/>
              <w:rPr>
                <w:sz w:val="16"/>
                <w:szCs w:val="16"/>
              </w:rPr>
            </w:pPr>
            <w:r w:rsidRPr="008A7C2E">
              <w:rPr>
                <w:sz w:val="16"/>
                <w:szCs w:val="16"/>
              </w:rPr>
              <w:t>месяцев</w:t>
            </w:r>
          </w:p>
        </w:tc>
        <w:tc>
          <w:tcPr>
            <w:tcW w:w="718" w:type="dxa"/>
            <w:tcBorders>
              <w:top w:val="single" w:sz="8" w:space="0" w:color="000000"/>
              <w:left w:val="single" w:sz="8" w:space="0" w:color="000000"/>
              <w:bottom w:val="single" w:sz="8" w:space="0" w:color="000000"/>
              <w:right w:val="single" w:sz="8" w:space="0" w:color="000000"/>
            </w:tcBorders>
            <w:shd w:val="clear" w:color="000000" w:fill="FFFFFF"/>
          </w:tcPr>
          <w:p w:rsidR="00D44104" w:rsidRDefault="005F2FA8" w:rsidP="00D44104">
            <w:pPr>
              <w:jc w:val="center"/>
              <w:rPr>
                <w:sz w:val="16"/>
                <w:szCs w:val="16"/>
              </w:rPr>
            </w:pPr>
            <w:r w:rsidRPr="008A7C2E">
              <w:rPr>
                <w:sz w:val="16"/>
                <w:szCs w:val="16"/>
              </w:rPr>
              <w:t>12</w:t>
            </w:r>
          </w:p>
          <w:p w:rsidR="00D44104" w:rsidRPr="008A7C2E" w:rsidRDefault="005F2FA8" w:rsidP="00D44104">
            <w:pPr>
              <w:jc w:val="center"/>
              <w:rPr>
                <w:sz w:val="16"/>
                <w:szCs w:val="16"/>
              </w:rPr>
            </w:pPr>
            <w:r w:rsidRPr="008A7C2E">
              <w:rPr>
                <w:sz w:val="16"/>
                <w:szCs w:val="16"/>
              </w:rPr>
              <w:t xml:space="preserve"> месяцев</w:t>
            </w:r>
          </w:p>
        </w:tc>
        <w:tc>
          <w:tcPr>
            <w:tcW w:w="845" w:type="dxa"/>
            <w:vMerge/>
            <w:tcBorders>
              <w:left w:val="single" w:sz="8" w:space="0" w:color="000000"/>
              <w:bottom w:val="single" w:sz="8" w:space="0" w:color="000000"/>
              <w:right w:val="single" w:sz="8" w:space="0" w:color="000000"/>
            </w:tcBorders>
            <w:shd w:val="clear" w:color="000000" w:fill="FFFFFF"/>
          </w:tcPr>
          <w:p w:rsidR="00D44104" w:rsidRPr="008A7C2E" w:rsidRDefault="00D44104" w:rsidP="00D44104">
            <w:pPr>
              <w:autoSpaceDE w:val="0"/>
              <w:autoSpaceDN w:val="0"/>
              <w:adjustRightInd w:val="0"/>
              <w:ind w:left="56" w:right="56"/>
              <w:jc w:val="right"/>
              <w:rPr>
                <w:sz w:val="16"/>
                <w:szCs w:val="16"/>
              </w:rPr>
            </w:pPr>
          </w:p>
        </w:tc>
        <w:tc>
          <w:tcPr>
            <w:tcW w:w="996" w:type="dxa"/>
            <w:vMerge/>
            <w:tcBorders>
              <w:left w:val="single" w:sz="8" w:space="0" w:color="000000"/>
              <w:bottom w:val="single" w:sz="8" w:space="0" w:color="000000"/>
              <w:right w:val="single" w:sz="8" w:space="0" w:color="000000"/>
            </w:tcBorders>
            <w:shd w:val="clear" w:color="000000" w:fill="FFFFFF"/>
          </w:tcPr>
          <w:p w:rsidR="00D44104" w:rsidRPr="008A7C2E" w:rsidRDefault="00D44104" w:rsidP="00D44104">
            <w:pPr>
              <w:autoSpaceDE w:val="0"/>
              <w:autoSpaceDN w:val="0"/>
              <w:adjustRightInd w:val="0"/>
              <w:ind w:left="56" w:right="56"/>
              <w:jc w:val="right"/>
              <w:rPr>
                <w:sz w:val="16"/>
                <w:szCs w:val="16"/>
              </w:rPr>
            </w:pPr>
          </w:p>
        </w:tc>
        <w:tc>
          <w:tcPr>
            <w:tcW w:w="1984" w:type="dxa"/>
            <w:vMerge/>
            <w:tcBorders>
              <w:left w:val="single" w:sz="8" w:space="0" w:color="000000"/>
              <w:right w:val="single" w:sz="8" w:space="0" w:color="000000"/>
            </w:tcBorders>
            <w:shd w:val="clear" w:color="000000" w:fill="FFFFFF"/>
          </w:tcPr>
          <w:p w:rsidR="00D44104" w:rsidRPr="008A7C2E" w:rsidRDefault="00D44104" w:rsidP="00D44104">
            <w:pPr>
              <w:autoSpaceDE w:val="0"/>
              <w:autoSpaceDN w:val="0"/>
              <w:adjustRightInd w:val="0"/>
              <w:jc w:val="center"/>
              <w:rPr>
                <w:sz w:val="16"/>
                <w:szCs w:val="16"/>
              </w:rPr>
            </w:pPr>
          </w:p>
        </w:tc>
      </w:tr>
      <w:tr w:rsidR="00F3698B" w:rsidTr="00F52D17">
        <w:trPr>
          <w:gridAfter w:val="4"/>
          <w:wAfter w:w="2260" w:type="dxa"/>
          <w:cantSplit/>
          <w:trHeight w:hRule="exact" w:val="379"/>
        </w:trPr>
        <w:tc>
          <w:tcPr>
            <w:tcW w:w="380" w:type="dxa"/>
            <w:vMerge/>
            <w:tcBorders>
              <w:left w:val="single" w:sz="8" w:space="0" w:color="000000"/>
              <w:bottom w:val="single" w:sz="4" w:space="0" w:color="000000"/>
              <w:right w:val="single" w:sz="8" w:space="0" w:color="000000"/>
            </w:tcBorders>
            <w:shd w:val="clear" w:color="000000" w:fill="FFFFFF"/>
          </w:tcPr>
          <w:p w:rsidR="00D44104" w:rsidRPr="008A7C2E" w:rsidRDefault="00D44104" w:rsidP="00D44104">
            <w:pPr>
              <w:spacing w:after="200" w:line="276" w:lineRule="auto"/>
              <w:rPr>
                <w:sz w:val="16"/>
                <w:szCs w:val="16"/>
              </w:rPr>
            </w:pPr>
          </w:p>
        </w:tc>
        <w:tc>
          <w:tcPr>
            <w:tcW w:w="2757" w:type="dxa"/>
            <w:vMerge/>
            <w:tcBorders>
              <w:left w:val="single" w:sz="8" w:space="0" w:color="000000"/>
              <w:bottom w:val="single" w:sz="4" w:space="0" w:color="000000"/>
              <w:right w:val="single" w:sz="8" w:space="0" w:color="000000"/>
            </w:tcBorders>
            <w:shd w:val="clear" w:color="000000" w:fill="FFFFFF"/>
          </w:tcPr>
          <w:p w:rsidR="00D44104" w:rsidRPr="008A7C2E" w:rsidRDefault="00D44104" w:rsidP="00D44104">
            <w:pPr>
              <w:autoSpaceDE w:val="0"/>
              <w:autoSpaceDN w:val="0"/>
              <w:adjustRightInd w:val="0"/>
              <w:jc w:val="right"/>
              <w:rPr>
                <w:strike/>
                <w:sz w:val="16"/>
                <w:szCs w:val="16"/>
                <w:u w:val="single"/>
              </w:rPr>
            </w:pPr>
          </w:p>
        </w:tc>
        <w:tc>
          <w:tcPr>
            <w:tcW w:w="962" w:type="dxa"/>
            <w:vMerge/>
            <w:tcBorders>
              <w:left w:val="single" w:sz="8" w:space="0" w:color="000000"/>
              <w:bottom w:val="single" w:sz="4" w:space="0" w:color="000000"/>
              <w:right w:val="single" w:sz="8" w:space="0" w:color="000000"/>
            </w:tcBorders>
            <w:shd w:val="clear" w:color="000000" w:fill="FFFFFF"/>
          </w:tcPr>
          <w:p w:rsidR="00D44104" w:rsidRPr="008A7C2E" w:rsidRDefault="00D44104" w:rsidP="00D44104">
            <w:pPr>
              <w:autoSpaceDE w:val="0"/>
              <w:autoSpaceDN w:val="0"/>
              <w:adjustRightInd w:val="0"/>
              <w:jc w:val="right"/>
              <w:rPr>
                <w:strike/>
                <w:sz w:val="16"/>
                <w:szCs w:val="16"/>
                <w:u w:val="single"/>
              </w:rPr>
            </w:pPr>
          </w:p>
        </w:tc>
        <w:tc>
          <w:tcPr>
            <w:tcW w:w="1539" w:type="dxa"/>
            <w:vMerge/>
            <w:tcBorders>
              <w:left w:val="single" w:sz="8" w:space="0" w:color="000000"/>
              <w:bottom w:val="single" w:sz="4" w:space="0" w:color="000000"/>
              <w:right w:val="single" w:sz="8" w:space="0" w:color="000000"/>
            </w:tcBorders>
            <w:shd w:val="clear" w:color="000000" w:fill="FFFFFF"/>
          </w:tcPr>
          <w:p w:rsidR="00D44104" w:rsidRPr="008A7C2E" w:rsidRDefault="00D44104" w:rsidP="00D44104">
            <w:pPr>
              <w:autoSpaceDE w:val="0"/>
              <w:autoSpaceDN w:val="0"/>
              <w:adjustRightInd w:val="0"/>
              <w:rPr>
                <w:sz w:val="16"/>
                <w:szCs w:val="16"/>
              </w:rPr>
            </w:pPr>
          </w:p>
        </w:tc>
        <w:tc>
          <w:tcPr>
            <w:tcW w:w="905" w:type="dxa"/>
            <w:tcBorders>
              <w:top w:val="single" w:sz="8" w:space="0" w:color="000000"/>
              <w:left w:val="single" w:sz="8" w:space="0" w:color="000000"/>
              <w:bottom w:val="single" w:sz="4" w:space="0" w:color="000000"/>
              <w:right w:val="single" w:sz="8" w:space="0" w:color="000000"/>
            </w:tcBorders>
            <w:shd w:val="clear" w:color="000000" w:fill="FFFFFF"/>
          </w:tcPr>
          <w:p w:rsidR="00D44104" w:rsidRPr="008A7C2E" w:rsidRDefault="005F2FA8" w:rsidP="00D44104">
            <w:pPr>
              <w:autoSpaceDE w:val="0"/>
              <w:autoSpaceDN w:val="0"/>
              <w:adjustRightInd w:val="0"/>
              <w:ind w:left="56" w:right="56"/>
              <w:jc w:val="right"/>
              <w:rPr>
                <w:sz w:val="16"/>
                <w:szCs w:val="16"/>
              </w:rPr>
            </w:pPr>
            <w:r w:rsidRPr="008A7C2E">
              <w:rPr>
                <w:sz w:val="16"/>
                <w:szCs w:val="16"/>
              </w:rPr>
              <w:t>50</w:t>
            </w:r>
          </w:p>
        </w:tc>
        <w:tc>
          <w:tcPr>
            <w:tcW w:w="918" w:type="dxa"/>
            <w:tcBorders>
              <w:top w:val="single" w:sz="8" w:space="0" w:color="000000"/>
              <w:left w:val="single" w:sz="8" w:space="0" w:color="000000"/>
              <w:bottom w:val="single" w:sz="4" w:space="0" w:color="000000"/>
              <w:right w:val="single" w:sz="4" w:space="0" w:color="auto"/>
            </w:tcBorders>
            <w:shd w:val="clear" w:color="000000" w:fill="FFFFFF"/>
          </w:tcPr>
          <w:p w:rsidR="00D44104" w:rsidRPr="008A7C2E" w:rsidRDefault="005F2FA8" w:rsidP="00D44104">
            <w:pPr>
              <w:jc w:val="center"/>
              <w:rPr>
                <w:sz w:val="16"/>
                <w:szCs w:val="16"/>
              </w:rPr>
            </w:pPr>
            <w:r>
              <w:rPr>
                <w:sz w:val="16"/>
                <w:szCs w:val="16"/>
              </w:rPr>
              <w:t>10</w:t>
            </w:r>
          </w:p>
        </w:tc>
        <w:tc>
          <w:tcPr>
            <w:tcW w:w="830" w:type="dxa"/>
            <w:tcBorders>
              <w:top w:val="single" w:sz="8" w:space="0" w:color="000000"/>
              <w:left w:val="single" w:sz="4" w:space="0" w:color="auto"/>
              <w:bottom w:val="single" w:sz="4" w:space="0" w:color="000000"/>
              <w:right w:val="single" w:sz="8" w:space="0" w:color="000000"/>
            </w:tcBorders>
            <w:shd w:val="clear" w:color="000000" w:fill="FFFFFF"/>
          </w:tcPr>
          <w:p w:rsidR="00D44104" w:rsidRPr="008A7C2E" w:rsidRDefault="005F2FA8" w:rsidP="00D44104">
            <w:pPr>
              <w:ind w:left="188"/>
              <w:jc w:val="center"/>
              <w:rPr>
                <w:sz w:val="16"/>
                <w:szCs w:val="16"/>
              </w:rPr>
            </w:pPr>
            <w:r>
              <w:rPr>
                <w:sz w:val="16"/>
                <w:szCs w:val="16"/>
              </w:rPr>
              <w:t>10</w:t>
            </w:r>
          </w:p>
        </w:tc>
        <w:tc>
          <w:tcPr>
            <w:tcW w:w="726" w:type="dxa"/>
            <w:gridSpan w:val="2"/>
            <w:tcBorders>
              <w:top w:val="single" w:sz="8" w:space="0" w:color="000000"/>
              <w:left w:val="single" w:sz="8" w:space="0" w:color="000000"/>
              <w:bottom w:val="single" w:sz="4" w:space="0" w:color="000000"/>
              <w:right w:val="single" w:sz="8" w:space="0" w:color="000000"/>
            </w:tcBorders>
            <w:shd w:val="clear" w:color="000000" w:fill="FFFFFF"/>
          </w:tcPr>
          <w:p w:rsidR="00D44104" w:rsidRPr="008A7C2E" w:rsidRDefault="005F2FA8" w:rsidP="00D44104">
            <w:pPr>
              <w:jc w:val="right"/>
              <w:rPr>
                <w:sz w:val="16"/>
                <w:szCs w:val="16"/>
              </w:rPr>
            </w:pPr>
            <w:r w:rsidRPr="008A7C2E">
              <w:rPr>
                <w:sz w:val="16"/>
                <w:szCs w:val="16"/>
              </w:rPr>
              <w:t>10</w:t>
            </w:r>
          </w:p>
        </w:tc>
        <w:tc>
          <w:tcPr>
            <w:tcW w:w="764" w:type="dxa"/>
            <w:tcBorders>
              <w:top w:val="single" w:sz="8" w:space="0" w:color="000000"/>
              <w:left w:val="single" w:sz="8" w:space="0" w:color="000000"/>
              <w:bottom w:val="single" w:sz="4" w:space="0" w:color="000000"/>
              <w:right w:val="single" w:sz="8" w:space="0" w:color="000000"/>
            </w:tcBorders>
            <w:shd w:val="clear" w:color="000000" w:fill="FFFFFF"/>
          </w:tcPr>
          <w:p w:rsidR="00D44104" w:rsidRPr="008A7C2E" w:rsidRDefault="005F2FA8" w:rsidP="00D44104">
            <w:pPr>
              <w:jc w:val="right"/>
              <w:rPr>
                <w:sz w:val="16"/>
                <w:szCs w:val="16"/>
              </w:rPr>
            </w:pPr>
            <w:r w:rsidRPr="008A7C2E">
              <w:rPr>
                <w:sz w:val="16"/>
                <w:szCs w:val="16"/>
              </w:rPr>
              <w:t>2</w:t>
            </w:r>
          </w:p>
        </w:tc>
        <w:tc>
          <w:tcPr>
            <w:tcW w:w="844" w:type="dxa"/>
            <w:gridSpan w:val="2"/>
            <w:tcBorders>
              <w:top w:val="single" w:sz="8" w:space="0" w:color="000000"/>
              <w:left w:val="single" w:sz="8" w:space="0" w:color="000000"/>
              <w:bottom w:val="single" w:sz="4" w:space="0" w:color="000000"/>
              <w:right w:val="single" w:sz="8" w:space="0" w:color="000000"/>
            </w:tcBorders>
            <w:shd w:val="clear" w:color="000000" w:fill="FFFFFF"/>
          </w:tcPr>
          <w:p w:rsidR="00D44104" w:rsidRPr="008A7C2E" w:rsidRDefault="005F2FA8" w:rsidP="00D44104">
            <w:pPr>
              <w:jc w:val="right"/>
              <w:rPr>
                <w:sz w:val="16"/>
                <w:szCs w:val="16"/>
              </w:rPr>
            </w:pPr>
            <w:r>
              <w:rPr>
                <w:sz w:val="16"/>
                <w:szCs w:val="16"/>
              </w:rPr>
              <w:t>4</w:t>
            </w:r>
          </w:p>
        </w:tc>
        <w:tc>
          <w:tcPr>
            <w:tcW w:w="706" w:type="dxa"/>
            <w:gridSpan w:val="3"/>
            <w:tcBorders>
              <w:top w:val="single" w:sz="8" w:space="0" w:color="000000"/>
              <w:left w:val="single" w:sz="8" w:space="0" w:color="000000"/>
              <w:bottom w:val="single" w:sz="4" w:space="0" w:color="000000"/>
              <w:right w:val="single" w:sz="8" w:space="0" w:color="000000"/>
            </w:tcBorders>
            <w:shd w:val="clear" w:color="000000" w:fill="FFFFFF"/>
          </w:tcPr>
          <w:p w:rsidR="00D44104" w:rsidRPr="008A7C2E" w:rsidRDefault="005F2FA8" w:rsidP="00D44104">
            <w:pPr>
              <w:jc w:val="right"/>
              <w:rPr>
                <w:sz w:val="16"/>
                <w:szCs w:val="16"/>
              </w:rPr>
            </w:pPr>
            <w:r>
              <w:rPr>
                <w:sz w:val="16"/>
                <w:szCs w:val="16"/>
              </w:rPr>
              <w:t>7</w:t>
            </w:r>
          </w:p>
        </w:tc>
        <w:tc>
          <w:tcPr>
            <w:tcW w:w="718" w:type="dxa"/>
            <w:tcBorders>
              <w:top w:val="single" w:sz="8" w:space="0" w:color="000000"/>
              <w:left w:val="single" w:sz="8" w:space="0" w:color="000000"/>
              <w:bottom w:val="single" w:sz="4" w:space="0" w:color="000000"/>
              <w:right w:val="single" w:sz="8" w:space="0" w:color="000000"/>
            </w:tcBorders>
            <w:shd w:val="clear" w:color="000000" w:fill="FFFFFF"/>
          </w:tcPr>
          <w:p w:rsidR="00D44104" w:rsidRPr="008A7C2E" w:rsidRDefault="005F2FA8" w:rsidP="00D44104">
            <w:pPr>
              <w:jc w:val="right"/>
              <w:rPr>
                <w:sz w:val="16"/>
                <w:szCs w:val="16"/>
              </w:rPr>
            </w:pPr>
            <w:r w:rsidRPr="008A7C2E">
              <w:rPr>
                <w:sz w:val="16"/>
                <w:szCs w:val="16"/>
              </w:rPr>
              <w:t>10</w:t>
            </w:r>
          </w:p>
        </w:tc>
        <w:tc>
          <w:tcPr>
            <w:tcW w:w="845" w:type="dxa"/>
            <w:tcBorders>
              <w:top w:val="single" w:sz="8" w:space="0" w:color="000000"/>
              <w:left w:val="single" w:sz="8" w:space="0" w:color="000000"/>
              <w:bottom w:val="single" w:sz="4" w:space="0" w:color="000000"/>
              <w:right w:val="single" w:sz="8" w:space="0" w:color="000000"/>
            </w:tcBorders>
            <w:shd w:val="clear" w:color="000000" w:fill="FFFFFF"/>
          </w:tcPr>
          <w:p w:rsidR="00D44104" w:rsidRPr="008A7C2E" w:rsidRDefault="005F2FA8" w:rsidP="00D44104">
            <w:pPr>
              <w:spacing w:after="200" w:line="276" w:lineRule="auto"/>
              <w:jc w:val="center"/>
              <w:rPr>
                <w:sz w:val="16"/>
                <w:szCs w:val="16"/>
              </w:rPr>
            </w:pPr>
            <w:r w:rsidRPr="008A7C2E">
              <w:rPr>
                <w:sz w:val="16"/>
                <w:szCs w:val="16"/>
              </w:rPr>
              <w:t>10</w:t>
            </w:r>
          </w:p>
        </w:tc>
        <w:tc>
          <w:tcPr>
            <w:tcW w:w="996" w:type="dxa"/>
            <w:tcBorders>
              <w:top w:val="single" w:sz="8" w:space="0" w:color="000000"/>
              <w:left w:val="single" w:sz="8" w:space="0" w:color="000000"/>
              <w:bottom w:val="single" w:sz="4" w:space="0" w:color="000000"/>
              <w:right w:val="single" w:sz="8" w:space="0" w:color="000000"/>
            </w:tcBorders>
            <w:shd w:val="clear" w:color="000000" w:fill="FFFFFF"/>
          </w:tcPr>
          <w:p w:rsidR="00D44104" w:rsidRPr="008A7C2E" w:rsidRDefault="005F2FA8" w:rsidP="00D44104">
            <w:pPr>
              <w:spacing w:after="200" w:line="276" w:lineRule="auto"/>
              <w:jc w:val="right"/>
              <w:rPr>
                <w:sz w:val="16"/>
                <w:szCs w:val="16"/>
              </w:rPr>
            </w:pPr>
            <w:r w:rsidRPr="008A7C2E">
              <w:rPr>
                <w:sz w:val="16"/>
                <w:szCs w:val="16"/>
              </w:rPr>
              <w:t>10</w:t>
            </w:r>
          </w:p>
        </w:tc>
        <w:tc>
          <w:tcPr>
            <w:tcW w:w="1984" w:type="dxa"/>
            <w:vMerge/>
            <w:tcBorders>
              <w:left w:val="single" w:sz="8" w:space="0" w:color="000000"/>
              <w:bottom w:val="single" w:sz="4" w:space="0" w:color="000000"/>
              <w:right w:val="single" w:sz="8" w:space="0" w:color="000000"/>
            </w:tcBorders>
            <w:shd w:val="clear" w:color="000000" w:fill="FFFFFF"/>
          </w:tcPr>
          <w:p w:rsidR="00D44104" w:rsidRPr="008A7C2E" w:rsidRDefault="00D44104" w:rsidP="00D44104">
            <w:pPr>
              <w:autoSpaceDE w:val="0"/>
              <w:autoSpaceDN w:val="0"/>
              <w:adjustRightInd w:val="0"/>
              <w:jc w:val="center"/>
              <w:rPr>
                <w:sz w:val="16"/>
                <w:szCs w:val="16"/>
              </w:rPr>
            </w:pPr>
          </w:p>
        </w:tc>
      </w:tr>
      <w:tr w:rsidR="00F3698B" w:rsidTr="00F52D17">
        <w:trPr>
          <w:gridAfter w:val="4"/>
          <w:wAfter w:w="2260" w:type="dxa"/>
          <w:cantSplit/>
          <w:trHeight w:hRule="exact" w:val="577"/>
        </w:trPr>
        <w:tc>
          <w:tcPr>
            <w:tcW w:w="380"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D44104" w:rsidRPr="00EE3686" w:rsidRDefault="005F2FA8" w:rsidP="00D44104">
            <w:pPr>
              <w:spacing w:after="200" w:line="276" w:lineRule="auto"/>
              <w:rPr>
                <w:sz w:val="16"/>
                <w:szCs w:val="16"/>
              </w:rPr>
            </w:pPr>
            <w:r w:rsidRPr="00EE3686">
              <w:rPr>
                <w:sz w:val="16"/>
                <w:szCs w:val="16"/>
              </w:rPr>
              <w:t>4</w:t>
            </w:r>
          </w:p>
        </w:tc>
        <w:tc>
          <w:tcPr>
            <w:tcW w:w="2757"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D44104" w:rsidRPr="00EE3686" w:rsidRDefault="005F2FA8" w:rsidP="00D44104">
            <w:pPr>
              <w:autoSpaceDE w:val="0"/>
              <w:autoSpaceDN w:val="0"/>
              <w:adjustRightInd w:val="0"/>
              <w:rPr>
                <w:sz w:val="16"/>
                <w:szCs w:val="16"/>
              </w:rPr>
            </w:pPr>
            <w:r w:rsidRPr="00EE3686">
              <w:rPr>
                <w:sz w:val="16"/>
                <w:szCs w:val="16"/>
              </w:rPr>
              <w:t>Основное мероприятие 04 Развертывание элементов системы технологического обеспечения региональной общественной безопасности и оперативного управления "Безопасный регион"</w:t>
            </w:r>
          </w:p>
        </w:tc>
        <w:tc>
          <w:tcPr>
            <w:tcW w:w="962" w:type="dxa"/>
            <w:vMerge w:val="restart"/>
            <w:tcBorders>
              <w:top w:val="single" w:sz="4" w:space="0" w:color="000000"/>
              <w:left w:val="single" w:sz="4" w:space="0" w:color="000000"/>
              <w:right w:val="single" w:sz="4" w:space="0" w:color="000000"/>
            </w:tcBorders>
            <w:shd w:val="clear" w:color="000000" w:fill="FFFFFF"/>
          </w:tcPr>
          <w:p w:rsidR="00D44104" w:rsidRPr="00EE3686" w:rsidRDefault="005F2FA8" w:rsidP="00D44104">
            <w:pPr>
              <w:autoSpaceDE w:val="0"/>
              <w:autoSpaceDN w:val="0"/>
              <w:adjustRightInd w:val="0"/>
              <w:rPr>
                <w:sz w:val="16"/>
                <w:szCs w:val="16"/>
              </w:rPr>
            </w:pPr>
            <w:r w:rsidRPr="00EE3686">
              <w:rPr>
                <w:sz w:val="16"/>
                <w:szCs w:val="16"/>
              </w:rPr>
              <w:t>01.01.2023 - 31.12.2027</w:t>
            </w:r>
          </w:p>
        </w:tc>
        <w:tc>
          <w:tcPr>
            <w:tcW w:w="1539" w:type="dxa"/>
            <w:tcBorders>
              <w:top w:val="single" w:sz="4" w:space="0" w:color="000000"/>
              <w:left w:val="single" w:sz="4" w:space="0" w:color="000000"/>
              <w:bottom w:val="single" w:sz="4" w:space="0" w:color="000000"/>
              <w:right w:val="single" w:sz="4" w:space="0" w:color="000000"/>
            </w:tcBorders>
            <w:shd w:val="clear" w:color="000000" w:fill="FFFFFF"/>
          </w:tcPr>
          <w:p w:rsidR="00D44104" w:rsidRPr="00EE3686" w:rsidRDefault="005F2FA8" w:rsidP="00D44104">
            <w:pPr>
              <w:autoSpaceDE w:val="0"/>
              <w:autoSpaceDN w:val="0"/>
              <w:adjustRightInd w:val="0"/>
              <w:rPr>
                <w:sz w:val="16"/>
                <w:szCs w:val="16"/>
              </w:rPr>
            </w:pPr>
            <w:r w:rsidRPr="00EE3686">
              <w:rPr>
                <w:sz w:val="16"/>
                <w:szCs w:val="16"/>
              </w:rPr>
              <w:t>Средства бюджета Московской области</w:t>
            </w:r>
          </w:p>
        </w:tc>
        <w:tc>
          <w:tcPr>
            <w:tcW w:w="905" w:type="dxa"/>
            <w:tcBorders>
              <w:top w:val="single" w:sz="4" w:space="0" w:color="000000"/>
              <w:left w:val="single" w:sz="4" w:space="0" w:color="000000"/>
              <w:bottom w:val="single" w:sz="4" w:space="0" w:color="000000"/>
              <w:right w:val="single" w:sz="4" w:space="0" w:color="000000"/>
            </w:tcBorders>
            <w:shd w:val="clear" w:color="000000" w:fill="FFFFFF"/>
          </w:tcPr>
          <w:p w:rsidR="00D44104" w:rsidRPr="00EE3686" w:rsidRDefault="005F2FA8" w:rsidP="00D44104">
            <w:pPr>
              <w:autoSpaceDE w:val="0"/>
              <w:autoSpaceDN w:val="0"/>
              <w:adjustRightInd w:val="0"/>
              <w:ind w:left="57" w:right="57"/>
              <w:jc w:val="right"/>
              <w:rPr>
                <w:sz w:val="16"/>
                <w:szCs w:val="16"/>
              </w:rPr>
            </w:pPr>
            <w:r w:rsidRPr="00A615A9">
              <w:rPr>
                <w:sz w:val="16"/>
                <w:szCs w:val="16"/>
              </w:rPr>
              <w:t>243 089,00</w:t>
            </w:r>
            <w:r w:rsidRPr="00CC0515">
              <w:rPr>
                <w:sz w:val="16"/>
                <w:szCs w:val="16"/>
              </w:rPr>
              <w:tab/>
            </w:r>
          </w:p>
        </w:tc>
        <w:tc>
          <w:tcPr>
            <w:tcW w:w="918" w:type="dxa"/>
            <w:tcBorders>
              <w:top w:val="single" w:sz="4" w:space="0" w:color="000000"/>
              <w:left w:val="single" w:sz="4" w:space="0" w:color="000000"/>
              <w:bottom w:val="single" w:sz="4" w:space="0" w:color="000000"/>
              <w:right w:val="single" w:sz="4" w:space="0" w:color="auto"/>
            </w:tcBorders>
            <w:shd w:val="clear" w:color="000000" w:fill="FFFFFF"/>
          </w:tcPr>
          <w:p w:rsidR="00D44104" w:rsidRPr="00EE3686" w:rsidRDefault="005F2FA8" w:rsidP="00D44104">
            <w:pPr>
              <w:autoSpaceDE w:val="0"/>
              <w:autoSpaceDN w:val="0"/>
              <w:adjustRightInd w:val="0"/>
              <w:ind w:left="57" w:right="57"/>
              <w:jc w:val="right"/>
              <w:rPr>
                <w:sz w:val="16"/>
                <w:szCs w:val="16"/>
              </w:rPr>
            </w:pPr>
            <w:r>
              <w:rPr>
                <w:sz w:val="16"/>
                <w:szCs w:val="16"/>
              </w:rPr>
              <w:t xml:space="preserve">49 </w:t>
            </w:r>
            <w:r w:rsidRPr="00890BD5">
              <w:rPr>
                <w:sz w:val="16"/>
                <w:szCs w:val="16"/>
              </w:rPr>
              <w:t>939,00</w:t>
            </w:r>
            <w:r w:rsidRPr="00890BD5">
              <w:rPr>
                <w:sz w:val="16"/>
                <w:szCs w:val="16"/>
              </w:rPr>
              <w:tab/>
            </w:r>
            <w:r w:rsidRPr="00200DE9">
              <w:rPr>
                <w:sz w:val="16"/>
                <w:szCs w:val="16"/>
              </w:rPr>
              <w:tab/>
            </w:r>
          </w:p>
        </w:tc>
        <w:tc>
          <w:tcPr>
            <w:tcW w:w="830" w:type="dxa"/>
            <w:tcBorders>
              <w:top w:val="single" w:sz="4" w:space="0" w:color="000000"/>
              <w:left w:val="single" w:sz="4" w:space="0" w:color="auto"/>
              <w:bottom w:val="single" w:sz="4" w:space="0" w:color="000000"/>
              <w:right w:val="single" w:sz="4" w:space="0" w:color="000000"/>
            </w:tcBorders>
            <w:shd w:val="clear" w:color="000000" w:fill="FFFFFF"/>
          </w:tcPr>
          <w:p w:rsidR="00D44104" w:rsidRPr="00EE3686" w:rsidRDefault="005F2FA8" w:rsidP="00D44104">
            <w:pPr>
              <w:autoSpaceDE w:val="0"/>
              <w:autoSpaceDN w:val="0"/>
              <w:adjustRightInd w:val="0"/>
              <w:ind w:left="57" w:right="57"/>
              <w:jc w:val="right"/>
              <w:rPr>
                <w:sz w:val="16"/>
                <w:szCs w:val="16"/>
              </w:rPr>
            </w:pPr>
            <w:r w:rsidRPr="00890BD5">
              <w:rPr>
                <w:sz w:val="16"/>
                <w:szCs w:val="16"/>
              </w:rPr>
              <w:t>49 738,00</w:t>
            </w:r>
            <w:r w:rsidRPr="00890BD5">
              <w:rPr>
                <w:sz w:val="16"/>
                <w:szCs w:val="16"/>
              </w:rPr>
              <w:tab/>
            </w:r>
            <w:r w:rsidRPr="00200DE9">
              <w:rPr>
                <w:sz w:val="16"/>
                <w:szCs w:val="16"/>
              </w:rPr>
              <w:tab/>
            </w:r>
          </w:p>
        </w:tc>
        <w:tc>
          <w:tcPr>
            <w:tcW w:w="3758" w:type="dxa"/>
            <w:gridSpan w:val="9"/>
            <w:tcBorders>
              <w:top w:val="single" w:sz="4" w:space="0" w:color="000000"/>
              <w:left w:val="single" w:sz="4" w:space="0" w:color="000000"/>
              <w:bottom w:val="single" w:sz="4" w:space="0" w:color="000000"/>
              <w:right w:val="single" w:sz="4" w:space="0" w:color="000000"/>
            </w:tcBorders>
            <w:shd w:val="clear" w:color="000000" w:fill="FFFFFF"/>
          </w:tcPr>
          <w:p w:rsidR="00D44104" w:rsidRPr="00EE3686" w:rsidRDefault="005F2FA8" w:rsidP="00D44104">
            <w:pPr>
              <w:autoSpaceDE w:val="0"/>
              <w:autoSpaceDN w:val="0"/>
              <w:adjustRightInd w:val="0"/>
              <w:ind w:left="57" w:right="57"/>
              <w:jc w:val="right"/>
              <w:rPr>
                <w:sz w:val="16"/>
                <w:szCs w:val="16"/>
              </w:rPr>
            </w:pPr>
            <w:r>
              <w:rPr>
                <w:sz w:val="16"/>
                <w:szCs w:val="16"/>
              </w:rPr>
              <w:t xml:space="preserve">                                                                        47 804,00</w:t>
            </w:r>
            <w:r w:rsidRPr="00F61E2D">
              <w:rPr>
                <w:sz w:val="16"/>
                <w:szCs w:val="16"/>
              </w:rPr>
              <w:tab/>
            </w:r>
            <w:r w:rsidRPr="00EE3686">
              <w:rPr>
                <w:sz w:val="16"/>
                <w:szCs w:val="16"/>
              </w:rPr>
              <w:tab/>
            </w:r>
            <w:r w:rsidRPr="00EE3686">
              <w:rPr>
                <w:sz w:val="16"/>
                <w:szCs w:val="16"/>
              </w:rPr>
              <w:tab/>
            </w:r>
            <w:r w:rsidRPr="00EE3686">
              <w:rPr>
                <w:sz w:val="16"/>
                <w:szCs w:val="16"/>
              </w:rPr>
              <w:tab/>
            </w:r>
            <w:r w:rsidRPr="00EE3686">
              <w:rPr>
                <w:sz w:val="16"/>
                <w:szCs w:val="16"/>
              </w:rPr>
              <w:tab/>
            </w:r>
          </w:p>
        </w:tc>
        <w:tc>
          <w:tcPr>
            <w:tcW w:w="845" w:type="dxa"/>
            <w:tcBorders>
              <w:top w:val="single" w:sz="4" w:space="0" w:color="000000"/>
              <w:left w:val="single" w:sz="4" w:space="0" w:color="000000"/>
              <w:bottom w:val="single" w:sz="4" w:space="0" w:color="000000"/>
              <w:right w:val="single" w:sz="4" w:space="0" w:color="000000"/>
            </w:tcBorders>
            <w:shd w:val="clear" w:color="000000" w:fill="FFFFFF"/>
          </w:tcPr>
          <w:p w:rsidR="00D44104" w:rsidRPr="00EE3686" w:rsidRDefault="005F2FA8" w:rsidP="00D44104">
            <w:pPr>
              <w:autoSpaceDE w:val="0"/>
              <w:autoSpaceDN w:val="0"/>
              <w:adjustRightInd w:val="0"/>
              <w:ind w:left="57" w:right="57"/>
              <w:jc w:val="center"/>
              <w:rPr>
                <w:sz w:val="16"/>
                <w:szCs w:val="16"/>
              </w:rPr>
            </w:pPr>
            <w:r w:rsidRPr="00F61E2D">
              <w:rPr>
                <w:sz w:val="16"/>
                <w:szCs w:val="16"/>
              </w:rPr>
              <w:t>47 804,00</w:t>
            </w:r>
          </w:p>
        </w:tc>
        <w:tc>
          <w:tcPr>
            <w:tcW w:w="996" w:type="dxa"/>
            <w:tcBorders>
              <w:top w:val="single" w:sz="4" w:space="0" w:color="000000"/>
              <w:left w:val="single" w:sz="4" w:space="0" w:color="000000"/>
              <w:bottom w:val="single" w:sz="4" w:space="0" w:color="000000"/>
              <w:right w:val="single" w:sz="4" w:space="0" w:color="000000"/>
            </w:tcBorders>
            <w:shd w:val="clear" w:color="000000" w:fill="FFFFFF"/>
          </w:tcPr>
          <w:p w:rsidR="00D44104" w:rsidRPr="00EE3686" w:rsidRDefault="005F2FA8" w:rsidP="00D44104">
            <w:pPr>
              <w:autoSpaceDE w:val="0"/>
              <w:autoSpaceDN w:val="0"/>
              <w:adjustRightInd w:val="0"/>
              <w:ind w:left="57" w:right="57"/>
              <w:jc w:val="center"/>
              <w:rPr>
                <w:sz w:val="16"/>
                <w:szCs w:val="16"/>
              </w:rPr>
            </w:pPr>
            <w:r w:rsidRPr="00F61E2D">
              <w:rPr>
                <w:sz w:val="16"/>
                <w:szCs w:val="16"/>
              </w:rPr>
              <w:t>47 804,00</w:t>
            </w:r>
          </w:p>
        </w:tc>
        <w:tc>
          <w:tcPr>
            <w:tcW w:w="1984" w:type="dxa"/>
            <w:vMerge w:val="restart"/>
            <w:tcBorders>
              <w:top w:val="single" w:sz="4" w:space="0" w:color="000000"/>
              <w:left w:val="single" w:sz="4" w:space="0" w:color="000000"/>
              <w:right w:val="single" w:sz="4" w:space="0" w:color="000000"/>
            </w:tcBorders>
            <w:shd w:val="clear" w:color="000000" w:fill="FFFFFF"/>
          </w:tcPr>
          <w:p w:rsidR="00D44104" w:rsidRPr="00EE3686" w:rsidRDefault="005F2FA8" w:rsidP="00D44104">
            <w:pPr>
              <w:jc w:val="center"/>
              <w:rPr>
                <w:rFonts w:ascii="Calibri" w:hAnsi="Calibri"/>
                <w:sz w:val="22"/>
                <w:szCs w:val="22"/>
              </w:rPr>
            </w:pPr>
            <w:r w:rsidRPr="00EE3686">
              <w:rPr>
                <w:sz w:val="16"/>
                <w:szCs w:val="16"/>
              </w:rPr>
              <w:t>Х</w:t>
            </w:r>
          </w:p>
          <w:p w:rsidR="00D44104" w:rsidRPr="00EE3686" w:rsidRDefault="00D44104" w:rsidP="00D44104">
            <w:pPr>
              <w:jc w:val="center"/>
              <w:rPr>
                <w:rFonts w:ascii="Calibri" w:hAnsi="Calibri"/>
                <w:sz w:val="22"/>
                <w:szCs w:val="22"/>
              </w:rPr>
            </w:pPr>
          </w:p>
        </w:tc>
      </w:tr>
      <w:tr w:rsidR="00F3698B" w:rsidTr="00F52D17">
        <w:trPr>
          <w:gridAfter w:val="4"/>
          <w:wAfter w:w="2260" w:type="dxa"/>
          <w:cantSplit/>
          <w:trHeight w:hRule="exact" w:val="745"/>
        </w:trPr>
        <w:tc>
          <w:tcPr>
            <w:tcW w:w="380" w:type="dxa"/>
            <w:vMerge/>
            <w:tcBorders>
              <w:top w:val="single" w:sz="4" w:space="0" w:color="000000"/>
              <w:left w:val="single" w:sz="4" w:space="0" w:color="000000"/>
              <w:bottom w:val="single" w:sz="4" w:space="0" w:color="000000"/>
              <w:right w:val="single" w:sz="4" w:space="0" w:color="000000"/>
            </w:tcBorders>
            <w:shd w:val="clear" w:color="000000" w:fill="FFFFFF"/>
          </w:tcPr>
          <w:p w:rsidR="00D44104" w:rsidRPr="00EE3686" w:rsidRDefault="00D44104" w:rsidP="00D44104">
            <w:pPr>
              <w:spacing w:after="200" w:line="276" w:lineRule="auto"/>
              <w:rPr>
                <w:sz w:val="16"/>
                <w:szCs w:val="16"/>
              </w:rPr>
            </w:pPr>
          </w:p>
        </w:tc>
        <w:tc>
          <w:tcPr>
            <w:tcW w:w="2757" w:type="dxa"/>
            <w:vMerge/>
            <w:tcBorders>
              <w:top w:val="single" w:sz="4" w:space="0" w:color="000000"/>
              <w:left w:val="single" w:sz="4" w:space="0" w:color="000000"/>
              <w:bottom w:val="single" w:sz="4" w:space="0" w:color="000000"/>
              <w:right w:val="single" w:sz="4" w:space="0" w:color="000000"/>
            </w:tcBorders>
            <w:shd w:val="clear" w:color="000000" w:fill="FFFFFF"/>
          </w:tcPr>
          <w:p w:rsidR="00D44104" w:rsidRPr="00EE3686" w:rsidRDefault="00D44104" w:rsidP="00D44104">
            <w:pPr>
              <w:autoSpaceDE w:val="0"/>
              <w:autoSpaceDN w:val="0"/>
              <w:adjustRightInd w:val="0"/>
              <w:rPr>
                <w:sz w:val="16"/>
                <w:szCs w:val="16"/>
              </w:rPr>
            </w:pPr>
          </w:p>
        </w:tc>
        <w:tc>
          <w:tcPr>
            <w:tcW w:w="962" w:type="dxa"/>
            <w:vMerge/>
            <w:tcBorders>
              <w:left w:val="single" w:sz="4" w:space="0" w:color="000000"/>
              <w:right w:val="single" w:sz="4" w:space="0" w:color="000000"/>
            </w:tcBorders>
            <w:shd w:val="clear" w:color="000000" w:fill="FFFFFF"/>
          </w:tcPr>
          <w:p w:rsidR="00D44104" w:rsidRPr="00EE3686" w:rsidRDefault="00D44104" w:rsidP="00D44104">
            <w:pPr>
              <w:autoSpaceDE w:val="0"/>
              <w:autoSpaceDN w:val="0"/>
              <w:adjustRightInd w:val="0"/>
              <w:rPr>
                <w:sz w:val="16"/>
                <w:szCs w:val="16"/>
              </w:rPr>
            </w:pPr>
          </w:p>
        </w:tc>
        <w:tc>
          <w:tcPr>
            <w:tcW w:w="1539" w:type="dxa"/>
            <w:tcBorders>
              <w:top w:val="single" w:sz="4" w:space="0" w:color="000000"/>
              <w:left w:val="single" w:sz="4" w:space="0" w:color="000000"/>
              <w:bottom w:val="single" w:sz="4" w:space="0" w:color="000000"/>
              <w:right w:val="single" w:sz="4" w:space="0" w:color="000000"/>
            </w:tcBorders>
            <w:shd w:val="clear" w:color="000000" w:fill="FFFFFF"/>
          </w:tcPr>
          <w:p w:rsidR="00D44104" w:rsidRPr="00EE3686" w:rsidRDefault="005F2FA8" w:rsidP="00D44104">
            <w:pPr>
              <w:autoSpaceDE w:val="0"/>
              <w:autoSpaceDN w:val="0"/>
              <w:adjustRightInd w:val="0"/>
              <w:rPr>
                <w:sz w:val="16"/>
                <w:szCs w:val="16"/>
              </w:rPr>
            </w:pPr>
            <w:r w:rsidRPr="00EE3686">
              <w:rPr>
                <w:sz w:val="16"/>
                <w:szCs w:val="16"/>
              </w:rPr>
              <w:t>Средства бюджета городского округа Люберцы</w:t>
            </w:r>
          </w:p>
        </w:tc>
        <w:tc>
          <w:tcPr>
            <w:tcW w:w="905" w:type="dxa"/>
            <w:tcBorders>
              <w:top w:val="single" w:sz="4" w:space="0" w:color="000000"/>
              <w:left w:val="single" w:sz="4" w:space="0" w:color="000000"/>
              <w:bottom w:val="single" w:sz="4" w:space="0" w:color="000000"/>
              <w:right w:val="single" w:sz="4" w:space="0" w:color="000000"/>
            </w:tcBorders>
            <w:shd w:val="clear" w:color="000000" w:fill="FFFFFF"/>
          </w:tcPr>
          <w:p w:rsidR="00D44104" w:rsidRPr="00EE3686" w:rsidRDefault="005F2FA8" w:rsidP="00D44104">
            <w:pPr>
              <w:spacing w:after="200" w:line="276" w:lineRule="auto"/>
              <w:jc w:val="center"/>
              <w:rPr>
                <w:sz w:val="16"/>
                <w:szCs w:val="16"/>
              </w:rPr>
            </w:pPr>
            <w:r w:rsidRPr="00A615A9">
              <w:rPr>
                <w:sz w:val="16"/>
                <w:szCs w:val="16"/>
              </w:rPr>
              <w:t>352 710,99</w:t>
            </w:r>
            <w:r w:rsidRPr="00CC0515">
              <w:rPr>
                <w:sz w:val="16"/>
                <w:szCs w:val="16"/>
              </w:rPr>
              <w:tab/>
            </w:r>
          </w:p>
        </w:tc>
        <w:tc>
          <w:tcPr>
            <w:tcW w:w="918" w:type="dxa"/>
            <w:tcBorders>
              <w:top w:val="single" w:sz="4" w:space="0" w:color="000000"/>
              <w:left w:val="single" w:sz="4" w:space="0" w:color="000000"/>
              <w:bottom w:val="single" w:sz="4" w:space="0" w:color="000000"/>
              <w:right w:val="single" w:sz="4" w:space="0" w:color="auto"/>
            </w:tcBorders>
            <w:shd w:val="clear" w:color="000000" w:fill="FFFFFF"/>
          </w:tcPr>
          <w:p w:rsidR="00D44104" w:rsidRPr="00EE3686" w:rsidRDefault="005F2FA8" w:rsidP="00D44104">
            <w:pPr>
              <w:autoSpaceDE w:val="0"/>
              <w:autoSpaceDN w:val="0"/>
              <w:adjustRightInd w:val="0"/>
              <w:ind w:left="57" w:right="57"/>
              <w:jc w:val="right"/>
              <w:rPr>
                <w:sz w:val="16"/>
                <w:szCs w:val="16"/>
              </w:rPr>
            </w:pPr>
            <w:r w:rsidRPr="00890BD5">
              <w:rPr>
                <w:sz w:val="16"/>
                <w:szCs w:val="16"/>
              </w:rPr>
              <w:t>56 409,12</w:t>
            </w:r>
            <w:r w:rsidRPr="00890BD5">
              <w:rPr>
                <w:sz w:val="16"/>
                <w:szCs w:val="16"/>
              </w:rPr>
              <w:tab/>
            </w:r>
          </w:p>
        </w:tc>
        <w:tc>
          <w:tcPr>
            <w:tcW w:w="830" w:type="dxa"/>
            <w:tcBorders>
              <w:top w:val="single" w:sz="4" w:space="0" w:color="000000"/>
              <w:left w:val="single" w:sz="4" w:space="0" w:color="auto"/>
              <w:bottom w:val="single" w:sz="4" w:space="0" w:color="000000"/>
              <w:right w:val="single" w:sz="4" w:space="0" w:color="000000"/>
            </w:tcBorders>
            <w:shd w:val="clear" w:color="000000" w:fill="FFFFFF"/>
          </w:tcPr>
          <w:p w:rsidR="00D44104" w:rsidRPr="00EE3686" w:rsidRDefault="005F2FA8" w:rsidP="00D44104">
            <w:pPr>
              <w:autoSpaceDE w:val="0"/>
              <w:autoSpaceDN w:val="0"/>
              <w:adjustRightInd w:val="0"/>
              <w:ind w:left="57" w:right="57"/>
              <w:jc w:val="right"/>
              <w:rPr>
                <w:sz w:val="16"/>
                <w:szCs w:val="16"/>
              </w:rPr>
            </w:pPr>
            <w:r w:rsidRPr="00890BD5">
              <w:rPr>
                <w:sz w:val="16"/>
                <w:szCs w:val="16"/>
              </w:rPr>
              <w:t>71 426,82</w:t>
            </w:r>
            <w:r w:rsidRPr="00890BD5">
              <w:rPr>
                <w:sz w:val="16"/>
                <w:szCs w:val="16"/>
              </w:rPr>
              <w:tab/>
            </w:r>
          </w:p>
        </w:tc>
        <w:tc>
          <w:tcPr>
            <w:tcW w:w="3758" w:type="dxa"/>
            <w:gridSpan w:val="9"/>
            <w:tcBorders>
              <w:top w:val="single" w:sz="4" w:space="0" w:color="000000"/>
              <w:left w:val="single" w:sz="4" w:space="0" w:color="000000"/>
              <w:bottom w:val="single" w:sz="4" w:space="0" w:color="000000"/>
              <w:right w:val="single" w:sz="4" w:space="0" w:color="000000"/>
            </w:tcBorders>
            <w:shd w:val="clear" w:color="000000" w:fill="FFFFFF"/>
          </w:tcPr>
          <w:p w:rsidR="00D44104" w:rsidRPr="00EE3686" w:rsidRDefault="005F2FA8" w:rsidP="00D44104">
            <w:pPr>
              <w:autoSpaceDE w:val="0"/>
              <w:autoSpaceDN w:val="0"/>
              <w:adjustRightInd w:val="0"/>
              <w:ind w:left="57" w:right="57"/>
              <w:jc w:val="right"/>
              <w:rPr>
                <w:sz w:val="16"/>
                <w:szCs w:val="16"/>
              </w:rPr>
            </w:pPr>
            <w:r>
              <w:rPr>
                <w:sz w:val="16"/>
                <w:szCs w:val="16"/>
              </w:rPr>
              <w:t xml:space="preserve">                                                                          77 426,37</w:t>
            </w:r>
            <w:r w:rsidRPr="00A25FE5">
              <w:rPr>
                <w:sz w:val="16"/>
                <w:szCs w:val="16"/>
              </w:rPr>
              <w:tab/>
            </w:r>
            <w:r w:rsidRPr="00F61E2D">
              <w:rPr>
                <w:sz w:val="16"/>
                <w:szCs w:val="16"/>
              </w:rPr>
              <w:tab/>
            </w:r>
            <w:r w:rsidRPr="00EE3686">
              <w:rPr>
                <w:sz w:val="16"/>
                <w:szCs w:val="16"/>
              </w:rPr>
              <w:tab/>
            </w:r>
            <w:r w:rsidRPr="00EE3686">
              <w:rPr>
                <w:sz w:val="16"/>
                <w:szCs w:val="16"/>
              </w:rPr>
              <w:tab/>
            </w:r>
            <w:r w:rsidRPr="00EE3686">
              <w:rPr>
                <w:sz w:val="16"/>
                <w:szCs w:val="16"/>
              </w:rPr>
              <w:tab/>
            </w:r>
            <w:r w:rsidRPr="00EE3686">
              <w:rPr>
                <w:sz w:val="16"/>
                <w:szCs w:val="16"/>
              </w:rPr>
              <w:tab/>
            </w:r>
            <w:r w:rsidRPr="00EE3686">
              <w:rPr>
                <w:sz w:val="16"/>
                <w:szCs w:val="16"/>
              </w:rPr>
              <w:tab/>
            </w:r>
            <w:r w:rsidRPr="00EE3686">
              <w:rPr>
                <w:sz w:val="16"/>
                <w:szCs w:val="16"/>
              </w:rPr>
              <w:tab/>
            </w:r>
          </w:p>
        </w:tc>
        <w:tc>
          <w:tcPr>
            <w:tcW w:w="845" w:type="dxa"/>
            <w:tcBorders>
              <w:top w:val="single" w:sz="4" w:space="0" w:color="000000"/>
              <w:left w:val="single" w:sz="4" w:space="0" w:color="000000"/>
              <w:bottom w:val="single" w:sz="4" w:space="0" w:color="000000"/>
              <w:right w:val="single" w:sz="4" w:space="0" w:color="000000"/>
            </w:tcBorders>
            <w:shd w:val="clear" w:color="000000" w:fill="FFFFFF"/>
          </w:tcPr>
          <w:p w:rsidR="00D44104" w:rsidRPr="00EE3686" w:rsidRDefault="005F2FA8" w:rsidP="00D44104">
            <w:pPr>
              <w:autoSpaceDE w:val="0"/>
              <w:autoSpaceDN w:val="0"/>
              <w:adjustRightInd w:val="0"/>
              <w:ind w:left="57" w:right="57"/>
              <w:jc w:val="center"/>
              <w:rPr>
                <w:sz w:val="16"/>
                <w:szCs w:val="16"/>
              </w:rPr>
            </w:pPr>
            <w:r w:rsidRPr="00F61E2D">
              <w:rPr>
                <w:sz w:val="16"/>
                <w:szCs w:val="16"/>
              </w:rPr>
              <w:t>73 724,34</w:t>
            </w:r>
          </w:p>
        </w:tc>
        <w:tc>
          <w:tcPr>
            <w:tcW w:w="996" w:type="dxa"/>
            <w:tcBorders>
              <w:top w:val="single" w:sz="4" w:space="0" w:color="000000"/>
              <w:left w:val="single" w:sz="4" w:space="0" w:color="000000"/>
              <w:bottom w:val="single" w:sz="4" w:space="0" w:color="000000"/>
              <w:right w:val="single" w:sz="4" w:space="0" w:color="000000"/>
            </w:tcBorders>
            <w:shd w:val="clear" w:color="000000" w:fill="FFFFFF"/>
          </w:tcPr>
          <w:p w:rsidR="00D44104" w:rsidRPr="00EE3686" w:rsidRDefault="005F2FA8" w:rsidP="00D44104">
            <w:pPr>
              <w:autoSpaceDE w:val="0"/>
              <w:autoSpaceDN w:val="0"/>
              <w:adjustRightInd w:val="0"/>
              <w:ind w:left="57" w:right="57"/>
              <w:jc w:val="center"/>
              <w:rPr>
                <w:sz w:val="16"/>
                <w:szCs w:val="16"/>
              </w:rPr>
            </w:pPr>
            <w:r w:rsidRPr="00F61E2D">
              <w:rPr>
                <w:sz w:val="16"/>
                <w:szCs w:val="16"/>
              </w:rPr>
              <w:t>73 724,34</w:t>
            </w:r>
          </w:p>
        </w:tc>
        <w:tc>
          <w:tcPr>
            <w:tcW w:w="1984" w:type="dxa"/>
            <w:vMerge/>
            <w:tcBorders>
              <w:left w:val="single" w:sz="4" w:space="0" w:color="000000"/>
              <w:right w:val="single" w:sz="4" w:space="0" w:color="000000"/>
            </w:tcBorders>
            <w:shd w:val="clear" w:color="000000" w:fill="FFFFFF"/>
          </w:tcPr>
          <w:p w:rsidR="00D44104" w:rsidRPr="00EE3686" w:rsidRDefault="00D44104" w:rsidP="00D44104">
            <w:pPr>
              <w:jc w:val="center"/>
              <w:rPr>
                <w:sz w:val="16"/>
                <w:szCs w:val="16"/>
              </w:rPr>
            </w:pPr>
          </w:p>
        </w:tc>
      </w:tr>
      <w:tr w:rsidR="00F3698B" w:rsidTr="00F52D17">
        <w:trPr>
          <w:gridAfter w:val="4"/>
          <w:wAfter w:w="2260" w:type="dxa"/>
          <w:cantSplit/>
          <w:trHeight w:val="363"/>
        </w:trPr>
        <w:tc>
          <w:tcPr>
            <w:tcW w:w="380" w:type="dxa"/>
            <w:vMerge/>
            <w:tcBorders>
              <w:top w:val="single" w:sz="4" w:space="0" w:color="000000"/>
              <w:left w:val="single" w:sz="4" w:space="0" w:color="000000"/>
              <w:bottom w:val="single" w:sz="4" w:space="0" w:color="000000"/>
              <w:right w:val="single" w:sz="4" w:space="0" w:color="000000"/>
            </w:tcBorders>
            <w:shd w:val="clear" w:color="000000" w:fill="FFFFFF"/>
          </w:tcPr>
          <w:p w:rsidR="00D44104" w:rsidRPr="00EE3686" w:rsidRDefault="00D44104" w:rsidP="00D44104">
            <w:pPr>
              <w:spacing w:after="200" w:line="276" w:lineRule="auto"/>
              <w:rPr>
                <w:sz w:val="16"/>
                <w:szCs w:val="16"/>
              </w:rPr>
            </w:pPr>
          </w:p>
        </w:tc>
        <w:tc>
          <w:tcPr>
            <w:tcW w:w="2757" w:type="dxa"/>
            <w:vMerge/>
            <w:tcBorders>
              <w:top w:val="single" w:sz="4" w:space="0" w:color="000000"/>
              <w:left w:val="single" w:sz="4" w:space="0" w:color="000000"/>
              <w:bottom w:val="single" w:sz="4" w:space="0" w:color="000000"/>
              <w:right w:val="single" w:sz="4" w:space="0" w:color="000000"/>
            </w:tcBorders>
            <w:shd w:val="clear" w:color="000000" w:fill="FFFFFF"/>
          </w:tcPr>
          <w:p w:rsidR="00D44104" w:rsidRPr="00EE3686" w:rsidRDefault="00D44104" w:rsidP="00D44104">
            <w:pPr>
              <w:autoSpaceDE w:val="0"/>
              <w:autoSpaceDN w:val="0"/>
              <w:adjustRightInd w:val="0"/>
              <w:rPr>
                <w:strike/>
                <w:sz w:val="16"/>
                <w:szCs w:val="16"/>
                <w:u w:val="single"/>
              </w:rPr>
            </w:pPr>
          </w:p>
        </w:tc>
        <w:tc>
          <w:tcPr>
            <w:tcW w:w="962" w:type="dxa"/>
            <w:vMerge/>
            <w:tcBorders>
              <w:left w:val="single" w:sz="4" w:space="0" w:color="000000"/>
              <w:bottom w:val="single" w:sz="4" w:space="0" w:color="000000"/>
              <w:right w:val="single" w:sz="4" w:space="0" w:color="000000"/>
            </w:tcBorders>
            <w:shd w:val="clear" w:color="000000" w:fill="FFFFFF"/>
          </w:tcPr>
          <w:p w:rsidR="00D44104" w:rsidRPr="00EE3686" w:rsidRDefault="00D44104" w:rsidP="00D44104">
            <w:pPr>
              <w:autoSpaceDE w:val="0"/>
              <w:autoSpaceDN w:val="0"/>
              <w:adjustRightInd w:val="0"/>
              <w:jc w:val="right"/>
              <w:rPr>
                <w:strike/>
                <w:sz w:val="16"/>
                <w:szCs w:val="16"/>
                <w:u w:val="single"/>
              </w:rPr>
            </w:pPr>
          </w:p>
        </w:tc>
        <w:tc>
          <w:tcPr>
            <w:tcW w:w="1539" w:type="dxa"/>
            <w:tcBorders>
              <w:top w:val="single" w:sz="4" w:space="0" w:color="000000"/>
              <w:left w:val="single" w:sz="4" w:space="0" w:color="000000"/>
              <w:bottom w:val="single" w:sz="4" w:space="0" w:color="000000"/>
              <w:right w:val="single" w:sz="4" w:space="0" w:color="000000"/>
            </w:tcBorders>
            <w:shd w:val="clear" w:color="000000" w:fill="FFFFFF"/>
          </w:tcPr>
          <w:p w:rsidR="00D44104" w:rsidRPr="00EE3686" w:rsidRDefault="005F2FA8" w:rsidP="00D44104">
            <w:pPr>
              <w:autoSpaceDE w:val="0"/>
              <w:autoSpaceDN w:val="0"/>
              <w:adjustRightInd w:val="0"/>
              <w:rPr>
                <w:sz w:val="16"/>
                <w:szCs w:val="16"/>
              </w:rPr>
            </w:pPr>
            <w:r w:rsidRPr="00EE3686">
              <w:rPr>
                <w:sz w:val="16"/>
                <w:szCs w:val="16"/>
              </w:rPr>
              <w:t>Итого:</w:t>
            </w:r>
          </w:p>
        </w:tc>
        <w:tc>
          <w:tcPr>
            <w:tcW w:w="905" w:type="dxa"/>
            <w:tcBorders>
              <w:top w:val="single" w:sz="4" w:space="0" w:color="000000"/>
              <w:left w:val="single" w:sz="4" w:space="0" w:color="000000"/>
              <w:bottom w:val="single" w:sz="4" w:space="0" w:color="000000"/>
              <w:right w:val="single" w:sz="4" w:space="0" w:color="000000"/>
            </w:tcBorders>
            <w:shd w:val="clear" w:color="000000" w:fill="FFFFFF"/>
          </w:tcPr>
          <w:p w:rsidR="00D44104" w:rsidRPr="00EE3686" w:rsidRDefault="005F2FA8" w:rsidP="00D44104">
            <w:pPr>
              <w:spacing w:after="200" w:line="276" w:lineRule="auto"/>
              <w:jc w:val="center"/>
              <w:rPr>
                <w:sz w:val="16"/>
                <w:szCs w:val="16"/>
              </w:rPr>
            </w:pPr>
            <w:r w:rsidRPr="00A615A9">
              <w:rPr>
                <w:sz w:val="16"/>
                <w:szCs w:val="16"/>
              </w:rPr>
              <w:t>595 799,99</w:t>
            </w:r>
            <w:r w:rsidRPr="00CC0515">
              <w:rPr>
                <w:sz w:val="16"/>
                <w:szCs w:val="16"/>
              </w:rPr>
              <w:tab/>
            </w:r>
          </w:p>
        </w:tc>
        <w:tc>
          <w:tcPr>
            <w:tcW w:w="918" w:type="dxa"/>
            <w:tcBorders>
              <w:top w:val="single" w:sz="4" w:space="0" w:color="000000"/>
              <w:left w:val="single" w:sz="4" w:space="0" w:color="000000"/>
              <w:bottom w:val="single" w:sz="4" w:space="0" w:color="000000"/>
              <w:right w:val="single" w:sz="4" w:space="0" w:color="auto"/>
            </w:tcBorders>
            <w:shd w:val="clear" w:color="000000" w:fill="FFFFFF"/>
          </w:tcPr>
          <w:p w:rsidR="00D44104" w:rsidRPr="00EE3686" w:rsidRDefault="005F2FA8" w:rsidP="00D44104">
            <w:pPr>
              <w:autoSpaceDE w:val="0"/>
              <w:autoSpaceDN w:val="0"/>
              <w:adjustRightInd w:val="0"/>
              <w:ind w:right="57"/>
              <w:jc w:val="right"/>
              <w:rPr>
                <w:sz w:val="16"/>
                <w:szCs w:val="16"/>
              </w:rPr>
            </w:pPr>
            <w:r w:rsidRPr="00890BD5">
              <w:rPr>
                <w:sz w:val="16"/>
                <w:szCs w:val="16"/>
              </w:rPr>
              <w:t>106 348,12</w:t>
            </w:r>
            <w:r w:rsidRPr="00890BD5">
              <w:rPr>
                <w:sz w:val="16"/>
                <w:szCs w:val="16"/>
              </w:rPr>
              <w:tab/>
            </w:r>
          </w:p>
        </w:tc>
        <w:tc>
          <w:tcPr>
            <w:tcW w:w="830" w:type="dxa"/>
            <w:tcBorders>
              <w:top w:val="single" w:sz="4" w:space="0" w:color="000000"/>
              <w:left w:val="single" w:sz="4" w:space="0" w:color="auto"/>
              <w:bottom w:val="single" w:sz="4" w:space="0" w:color="000000"/>
              <w:right w:val="single" w:sz="4" w:space="0" w:color="000000"/>
            </w:tcBorders>
            <w:shd w:val="clear" w:color="000000" w:fill="FFFFFF"/>
          </w:tcPr>
          <w:p w:rsidR="00D44104" w:rsidRPr="00EE3686" w:rsidRDefault="005F2FA8" w:rsidP="00D44104">
            <w:pPr>
              <w:autoSpaceDE w:val="0"/>
              <w:autoSpaceDN w:val="0"/>
              <w:adjustRightInd w:val="0"/>
              <w:ind w:right="57"/>
              <w:jc w:val="right"/>
              <w:rPr>
                <w:sz w:val="16"/>
                <w:szCs w:val="16"/>
              </w:rPr>
            </w:pPr>
            <w:r w:rsidRPr="00890BD5">
              <w:rPr>
                <w:sz w:val="16"/>
                <w:szCs w:val="16"/>
              </w:rPr>
              <w:t>121 164,82</w:t>
            </w:r>
            <w:r w:rsidRPr="00890BD5">
              <w:rPr>
                <w:sz w:val="16"/>
                <w:szCs w:val="16"/>
              </w:rPr>
              <w:tab/>
            </w:r>
          </w:p>
        </w:tc>
        <w:tc>
          <w:tcPr>
            <w:tcW w:w="3758" w:type="dxa"/>
            <w:gridSpan w:val="9"/>
            <w:tcBorders>
              <w:top w:val="single" w:sz="4" w:space="0" w:color="000000"/>
              <w:left w:val="single" w:sz="4" w:space="0" w:color="000000"/>
              <w:bottom w:val="single" w:sz="4" w:space="0" w:color="000000"/>
              <w:right w:val="single" w:sz="4" w:space="0" w:color="000000"/>
            </w:tcBorders>
            <w:shd w:val="clear" w:color="000000" w:fill="FFFFFF"/>
          </w:tcPr>
          <w:p w:rsidR="00D44104" w:rsidRPr="00EE3686" w:rsidRDefault="005F2FA8" w:rsidP="00D44104">
            <w:pPr>
              <w:autoSpaceDE w:val="0"/>
              <w:autoSpaceDN w:val="0"/>
              <w:adjustRightInd w:val="0"/>
              <w:ind w:left="57" w:right="57"/>
              <w:jc w:val="right"/>
              <w:rPr>
                <w:sz w:val="16"/>
                <w:szCs w:val="16"/>
              </w:rPr>
            </w:pPr>
            <w:r w:rsidRPr="00EE3686">
              <w:rPr>
                <w:sz w:val="16"/>
                <w:szCs w:val="16"/>
              </w:rPr>
              <w:t xml:space="preserve">                                                                      </w:t>
            </w:r>
            <w:r>
              <w:rPr>
                <w:sz w:val="16"/>
                <w:szCs w:val="16"/>
              </w:rPr>
              <w:t>125 230,37</w:t>
            </w:r>
            <w:r w:rsidRPr="007176E8">
              <w:rPr>
                <w:sz w:val="16"/>
                <w:szCs w:val="16"/>
              </w:rPr>
              <w:tab/>
            </w:r>
            <w:r w:rsidRPr="00843C68">
              <w:rPr>
                <w:sz w:val="16"/>
                <w:szCs w:val="16"/>
              </w:rPr>
              <w:tab/>
            </w:r>
            <w:r w:rsidRPr="00EE3686">
              <w:rPr>
                <w:sz w:val="16"/>
                <w:szCs w:val="16"/>
              </w:rPr>
              <w:tab/>
            </w:r>
            <w:r w:rsidRPr="00EE3686">
              <w:rPr>
                <w:sz w:val="16"/>
                <w:szCs w:val="16"/>
              </w:rPr>
              <w:tab/>
            </w:r>
            <w:r w:rsidRPr="00EE3686">
              <w:rPr>
                <w:sz w:val="16"/>
                <w:szCs w:val="16"/>
              </w:rPr>
              <w:tab/>
            </w:r>
          </w:p>
        </w:tc>
        <w:tc>
          <w:tcPr>
            <w:tcW w:w="845" w:type="dxa"/>
            <w:tcBorders>
              <w:top w:val="single" w:sz="4" w:space="0" w:color="000000"/>
              <w:left w:val="single" w:sz="4" w:space="0" w:color="000000"/>
              <w:bottom w:val="single" w:sz="4" w:space="0" w:color="000000"/>
              <w:right w:val="single" w:sz="4" w:space="0" w:color="000000"/>
            </w:tcBorders>
            <w:shd w:val="clear" w:color="000000" w:fill="FFFFFF"/>
          </w:tcPr>
          <w:p w:rsidR="00D44104" w:rsidRPr="00EE3686" w:rsidRDefault="005F2FA8" w:rsidP="00D44104">
            <w:pPr>
              <w:autoSpaceDE w:val="0"/>
              <w:autoSpaceDN w:val="0"/>
              <w:adjustRightInd w:val="0"/>
              <w:ind w:left="57" w:right="57"/>
              <w:jc w:val="center"/>
              <w:rPr>
                <w:sz w:val="16"/>
                <w:szCs w:val="16"/>
              </w:rPr>
            </w:pPr>
            <w:r w:rsidRPr="00843C68">
              <w:rPr>
                <w:sz w:val="16"/>
                <w:szCs w:val="16"/>
              </w:rPr>
              <w:t>121 528,34</w:t>
            </w:r>
          </w:p>
        </w:tc>
        <w:tc>
          <w:tcPr>
            <w:tcW w:w="996" w:type="dxa"/>
            <w:tcBorders>
              <w:top w:val="single" w:sz="4" w:space="0" w:color="000000"/>
              <w:left w:val="single" w:sz="4" w:space="0" w:color="000000"/>
              <w:bottom w:val="single" w:sz="4" w:space="0" w:color="000000"/>
              <w:right w:val="single" w:sz="4" w:space="0" w:color="000000"/>
            </w:tcBorders>
            <w:shd w:val="clear" w:color="000000" w:fill="FFFFFF"/>
          </w:tcPr>
          <w:p w:rsidR="00D44104" w:rsidRPr="00EE3686" w:rsidRDefault="005F2FA8" w:rsidP="00D44104">
            <w:pPr>
              <w:autoSpaceDE w:val="0"/>
              <w:autoSpaceDN w:val="0"/>
              <w:adjustRightInd w:val="0"/>
              <w:ind w:left="57" w:right="57"/>
              <w:jc w:val="center"/>
              <w:rPr>
                <w:sz w:val="16"/>
                <w:szCs w:val="16"/>
              </w:rPr>
            </w:pPr>
            <w:r w:rsidRPr="00843C68">
              <w:rPr>
                <w:sz w:val="16"/>
                <w:szCs w:val="16"/>
              </w:rPr>
              <w:t>121 528,34</w:t>
            </w:r>
          </w:p>
        </w:tc>
        <w:tc>
          <w:tcPr>
            <w:tcW w:w="1984" w:type="dxa"/>
            <w:vMerge/>
            <w:tcBorders>
              <w:left w:val="single" w:sz="4" w:space="0" w:color="000000"/>
              <w:bottom w:val="single" w:sz="4" w:space="0" w:color="000000"/>
              <w:right w:val="single" w:sz="4" w:space="0" w:color="000000"/>
            </w:tcBorders>
            <w:shd w:val="clear" w:color="000000" w:fill="FFFFFF"/>
          </w:tcPr>
          <w:p w:rsidR="00D44104" w:rsidRPr="00EE3686" w:rsidRDefault="00D44104" w:rsidP="00D44104">
            <w:pPr>
              <w:autoSpaceDE w:val="0"/>
              <w:autoSpaceDN w:val="0"/>
              <w:adjustRightInd w:val="0"/>
              <w:jc w:val="center"/>
              <w:rPr>
                <w:strike/>
                <w:sz w:val="16"/>
                <w:szCs w:val="16"/>
                <w:u w:val="single"/>
              </w:rPr>
            </w:pPr>
          </w:p>
        </w:tc>
      </w:tr>
      <w:tr w:rsidR="00F3698B" w:rsidTr="00F52D17">
        <w:trPr>
          <w:gridAfter w:val="4"/>
          <w:wAfter w:w="2260" w:type="dxa"/>
          <w:cantSplit/>
          <w:trHeight w:hRule="exact" w:val="681"/>
        </w:trPr>
        <w:tc>
          <w:tcPr>
            <w:tcW w:w="380" w:type="dxa"/>
            <w:vMerge w:val="restart"/>
            <w:tcBorders>
              <w:top w:val="single" w:sz="4" w:space="0" w:color="000000"/>
              <w:left w:val="single" w:sz="8" w:space="0" w:color="000000"/>
              <w:right w:val="single" w:sz="8" w:space="0" w:color="000000"/>
            </w:tcBorders>
            <w:shd w:val="clear" w:color="000000" w:fill="FFFFFF"/>
          </w:tcPr>
          <w:p w:rsidR="00D44104" w:rsidRPr="00EE3686" w:rsidRDefault="005F2FA8" w:rsidP="00D44104">
            <w:pPr>
              <w:spacing w:after="200" w:line="276" w:lineRule="auto"/>
              <w:rPr>
                <w:sz w:val="16"/>
                <w:szCs w:val="16"/>
              </w:rPr>
            </w:pPr>
            <w:r w:rsidRPr="00EE3686">
              <w:rPr>
                <w:sz w:val="16"/>
                <w:szCs w:val="16"/>
              </w:rPr>
              <w:t>4.1</w:t>
            </w:r>
          </w:p>
        </w:tc>
        <w:tc>
          <w:tcPr>
            <w:tcW w:w="2757" w:type="dxa"/>
            <w:vMerge w:val="restart"/>
            <w:tcBorders>
              <w:top w:val="single" w:sz="4" w:space="0" w:color="000000"/>
              <w:left w:val="single" w:sz="8" w:space="0" w:color="000000"/>
              <w:right w:val="single" w:sz="4" w:space="0" w:color="auto"/>
            </w:tcBorders>
            <w:shd w:val="clear" w:color="000000" w:fill="FFFFFF"/>
          </w:tcPr>
          <w:p w:rsidR="00D44104" w:rsidRPr="00EE3686" w:rsidRDefault="005F2FA8" w:rsidP="00D44104">
            <w:pPr>
              <w:autoSpaceDE w:val="0"/>
              <w:autoSpaceDN w:val="0"/>
              <w:adjustRightInd w:val="0"/>
              <w:rPr>
                <w:sz w:val="16"/>
                <w:szCs w:val="16"/>
              </w:rPr>
            </w:pPr>
            <w:r w:rsidRPr="00EE3686">
              <w:rPr>
                <w:sz w:val="16"/>
                <w:szCs w:val="16"/>
              </w:rPr>
              <w:t>Мероприятие 04.01</w:t>
            </w:r>
          </w:p>
          <w:p w:rsidR="00D44104" w:rsidRPr="00EE3686" w:rsidRDefault="005F2FA8" w:rsidP="00D44104">
            <w:pPr>
              <w:autoSpaceDE w:val="0"/>
              <w:autoSpaceDN w:val="0"/>
              <w:adjustRightInd w:val="0"/>
              <w:rPr>
                <w:sz w:val="16"/>
                <w:szCs w:val="16"/>
              </w:rPr>
            </w:pPr>
            <w:r w:rsidRPr="00EE3686">
              <w:rPr>
                <w:sz w:val="16"/>
                <w:szCs w:val="16"/>
              </w:rPr>
              <w:t xml:space="preserve"> Оказание услуг по предоставлению видеоизображения для системы "Безопасный регион" с видеокамер, установленных в местах массового скопления людей, на детских игровых, спортивных площадках, социальных объектах, контейнерных площадках</w:t>
            </w:r>
          </w:p>
        </w:tc>
        <w:tc>
          <w:tcPr>
            <w:tcW w:w="962" w:type="dxa"/>
            <w:vMerge w:val="restart"/>
            <w:tcBorders>
              <w:top w:val="single" w:sz="4" w:space="0" w:color="000000"/>
              <w:left w:val="single" w:sz="4" w:space="0" w:color="auto"/>
              <w:right w:val="single" w:sz="4" w:space="0" w:color="auto"/>
            </w:tcBorders>
            <w:shd w:val="clear" w:color="000000" w:fill="FFFFFF"/>
          </w:tcPr>
          <w:p w:rsidR="00D44104" w:rsidRPr="00EE3686" w:rsidRDefault="005F2FA8" w:rsidP="00D44104">
            <w:pPr>
              <w:autoSpaceDE w:val="0"/>
              <w:autoSpaceDN w:val="0"/>
              <w:adjustRightInd w:val="0"/>
              <w:rPr>
                <w:sz w:val="16"/>
                <w:szCs w:val="16"/>
              </w:rPr>
            </w:pPr>
            <w:r w:rsidRPr="00EE3686">
              <w:rPr>
                <w:sz w:val="16"/>
                <w:szCs w:val="16"/>
              </w:rPr>
              <w:t>01.01.2023 - 31.12.2027</w:t>
            </w:r>
          </w:p>
        </w:tc>
        <w:tc>
          <w:tcPr>
            <w:tcW w:w="1539" w:type="dxa"/>
            <w:tcBorders>
              <w:top w:val="single" w:sz="4" w:space="0" w:color="000000"/>
              <w:left w:val="single" w:sz="4" w:space="0" w:color="auto"/>
              <w:bottom w:val="single" w:sz="4" w:space="0" w:color="auto"/>
              <w:right w:val="single" w:sz="4" w:space="0" w:color="auto"/>
            </w:tcBorders>
            <w:shd w:val="clear" w:color="000000" w:fill="FFFFFF"/>
          </w:tcPr>
          <w:p w:rsidR="00D44104" w:rsidRPr="00EE3686" w:rsidRDefault="005F2FA8" w:rsidP="00D44104">
            <w:pPr>
              <w:autoSpaceDE w:val="0"/>
              <w:autoSpaceDN w:val="0"/>
              <w:adjustRightInd w:val="0"/>
              <w:rPr>
                <w:sz w:val="16"/>
                <w:szCs w:val="16"/>
              </w:rPr>
            </w:pPr>
            <w:r w:rsidRPr="00EE3686">
              <w:rPr>
                <w:sz w:val="16"/>
                <w:szCs w:val="16"/>
              </w:rPr>
              <w:t xml:space="preserve">Средства бюджета Московской области </w:t>
            </w:r>
          </w:p>
          <w:p w:rsidR="00D44104" w:rsidRPr="00EE3686" w:rsidRDefault="00D44104" w:rsidP="00D44104">
            <w:pPr>
              <w:autoSpaceDE w:val="0"/>
              <w:autoSpaceDN w:val="0"/>
              <w:adjustRightInd w:val="0"/>
              <w:rPr>
                <w:sz w:val="16"/>
                <w:szCs w:val="16"/>
              </w:rPr>
            </w:pPr>
          </w:p>
          <w:p w:rsidR="00D44104" w:rsidRPr="00EE3686" w:rsidRDefault="00D44104" w:rsidP="00D44104">
            <w:pPr>
              <w:autoSpaceDE w:val="0"/>
              <w:autoSpaceDN w:val="0"/>
              <w:adjustRightInd w:val="0"/>
              <w:rPr>
                <w:sz w:val="16"/>
                <w:szCs w:val="16"/>
              </w:rPr>
            </w:pPr>
          </w:p>
        </w:tc>
        <w:tc>
          <w:tcPr>
            <w:tcW w:w="905" w:type="dxa"/>
            <w:tcBorders>
              <w:top w:val="single" w:sz="4" w:space="0" w:color="000000"/>
              <w:left w:val="single" w:sz="8" w:space="0" w:color="000000"/>
              <w:bottom w:val="single" w:sz="4" w:space="0" w:color="auto"/>
              <w:right w:val="single" w:sz="8" w:space="0" w:color="000000"/>
            </w:tcBorders>
            <w:shd w:val="clear" w:color="000000" w:fill="FFFFFF"/>
          </w:tcPr>
          <w:p w:rsidR="00D44104" w:rsidRPr="00EE3686" w:rsidRDefault="005F2FA8" w:rsidP="00D44104">
            <w:pPr>
              <w:spacing w:after="200" w:line="276" w:lineRule="auto"/>
              <w:jc w:val="right"/>
              <w:rPr>
                <w:rFonts w:ascii="Calibri" w:hAnsi="Calibri"/>
                <w:sz w:val="22"/>
                <w:szCs w:val="22"/>
              </w:rPr>
            </w:pPr>
            <w:r w:rsidRPr="00EE3686">
              <w:rPr>
                <w:sz w:val="16"/>
                <w:szCs w:val="16"/>
              </w:rPr>
              <w:t>0,00</w:t>
            </w:r>
          </w:p>
        </w:tc>
        <w:tc>
          <w:tcPr>
            <w:tcW w:w="918" w:type="dxa"/>
            <w:tcBorders>
              <w:top w:val="single" w:sz="4" w:space="0" w:color="000000"/>
              <w:left w:val="single" w:sz="8" w:space="0" w:color="000000"/>
              <w:bottom w:val="single" w:sz="4" w:space="0" w:color="auto"/>
              <w:right w:val="single" w:sz="4" w:space="0" w:color="auto"/>
            </w:tcBorders>
            <w:shd w:val="clear" w:color="000000" w:fill="FFFFFF"/>
          </w:tcPr>
          <w:p w:rsidR="00D44104" w:rsidRPr="00EE3686" w:rsidRDefault="005F2FA8" w:rsidP="00D44104">
            <w:pPr>
              <w:spacing w:after="200" w:line="276" w:lineRule="auto"/>
              <w:jc w:val="right"/>
              <w:rPr>
                <w:sz w:val="16"/>
                <w:szCs w:val="16"/>
              </w:rPr>
            </w:pPr>
            <w:r>
              <w:rPr>
                <w:sz w:val="16"/>
                <w:szCs w:val="16"/>
              </w:rPr>
              <w:t>0,00</w:t>
            </w:r>
          </w:p>
        </w:tc>
        <w:tc>
          <w:tcPr>
            <w:tcW w:w="830" w:type="dxa"/>
            <w:tcBorders>
              <w:top w:val="single" w:sz="4" w:space="0" w:color="000000"/>
              <w:left w:val="single" w:sz="4" w:space="0" w:color="auto"/>
              <w:bottom w:val="single" w:sz="4" w:space="0" w:color="auto"/>
              <w:right w:val="single" w:sz="8" w:space="0" w:color="000000"/>
            </w:tcBorders>
            <w:shd w:val="clear" w:color="000000" w:fill="FFFFFF"/>
          </w:tcPr>
          <w:p w:rsidR="00D44104" w:rsidRPr="00EE3686" w:rsidRDefault="005F2FA8" w:rsidP="00D44104">
            <w:pPr>
              <w:spacing w:after="200" w:line="276" w:lineRule="auto"/>
              <w:jc w:val="right"/>
              <w:rPr>
                <w:sz w:val="16"/>
                <w:szCs w:val="16"/>
              </w:rPr>
            </w:pPr>
            <w:r w:rsidRPr="00EE3686">
              <w:rPr>
                <w:sz w:val="16"/>
                <w:szCs w:val="16"/>
              </w:rPr>
              <w:t>0,00</w:t>
            </w:r>
          </w:p>
        </w:tc>
        <w:tc>
          <w:tcPr>
            <w:tcW w:w="3758" w:type="dxa"/>
            <w:gridSpan w:val="9"/>
            <w:tcBorders>
              <w:top w:val="single" w:sz="4" w:space="0" w:color="000000"/>
              <w:left w:val="single" w:sz="8" w:space="0" w:color="000000"/>
              <w:bottom w:val="single" w:sz="4" w:space="0" w:color="auto"/>
              <w:right w:val="single" w:sz="8" w:space="0" w:color="000000"/>
            </w:tcBorders>
            <w:shd w:val="clear" w:color="000000" w:fill="FFFFFF"/>
          </w:tcPr>
          <w:p w:rsidR="00D44104" w:rsidRPr="00EE3686" w:rsidRDefault="005F2FA8" w:rsidP="00D44104">
            <w:pPr>
              <w:spacing w:after="200" w:line="276" w:lineRule="auto"/>
              <w:jc w:val="right"/>
              <w:rPr>
                <w:rFonts w:ascii="Calibri" w:hAnsi="Calibri"/>
                <w:sz w:val="22"/>
                <w:szCs w:val="22"/>
              </w:rPr>
            </w:pPr>
            <w:r w:rsidRPr="00EE3686">
              <w:rPr>
                <w:sz w:val="16"/>
                <w:szCs w:val="16"/>
              </w:rPr>
              <w:t>0,00</w:t>
            </w:r>
          </w:p>
        </w:tc>
        <w:tc>
          <w:tcPr>
            <w:tcW w:w="845" w:type="dxa"/>
            <w:tcBorders>
              <w:top w:val="single" w:sz="4" w:space="0" w:color="000000"/>
              <w:left w:val="single" w:sz="8" w:space="0" w:color="000000"/>
              <w:bottom w:val="single" w:sz="4" w:space="0" w:color="auto"/>
              <w:right w:val="single" w:sz="8" w:space="0" w:color="000000"/>
            </w:tcBorders>
            <w:shd w:val="clear" w:color="000000" w:fill="FFFFFF"/>
          </w:tcPr>
          <w:p w:rsidR="00D44104" w:rsidRPr="00EE3686" w:rsidRDefault="005F2FA8" w:rsidP="00D44104">
            <w:pPr>
              <w:spacing w:after="200" w:line="276" w:lineRule="auto"/>
              <w:jc w:val="right"/>
              <w:rPr>
                <w:rFonts w:ascii="Calibri" w:hAnsi="Calibri"/>
                <w:sz w:val="22"/>
                <w:szCs w:val="22"/>
              </w:rPr>
            </w:pPr>
            <w:r w:rsidRPr="00EE3686">
              <w:rPr>
                <w:sz w:val="16"/>
                <w:szCs w:val="16"/>
              </w:rPr>
              <w:t>0,00</w:t>
            </w:r>
          </w:p>
        </w:tc>
        <w:tc>
          <w:tcPr>
            <w:tcW w:w="996" w:type="dxa"/>
            <w:tcBorders>
              <w:top w:val="single" w:sz="4" w:space="0" w:color="000000"/>
              <w:left w:val="single" w:sz="8" w:space="0" w:color="000000"/>
              <w:bottom w:val="single" w:sz="4" w:space="0" w:color="auto"/>
              <w:right w:val="single" w:sz="8" w:space="0" w:color="000000"/>
            </w:tcBorders>
            <w:shd w:val="clear" w:color="000000" w:fill="FFFFFF"/>
          </w:tcPr>
          <w:p w:rsidR="00D44104" w:rsidRPr="00EE3686" w:rsidRDefault="005F2FA8" w:rsidP="00D44104">
            <w:pPr>
              <w:spacing w:after="200" w:line="276" w:lineRule="auto"/>
              <w:jc w:val="right"/>
              <w:rPr>
                <w:rFonts w:ascii="Calibri" w:hAnsi="Calibri"/>
                <w:sz w:val="22"/>
                <w:szCs w:val="22"/>
              </w:rPr>
            </w:pPr>
            <w:r w:rsidRPr="00EE3686">
              <w:rPr>
                <w:sz w:val="16"/>
                <w:szCs w:val="16"/>
              </w:rPr>
              <w:t>0,00</w:t>
            </w:r>
          </w:p>
        </w:tc>
        <w:tc>
          <w:tcPr>
            <w:tcW w:w="1984" w:type="dxa"/>
            <w:vMerge w:val="restart"/>
            <w:tcBorders>
              <w:top w:val="single" w:sz="4" w:space="0" w:color="000000"/>
              <w:left w:val="single" w:sz="8" w:space="0" w:color="000000"/>
              <w:right w:val="single" w:sz="8" w:space="0" w:color="000000"/>
            </w:tcBorders>
            <w:shd w:val="clear" w:color="000000" w:fill="FFFFFF"/>
          </w:tcPr>
          <w:p w:rsidR="00D44104" w:rsidRPr="00EE3686" w:rsidRDefault="005F2FA8" w:rsidP="00D44104">
            <w:pPr>
              <w:autoSpaceDE w:val="0"/>
              <w:autoSpaceDN w:val="0"/>
              <w:adjustRightInd w:val="0"/>
              <w:jc w:val="center"/>
              <w:rPr>
                <w:sz w:val="16"/>
                <w:szCs w:val="16"/>
              </w:rPr>
            </w:pPr>
            <w:r w:rsidRPr="00EE3686">
              <w:rPr>
                <w:sz w:val="16"/>
                <w:szCs w:val="16"/>
              </w:rPr>
              <w:t>Управление безопасности, профилактики правонарушений, антитеррористической и антинаркотической деятельности администрации городского округа Люберцы Московской области</w:t>
            </w:r>
          </w:p>
        </w:tc>
      </w:tr>
      <w:tr w:rsidR="00F3698B" w:rsidTr="00F52D17">
        <w:trPr>
          <w:gridAfter w:val="4"/>
          <w:wAfter w:w="2260" w:type="dxa"/>
          <w:cantSplit/>
          <w:trHeight w:hRule="exact" w:val="800"/>
        </w:trPr>
        <w:tc>
          <w:tcPr>
            <w:tcW w:w="380" w:type="dxa"/>
            <w:vMerge/>
            <w:tcBorders>
              <w:left w:val="single" w:sz="8" w:space="0" w:color="000000"/>
              <w:right w:val="single" w:sz="8" w:space="0" w:color="000000"/>
            </w:tcBorders>
            <w:shd w:val="clear" w:color="000000" w:fill="FFFFFF"/>
          </w:tcPr>
          <w:p w:rsidR="00D44104" w:rsidRPr="008A7C2E" w:rsidRDefault="00D44104" w:rsidP="00D44104">
            <w:pPr>
              <w:spacing w:after="200" w:line="276" w:lineRule="auto"/>
              <w:rPr>
                <w:sz w:val="16"/>
                <w:szCs w:val="16"/>
              </w:rPr>
            </w:pPr>
          </w:p>
        </w:tc>
        <w:tc>
          <w:tcPr>
            <w:tcW w:w="2757" w:type="dxa"/>
            <w:vMerge/>
            <w:tcBorders>
              <w:top w:val="single" w:sz="4" w:space="0" w:color="auto"/>
              <w:left w:val="single" w:sz="8" w:space="0" w:color="000000"/>
              <w:right w:val="single" w:sz="4" w:space="0" w:color="auto"/>
            </w:tcBorders>
            <w:shd w:val="clear" w:color="000000" w:fill="FFFFFF"/>
          </w:tcPr>
          <w:p w:rsidR="00D44104" w:rsidRPr="008A7C2E" w:rsidRDefault="00D44104" w:rsidP="00D44104">
            <w:pPr>
              <w:autoSpaceDE w:val="0"/>
              <w:autoSpaceDN w:val="0"/>
              <w:adjustRightInd w:val="0"/>
              <w:rPr>
                <w:sz w:val="16"/>
                <w:szCs w:val="16"/>
              </w:rPr>
            </w:pPr>
          </w:p>
        </w:tc>
        <w:tc>
          <w:tcPr>
            <w:tcW w:w="962" w:type="dxa"/>
            <w:vMerge/>
            <w:tcBorders>
              <w:left w:val="single" w:sz="4" w:space="0" w:color="auto"/>
              <w:right w:val="single" w:sz="4" w:space="0" w:color="auto"/>
            </w:tcBorders>
            <w:shd w:val="clear" w:color="000000" w:fill="FFFFFF"/>
          </w:tcPr>
          <w:p w:rsidR="00D44104" w:rsidRPr="008A7C2E" w:rsidRDefault="00D44104" w:rsidP="00D44104">
            <w:pPr>
              <w:autoSpaceDE w:val="0"/>
              <w:autoSpaceDN w:val="0"/>
              <w:adjustRightInd w:val="0"/>
              <w:rPr>
                <w:sz w:val="16"/>
                <w:szCs w:val="16"/>
              </w:rPr>
            </w:pPr>
          </w:p>
        </w:tc>
        <w:tc>
          <w:tcPr>
            <w:tcW w:w="1539" w:type="dxa"/>
            <w:tcBorders>
              <w:top w:val="single" w:sz="4" w:space="0" w:color="auto"/>
              <w:left w:val="single" w:sz="4" w:space="0" w:color="auto"/>
              <w:bottom w:val="single" w:sz="4" w:space="0" w:color="auto"/>
              <w:right w:val="single" w:sz="4" w:space="0" w:color="auto"/>
            </w:tcBorders>
            <w:shd w:val="clear" w:color="000000" w:fill="FFFFFF"/>
          </w:tcPr>
          <w:p w:rsidR="00D44104" w:rsidRPr="008A7C2E" w:rsidRDefault="005F2FA8" w:rsidP="00D44104">
            <w:pPr>
              <w:autoSpaceDE w:val="0"/>
              <w:autoSpaceDN w:val="0"/>
              <w:adjustRightInd w:val="0"/>
              <w:rPr>
                <w:sz w:val="16"/>
                <w:szCs w:val="16"/>
              </w:rPr>
            </w:pPr>
            <w:r w:rsidRPr="008A7C2E">
              <w:rPr>
                <w:sz w:val="16"/>
                <w:szCs w:val="16"/>
              </w:rPr>
              <w:t>Средства бюджета городского округа Люберцы</w:t>
            </w:r>
          </w:p>
        </w:tc>
        <w:tc>
          <w:tcPr>
            <w:tcW w:w="905" w:type="dxa"/>
            <w:tcBorders>
              <w:top w:val="single" w:sz="4" w:space="0" w:color="auto"/>
              <w:left w:val="single" w:sz="8" w:space="0" w:color="000000"/>
              <w:bottom w:val="single" w:sz="4" w:space="0" w:color="auto"/>
              <w:right w:val="single" w:sz="8" w:space="0" w:color="000000"/>
            </w:tcBorders>
            <w:shd w:val="clear" w:color="000000" w:fill="FFFFFF"/>
          </w:tcPr>
          <w:p w:rsidR="00D44104" w:rsidRPr="008A7C2E" w:rsidRDefault="005F2FA8" w:rsidP="00D44104">
            <w:pPr>
              <w:spacing w:after="200" w:line="276" w:lineRule="auto"/>
              <w:jc w:val="center"/>
              <w:rPr>
                <w:sz w:val="16"/>
                <w:szCs w:val="16"/>
              </w:rPr>
            </w:pPr>
            <w:r>
              <w:rPr>
                <w:sz w:val="16"/>
                <w:szCs w:val="16"/>
              </w:rPr>
              <w:t xml:space="preserve">   </w:t>
            </w:r>
            <w:r w:rsidRPr="00C747DB">
              <w:rPr>
                <w:sz w:val="16"/>
                <w:szCs w:val="16"/>
              </w:rPr>
              <w:t>236 021,16</w:t>
            </w:r>
            <w:r w:rsidRPr="00FC4AB9">
              <w:rPr>
                <w:sz w:val="16"/>
                <w:szCs w:val="16"/>
              </w:rPr>
              <w:tab/>
            </w:r>
            <w:r w:rsidRPr="008A7C2E">
              <w:rPr>
                <w:sz w:val="16"/>
                <w:szCs w:val="16"/>
              </w:rPr>
              <w:tab/>
            </w:r>
          </w:p>
        </w:tc>
        <w:tc>
          <w:tcPr>
            <w:tcW w:w="918" w:type="dxa"/>
            <w:tcBorders>
              <w:top w:val="single" w:sz="4" w:space="0" w:color="auto"/>
              <w:left w:val="single" w:sz="8" w:space="0" w:color="000000"/>
              <w:bottom w:val="single" w:sz="4" w:space="0" w:color="auto"/>
              <w:right w:val="single" w:sz="4" w:space="0" w:color="auto"/>
            </w:tcBorders>
            <w:shd w:val="clear" w:color="000000" w:fill="FFFFFF"/>
          </w:tcPr>
          <w:p w:rsidR="00D44104" w:rsidRDefault="005F2FA8" w:rsidP="00D44104">
            <w:pPr>
              <w:autoSpaceDE w:val="0"/>
              <w:autoSpaceDN w:val="0"/>
              <w:adjustRightInd w:val="0"/>
              <w:ind w:left="56" w:right="56"/>
              <w:jc w:val="right"/>
              <w:rPr>
                <w:sz w:val="16"/>
                <w:szCs w:val="16"/>
              </w:rPr>
            </w:pPr>
            <w:r>
              <w:rPr>
                <w:sz w:val="16"/>
                <w:szCs w:val="16"/>
              </w:rPr>
              <w:t xml:space="preserve">   31 727,03</w:t>
            </w:r>
            <w:r w:rsidRPr="006C1C25">
              <w:rPr>
                <w:sz w:val="16"/>
                <w:szCs w:val="16"/>
              </w:rPr>
              <w:tab/>
            </w:r>
          </w:p>
        </w:tc>
        <w:tc>
          <w:tcPr>
            <w:tcW w:w="830" w:type="dxa"/>
            <w:tcBorders>
              <w:top w:val="single" w:sz="4" w:space="0" w:color="auto"/>
              <w:left w:val="single" w:sz="4" w:space="0" w:color="auto"/>
              <w:bottom w:val="single" w:sz="4" w:space="0" w:color="auto"/>
              <w:right w:val="single" w:sz="8" w:space="0" w:color="000000"/>
            </w:tcBorders>
            <w:shd w:val="clear" w:color="000000" w:fill="FFFFFF"/>
          </w:tcPr>
          <w:p w:rsidR="00D44104" w:rsidRDefault="005F2FA8" w:rsidP="00D44104">
            <w:pPr>
              <w:autoSpaceDE w:val="0"/>
              <w:autoSpaceDN w:val="0"/>
              <w:adjustRightInd w:val="0"/>
              <w:ind w:left="56" w:right="56"/>
              <w:jc w:val="right"/>
              <w:rPr>
                <w:sz w:val="16"/>
                <w:szCs w:val="16"/>
              </w:rPr>
            </w:pPr>
            <w:r>
              <w:rPr>
                <w:sz w:val="16"/>
                <w:szCs w:val="16"/>
              </w:rPr>
              <w:t xml:space="preserve"> </w:t>
            </w:r>
            <w:r w:rsidRPr="00E10A29">
              <w:rPr>
                <w:sz w:val="16"/>
                <w:szCs w:val="16"/>
              </w:rPr>
              <w:t>45 451,81</w:t>
            </w:r>
            <w:r w:rsidRPr="00E10A29">
              <w:rPr>
                <w:sz w:val="16"/>
                <w:szCs w:val="16"/>
              </w:rPr>
              <w:tab/>
            </w:r>
          </w:p>
        </w:tc>
        <w:tc>
          <w:tcPr>
            <w:tcW w:w="3758" w:type="dxa"/>
            <w:gridSpan w:val="9"/>
            <w:tcBorders>
              <w:top w:val="single" w:sz="4" w:space="0" w:color="auto"/>
              <w:left w:val="single" w:sz="8" w:space="0" w:color="000000"/>
              <w:bottom w:val="single" w:sz="4" w:space="0" w:color="auto"/>
              <w:right w:val="single" w:sz="8" w:space="0" w:color="000000"/>
            </w:tcBorders>
            <w:shd w:val="clear" w:color="000000" w:fill="FFFFFF"/>
          </w:tcPr>
          <w:p w:rsidR="00D44104" w:rsidRPr="008A7C2E" w:rsidRDefault="005F2FA8" w:rsidP="00D44104">
            <w:pPr>
              <w:autoSpaceDE w:val="0"/>
              <w:autoSpaceDN w:val="0"/>
              <w:adjustRightInd w:val="0"/>
              <w:ind w:left="56" w:right="56"/>
              <w:jc w:val="right"/>
              <w:rPr>
                <w:sz w:val="16"/>
                <w:szCs w:val="16"/>
              </w:rPr>
            </w:pPr>
            <w:r>
              <w:rPr>
                <w:sz w:val="16"/>
                <w:szCs w:val="16"/>
              </w:rPr>
              <w:t xml:space="preserve">                                                                         55 415,46</w:t>
            </w:r>
            <w:r w:rsidRPr="00AC66D5">
              <w:rPr>
                <w:sz w:val="16"/>
                <w:szCs w:val="16"/>
              </w:rPr>
              <w:tab/>
            </w:r>
            <w:r w:rsidRPr="00CF7A2E">
              <w:rPr>
                <w:sz w:val="16"/>
                <w:szCs w:val="16"/>
              </w:rPr>
              <w:tab/>
            </w:r>
            <w:r w:rsidRPr="00FF5CF9">
              <w:rPr>
                <w:sz w:val="16"/>
                <w:szCs w:val="16"/>
              </w:rPr>
              <w:tab/>
            </w:r>
            <w:r w:rsidRPr="00451180">
              <w:rPr>
                <w:sz w:val="16"/>
                <w:szCs w:val="16"/>
              </w:rPr>
              <w:tab/>
            </w:r>
            <w:r w:rsidRPr="00675718">
              <w:rPr>
                <w:sz w:val="16"/>
                <w:szCs w:val="16"/>
              </w:rPr>
              <w:tab/>
            </w:r>
          </w:p>
        </w:tc>
        <w:tc>
          <w:tcPr>
            <w:tcW w:w="845" w:type="dxa"/>
            <w:tcBorders>
              <w:top w:val="single" w:sz="4" w:space="0" w:color="auto"/>
              <w:left w:val="single" w:sz="8" w:space="0" w:color="000000"/>
              <w:bottom w:val="single" w:sz="4" w:space="0" w:color="auto"/>
              <w:right w:val="single" w:sz="8" w:space="0" w:color="000000"/>
            </w:tcBorders>
            <w:shd w:val="clear" w:color="000000" w:fill="FFFFFF"/>
          </w:tcPr>
          <w:p w:rsidR="00D44104" w:rsidRPr="008A7C2E" w:rsidRDefault="005F2FA8" w:rsidP="00D44104">
            <w:pPr>
              <w:autoSpaceDE w:val="0"/>
              <w:autoSpaceDN w:val="0"/>
              <w:adjustRightInd w:val="0"/>
              <w:ind w:left="56" w:right="56"/>
              <w:jc w:val="right"/>
              <w:rPr>
                <w:sz w:val="16"/>
                <w:szCs w:val="16"/>
              </w:rPr>
            </w:pPr>
            <w:r>
              <w:rPr>
                <w:sz w:val="16"/>
                <w:szCs w:val="16"/>
              </w:rPr>
              <w:t xml:space="preserve"> </w:t>
            </w:r>
            <w:r w:rsidRPr="00AC66D5">
              <w:rPr>
                <w:sz w:val="16"/>
                <w:szCs w:val="16"/>
              </w:rPr>
              <w:t>51 713,43</w:t>
            </w:r>
            <w:r w:rsidRPr="00897135">
              <w:rPr>
                <w:sz w:val="16"/>
                <w:szCs w:val="16"/>
              </w:rPr>
              <w:tab/>
            </w:r>
            <w:r w:rsidRPr="00CA7D15">
              <w:rPr>
                <w:sz w:val="16"/>
                <w:szCs w:val="16"/>
              </w:rPr>
              <w:tab/>
            </w:r>
            <w:r w:rsidRPr="008A7C2E">
              <w:rPr>
                <w:sz w:val="16"/>
                <w:szCs w:val="16"/>
              </w:rPr>
              <w:tab/>
            </w:r>
          </w:p>
        </w:tc>
        <w:tc>
          <w:tcPr>
            <w:tcW w:w="996" w:type="dxa"/>
            <w:tcBorders>
              <w:top w:val="single" w:sz="4" w:space="0" w:color="auto"/>
              <w:left w:val="single" w:sz="8" w:space="0" w:color="000000"/>
              <w:bottom w:val="single" w:sz="4" w:space="0" w:color="auto"/>
              <w:right w:val="single" w:sz="8" w:space="0" w:color="000000"/>
            </w:tcBorders>
            <w:shd w:val="clear" w:color="000000" w:fill="FFFFFF"/>
          </w:tcPr>
          <w:p w:rsidR="00D44104" w:rsidRPr="008A7C2E" w:rsidRDefault="005F2FA8" w:rsidP="00D44104">
            <w:pPr>
              <w:autoSpaceDE w:val="0"/>
              <w:autoSpaceDN w:val="0"/>
              <w:adjustRightInd w:val="0"/>
              <w:ind w:left="56" w:right="56"/>
              <w:jc w:val="right"/>
              <w:rPr>
                <w:sz w:val="16"/>
                <w:szCs w:val="16"/>
              </w:rPr>
            </w:pPr>
            <w:r>
              <w:rPr>
                <w:sz w:val="16"/>
                <w:szCs w:val="16"/>
              </w:rPr>
              <w:t xml:space="preserve"> </w:t>
            </w:r>
            <w:r w:rsidRPr="00AC66D5">
              <w:rPr>
                <w:sz w:val="16"/>
                <w:szCs w:val="16"/>
              </w:rPr>
              <w:t>51 713,43</w:t>
            </w:r>
            <w:r w:rsidRPr="00EE13E3">
              <w:rPr>
                <w:sz w:val="16"/>
                <w:szCs w:val="16"/>
              </w:rPr>
              <w:tab/>
            </w:r>
            <w:r w:rsidRPr="00755F24">
              <w:rPr>
                <w:sz w:val="16"/>
                <w:szCs w:val="16"/>
              </w:rPr>
              <w:tab/>
            </w:r>
            <w:r w:rsidRPr="008A7C2E">
              <w:rPr>
                <w:sz w:val="16"/>
                <w:szCs w:val="16"/>
              </w:rPr>
              <w:tab/>
            </w:r>
          </w:p>
        </w:tc>
        <w:tc>
          <w:tcPr>
            <w:tcW w:w="1984" w:type="dxa"/>
            <w:vMerge/>
            <w:tcBorders>
              <w:left w:val="single" w:sz="8" w:space="0" w:color="000000"/>
              <w:right w:val="single" w:sz="8" w:space="0" w:color="000000"/>
            </w:tcBorders>
            <w:shd w:val="clear" w:color="000000" w:fill="FFFFFF"/>
          </w:tcPr>
          <w:p w:rsidR="00D44104" w:rsidRPr="008A7C2E" w:rsidRDefault="00D44104" w:rsidP="00D44104">
            <w:pPr>
              <w:autoSpaceDE w:val="0"/>
              <w:autoSpaceDN w:val="0"/>
              <w:adjustRightInd w:val="0"/>
              <w:jc w:val="center"/>
              <w:rPr>
                <w:strike/>
                <w:sz w:val="16"/>
                <w:szCs w:val="16"/>
                <w:u w:val="single"/>
              </w:rPr>
            </w:pPr>
          </w:p>
        </w:tc>
      </w:tr>
      <w:tr w:rsidR="00F3698B" w:rsidTr="00F52D17">
        <w:trPr>
          <w:gridAfter w:val="4"/>
          <w:wAfter w:w="2260" w:type="dxa"/>
          <w:cantSplit/>
          <w:trHeight w:hRule="exact" w:val="443"/>
        </w:trPr>
        <w:tc>
          <w:tcPr>
            <w:tcW w:w="380" w:type="dxa"/>
            <w:vMerge/>
            <w:tcBorders>
              <w:left w:val="single" w:sz="8" w:space="0" w:color="000000"/>
              <w:right w:val="single" w:sz="8" w:space="0" w:color="000000"/>
            </w:tcBorders>
            <w:shd w:val="clear" w:color="000000" w:fill="FFFFFF"/>
          </w:tcPr>
          <w:p w:rsidR="00D44104" w:rsidRPr="008A7C2E" w:rsidRDefault="00D44104" w:rsidP="00D44104">
            <w:pPr>
              <w:spacing w:after="200" w:line="276" w:lineRule="auto"/>
              <w:rPr>
                <w:sz w:val="16"/>
                <w:szCs w:val="16"/>
              </w:rPr>
            </w:pPr>
          </w:p>
        </w:tc>
        <w:tc>
          <w:tcPr>
            <w:tcW w:w="2757" w:type="dxa"/>
            <w:vMerge/>
            <w:tcBorders>
              <w:top w:val="single" w:sz="4" w:space="0" w:color="auto"/>
              <w:left w:val="single" w:sz="8" w:space="0" w:color="000000"/>
              <w:bottom w:val="single" w:sz="4" w:space="0" w:color="auto"/>
              <w:right w:val="single" w:sz="4" w:space="0" w:color="auto"/>
            </w:tcBorders>
            <w:shd w:val="clear" w:color="000000" w:fill="FFFFFF"/>
          </w:tcPr>
          <w:p w:rsidR="00D44104" w:rsidRPr="008A7C2E" w:rsidRDefault="00D44104" w:rsidP="00D44104">
            <w:pPr>
              <w:autoSpaceDE w:val="0"/>
              <w:autoSpaceDN w:val="0"/>
              <w:adjustRightInd w:val="0"/>
              <w:rPr>
                <w:sz w:val="16"/>
                <w:szCs w:val="16"/>
              </w:rPr>
            </w:pPr>
          </w:p>
        </w:tc>
        <w:tc>
          <w:tcPr>
            <w:tcW w:w="962" w:type="dxa"/>
            <w:vMerge/>
            <w:tcBorders>
              <w:left w:val="single" w:sz="4" w:space="0" w:color="auto"/>
              <w:bottom w:val="single" w:sz="4" w:space="0" w:color="auto"/>
              <w:right w:val="single" w:sz="4" w:space="0" w:color="auto"/>
            </w:tcBorders>
            <w:shd w:val="clear" w:color="000000" w:fill="FFFFFF"/>
          </w:tcPr>
          <w:p w:rsidR="00D44104" w:rsidRPr="008A7C2E" w:rsidRDefault="00D44104" w:rsidP="00D44104">
            <w:pPr>
              <w:autoSpaceDE w:val="0"/>
              <w:autoSpaceDN w:val="0"/>
              <w:adjustRightInd w:val="0"/>
              <w:rPr>
                <w:sz w:val="16"/>
                <w:szCs w:val="16"/>
              </w:rPr>
            </w:pPr>
          </w:p>
        </w:tc>
        <w:tc>
          <w:tcPr>
            <w:tcW w:w="1539" w:type="dxa"/>
            <w:tcBorders>
              <w:top w:val="single" w:sz="4" w:space="0" w:color="auto"/>
              <w:left w:val="single" w:sz="4" w:space="0" w:color="auto"/>
              <w:bottom w:val="single" w:sz="4" w:space="0" w:color="auto"/>
              <w:right w:val="single" w:sz="4" w:space="0" w:color="auto"/>
            </w:tcBorders>
            <w:shd w:val="clear" w:color="000000" w:fill="FFFFFF"/>
          </w:tcPr>
          <w:p w:rsidR="00D44104" w:rsidRPr="008A7C2E" w:rsidRDefault="005F2FA8" w:rsidP="00D44104">
            <w:pPr>
              <w:autoSpaceDE w:val="0"/>
              <w:autoSpaceDN w:val="0"/>
              <w:adjustRightInd w:val="0"/>
              <w:rPr>
                <w:sz w:val="16"/>
                <w:szCs w:val="16"/>
              </w:rPr>
            </w:pPr>
            <w:r w:rsidRPr="008A7C2E">
              <w:rPr>
                <w:sz w:val="16"/>
                <w:szCs w:val="16"/>
              </w:rPr>
              <w:t>Итого:</w:t>
            </w:r>
          </w:p>
        </w:tc>
        <w:tc>
          <w:tcPr>
            <w:tcW w:w="905" w:type="dxa"/>
            <w:tcBorders>
              <w:top w:val="single" w:sz="4" w:space="0" w:color="auto"/>
              <w:left w:val="single" w:sz="8" w:space="0" w:color="000000"/>
              <w:bottom w:val="single" w:sz="4" w:space="0" w:color="auto"/>
              <w:right w:val="single" w:sz="8" w:space="0" w:color="000000"/>
            </w:tcBorders>
            <w:shd w:val="clear" w:color="000000" w:fill="FFFFFF"/>
          </w:tcPr>
          <w:p w:rsidR="00D44104" w:rsidRPr="008A7C2E" w:rsidRDefault="005F2FA8" w:rsidP="00D44104">
            <w:pPr>
              <w:spacing w:after="200" w:line="276" w:lineRule="auto"/>
              <w:jc w:val="center"/>
              <w:rPr>
                <w:sz w:val="16"/>
                <w:szCs w:val="16"/>
              </w:rPr>
            </w:pPr>
            <w:r w:rsidRPr="00C747DB">
              <w:rPr>
                <w:sz w:val="16"/>
                <w:szCs w:val="16"/>
              </w:rPr>
              <w:t>236 021,16</w:t>
            </w:r>
            <w:r w:rsidRPr="00FC4AB9">
              <w:rPr>
                <w:sz w:val="16"/>
                <w:szCs w:val="16"/>
              </w:rPr>
              <w:tab/>
            </w:r>
            <w:r w:rsidRPr="00206F15">
              <w:rPr>
                <w:sz w:val="16"/>
                <w:szCs w:val="16"/>
              </w:rPr>
              <w:tab/>
            </w:r>
          </w:p>
        </w:tc>
        <w:tc>
          <w:tcPr>
            <w:tcW w:w="918" w:type="dxa"/>
            <w:tcBorders>
              <w:top w:val="single" w:sz="4" w:space="0" w:color="auto"/>
              <w:left w:val="single" w:sz="8" w:space="0" w:color="000000"/>
              <w:bottom w:val="single" w:sz="4" w:space="0" w:color="auto"/>
              <w:right w:val="single" w:sz="4" w:space="0" w:color="auto"/>
            </w:tcBorders>
            <w:shd w:val="clear" w:color="000000" w:fill="FFFFFF"/>
          </w:tcPr>
          <w:p w:rsidR="00D44104" w:rsidRPr="000800E3" w:rsidRDefault="005F2FA8" w:rsidP="00D44104">
            <w:pPr>
              <w:autoSpaceDE w:val="0"/>
              <w:autoSpaceDN w:val="0"/>
              <w:adjustRightInd w:val="0"/>
              <w:ind w:left="56" w:right="56"/>
              <w:jc w:val="right"/>
              <w:rPr>
                <w:sz w:val="16"/>
                <w:szCs w:val="16"/>
              </w:rPr>
            </w:pPr>
            <w:r w:rsidRPr="006C1C25">
              <w:rPr>
                <w:sz w:val="16"/>
                <w:szCs w:val="16"/>
              </w:rPr>
              <w:t>31 727,03</w:t>
            </w:r>
          </w:p>
        </w:tc>
        <w:tc>
          <w:tcPr>
            <w:tcW w:w="830" w:type="dxa"/>
            <w:tcBorders>
              <w:top w:val="single" w:sz="4" w:space="0" w:color="auto"/>
              <w:left w:val="single" w:sz="4" w:space="0" w:color="auto"/>
              <w:bottom w:val="single" w:sz="4" w:space="0" w:color="auto"/>
              <w:right w:val="single" w:sz="8" w:space="0" w:color="000000"/>
            </w:tcBorders>
            <w:shd w:val="clear" w:color="000000" w:fill="FFFFFF"/>
          </w:tcPr>
          <w:p w:rsidR="00D44104" w:rsidRPr="000800E3" w:rsidRDefault="005F2FA8" w:rsidP="00D44104">
            <w:pPr>
              <w:autoSpaceDE w:val="0"/>
              <w:autoSpaceDN w:val="0"/>
              <w:adjustRightInd w:val="0"/>
              <w:ind w:left="56" w:right="56"/>
              <w:jc w:val="right"/>
              <w:rPr>
                <w:sz w:val="16"/>
                <w:szCs w:val="16"/>
              </w:rPr>
            </w:pPr>
            <w:r>
              <w:rPr>
                <w:sz w:val="16"/>
                <w:szCs w:val="16"/>
              </w:rPr>
              <w:t xml:space="preserve"> </w:t>
            </w:r>
            <w:r w:rsidRPr="00E10A29">
              <w:rPr>
                <w:sz w:val="16"/>
                <w:szCs w:val="16"/>
              </w:rPr>
              <w:t>45 451,81</w:t>
            </w:r>
            <w:r w:rsidRPr="00E10A29">
              <w:rPr>
                <w:sz w:val="16"/>
                <w:szCs w:val="16"/>
              </w:rPr>
              <w:tab/>
            </w:r>
          </w:p>
        </w:tc>
        <w:tc>
          <w:tcPr>
            <w:tcW w:w="3758" w:type="dxa"/>
            <w:gridSpan w:val="9"/>
            <w:tcBorders>
              <w:top w:val="single" w:sz="4" w:space="0" w:color="auto"/>
              <w:left w:val="single" w:sz="8" w:space="0" w:color="000000"/>
              <w:bottom w:val="single" w:sz="4" w:space="0" w:color="auto"/>
              <w:right w:val="single" w:sz="8" w:space="0" w:color="000000"/>
            </w:tcBorders>
            <w:shd w:val="clear" w:color="000000" w:fill="FFFFFF"/>
          </w:tcPr>
          <w:p w:rsidR="00D44104" w:rsidRPr="008A7C2E" w:rsidRDefault="005F2FA8" w:rsidP="00D44104">
            <w:pPr>
              <w:autoSpaceDE w:val="0"/>
              <w:autoSpaceDN w:val="0"/>
              <w:adjustRightInd w:val="0"/>
              <w:ind w:left="56" w:right="56"/>
              <w:jc w:val="right"/>
              <w:rPr>
                <w:sz w:val="16"/>
                <w:szCs w:val="16"/>
              </w:rPr>
            </w:pPr>
            <w:r>
              <w:rPr>
                <w:sz w:val="16"/>
                <w:szCs w:val="16"/>
              </w:rPr>
              <w:t xml:space="preserve">                                                                         </w:t>
            </w:r>
            <w:r w:rsidRPr="00C000BB">
              <w:rPr>
                <w:sz w:val="16"/>
                <w:szCs w:val="16"/>
              </w:rPr>
              <w:t>55 415,46</w:t>
            </w:r>
            <w:r w:rsidRPr="00AC66D5">
              <w:rPr>
                <w:sz w:val="16"/>
                <w:szCs w:val="16"/>
              </w:rPr>
              <w:tab/>
            </w:r>
            <w:r w:rsidRPr="00675718">
              <w:rPr>
                <w:sz w:val="16"/>
                <w:szCs w:val="16"/>
              </w:rPr>
              <w:tab/>
            </w:r>
          </w:p>
        </w:tc>
        <w:tc>
          <w:tcPr>
            <w:tcW w:w="845" w:type="dxa"/>
            <w:tcBorders>
              <w:top w:val="single" w:sz="4" w:space="0" w:color="auto"/>
              <w:left w:val="single" w:sz="8" w:space="0" w:color="000000"/>
              <w:bottom w:val="single" w:sz="4" w:space="0" w:color="auto"/>
              <w:right w:val="single" w:sz="8" w:space="0" w:color="000000"/>
            </w:tcBorders>
            <w:shd w:val="clear" w:color="000000" w:fill="FFFFFF"/>
          </w:tcPr>
          <w:p w:rsidR="00D44104" w:rsidRPr="008A7C2E" w:rsidRDefault="005F2FA8" w:rsidP="00D44104">
            <w:pPr>
              <w:autoSpaceDE w:val="0"/>
              <w:autoSpaceDN w:val="0"/>
              <w:adjustRightInd w:val="0"/>
              <w:ind w:left="57" w:right="57"/>
              <w:jc w:val="right"/>
              <w:rPr>
                <w:sz w:val="16"/>
                <w:szCs w:val="16"/>
              </w:rPr>
            </w:pPr>
            <w:r>
              <w:rPr>
                <w:sz w:val="16"/>
                <w:szCs w:val="16"/>
              </w:rPr>
              <w:t xml:space="preserve"> </w:t>
            </w:r>
            <w:r w:rsidRPr="00AC66D5">
              <w:rPr>
                <w:sz w:val="16"/>
                <w:szCs w:val="16"/>
              </w:rPr>
              <w:t>51 713,43</w:t>
            </w:r>
            <w:r w:rsidRPr="00CA7D15">
              <w:rPr>
                <w:sz w:val="16"/>
                <w:szCs w:val="16"/>
              </w:rPr>
              <w:tab/>
            </w:r>
            <w:r w:rsidRPr="008A7C2E">
              <w:rPr>
                <w:sz w:val="16"/>
                <w:szCs w:val="16"/>
              </w:rPr>
              <w:tab/>
            </w:r>
          </w:p>
        </w:tc>
        <w:tc>
          <w:tcPr>
            <w:tcW w:w="996" w:type="dxa"/>
            <w:tcBorders>
              <w:top w:val="single" w:sz="4" w:space="0" w:color="auto"/>
              <w:left w:val="single" w:sz="8" w:space="0" w:color="000000"/>
              <w:bottom w:val="single" w:sz="4" w:space="0" w:color="auto"/>
              <w:right w:val="single" w:sz="8" w:space="0" w:color="000000"/>
            </w:tcBorders>
            <w:shd w:val="clear" w:color="000000" w:fill="FFFFFF"/>
          </w:tcPr>
          <w:p w:rsidR="00D44104" w:rsidRPr="008A7C2E" w:rsidRDefault="005F2FA8" w:rsidP="00D44104">
            <w:pPr>
              <w:autoSpaceDE w:val="0"/>
              <w:autoSpaceDN w:val="0"/>
              <w:adjustRightInd w:val="0"/>
              <w:ind w:right="57"/>
              <w:jc w:val="right"/>
              <w:rPr>
                <w:sz w:val="16"/>
                <w:szCs w:val="16"/>
              </w:rPr>
            </w:pPr>
            <w:r>
              <w:rPr>
                <w:sz w:val="16"/>
                <w:szCs w:val="16"/>
              </w:rPr>
              <w:t xml:space="preserve">  </w:t>
            </w:r>
            <w:r w:rsidRPr="00AC66D5">
              <w:rPr>
                <w:sz w:val="16"/>
                <w:szCs w:val="16"/>
              </w:rPr>
              <w:t>51 713,43</w:t>
            </w:r>
            <w:r w:rsidRPr="00755F24">
              <w:rPr>
                <w:sz w:val="16"/>
                <w:szCs w:val="16"/>
              </w:rPr>
              <w:tab/>
            </w:r>
            <w:r w:rsidRPr="008A7C2E">
              <w:rPr>
                <w:sz w:val="16"/>
                <w:szCs w:val="16"/>
              </w:rPr>
              <w:tab/>
            </w:r>
          </w:p>
        </w:tc>
        <w:tc>
          <w:tcPr>
            <w:tcW w:w="1984" w:type="dxa"/>
            <w:tcBorders>
              <w:left w:val="single" w:sz="8" w:space="0" w:color="000000"/>
              <w:bottom w:val="single" w:sz="4" w:space="0" w:color="auto"/>
              <w:right w:val="single" w:sz="8" w:space="0" w:color="000000"/>
            </w:tcBorders>
            <w:shd w:val="clear" w:color="000000" w:fill="FFFFFF"/>
          </w:tcPr>
          <w:p w:rsidR="00D44104" w:rsidRPr="008A7C2E" w:rsidRDefault="00D44104" w:rsidP="00D44104">
            <w:pPr>
              <w:autoSpaceDE w:val="0"/>
              <w:autoSpaceDN w:val="0"/>
              <w:adjustRightInd w:val="0"/>
              <w:jc w:val="center"/>
              <w:rPr>
                <w:strike/>
                <w:sz w:val="16"/>
                <w:szCs w:val="16"/>
                <w:u w:val="single"/>
              </w:rPr>
            </w:pPr>
          </w:p>
        </w:tc>
      </w:tr>
      <w:tr w:rsidR="00F3698B" w:rsidTr="00F52D17">
        <w:trPr>
          <w:gridAfter w:val="4"/>
          <w:wAfter w:w="2260" w:type="dxa"/>
          <w:cantSplit/>
          <w:trHeight w:hRule="exact" w:val="397"/>
        </w:trPr>
        <w:tc>
          <w:tcPr>
            <w:tcW w:w="380" w:type="dxa"/>
            <w:vMerge/>
            <w:tcBorders>
              <w:left w:val="single" w:sz="8" w:space="0" w:color="000000"/>
              <w:right w:val="single" w:sz="8" w:space="0" w:color="000000"/>
            </w:tcBorders>
            <w:shd w:val="clear" w:color="000000" w:fill="FFFFFF"/>
          </w:tcPr>
          <w:p w:rsidR="00D44104" w:rsidRPr="008A7C2E" w:rsidRDefault="00D44104" w:rsidP="00D44104">
            <w:pPr>
              <w:spacing w:after="200" w:line="276" w:lineRule="auto"/>
              <w:rPr>
                <w:sz w:val="16"/>
                <w:szCs w:val="16"/>
              </w:rPr>
            </w:pPr>
          </w:p>
        </w:tc>
        <w:tc>
          <w:tcPr>
            <w:tcW w:w="2757" w:type="dxa"/>
            <w:vMerge w:val="restart"/>
            <w:tcBorders>
              <w:top w:val="single" w:sz="4" w:space="0" w:color="auto"/>
              <w:left w:val="single" w:sz="8" w:space="0" w:color="000000"/>
              <w:right w:val="single" w:sz="4" w:space="0" w:color="auto"/>
            </w:tcBorders>
            <w:shd w:val="clear" w:color="000000" w:fill="FFFFFF"/>
          </w:tcPr>
          <w:p w:rsidR="00D44104" w:rsidRPr="008A7C2E" w:rsidRDefault="005F2FA8" w:rsidP="00D44104">
            <w:pPr>
              <w:autoSpaceDE w:val="0"/>
              <w:autoSpaceDN w:val="0"/>
              <w:adjustRightInd w:val="0"/>
              <w:rPr>
                <w:sz w:val="16"/>
                <w:szCs w:val="16"/>
              </w:rPr>
            </w:pPr>
            <w:r w:rsidRPr="001260A9">
              <w:rPr>
                <w:sz w:val="16"/>
                <w:szCs w:val="16"/>
              </w:rPr>
              <w:t>Количество видеокамер, установленных на территории муниципального образования в рамках муниципальных контрактов на оказание услуг по предоставлению видеоизображения для системы «Безопасный регион» в местах массового скопления людей, на детских игровых, спортивных площадках, социальных объектах, контейнерных площадках</w:t>
            </w:r>
            <w:r w:rsidRPr="008A7C2E">
              <w:rPr>
                <w:sz w:val="16"/>
                <w:szCs w:val="16"/>
              </w:rPr>
              <w:t xml:space="preserve">, </w:t>
            </w:r>
            <w:r w:rsidRPr="00913E0C">
              <w:rPr>
                <w:sz w:val="16"/>
                <w:szCs w:val="16"/>
              </w:rPr>
              <w:t>Единица</w:t>
            </w:r>
          </w:p>
        </w:tc>
        <w:tc>
          <w:tcPr>
            <w:tcW w:w="962" w:type="dxa"/>
            <w:vMerge w:val="restart"/>
            <w:tcBorders>
              <w:top w:val="single" w:sz="4" w:space="0" w:color="auto"/>
              <w:left w:val="single" w:sz="4" w:space="0" w:color="auto"/>
              <w:right w:val="single" w:sz="4" w:space="0" w:color="auto"/>
            </w:tcBorders>
            <w:shd w:val="clear" w:color="000000" w:fill="FFFFFF"/>
          </w:tcPr>
          <w:p w:rsidR="00D44104" w:rsidRPr="008A7C2E" w:rsidRDefault="00D44104" w:rsidP="00D44104">
            <w:pPr>
              <w:autoSpaceDE w:val="0"/>
              <w:autoSpaceDN w:val="0"/>
              <w:adjustRightInd w:val="0"/>
              <w:rPr>
                <w:sz w:val="16"/>
                <w:szCs w:val="16"/>
              </w:rPr>
            </w:pPr>
          </w:p>
          <w:p w:rsidR="00D44104" w:rsidRPr="008A7C2E" w:rsidRDefault="005F2FA8" w:rsidP="00D44104">
            <w:pPr>
              <w:autoSpaceDE w:val="0"/>
              <w:autoSpaceDN w:val="0"/>
              <w:adjustRightInd w:val="0"/>
              <w:jc w:val="center"/>
              <w:rPr>
                <w:sz w:val="16"/>
                <w:szCs w:val="16"/>
              </w:rPr>
            </w:pPr>
            <w:r w:rsidRPr="008A7C2E">
              <w:rPr>
                <w:sz w:val="16"/>
                <w:szCs w:val="16"/>
              </w:rPr>
              <w:t>Х</w:t>
            </w:r>
          </w:p>
        </w:tc>
        <w:tc>
          <w:tcPr>
            <w:tcW w:w="1539" w:type="dxa"/>
            <w:vMerge w:val="restart"/>
            <w:tcBorders>
              <w:top w:val="single" w:sz="4" w:space="0" w:color="auto"/>
              <w:left w:val="single" w:sz="4" w:space="0" w:color="auto"/>
              <w:right w:val="single" w:sz="4" w:space="0" w:color="auto"/>
            </w:tcBorders>
            <w:shd w:val="clear" w:color="000000" w:fill="FFFFFF"/>
          </w:tcPr>
          <w:p w:rsidR="00D44104" w:rsidRPr="008A7C2E" w:rsidRDefault="005F2FA8" w:rsidP="00D44104">
            <w:pPr>
              <w:autoSpaceDE w:val="0"/>
              <w:autoSpaceDN w:val="0"/>
              <w:adjustRightInd w:val="0"/>
              <w:jc w:val="center"/>
              <w:rPr>
                <w:sz w:val="16"/>
                <w:szCs w:val="16"/>
              </w:rPr>
            </w:pPr>
            <w:r w:rsidRPr="008A7C2E">
              <w:rPr>
                <w:sz w:val="16"/>
                <w:szCs w:val="16"/>
              </w:rPr>
              <w:t>Х</w:t>
            </w:r>
          </w:p>
        </w:tc>
        <w:tc>
          <w:tcPr>
            <w:tcW w:w="905" w:type="dxa"/>
            <w:vMerge w:val="restart"/>
            <w:tcBorders>
              <w:top w:val="single" w:sz="4" w:space="0" w:color="auto"/>
              <w:left w:val="single" w:sz="8" w:space="0" w:color="000000"/>
              <w:right w:val="single" w:sz="8" w:space="0" w:color="000000"/>
            </w:tcBorders>
            <w:shd w:val="clear" w:color="000000" w:fill="FFFFFF"/>
          </w:tcPr>
          <w:p w:rsidR="00D44104" w:rsidRPr="008A7C2E" w:rsidRDefault="005F2FA8" w:rsidP="00D44104">
            <w:pPr>
              <w:autoSpaceDE w:val="0"/>
              <w:autoSpaceDN w:val="0"/>
              <w:adjustRightInd w:val="0"/>
              <w:ind w:left="57" w:right="57"/>
              <w:jc w:val="right"/>
              <w:rPr>
                <w:sz w:val="16"/>
                <w:szCs w:val="16"/>
              </w:rPr>
            </w:pPr>
            <w:r>
              <w:rPr>
                <w:sz w:val="16"/>
                <w:szCs w:val="16"/>
              </w:rPr>
              <w:t xml:space="preserve">       </w:t>
            </w:r>
            <w:r w:rsidRPr="008A7C2E">
              <w:rPr>
                <w:sz w:val="16"/>
                <w:szCs w:val="16"/>
              </w:rPr>
              <w:t>Всего</w:t>
            </w:r>
            <w:r w:rsidRPr="008A7C2E">
              <w:rPr>
                <w:sz w:val="16"/>
                <w:szCs w:val="16"/>
              </w:rPr>
              <w:tab/>
            </w:r>
            <w:r w:rsidRPr="008A7C2E">
              <w:rPr>
                <w:sz w:val="16"/>
                <w:szCs w:val="16"/>
              </w:rPr>
              <w:tab/>
            </w:r>
          </w:p>
        </w:tc>
        <w:tc>
          <w:tcPr>
            <w:tcW w:w="918" w:type="dxa"/>
            <w:vMerge w:val="restart"/>
            <w:tcBorders>
              <w:top w:val="single" w:sz="4" w:space="0" w:color="auto"/>
              <w:left w:val="single" w:sz="8" w:space="0" w:color="000000"/>
              <w:right w:val="single" w:sz="4" w:space="0" w:color="auto"/>
            </w:tcBorders>
            <w:shd w:val="clear" w:color="000000" w:fill="FFFFFF"/>
          </w:tcPr>
          <w:p w:rsidR="00D44104" w:rsidRDefault="005F2FA8" w:rsidP="00D44104">
            <w:pPr>
              <w:autoSpaceDE w:val="0"/>
              <w:autoSpaceDN w:val="0"/>
              <w:adjustRightInd w:val="0"/>
              <w:rPr>
                <w:sz w:val="16"/>
                <w:szCs w:val="16"/>
              </w:rPr>
            </w:pPr>
            <w:r>
              <w:rPr>
                <w:sz w:val="16"/>
                <w:szCs w:val="16"/>
              </w:rPr>
              <w:t xml:space="preserve">      2023</w:t>
            </w:r>
          </w:p>
        </w:tc>
        <w:tc>
          <w:tcPr>
            <w:tcW w:w="830" w:type="dxa"/>
            <w:vMerge w:val="restart"/>
            <w:tcBorders>
              <w:top w:val="single" w:sz="4" w:space="0" w:color="auto"/>
              <w:left w:val="single" w:sz="4" w:space="0" w:color="auto"/>
              <w:right w:val="single" w:sz="8" w:space="0" w:color="000000"/>
            </w:tcBorders>
            <w:shd w:val="clear" w:color="000000" w:fill="FFFFFF"/>
          </w:tcPr>
          <w:p w:rsidR="00D44104" w:rsidRDefault="005F2FA8" w:rsidP="00D44104">
            <w:pPr>
              <w:autoSpaceDE w:val="0"/>
              <w:autoSpaceDN w:val="0"/>
              <w:adjustRightInd w:val="0"/>
              <w:jc w:val="center"/>
              <w:rPr>
                <w:sz w:val="16"/>
                <w:szCs w:val="16"/>
              </w:rPr>
            </w:pPr>
            <w:r>
              <w:rPr>
                <w:sz w:val="16"/>
                <w:szCs w:val="16"/>
              </w:rPr>
              <w:t>2024</w:t>
            </w:r>
          </w:p>
        </w:tc>
        <w:tc>
          <w:tcPr>
            <w:tcW w:w="726" w:type="dxa"/>
            <w:gridSpan w:val="2"/>
            <w:vMerge w:val="restart"/>
            <w:tcBorders>
              <w:top w:val="single" w:sz="4" w:space="0" w:color="auto"/>
              <w:left w:val="single" w:sz="8" w:space="0" w:color="000000"/>
              <w:right w:val="single" w:sz="8" w:space="0" w:color="000000"/>
            </w:tcBorders>
            <w:shd w:val="clear" w:color="000000" w:fill="FFFFFF"/>
          </w:tcPr>
          <w:p w:rsidR="00D44104" w:rsidRDefault="005F2FA8" w:rsidP="00D44104">
            <w:pPr>
              <w:autoSpaceDE w:val="0"/>
              <w:autoSpaceDN w:val="0"/>
              <w:adjustRightInd w:val="0"/>
              <w:rPr>
                <w:sz w:val="16"/>
                <w:szCs w:val="16"/>
              </w:rPr>
            </w:pPr>
            <w:r>
              <w:rPr>
                <w:sz w:val="16"/>
                <w:szCs w:val="16"/>
              </w:rPr>
              <w:t xml:space="preserve"> Итого</w:t>
            </w:r>
          </w:p>
          <w:p w:rsidR="00D44104" w:rsidRPr="008A7C2E" w:rsidRDefault="005F2FA8" w:rsidP="00D44104">
            <w:pPr>
              <w:autoSpaceDE w:val="0"/>
              <w:autoSpaceDN w:val="0"/>
              <w:adjustRightInd w:val="0"/>
              <w:rPr>
                <w:sz w:val="16"/>
                <w:szCs w:val="16"/>
              </w:rPr>
            </w:pPr>
            <w:r>
              <w:rPr>
                <w:sz w:val="16"/>
                <w:szCs w:val="16"/>
              </w:rPr>
              <w:t xml:space="preserve"> 2025 </w:t>
            </w:r>
            <w:r w:rsidRPr="008A7C2E">
              <w:rPr>
                <w:sz w:val="16"/>
                <w:szCs w:val="16"/>
              </w:rPr>
              <w:t>год</w:t>
            </w:r>
          </w:p>
        </w:tc>
        <w:tc>
          <w:tcPr>
            <w:tcW w:w="3032" w:type="dxa"/>
            <w:gridSpan w:val="7"/>
            <w:tcBorders>
              <w:top w:val="single" w:sz="4" w:space="0" w:color="auto"/>
              <w:left w:val="single" w:sz="8" w:space="0" w:color="000000"/>
              <w:bottom w:val="single" w:sz="4" w:space="0" w:color="auto"/>
              <w:right w:val="single" w:sz="8" w:space="0" w:color="000000"/>
            </w:tcBorders>
            <w:shd w:val="clear" w:color="000000" w:fill="FFFFFF"/>
          </w:tcPr>
          <w:p w:rsidR="00D44104" w:rsidRPr="008A7C2E" w:rsidRDefault="005F2FA8" w:rsidP="00D44104">
            <w:pPr>
              <w:autoSpaceDE w:val="0"/>
              <w:autoSpaceDN w:val="0"/>
              <w:adjustRightInd w:val="0"/>
              <w:rPr>
                <w:sz w:val="16"/>
                <w:szCs w:val="16"/>
              </w:rPr>
            </w:pPr>
            <w:r w:rsidRPr="008A7C2E">
              <w:rPr>
                <w:sz w:val="16"/>
                <w:szCs w:val="16"/>
              </w:rPr>
              <w:t>В том числе:</w:t>
            </w:r>
          </w:p>
        </w:tc>
        <w:tc>
          <w:tcPr>
            <w:tcW w:w="845" w:type="dxa"/>
            <w:vMerge w:val="restart"/>
            <w:tcBorders>
              <w:top w:val="single" w:sz="4" w:space="0" w:color="auto"/>
              <w:left w:val="single" w:sz="8" w:space="0" w:color="000000"/>
              <w:right w:val="single" w:sz="8" w:space="0" w:color="000000"/>
            </w:tcBorders>
            <w:shd w:val="clear" w:color="000000" w:fill="FFFFFF"/>
            <w:vAlign w:val="center"/>
          </w:tcPr>
          <w:p w:rsidR="00D44104" w:rsidRPr="008A7C2E" w:rsidRDefault="005F2FA8" w:rsidP="00D44104">
            <w:pPr>
              <w:autoSpaceDE w:val="0"/>
              <w:autoSpaceDN w:val="0"/>
              <w:adjustRightInd w:val="0"/>
              <w:ind w:left="20" w:right="20"/>
              <w:jc w:val="center"/>
              <w:rPr>
                <w:sz w:val="16"/>
                <w:szCs w:val="16"/>
              </w:rPr>
            </w:pPr>
            <w:r>
              <w:rPr>
                <w:sz w:val="16"/>
                <w:szCs w:val="16"/>
              </w:rPr>
              <w:t>2026</w:t>
            </w:r>
          </w:p>
        </w:tc>
        <w:tc>
          <w:tcPr>
            <w:tcW w:w="996" w:type="dxa"/>
            <w:vMerge w:val="restart"/>
            <w:tcBorders>
              <w:top w:val="single" w:sz="4" w:space="0" w:color="auto"/>
              <w:left w:val="single" w:sz="8" w:space="0" w:color="000000"/>
              <w:right w:val="single" w:sz="8" w:space="0" w:color="000000"/>
            </w:tcBorders>
            <w:shd w:val="clear" w:color="000000" w:fill="FFFFFF"/>
            <w:vAlign w:val="center"/>
          </w:tcPr>
          <w:p w:rsidR="00D44104" w:rsidRPr="008A7C2E" w:rsidRDefault="005F2FA8" w:rsidP="00D44104">
            <w:pPr>
              <w:autoSpaceDE w:val="0"/>
              <w:autoSpaceDN w:val="0"/>
              <w:adjustRightInd w:val="0"/>
              <w:ind w:left="20" w:right="20"/>
              <w:jc w:val="center"/>
              <w:rPr>
                <w:sz w:val="16"/>
                <w:szCs w:val="16"/>
              </w:rPr>
            </w:pPr>
            <w:r>
              <w:rPr>
                <w:sz w:val="16"/>
                <w:szCs w:val="16"/>
              </w:rPr>
              <w:t>2027</w:t>
            </w:r>
          </w:p>
        </w:tc>
        <w:tc>
          <w:tcPr>
            <w:tcW w:w="1984" w:type="dxa"/>
            <w:vMerge w:val="restart"/>
            <w:tcBorders>
              <w:top w:val="single" w:sz="4" w:space="0" w:color="auto"/>
              <w:left w:val="single" w:sz="8" w:space="0" w:color="000000"/>
              <w:right w:val="single" w:sz="8" w:space="0" w:color="000000"/>
            </w:tcBorders>
            <w:shd w:val="clear" w:color="000000" w:fill="FFFFFF"/>
          </w:tcPr>
          <w:p w:rsidR="00D44104" w:rsidRPr="008A7C2E" w:rsidRDefault="005F2FA8" w:rsidP="00D44104">
            <w:pPr>
              <w:autoSpaceDE w:val="0"/>
              <w:autoSpaceDN w:val="0"/>
              <w:adjustRightInd w:val="0"/>
              <w:jc w:val="center"/>
              <w:rPr>
                <w:sz w:val="16"/>
                <w:szCs w:val="16"/>
              </w:rPr>
            </w:pPr>
            <w:r w:rsidRPr="008A7C2E">
              <w:rPr>
                <w:sz w:val="16"/>
                <w:szCs w:val="16"/>
              </w:rPr>
              <w:t>Х</w:t>
            </w:r>
          </w:p>
        </w:tc>
      </w:tr>
      <w:tr w:rsidR="00F3698B" w:rsidTr="00F52D17">
        <w:trPr>
          <w:gridAfter w:val="4"/>
          <w:wAfter w:w="2260" w:type="dxa"/>
          <w:cantSplit/>
          <w:trHeight w:hRule="exact" w:val="601"/>
        </w:trPr>
        <w:tc>
          <w:tcPr>
            <w:tcW w:w="380" w:type="dxa"/>
            <w:vMerge/>
            <w:tcBorders>
              <w:left w:val="single" w:sz="8" w:space="0" w:color="000000"/>
              <w:right w:val="single" w:sz="8" w:space="0" w:color="000000"/>
            </w:tcBorders>
            <w:shd w:val="clear" w:color="000000" w:fill="FFFFFF"/>
          </w:tcPr>
          <w:p w:rsidR="00D44104" w:rsidRPr="008A7C2E" w:rsidRDefault="00D44104" w:rsidP="00D44104">
            <w:pPr>
              <w:spacing w:after="200" w:line="276" w:lineRule="auto"/>
              <w:rPr>
                <w:sz w:val="16"/>
                <w:szCs w:val="16"/>
              </w:rPr>
            </w:pPr>
          </w:p>
        </w:tc>
        <w:tc>
          <w:tcPr>
            <w:tcW w:w="2757" w:type="dxa"/>
            <w:vMerge/>
            <w:tcBorders>
              <w:top w:val="single" w:sz="4" w:space="0" w:color="auto"/>
              <w:left w:val="single" w:sz="8" w:space="0" w:color="000000"/>
              <w:right w:val="single" w:sz="4" w:space="0" w:color="auto"/>
            </w:tcBorders>
            <w:shd w:val="clear" w:color="000000" w:fill="FFFFFF"/>
          </w:tcPr>
          <w:p w:rsidR="00D44104" w:rsidRPr="008A7C2E" w:rsidRDefault="00D44104" w:rsidP="00D44104">
            <w:pPr>
              <w:autoSpaceDE w:val="0"/>
              <w:autoSpaceDN w:val="0"/>
              <w:adjustRightInd w:val="0"/>
              <w:rPr>
                <w:sz w:val="16"/>
                <w:szCs w:val="16"/>
              </w:rPr>
            </w:pPr>
          </w:p>
        </w:tc>
        <w:tc>
          <w:tcPr>
            <w:tcW w:w="962" w:type="dxa"/>
            <w:vMerge/>
            <w:tcBorders>
              <w:top w:val="single" w:sz="4" w:space="0" w:color="auto"/>
              <w:left w:val="single" w:sz="4" w:space="0" w:color="auto"/>
              <w:right w:val="single" w:sz="4" w:space="0" w:color="auto"/>
            </w:tcBorders>
            <w:shd w:val="clear" w:color="000000" w:fill="FFFFFF"/>
          </w:tcPr>
          <w:p w:rsidR="00D44104" w:rsidRPr="008A7C2E" w:rsidRDefault="00D44104" w:rsidP="00D44104">
            <w:pPr>
              <w:autoSpaceDE w:val="0"/>
              <w:autoSpaceDN w:val="0"/>
              <w:adjustRightInd w:val="0"/>
              <w:rPr>
                <w:sz w:val="16"/>
                <w:szCs w:val="16"/>
              </w:rPr>
            </w:pPr>
          </w:p>
        </w:tc>
        <w:tc>
          <w:tcPr>
            <w:tcW w:w="1539" w:type="dxa"/>
            <w:vMerge/>
            <w:tcBorders>
              <w:top w:val="single" w:sz="4" w:space="0" w:color="auto"/>
              <w:left w:val="single" w:sz="4" w:space="0" w:color="auto"/>
              <w:right w:val="single" w:sz="4" w:space="0" w:color="auto"/>
            </w:tcBorders>
            <w:shd w:val="clear" w:color="000000" w:fill="FFFFFF"/>
          </w:tcPr>
          <w:p w:rsidR="00D44104" w:rsidRPr="008A7C2E" w:rsidRDefault="00D44104" w:rsidP="00D44104">
            <w:pPr>
              <w:autoSpaceDE w:val="0"/>
              <w:autoSpaceDN w:val="0"/>
              <w:adjustRightInd w:val="0"/>
              <w:jc w:val="center"/>
              <w:rPr>
                <w:sz w:val="16"/>
                <w:szCs w:val="16"/>
              </w:rPr>
            </w:pPr>
          </w:p>
        </w:tc>
        <w:tc>
          <w:tcPr>
            <w:tcW w:w="905" w:type="dxa"/>
            <w:vMerge/>
            <w:tcBorders>
              <w:top w:val="single" w:sz="4" w:space="0" w:color="auto"/>
              <w:left w:val="single" w:sz="8" w:space="0" w:color="000000"/>
              <w:bottom w:val="single" w:sz="4" w:space="0" w:color="auto"/>
              <w:right w:val="single" w:sz="8" w:space="0" w:color="000000"/>
            </w:tcBorders>
            <w:shd w:val="clear" w:color="000000" w:fill="FFFFFF"/>
          </w:tcPr>
          <w:p w:rsidR="00D44104" w:rsidRPr="008A7C2E" w:rsidRDefault="00D44104" w:rsidP="00D44104">
            <w:pPr>
              <w:autoSpaceDE w:val="0"/>
              <w:autoSpaceDN w:val="0"/>
              <w:adjustRightInd w:val="0"/>
              <w:ind w:left="57" w:right="57"/>
              <w:jc w:val="right"/>
              <w:rPr>
                <w:sz w:val="16"/>
                <w:szCs w:val="16"/>
              </w:rPr>
            </w:pPr>
          </w:p>
        </w:tc>
        <w:tc>
          <w:tcPr>
            <w:tcW w:w="918" w:type="dxa"/>
            <w:vMerge/>
            <w:tcBorders>
              <w:left w:val="single" w:sz="8" w:space="0" w:color="000000"/>
              <w:bottom w:val="single" w:sz="4" w:space="0" w:color="auto"/>
              <w:right w:val="single" w:sz="4" w:space="0" w:color="auto"/>
            </w:tcBorders>
            <w:shd w:val="clear" w:color="000000" w:fill="FFFFFF"/>
          </w:tcPr>
          <w:p w:rsidR="00D44104" w:rsidRPr="008A7C2E" w:rsidRDefault="00D44104" w:rsidP="00D44104">
            <w:pPr>
              <w:autoSpaceDE w:val="0"/>
              <w:autoSpaceDN w:val="0"/>
              <w:adjustRightInd w:val="0"/>
              <w:jc w:val="right"/>
              <w:rPr>
                <w:sz w:val="16"/>
                <w:szCs w:val="16"/>
              </w:rPr>
            </w:pPr>
          </w:p>
        </w:tc>
        <w:tc>
          <w:tcPr>
            <w:tcW w:w="830" w:type="dxa"/>
            <w:vMerge/>
            <w:tcBorders>
              <w:left w:val="single" w:sz="4" w:space="0" w:color="auto"/>
              <w:bottom w:val="single" w:sz="4" w:space="0" w:color="auto"/>
              <w:right w:val="single" w:sz="8" w:space="0" w:color="000000"/>
            </w:tcBorders>
            <w:shd w:val="clear" w:color="000000" w:fill="FFFFFF"/>
          </w:tcPr>
          <w:p w:rsidR="00D44104" w:rsidRPr="008A7C2E" w:rsidRDefault="00D44104" w:rsidP="00D44104">
            <w:pPr>
              <w:autoSpaceDE w:val="0"/>
              <w:autoSpaceDN w:val="0"/>
              <w:adjustRightInd w:val="0"/>
              <w:jc w:val="right"/>
              <w:rPr>
                <w:sz w:val="16"/>
                <w:szCs w:val="16"/>
              </w:rPr>
            </w:pPr>
          </w:p>
        </w:tc>
        <w:tc>
          <w:tcPr>
            <w:tcW w:w="726" w:type="dxa"/>
            <w:gridSpan w:val="2"/>
            <w:vMerge/>
            <w:tcBorders>
              <w:top w:val="single" w:sz="4" w:space="0" w:color="auto"/>
              <w:left w:val="single" w:sz="8" w:space="0" w:color="000000"/>
              <w:bottom w:val="single" w:sz="4" w:space="0" w:color="auto"/>
              <w:right w:val="single" w:sz="8" w:space="0" w:color="000000"/>
            </w:tcBorders>
            <w:shd w:val="clear" w:color="000000" w:fill="FFFFFF"/>
          </w:tcPr>
          <w:p w:rsidR="00D44104" w:rsidRPr="008A7C2E" w:rsidRDefault="00D44104" w:rsidP="00D44104">
            <w:pPr>
              <w:autoSpaceDE w:val="0"/>
              <w:autoSpaceDN w:val="0"/>
              <w:adjustRightInd w:val="0"/>
              <w:jc w:val="right"/>
              <w:rPr>
                <w:sz w:val="16"/>
                <w:szCs w:val="16"/>
              </w:rPr>
            </w:pPr>
          </w:p>
        </w:tc>
        <w:tc>
          <w:tcPr>
            <w:tcW w:w="764" w:type="dxa"/>
            <w:tcBorders>
              <w:top w:val="single" w:sz="8" w:space="0" w:color="000000"/>
              <w:left w:val="single" w:sz="8" w:space="0" w:color="000000"/>
              <w:bottom w:val="single" w:sz="8" w:space="0" w:color="000000"/>
              <w:right w:val="single" w:sz="8" w:space="0" w:color="000000"/>
            </w:tcBorders>
            <w:shd w:val="clear" w:color="000000" w:fill="FFFFFF"/>
          </w:tcPr>
          <w:p w:rsidR="00D44104" w:rsidRPr="008A7C2E" w:rsidRDefault="005F2FA8" w:rsidP="00D44104">
            <w:pPr>
              <w:widowControl w:val="0"/>
              <w:autoSpaceDE w:val="0"/>
              <w:autoSpaceDN w:val="0"/>
              <w:jc w:val="center"/>
              <w:rPr>
                <w:sz w:val="16"/>
                <w:szCs w:val="16"/>
              </w:rPr>
            </w:pPr>
            <w:r w:rsidRPr="008A7C2E">
              <w:rPr>
                <w:sz w:val="16"/>
                <w:szCs w:val="16"/>
              </w:rPr>
              <w:t xml:space="preserve">1 </w:t>
            </w:r>
          </w:p>
          <w:p w:rsidR="00D44104" w:rsidRPr="008A7C2E" w:rsidRDefault="005F2FA8" w:rsidP="00D44104">
            <w:pPr>
              <w:widowControl w:val="0"/>
              <w:autoSpaceDE w:val="0"/>
              <w:autoSpaceDN w:val="0"/>
              <w:jc w:val="center"/>
              <w:rPr>
                <w:sz w:val="16"/>
                <w:szCs w:val="16"/>
                <w:lang w:val="en-US"/>
              </w:rPr>
            </w:pPr>
            <w:r w:rsidRPr="008A7C2E">
              <w:rPr>
                <w:sz w:val="16"/>
                <w:szCs w:val="16"/>
              </w:rPr>
              <w:t>квартал</w:t>
            </w:r>
          </w:p>
        </w:tc>
        <w:tc>
          <w:tcPr>
            <w:tcW w:w="791" w:type="dxa"/>
            <w:tcBorders>
              <w:top w:val="single" w:sz="8" w:space="0" w:color="000000"/>
              <w:left w:val="single" w:sz="8" w:space="0" w:color="000000"/>
              <w:bottom w:val="single" w:sz="8" w:space="0" w:color="000000"/>
              <w:right w:val="single" w:sz="8" w:space="0" w:color="000000"/>
            </w:tcBorders>
            <w:shd w:val="clear" w:color="000000" w:fill="FFFFFF"/>
          </w:tcPr>
          <w:p w:rsidR="00D44104" w:rsidRPr="008A7C2E" w:rsidRDefault="005F2FA8" w:rsidP="00D44104">
            <w:pPr>
              <w:jc w:val="center"/>
              <w:rPr>
                <w:sz w:val="16"/>
                <w:szCs w:val="16"/>
              </w:rPr>
            </w:pPr>
            <w:r w:rsidRPr="008A7C2E">
              <w:rPr>
                <w:sz w:val="16"/>
                <w:szCs w:val="16"/>
              </w:rPr>
              <w:t xml:space="preserve">1 </w:t>
            </w:r>
          </w:p>
          <w:p w:rsidR="00D44104" w:rsidRPr="008A7C2E" w:rsidRDefault="005F2FA8" w:rsidP="00D44104">
            <w:pPr>
              <w:jc w:val="center"/>
              <w:rPr>
                <w:sz w:val="16"/>
                <w:szCs w:val="16"/>
              </w:rPr>
            </w:pPr>
            <w:r w:rsidRPr="008A7C2E">
              <w:rPr>
                <w:sz w:val="16"/>
                <w:szCs w:val="16"/>
              </w:rPr>
              <w:t>полугодие</w:t>
            </w:r>
          </w:p>
        </w:tc>
        <w:tc>
          <w:tcPr>
            <w:tcW w:w="759" w:type="dxa"/>
            <w:gridSpan w:val="4"/>
            <w:tcBorders>
              <w:top w:val="single" w:sz="8" w:space="0" w:color="000000"/>
              <w:left w:val="single" w:sz="8" w:space="0" w:color="000000"/>
              <w:bottom w:val="single" w:sz="8" w:space="0" w:color="000000"/>
              <w:right w:val="single" w:sz="8" w:space="0" w:color="000000"/>
            </w:tcBorders>
            <w:shd w:val="clear" w:color="000000" w:fill="FFFFFF"/>
          </w:tcPr>
          <w:p w:rsidR="00D44104" w:rsidRPr="008A7C2E" w:rsidRDefault="005F2FA8" w:rsidP="00D44104">
            <w:pPr>
              <w:jc w:val="center"/>
              <w:rPr>
                <w:sz w:val="16"/>
                <w:szCs w:val="16"/>
              </w:rPr>
            </w:pPr>
            <w:r w:rsidRPr="008A7C2E">
              <w:rPr>
                <w:sz w:val="16"/>
                <w:szCs w:val="16"/>
              </w:rPr>
              <w:t xml:space="preserve">9 </w:t>
            </w:r>
          </w:p>
          <w:p w:rsidR="00D44104" w:rsidRPr="008A7C2E" w:rsidRDefault="005F2FA8" w:rsidP="00D44104">
            <w:pPr>
              <w:jc w:val="center"/>
              <w:rPr>
                <w:sz w:val="16"/>
                <w:szCs w:val="16"/>
              </w:rPr>
            </w:pPr>
            <w:r w:rsidRPr="008A7C2E">
              <w:rPr>
                <w:sz w:val="16"/>
                <w:szCs w:val="16"/>
              </w:rPr>
              <w:t>месяцев</w:t>
            </w:r>
          </w:p>
        </w:tc>
        <w:tc>
          <w:tcPr>
            <w:tcW w:w="718" w:type="dxa"/>
            <w:tcBorders>
              <w:top w:val="single" w:sz="8" w:space="0" w:color="000000"/>
              <w:left w:val="single" w:sz="8" w:space="0" w:color="000000"/>
              <w:bottom w:val="single" w:sz="8" w:space="0" w:color="000000"/>
              <w:right w:val="single" w:sz="8" w:space="0" w:color="000000"/>
            </w:tcBorders>
            <w:shd w:val="clear" w:color="000000" w:fill="FFFFFF"/>
          </w:tcPr>
          <w:p w:rsidR="00D44104" w:rsidRDefault="005F2FA8" w:rsidP="00D44104">
            <w:pPr>
              <w:jc w:val="center"/>
              <w:rPr>
                <w:sz w:val="16"/>
                <w:szCs w:val="16"/>
              </w:rPr>
            </w:pPr>
            <w:r w:rsidRPr="008A7C2E">
              <w:rPr>
                <w:sz w:val="16"/>
                <w:szCs w:val="16"/>
              </w:rPr>
              <w:t>12</w:t>
            </w:r>
          </w:p>
          <w:p w:rsidR="00D44104" w:rsidRPr="008A7C2E" w:rsidRDefault="005F2FA8" w:rsidP="00D44104">
            <w:pPr>
              <w:jc w:val="center"/>
              <w:rPr>
                <w:sz w:val="16"/>
                <w:szCs w:val="16"/>
              </w:rPr>
            </w:pPr>
            <w:r w:rsidRPr="008A7C2E">
              <w:rPr>
                <w:sz w:val="16"/>
                <w:szCs w:val="16"/>
              </w:rPr>
              <w:t xml:space="preserve"> месяцев</w:t>
            </w:r>
          </w:p>
        </w:tc>
        <w:tc>
          <w:tcPr>
            <w:tcW w:w="845" w:type="dxa"/>
            <w:vMerge/>
            <w:tcBorders>
              <w:top w:val="single" w:sz="4" w:space="0" w:color="auto"/>
              <w:left w:val="single" w:sz="8" w:space="0" w:color="000000"/>
              <w:bottom w:val="single" w:sz="4" w:space="0" w:color="auto"/>
              <w:right w:val="single" w:sz="8" w:space="0" w:color="000000"/>
            </w:tcBorders>
            <w:shd w:val="clear" w:color="000000" w:fill="FFFFFF"/>
          </w:tcPr>
          <w:p w:rsidR="00D44104" w:rsidRPr="008A7C2E" w:rsidRDefault="00D44104" w:rsidP="00D44104">
            <w:pPr>
              <w:autoSpaceDE w:val="0"/>
              <w:autoSpaceDN w:val="0"/>
              <w:adjustRightInd w:val="0"/>
              <w:ind w:left="57" w:right="57"/>
              <w:rPr>
                <w:sz w:val="16"/>
                <w:szCs w:val="16"/>
              </w:rPr>
            </w:pPr>
          </w:p>
        </w:tc>
        <w:tc>
          <w:tcPr>
            <w:tcW w:w="996" w:type="dxa"/>
            <w:vMerge/>
            <w:tcBorders>
              <w:top w:val="single" w:sz="4" w:space="0" w:color="auto"/>
              <w:left w:val="single" w:sz="8" w:space="0" w:color="000000"/>
              <w:bottom w:val="single" w:sz="4" w:space="0" w:color="auto"/>
              <w:right w:val="single" w:sz="8" w:space="0" w:color="000000"/>
            </w:tcBorders>
            <w:shd w:val="clear" w:color="000000" w:fill="FFFFFF"/>
          </w:tcPr>
          <w:p w:rsidR="00D44104" w:rsidRPr="008A7C2E" w:rsidRDefault="00D44104" w:rsidP="00D44104">
            <w:pPr>
              <w:autoSpaceDE w:val="0"/>
              <w:autoSpaceDN w:val="0"/>
              <w:adjustRightInd w:val="0"/>
              <w:ind w:left="57" w:right="57"/>
              <w:jc w:val="right"/>
              <w:rPr>
                <w:sz w:val="16"/>
                <w:szCs w:val="16"/>
              </w:rPr>
            </w:pPr>
          </w:p>
        </w:tc>
        <w:tc>
          <w:tcPr>
            <w:tcW w:w="1984" w:type="dxa"/>
            <w:vMerge/>
            <w:tcBorders>
              <w:top w:val="single" w:sz="4" w:space="0" w:color="auto"/>
              <w:left w:val="single" w:sz="8" w:space="0" w:color="000000"/>
              <w:right w:val="single" w:sz="8" w:space="0" w:color="000000"/>
            </w:tcBorders>
            <w:shd w:val="clear" w:color="000000" w:fill="FFFFFF"/>
          </w:tcPr>
          <w:p w:rsidR="00D44104" w:rsidRPr="008A7C2E" w:rsidRDefault="00D44104" w:rsidP="00D44104">
            <w:pPr>
              <w:autoSpaceDE w:val="0"/>
              <w:autoSpaceDN w:val="0"/>
              <w:adjustRightInd w:val="0"/>
              <w:jc w:val="center"/>
              <w:rPr>
                <w:sz w:val="16"/>
                <w:szCs w:val="16"/>
              </w:rPr>
            </w:pPr>
          </w:p>
        </w:tc>
      </w:tr>
      <w:tr w:rsidR="00F3698B" w:rsidTr="00F52D17">
        <w:trPr>
          <w:gridAfter w:val="4"/>
          <w:wAfter w:w="2260" w:type="dxa"/>
          <w:cantSplit/>
          <w:trHeight w:hRule="exact" w:val="1230"/>
        </w:trPr>
        <w:tc>
          <w:tcPr>
            <w:tcW w:w="380" w:type="dxa"/>
            <w:vMerge/>
            <w:tcBorders>
              <w:left w:val="single" w:sz="8" w:space="0" w:color="000000"/>
              <w:right w:val="single" w:sz="8" w:space="0" w:color="000000"/>
            </w:tcBorders>
            <w:shd w:val="clear" w:color="000000" w:fill="FFFFFF"/>
          </w:tcPr>
          <w:p w:rsidR="00D44104" w:rsidRPr="008A7C2E" w:rsidRDefault="00D44104" w:rsidP="00D44104">
            <w:pPr>
              <w:spacing w:after="200" w:line="276" w:lineRule="auto"/>
              <w:rPr>
                <w:sz w:val="16"/>
                <w:szCs w:val="16"/>
              </w:rPr>
            </w:pPr>
          </w:p>
        </w:tc>
        <w:tc>
          <w:tcPr>
            <w:tcW w:w="2757" w:type="dxa"/>
            <w:vMerge/>
            <w:tcBorders>
              <w:top w:val="single" w:sz="4" w:space="0" w:color="auto"/>
              <w:left w:val="single" w:sz="8" w:space="0" w:color="000000"/>
              <w:bottom w:val="single" w:sz="4" w:space="0" w:color="auto"/>
              <w:right w:val="single" w:sz="4" w:space="0" w:color="auto"/>
            </w:tcBorders>
            <w:shd w:val="clear" w:color="000000" w:fill="FFFFFF"/>
          </w:tcPr>
          <w:p w:rsidR="00D44104" w:rsidRPr="008A7C2E" w:rsidRDefault="00D44104" w:rsidP="00D44104">
            <w:pPr>
              <w:autoSpaceDE w:val="0"/>
              <w:autoSpaceDN w:val="0"/>
              <w:adjustRightInd w:val="0"/>
              <w:rPr>
                <w:strike/>
                <w:sz w:val="16"/>
                <w:szCs w:val="16"/>
                <w:u w:val="single"/>
              </w:rPr>
            </w:pPr>
          </w:p>
        </w:tc>
        <w:tc>
          <w:tcPr>
            <w:tcW w:w="962" w:type="dxa"/>
            <w:vMerge/>
            <w:tcBorders>
              <w:top w:val="single" w:sz="4" w:space="0" w:color="auto"/>
              <w:left w:val="single" w:sz="4" w:space="0" w:color="auto"/>
              <w:bottom w:val="single" w:sz="4" w:space="0" w:color="auto"/>
              <w:right w:val="single" w:sz="4" w:space="0" w:color="auto"/>
            </w:tcBorders>
            <w:shd w:val="clear" w:color="000000" w:fill="FFFFFF"/>
          </w:tcPr>
          <w:p w:rsidR="00D44104" w:rsidRPr="008A7C2E" w:rsidRDefault="00D44104" w:rsidP="00D44104">
            <w:pPr>
              <w:autoSpaceDE w:val="0"/>
              <w:autoSpaceDN w:val="0"/>
              <w:adjustRightInd w:val="0"/>
              <w:jc w:val="right"/>
              <w:rPr>
                <w:strike/>
                <w:sz w:val="16"/>
                <w:szCs w:val="16"/>
                <w:u w:val="single"/>
              </w:rPr>
            </w:pPr>
          </w:p>
        </w:tc>
        <w:tc>
          <w:tcPr>
            <w:tcW w:w="1539" w:type="dxa"/>
            <w:vMerge/>
            <w:tcBorders>
              <w:top w:val="single" w:sz="4" w:space="0" w:color="auto"/>
              <w:left w:val="single" w:sz="4" w:space="0" w:color="auto"/>
              <w:bottom w:val="single" w:sz="4" w:space="0" w:color="auto"/>
              <w:right w:val="single" w:sz="4" w:space="0" w:color="auto"/>
            </w:tcBorders>
            <w:shd w:val="clear" w:color="000000" w:fill="FFFFFF"/>
          </w:tcPr>
          <w:p w:rsidR="00D44104" w:rsidRPr="008A7C2E" w:rsidRDefault="00D44104" w:rsidP="00D44104">
            <w:pPr>
              <w:autoSpaceDE w:val="0"/>
              <w:autoSpaceDN w:val="0"/>
              <w:adjustRightInd w:val="0"/>
              <w:rPr>
                <w:sz w:val="16"/>
                <w:szCs w:val="16"/>
              </w:rPr>
            </w:pPr>
          </w:p>
        </w:tc>
        <w:tc>
          <w:tcPr>
            <w:tcW w:w="905" w:type="dxa"/>
            <w:tcBorders>
              <w:top w:val="single" w:sz="4" w:space="0" w:color="auto"/>
              <w:left w:val="single" w:sz="8" w:space="0" w:color="000000"/>
              <w:bottom w:val="single" w:sz="8" w:space="0" w:color="000000"/>
              <w:right w:val="single" w:sz="8" w:space="0" w:color="000000"/>
            </w:tcBorders>
            <w:shd w:val="clear" w:color="000000" w:fill="FFFFFF"/>
          </w:tcPr>
          <w:p w:rsidR="00D44104" w:rsidRPr="008A7C2E" w:rsidRDefault="005F2FA8" w:rsidP="00D44104">
            <w:pPr>
              <w:autoSpaceDE w:val="0"/>
              <w:autoSpaceDN w:val="0"/>
              <w:adjustRightInd w:val="0"/>
              <w:ind w:left="57" w:right="57"/>
              <w:jc w:val="right"/>
              <w:rPr>
                <w:sz w:val="16"/>
                <w:szCs w:val="16"/>
              </w:rPr>
            </w:pPr>
            <w:r>
              <w:rPr>
                <w:sz w:val="16"/>
                <w:szCs w:val="16"/>
              </w:rPr>
              <w:t>1537</w:t>
            </w:r>
          </w:p>
        </w:tc>
        <w:tc>
          <w:tcPr>
            <w:tcW w:w="918" w:type="dxa"/>
            <w:tcBorders>
              <w:top w:val="single" w:sz="4" w:space="0" w:color="auto"/>
              <w:left w:val="single" w:sz="8" w:space="0" w:color="000000"/>
              <w:bottom w:val="single" w:sz="8" w:space="0" w:color="000000"/>
              <w:right w:val="single" w:sz="4" w:space="0" w:color="auto"/>
            </w:tcBorders>
            <w:shd w:val="clear" w:color="000000" w:fill="FFFFFF"/>
          </w:tcPr>
          <w:p w:rsidR="00D44104" w:rsidRPr="008A7C2E" w:rsidRDefault="005F2FA8" w:rsidP="00D44104">
            <w:pPr>
              <w:autoSpaceDE w:val="0"/>
              <w:autoSpaceDN w:val="0"/>
              <w:adjustRightInd w:val="0"/>
              <w:jc w:val="right"/>
              <w:rPr>
                <w:sz w:val="16"/>
                <w:szCs w:val="16"/>
              </w:rPr>
            </w:pPr>
            <w:r>
              <w:rPr>
                <w:sz w:val="16"/>
                <w:szCs w:val="16"/>
              </w:rPr>
              <w:t>1264</w:t>
            </w:r>
          </w:p>
        </w:tc>
        <w:tc>
          <w:tcPr>
            <w:tcW w:w="830" w:type="dxa"/>
            <w:tcBorders>
              <w:top w:val="single" w:sz="4" w:space="0" w:color="auto"/>
              <w:left w:val="single" w:sz="4" w:space="0" w:color="auto"/>
              <w:bottom w:val="single" w:sz="8" w:space="0" w:color="000000"/>
              <w:right w:val="single" w:sz="8" w:space="0" w:color="000000"/>
            </w:tcBorders>
            <w:shd w:val="clear" w:color="000000" w:fill="FFFFFF"/>
          </w:tcPr>
          <w:p w:rsidR="00D44104" w:rsidRPr="008A7C2E" w:rsidRDefault="005F2FA8" w:rsidP="00D44104">
            <w:pPr>
              <w:autoSpaceDE w:val="0"/>
              <w:autoSpaceDN w:val="0"/>
              <w:adjustRightInd w:val="0"/>
              <w:jc w:val="right"/>
              <w:rPr>
                <w:sz w:val="16"/>
                <w:szCs w:val="16"/>
              </w:rPr>
            </w:pPr>
            <w:r>
              <w:rPr>
                <w:sz w:val="16"/>
                <w:szCs w:val="16"/>
              </w:rPr>
              <w:t>1327</w:t>
            </w:r>
          </w:p>
        </w:tc>
        <w:tc>
          <w:tcPr>
            <w:tcW w:w="726" w:type="dxa"/>
            <w:gridSpan w:val="2"/>
            <w:tcBorders>
              <w:top w:val="single" w:sz="4" w:space="0" w:color="auto"/>
              <w:left w:val="single" w:sz="8" w:space="0" w:color="000000"/>
              <w:bottom w:val="single" w:sz="8" w:space="0" w:color="000000"/>
              <w:right w:val="single" w:sz="8" w:space="0" w:color="000000"/>
            </w:tcBorders>
            <w:shd w:val="clear" w:color="000000" w:fill="FFFFFF"/>
          </w:tcPr>
          <w:p w:rsidR="00D44104" w:rsidRPr="008A7C2E" w:rsidRDefault="005F2FA8" w:rsidP="00D44104">
            <w:pPr>
              <w:autoSpaceDE w:val="0"/>
              <w:autoSpaceDN w:val="0"/>
              <w:adjustRightInd w:val="0"/>
              <w:jc w:val="right"/>
              <w:rPr>
                <w:sz w:val="16"/>
                <w:szCs w:val="16"/>
              </w:rPr>
            </w:pPr>
            <w:r>
              <w:rPr>
                <w:sz w:val="16"/>
                <w:szCs w:val="16"/>
              </w:rPr>
              <w:t>1394</w:t>
            </w:r>
          </w:p>
        </w:tc>
        <w:tc>
          <w:tcPr>
            <w:tcW w:w="764" w:type="dxa"/>
            <w:tcBorders>
              <w:top w:val="single" w:sz="4" w:space="0" w:color="auto"/>
              <w:left w:val="single" w:sz="8" w:space="0" w:color="000000"/>
              <w:bottom w:val="single" w:sz="8" w:space="0" w:color="000000"/>
              <w:right w:val="single" w:sz="4" w:space="0" w:color="auto"/>
            </w:tcBorders>
            <w:shd w:val="clear" w:color="000000" w:fill="FFFFFF"/>
          </w:tcPr>
          <w:p w:rsidR="00D44104" w:rsidRPr="008A7C2E" w:rsidRDefault="005F2FA8" w:rsidP="00D44104">
            <w:pPr>
              <w:autoSpaceDE w:val="0"/>
              <w:autoSpaceDN w:val="0"/>
              <w:adjustRightInd w:val="0"/>
              <w:ind w:left="56" w:right="56"/>
              <w:jc w:val="right"/>
              <w:rPr>
                <w:sz w:val="16"/>
                <w:szCs w:val="16"/>
              </w:rPr>
            </w:pPr>
            <w:r>
              <w:rPr>
                <w:sz w:val="16"/>
                <w:szCs w:val="16"/>
              </w:rPr>
              <w:t>1394</w:t>
            </w:r>
          </w:p>
        </w:tc>
        <w:tc>
          <w:tcPr>
            <w:tcW w:w="791" w:type="dxa"/>
            <w:tcBorders>
              <w:top w:val="single" w:sz="4" w:space="0" w:color="auto"/>
              <w:left w:val="single" w:sz="4" w:space="0" w:color="auto"/>
              <w:bottom w:val="single" w:sz="8" w:space="0" w:color="000000"/>
              <w:right w:val="single" w:sz="4" w:space="0" w:color="auto"/>
            </w:tcBorders>
            <w:shd w:val="clear" w:color="000000" w:fill="FFFFFF"/>
          </w:tcPr>
          <w:p w:rsidR="00D44104" w:rsidRPr="008A7C2E" w:rsidRDefault="005F2FA8" w:rsidP="00D44104">
            <w:pPr>
              <w:autoSpaceDE w:val="0"/>
              <w:autoSpaceDN w:val="0"/>
              <w:adjustRightInd w:val="0"/>
              <w:ind w:left="56" w:right="56"/>
              <w:jc w:val="right"/>
              <w:rPr>
                <w:sz w:val="16"/>
                <w:szCs w:val="16"/>
              </w:rPr>
            </w:pPr>
            <w:r>
              <w:rPr>
                <w:sz w:val="16"/>
                <w:szCs w:val="16"/>
              </w:rPr>
              <w:t>1394</w:t>
            </w:r>
          </w:p>
        </w:tc>
        <w:tc>
          <w:tcPr>
            <w:tcW w:w="759" w:type="dxa"/>
            <w:gridSpan w:val="4"/>
            <w:tcBorders>
              <w:top w:val="single" w:sz="4" w:space="0" w:color="auto"/>
              <w:left w:val="single" w:sz="4" w:space="0" w:color="auto"/>
              <w:bottom w:val="single" w:sz="8" w:space="0" w:color="000000"/>
              <w:right w:val="single" w:sz="4" w:space="0" w:color="auto"/>
            </w:tcBorders>
            <w:shd w:val="clear" w:color="000000" w:fill="FFFFFF"/>
          </w:tcPr>
          <w:p w:rsidR="00D44104" w:rsidRPr="008A7C2E" w:rsidRDefault="005F2FA8" w:rsidP="00D44104">
            <w:pPr>
              <w:autoSpaceDE w:val="0"/>
              <w:autoSpaceDN w:val="0"/>
              <w:adjustRightInd w:val="0"/>
              <w:ind w:left="56" w:right="56"/>
              <w:jc w:val="right"/>
              <w:rPr>
                <w:sz w:val="16"/>
                <w:szCs w:val="16"/>
              </w:rPr>
            </w:pPr>
            <w:r>
              <w:rPr>
                <w:sz w:val="16"/>
                <w:szCs w:val="16"/>
              </w:rPr>
              <w:t>1394</w:t>
            </w:r>
          </w:p>
        </w:tc>
        <w:tc>
          <w:tcPr>
            <w:tcW w:w="718" w:type="dxa"/>
            <w:tcBorders>
              <w:top w:val="single" w:sz="4" w:space="0" w:color="auto"/>
              <w:left w:val="single" w:sz="4" w:space="0" w:color="auto"/>
              <w:bottom w:val="single" w:sz="8" w:space="0" w:color="000000"/>
              <w:right w:val="single" w:sz="8" w:space="0" w:color="000000"/>
            </w:tcBorders>
            <w:shd w:val="clear" w:color="000000" w:fill="FFFFFF"/>
          </w:tcPr>
          <w:p w:rsidR="00D44104" w:rsidRPr="008A7C2E" w:rsidRDefault="005F2FA8" w:rsidP="00D44104">
            <w:pPr>
              <w:autoSpaceDE w:val="0"/>
              <w:autoSpaceDN w:val="0"/>
              <w:adjustRightInd w:val="0"/>
              <w:ind w:left="56" w:right="56"/>
              <w:jc w:val="right"/>
              <w:rPr>
                <w:sz w:val="16"/>
                <w:szCs w:val="16"/>
              </w:rPr>
            </w:pPr>
            <w:r>
              <w:rPr>
                <w:sz w:val="16"/>
                <w:szCs w:val="16"/>
              </w:rPr>
              <w:t>1394</w:t>
            </w:r>
          </w:p>
        </w:tc>
        <w:tc>
          <w:tcPr>
            <w:tcW w:w="845" w:type="dxa"/>
            <w:tcBorders>
              <w:top w:val="single" w:sz="4" w:space="0" w:color="auto"/>
              <w:left w:val="single" w:sz="8" w:space="0" w:color="000000"/>
              <w:bottom w:val="single" w:sz="8" w:space="0" w:color="000000"/>
              <w:right w:val="single" w:sz="8" w:space="0" w:color="000000"/>
            </w:tcBorders>
            <w:shd w:val="clear" w:color="000000" w:fill="FFFFFF"/>
          </w:tcPr>
          <w:p w:rsidR="00D44104" w:rsidRPr="008A7C2E" w:rsidRDefault="005F2FA8" w:rsidP="00D44104">
            <w:pPr>
              <w:autoSpaceDE w:val="0"/>
              <w:autoSpaceDN w:val="0"/>
              <w:adjustRightInd w:val="0"/>
              <w:ind w:right="57"/>
              <w:jc w:val="right"/>
              <w:rPr>
                <w:sz w:val="16"/>
                <w:szCs w:val="16"/>
              </w:rPr>
            </w:pPr>
            <w:r>
              <w:rPr>
                <w:sz w:val="16"/>
                <w:szCs w:val="16"/>
              </w:rPr>
              <w:t>1464</w:t>
            </w:r>
          </w:p>
        </w:tc>
        <w:tc>
          <w:tcPr>
            <w:tcW w:w="996" w:type="dxa"/>
            <w:tcBorders>
              <w:top w:val="single" w:sz="4" w:space="0" w:color="auto"/>
              <w:left w:val="single" w:sz="8" w:space="0" w:color="000000"/>
              <w:bottom w:val="single" w:sz="8" w:space="0" w:color="000000"/>
              <w:right w:val="single" w:sz="8" w:space="0" w:color="000000"/>
            </w:tcBorders>
            <w:shd w:val="clear" w:color="000000" w:fill="FFFFFF"/>
          </w:tcPr>
          <w:p w:rsidR="00D44104" w:rsidRPr="008A7C2E" w:rsidRDefault="005F2FA8" w:rsidP="00D44104">
            <w:pPr>
              <w:jc w:val="right"/>
              <w:rPr>
                <w:sz w:val="16"/>
                <w:szCs w:val="16"/>
              </w:rPr>
            </w:pPr>
            <w:r>
              <w:rPr>
                <w:sz w:val="16"/>
                <w:szCs w:val="16"/>
              </w:rPr>
              <w:t>1537</w:t>
            </w:r>
          </w:p>
        </w:tc>
        <w:tc>
          <w:tcPr>
            <w:tcW w:w="1984" w:type="dxa"/>
            <w:vMerge/>
            <w:tcBorders>
              <w:top w:val="single" w:sz="4" w:space="0" w:color="auto"/>
              <w:left w:val="single" w:sz="8" w:space="0" w:color="000000"/>
              <w:bottom w:val="single" w:sz="4" w:space="0" w:color="auto"/>
              <w:right w:val="single" w:sz="8" w:space="0" w:color="000000"/>
            </w:tcBorders>
            <w:shd w:val="clear" w:color="000000" w:fill="FFFFFF"/>
          </w:tcPr>
          <w:p w:rsidR="00D44104" w:rsidRPr="008A7C2E" w:rsidRDefault="00D44104" w:rsidP="00D44104">
            <w:pPr>
              <w:autoSpaceDE w:val="0"/>
              <w:autoSpaceDN w:val="0"/>
              <w:adjustRightInd w:val="0"/>
              <w:jc w:val="center"/>
              <w:rPr>
                <w:strike/>
                <w:sz w:val="16"/>
                <w:szCs w:val="16"/>
                <w:u w:val="single"/>
              </w:rPr>
            </w:pPr>
          </w:p>
        </w:tc>
      </w:tr>
      <w:tr w:rsidR="00F3698B" w:rsidTr="00F52D17">
        <w:trPr>
          <w:gridAfter w:val="4"/>
          <w:wAfter w:w="2260" w:type="dxa"/>
          <w:cantSplit/>
          <w:trHeight w:hRule="exact" w:val="587"/>
        </w:trPr>
        <w:tc>
          <w:tcPr>
            <w:tcW w:w="380" w:type="dxa"/>
            <w:vMerge w:val="restart"/>
            <w:tcBorders>
              <w:top w:val="single" w:sz="4" w:space="0" w:color="auto"/>
              <w:left w:val="single" w:sz="8" w:space="0" w:color="000000"/>
              <w:right w:val="single" w:sz="8" w:space="0" w:color="000000"/>
            </w:tcBorders>
            <w:shd w:val="clear" w:color="000000" w:fill="FFFFFF"/>
          </w:tcPr>
          <w:p w:rsidR="00D44104" w:rsidRPr="008A7C2E" w:rsidRDefault="00D44104" w:rsidP="00D44104">
            <w:pPr>
              <w:spacing w:after="200" w:line="276" w:lineRule="auto"/>
              <w:rPr>
                <w:sz w:val="16"/>
                <w:szCs w:val="16"/>
              </w:rPr>
            </w:pPr>
          </w:p>
          <w:p w:rsidR="00D44104" w:rsidRPr="008A7C2E" w:rsidRDefault="005F2FA8" w:rsidP="00D44104">
            <w:pPr>
              <w:spacing w:after="200" w:line="276" w:lineRule="auto"/>
              <w:rPr>
                <w:sz w:val="16"/>
                <w:szCs w:val="16"/>
              </w:rPr>
            </w:pPr>
            <w:r w:rsidRPr="008A7C2E">
              <w:rPr>
                <w:sz w:val="16"/>
                <w:szCs w:val="16"/>
              </w:rPr>
              <w:t>4.2</w:t>
            </w:r>
          </w:p>
          <w:p w:rsidR="00D44104" w:rsidRPr="008A7C2E" w:rsidRDefault="00D44104" w:rsidP="00D44104">
            <w:pPr>
              <w:spacing w:after="200" w:line="276" w:lineRule="auto"/>
              <w:rPr>
                <w:sz w:val="16"/>
                <w:szCs w:val="16"/>
              </w:rPr>
            </w:pPr>
          </w:p>
        </w:tc>
        <w:tc>
          <w:tcPr>
            <w:tcW w:w="2757" w:type="dxa"/>
            <w:vMerge w:val="restart"/>
            <w:tcBorders>
              <w:top w:val="single" w:sz="4" w:space="0" w:color="auto"/>
              <w:left w:val="single" w:sz="8" w:space="0" w:color="000000"/>
              <w:right w:val="single" w:sz="4" w:space="0" w:color="auto"/>
            </w:tcBorders>
            <w:shd w:val="clear" w:color="000000" w:fill="FFFFFF"/>
          </w:tcPr>
          <w:p w:rsidR="00D44104" w:rsidRPr="008A7C2E" w:rsidRDefault="005F2FA8" w:rsidP="00D44104">
            <w:pPr>
              <w:autoSpaceDE w:val="0"/>
              <w:autoSpaceDN w:val="0"/>
              <w:adjustRightInd w:val="0"/>
              <w:rPr>
                <w:sz w:val="16"/>
                <w:szCs w:val="16"/>
              </w:rPr>
            </w:pPr>
            <w:r w:rsidRPr="008A7C2E">
              <w:rPr>
                <w:sz w:val="16"/>
                <w:szCs w:val="16"/>
              </w:rPr>
              <w:t xml:space="preserve">Мероприятие 04.02 </w:t>
            </w:r>
          </w:p>
          <w:p w:rsidR="00D44104" w:rsidRPr="008A7C2E" w:rsidRDefault="005F2FA8" w:rsidP="00D44104">
            <w:pPr>
              <w:autoSpaceDE w:val="0"/>
              <w:autoSpaceDN w:val="0"/>
              <w:adjustRightInd w:val="0"/>
              <w:rPr>
                <w:sz w:val="16"/>
                <w:szCs w:val="16"/>
              </w:rPr>
            </w:pPr>
            <w:r w:rsidRPr="008A7C2E">
              <w:rPr>
                <w:sz w:val="16"/>
                <w:szCs w:val="16"/>
              </w:rPr>
              <w:t>Проведение работ по установке видеокамер на подъездах многоквартирных домов и подключению их к системе "Безопасный регион" (в т.ч. в рамках муниципальных контрактов на оказание услуг по предоставлению видеоизображений для системы "Безопасный регион")</w:t>
            </w:r>
          </w:p>
        </w:tc>
        <w:tc>
          <w:tcPr>
            <w:tcW w:w="962" w:type="dxa"/>
            <w:vMerge w:val="restart"/>
            <w:tcBorders>
              <w:left w:val="single" w:sz="4" w:space="0" w:color="auto"/>
              <w:right w:val="single" w:sz="4" w:space="0" w:color="auto"/>
            </w:tcBorders>
            <w:shd w:val="clear" w:color="000000" w:fill="FFFFFF"/>
          </w:tcPr>
          <w:p w:rsidR="00D44104" w:rsidRPr="008A7C2E" w:rsidRDefault="005F2FA8" w:rsidP="00D44104">
            <w:pPr>
              <w:autoSpaceDE w:val="0"/>
              <w:autoSpaceDN w:val="0"/>
              <w:adjustRightInd w:val="0"/>
              <w:rPr>
                <w:sz w:val="16"/>
                <w:szCs w:val="16"/>
              </w:rPr>
            </w:pPr>
            <w:r w:rsidRPr="008A7C2E">
              <w:rPr>
                <w:sz w:val="16"/>
                <w:szCs w:val="16"/>
              </w:rPr>
              <w:t>01.01.2023 - 31.12.2027</w:t>
            </w:r>
          </w:p>
        </w:tc>
        <w:tc>
          <w:tcPr>
            <w:tcW w:w="1539" w:type="dxa"/>
            <w:tcBorders>
              <w:left w:val="single" w:sz="4" w:space="0" w:color="auto"/>
              <w:bottom w:val="single" w:sz="4" w:space="0" w:color="auto"/>
              <w:right w:val="single" w:sz="4" w:space="0" w:color="auto"/>
            </w:tcBorders>
            <w:shd w:val="clear" w:color="000000" w:fill="FFFFFF"/>
          </w:tcPr>
          <w:p w:rsidR="00D44104" w:rsidRPr="008A7C2E" w:rsidRDefault="005F2FA8" w:rsidP="00D44104">
            <w:pPr>
              <w:autoSpaceDE w:val="0"/>
              <w:autoSpaceDN w:val="0"/>
              <w:adjustRightInd w:val="0"/>
              <w:rPr>
                <w:sz w:val="16"/>
                <w:szCs w:val="16"/>
              </w:rPr>
            </w:pPr>
            <w:r w:rsidRPr="008A7C2E">
              <w:rPr>
                <w:sz w:val="16"/>
                <w:szCs w:val="16"/>
              </w:rPr>
              <w:t>Средства бюджета Московской области</w:t>
            </w:r>
          </w:p>
        </w:tc>
        <w:tc>
          <w:tcPr>
            <w:tcW w:w="905" w:type="dxa"/>
            <w:tcBorders>
              <w:top w:val="single" w:sz="8" w:space="0" w:color="000000"/>
              <w:left w:val="single" w:sz="8" w:space="0" w:color="000000"/>
              <w:bottom w:val="single" w:sz="4" w:space="0" w:color="auto"/>
              <w:right w:val="single" w:sz="8" w:space="0" w:color="000000"/>
            </w:tcBorders>
            <w:shd w:val="clear" w:color="000000" w:fill="FFFFFF"/>
          </w:tcPr>
          <w:p w:rsidR="00D44104" w:rsidRPr="008A7C2E" w:rsidRDefault="005F2FA8" w:rsidP="00D44104">
            <w:pPr>
              <w:autoSpaceDE w:val="0"/>
              <w:autoSpaceDN w:val="0"/>
              <w:adjustRightInd w:val="0"/>
              <w:ind w:left="56" w:right="56"/>
              <w:jc w:val="right"/>
              <w:rPr>
                <w:sz w:val="16"/>
                <w:szCs w:val="16"/>
              </w:rPr>
            </w:pPr>
            <w:r w:rsidRPr="008A7C2E">
              <w:rPr>
                <w:sz w:val="16"/>
                <w:szCs w:val="16"/>
              </w:rPr>
              <w:t>0,00</w:t>
            </w:r>
          </w:p>
        </w:tc>
        <w:tc>
          <w:tcPr>
            <w:tcW w:w="918" w:type="dxa"/>
            <w:tcBorders>
              <w:top w:val="single" w:sz="8" w:space="0" w:color="000000"/>
              <w:left w:val="single" w:sz="8" w:space="0" w:color="000000"/>
              <w:bottom w:val="single" w:sz="4" w:space="0" w:color="auto"/>
              <w:right w:val="single" w:sz="4" w:space="0" w:color="auto"/>
            </w:tcBorders>
            <w:shd w:val="clear" w:color="000000" w:fill="FFFFFF"/>
          </w:tcPr>
          <w:p w:rsidR="00D44104" w:rsidRPr="008A7C2E" w:rsidRDefault="005F2FA8" w:rsidP="00D44104">
            <w:pPr>
              <w:autoSpaceDE w:val="0"/>
              <w:autoSpaceDN w:val="0"/>
              <w:adjustRightInd w:val="0"/>
              <w:ind w:right="56"/>
              <w:jc w:val="right"/>
              <w:rPr>
                <w:sz w:val="16"/>
                <w:szCs w:val="16"/>
              </w:rPr>
            </w:pPr>
            <w:r>
              <w:rPr>
                <w:sz w:val="16"/>
                <w:szCs w:val="16"/>
              </w:rPr>
              <w:t>0,00</w:t>
            </w:r>
          </w:p>
        </w:tc>
        <w:tc>
          <w:tcPr>
            <w:tcW w:w="830" w:type="dxa"/>
            <w:tcBorders>
              <w:top w:val="single" w:sz="8" w:space="0" w:color="000000"/>
              <w:left w:val="single" w:sz="4" w:space="0" w:color="auto"/>
              <w:bottom w:val="single" w:sz="4" w:space="0" w:color="auto"/>
              <w:right w:val="single" w:sz="8" w:space="0" w:color="000000"/>
            </w:tcBorders>
            <w:shd w:val="clear" w:color="000000" w:fill="FFFFFF"/>
          </w:tcPr>
          <w:p w:rsidR="00D44104" w:rsidRPr="008A7C2E" w:rsidRDefault="005F2FA8" w:rsidP="00D44104">
            <w:pPr>
              <w:autoSpaceDE w:val="0"/>
              <w:autoSpaceDN w:val="0"/>
              <w:adjustRightInd w:val="0"/>
              <w:ind w:right="56"/>
              <w:jc w:val="right"/>
              <w:rPr>
                <w:sz w:val="16"/>
                <w:szCs w:val="16"/>
              </w:rPr>
            </w:pPr>
            <w:r>
              <w:rPr>
                <w:sz w:val="16"/>
                <w:szCs w:val="16"/>
              </w:rPr>
              <w:t>0,00</w:t>
            </w:r>
          </w:p>
        </w:tc>
        <w:tc>
          <w:tcPr>
            <w:tcW w:w="3758" w:type="dxa"/>
            <w:gridSpan w:val="9"/>
            <w:tcBorders>
              <w:top w:val="single" w:sz="8" w:space="0" w:color="000000"/>
              <w:left w:val="single" w:sz="8" w:space="0" w:color="000000"/>
              <w:bottom w:val="single" w:sz="4" w:space="0" w:color="auto"/>
              <w:right w:val="single" w:sz="8" w:space="0" w:color="000000"/>
            </w:tcBorders>
            <w:shd w:val="clear" w:color="000000" w:fill="FFFFFF"/>
          </w:tcPr>
          <w:p w:rsidR="00D44104" w:rsidRPr="008A7C2E" w:rsidRDefault="005F2FA8" w:rsidP="00D44104">
            <w:pPr>
              <w:autoSpaceDE w:val="0"/>
              <w:autoSpaceDN w:val="0"/>
              <w:adjustRightInd w:val="0"/>
              <w:ind w:left="56" w:right="56"/>
              <w:jc w:val="right"/>
              <w:rPr>
                <w:sz w:val="16"/>
                <w:szCs w:val="16"/>
              </w:rPr>
            </w:pPr>
            <w:r w:rsidRPr="008A7C2E">
              <w:rPr>
                <w:sz w:val="16"/>
                <w:szCs w:val="16"/>
              </w:rPr>
              <w:t>0,00</w:t>
            </w:r>
          </w:p>
        </w:tc>
        <w:tc>
          <w:tcPr>
            <w:tcW w:w="845" w:type="dxa"/>
            <w:tcBorders>
              <w:top w:val="single" w:sz="8" w:space="0" w:color="000000"/>
              <w:left w:val="single" w:sz="8" w:space="0" w:color="000000"/>
              <w:bottom w:val="single" w:sz="4" w:space="0" w:color="auto"/>
              <w:right w:val="single" w:sz="8" w:space="0" w:color="000000"/>
            </w:tcBorders>
            <w:shd w:val="clear" w:color="000000" w:fill="FFFFFF"/>
          </w:tcPr>
          <w:p w:rsidR="00D44104" w:rsidRPr="008A7C2E" w:rsidRDefault="005F2FA8" w:rsidP="00D44104">
            <w:pPr>
              <w:autoSpaceDE w:val="0"/>
              <w:autoSpaceDN w:val="0"/>
              <w:adjustRightInd w:val="0"/>
              <w:ind w:left="56" w:right="56"/>
              <w:jc w:val="right"/>
              <w:rPr>
                <w:sz w:val="16"/>
                <w:szCs w:val="16"/>
              </w:rPr>
            </w:pPr>
            <w:r w:rsidRPr="008A7C2E">
              <w:rPr>
                <w:sz w:val="16"/>
                <w:szCs w:val="16"/>
              </w:rPr>
              <w:t>0,00</w:t>
            </w:r>
          </w:p>
        </w:tc>
        <w:tc>
          <w:tcPr>
            <w:tcW w:w="996" w:type="dxa"/>
            <w:tcBorders>
              <w:top w:val="single" w:sz="8" w:space="0" w:color="000000"/>
              <w:left w:val="single" w:sz="8" w:space="0" w:color="000000"/>
              <w:bottom w:val="single" w:sz="4" w:space="0" w:color="auto"/>
              <w:right w:val="single" w:sz="8" w:space="0" w:color="000000"/>
            </w:tcBorders>
            <w:shd w:val="clear" w:color="000000" w:fill="FFFFFF"/>
          </w:tcPr>
          <w:p w:rsidR="00D44104" w:rsidRPr="008A7C2E" w:rsidRDefault="005F2FA8" w:rsidP="00D44104">
            <w:pPr>
              <w:autoSpaceDE w:val="0"/>
              <w:autoSpaceDN w:val="0"/>
              <w:adjustRightInd w:val="0"/>
              <w:ind w:left="56" w:right="56"/>
              <w:jc w:val="right"/>
              <w:rPr>
                <w:sz w:val="16"/>
                <w:szCs w:val="16"/>
              </w:rPr>
            </w:pPr>
            <w:r w:rsidRPr="008A7C2E">
              <w:rPr>
                <w:sz w:val="16"/>
                <w:szCs w:val="16"/>
              </w:rPr>
              <w:t>0,00</w:t>
            </w:r>
          </w:p>
        </w:tc>
        <w:tc>
          <w:tcPr>
            <w:tcW w:w="1984" w:type="dxa"/>
            <w:vMerge w:val="restart"/>
            <w:tcBorders>
              <w:left w:val="single" w:sz="8" w:space="0" w:color="000000"/>
              <w:right w:val="single" w:sz="8" w:space="0" w:color="000000"/>
            </w:tcBorders>
            <w:shd w:val="clear" w:color="000000" w:fill="FFFFFF"/>
          </w:tcPr>
          <w:p w:rsidR="00D44104" w:rsidRPr="008A7C2E" w:rsidRDefault="005F2FA8" w:rsidP="00D44104">
            <w:pPr>
              <w:autoSpaceDE w:val="0"/>
              <w:autoSpaceDN w:val="0"/>
              <w:adjustRightInd w:val="0"/>
              <w:jc w:val="center"/>
              <w:rPr>
                <w:sz w:val="16"/>
                <w:szCs w:val="16"/>
              </w:rPr>
            </w:pPr>
            <w:r w:rsidRPr="008A7C2E">
              <w:rPr>
                <w:sz w:val="16"/>
                <w:szCs w:val="16"/>
              </w:rPr>
              <w:t>Управление безопасности, профилактики правонарушений, антитеррористической и антинаркотической деятельности администрации городского округа Люберцы Московской области</w:t>
            </w:r>
          </w:p>
        </w:tc>
      </w:tr>
      <w:tr w:rsidR="00F3698B" w:rsidTr="00F52D17">
        <w:trPr>
          <w:gridAfter w:val="4"/>
          <w:wAfter w:w="2260" w:type="dxa"/>
          <w:cantSplit/>
          <w:trHeight w:hRule="exact" w:val="732"/>
        </w:trPr>
        <w:tc>
          <w:tcPr>
            <w:tcW w:w="380" w:type="dxa"/>
            <w:vMerge/>
            <w:tcBorders>
              <w:left w:val="single" w:sz="8" w:space="0" w:color="000000"/>
              <w:right w:val="single" w:sz="8" w:space="0" w:color="000000"/>
            </w:tcBorders>
            <w:shd w:val="clear" w:color="000000" w:fill="FFFFFF"/>
          </w:tcPr>
          <w:p w:rsidR="00D44104" w:rsidRPr="008A7C2E" w:rsidRDefault="00D44104" w:rsidP="00D44104">
            <w:pPr>
              <w:spacing w:after="200" w:line="276" w:lineRule="auto"/>
              <w:rPr>
                <w:sz w:val="16"/>
                <w:szCs w:val="16"/>
              </w:rPr>
            </w:pPr>
          </w:p>
        </w:tc>
        <w:tc>
          <w:tcPr>
            <w:tcW w:w="2757" w:type="dxa"/>
            <w:vMerge/>
            <w:tcBorders>
              <w:top w:val="single" w:sz="4" w:space="0" w:color="auto"/>
              <w:left w:val="single" w:sz="8" w:space="0" w:color="000000"/>
              <w:right w:val="single" w:sz="4" w:space="0" w:color="auto"/>
            </w:tcBorders>
            <w:shd w:val="clear" w:color="000000" w:fill="FFFFFF"/>
          </w:tcPr>
          <w:p w:rsidR="00D44104" w:rsidRPr="008A7C2E" w:rsidRDefault="00D44104" w:rsidP="00D44104">
            <w:pPr>
              <w:autoSpaceDE w:val="0"/>
              <w:autoSpaceDN w:val="0"/>
              <w:adjustRightInd w:val="0"/>
              <w:rPr>
                <w:sz w:val="16"/>
                <w:szCs w:val="16"/>
              </w:rPr>
            </w:pPr>
          </w:p>
        </w:tc>
        <w:tc>
          <w:tcPr>
            <w:tcW w:w="962" w:type="dxa"/>
            <w:vMerge/>
            <w:tcBorders>
              <w:left w:val="single" w:sz="4" w:space="0" w:color="auto"/>
              <w:right w:val="single" w:sz="4" w:space="0" w:color="auto"/>
            </w:tcBorders>
            <w:shd w:val="clear" w:color="000000" w:fill="FFFFFF"/>
          </w:tcPr>
          <w:p w:rsidR="00D44104" w:rsidRPr="008A7C2E" w:rsidRDefault="00D44104" w:rsidP="00D44104">
            <w:pPr>
              <w:autoSpaceDE w:val="0"/>
              <w:autoSpaceDN w:val="0"/>
              <w:adjustRightInd w:val="0"/>
              <w:jc w:val="right"/>
              <w:rPr>
                <w:sz w:val="16"/>
                <w:szCs w:val="16"/>
              </w:rPr>
            </w:pPr>
          </w:p>
        </w:tc>
        <w:tc>
          <w:tcPr>
            <w:tcW w:w="1539" w:type="dxa"/>
            <w:tcBorders>
              <w:top w:val="single" w:sz="4" w:space="0" w:color="auto"/>
              <w:left w:val="single" w:sz="4" w:space="0" w:color="auto"/>
              <w:bottom w:val="single" w:sz="4" w:space="0" w:color="auto"/>
              <w:right w:val="single" w:sz="4" w:space="0" w:color="auto"/>
            </w:tcBorders>
            <w:shd w:val="clear" w:color="000000" w:fill="FFFFFF"/>
          </w:tcPr>
          <w:p w:rsidR="00D44104" w:rsidRPr="008A7C2E" w:rsidRDefault="005F2FA8" w:rsidP="00D44104">
            <w:pPr>
              <w:autoSpaceDE w:val="0"/>
              <w:autoSpaceDN w:val="0"/>
              <w:adjustRightInd w:val="0"/>
              <w:rPr>
                <w:sz w:val="16"/>
                <w:szCs w:val="16"/>
              </w:rPr>
            </w:pPr>
            <w:r w:rsidRPr="008A7C2E">
              <w:rPr>
                <w:sz w:val="16"/>
                <w:szCs w:val="16"/>
              </w:rPr>
              <w:t>Средства бюджета городского округа Люберцы</w:t>
            </w:r>
          </w:p>
        </w:tc>
        <w:tc>
          <w:tcPr>
            <w:tcW w:w="905" w:type="dxa"/>
            <w:tcBorders>
              <w:top w:val="single" w:sz="4" w:space="0" w:color="auto"/>
              <w:left w:val="single" w:sz="8" w:space="0" w:color="000000"/>
              <w:bottom w:val="single" w:sz="4" w:space="0" w:color="auto"/>
              <w:right w:val="single" w:sz="8" w:space="0" w:color="000000"/>
            </w:tcBorders>
            <w:shd w:val="clear" w:color="000000" w:fill="FFFFFF"/>
          </w:tcPr>
          <w:p w:rsidR="00D44104" w:rsidRPr="008A7C2E" w:rsidRDefault="005F2FA8" w:rsidP="00D44104">
            <w:pPr>
              <w:autoSpaceDE w:val="0"/>
              <w:autoSpaceDN w:val="0"/>
              <w:adjustRightInd w:val="0"/>
              <w:ind w:left="56" w:right="56"/>
              <w:jc w:val="right"/>
              <w:rPr>
                <w:sz w:val="16"/>
                <w:szCs w:val="16"/>
              </w:rPr>
            </w:pPr>
            <w:r w:rsidRPr="008A7C2E">
              <w:rPr>
                <w:sz w:val="16"/>
                <w:szCs w:val="16"/>
              </w:rPr>
              <w:t>0,00</w:t>
            </w:r>
          </w:p>
        </w:tc>
        <w:tc>
          <w:tcPr>
            <w:tcW w:w="918" w:type="dxa"/>
            <w:tcBorders>
              <w:top w:val="single" w:sz="4" w:space="0" w:color="auto"/>
              <w:left w:val="single" w:sz="8" w:space="0" w:color="000000"/>
              <w:bottom w:val="single" w:sz="4" w:space="0" w:color="auto"/>
              <w:right w:val="single" w:sz="4" w:space="0" w:color="auto"/>
            </w:tcBorders>
            <w:shd w:val="clear" w:color="000000" w:fill="FFFFFF"/>
          </w:tcPr>
          <w:p w:rsidR="00D44104" w:rsidRPr="008A7C2E" w:rsidRDefault="005F2FA8" w:rsidP="00D44104">
            <w:pPr>
              <w:autoSpaceDE w:val="0"/>
              <w:autoSpaceDN w:val="0"/>
              <w:adjustRightInd w:val="0"/>
              <w:ind w:right="56"/>
              <w:jc w:val="right"/>
              <w:rPr>
                <w:sz w:val="16"/>
                <w:szCs w:val="16"/>
              </w:rPr>
            </w:pPr>
            <w:r>
              <w:rPr>
                <w:sz w:val="16"/>
                <w:szCs w:val="16"/>
              </w:rPr>
              <w:t>0,00</w:t>
            </w:r>
          </w:p>
        </w:tc>
        <w:tc>
          <w:tcPr>
            <w:tcW w:w="830" w:type="dxa"/>
            <w:tcBorders>
              <w:top w:val="single" w:sz="4" w:space="0" w:color="auto"/>
              <w:left w:val="single" w:sz="4" w:space="0" w:color="auto"/>
              <w:bottom w:val="single" w:sz="4" w:space="0" w:color="auto"/>
              <w:right w:val="single" w:sz="8" w:space="0" w:color="000000"/>
            </w:tcBorders>
            <w:shd w:val="clear" w:color="000000" w:fill="FFFFFF"/>
          </w:tcPr>
          <w:p w:rsidR="00D44104" w:rsidRPr="008A7C2E" w:rsidRDefault="005F2FA8" w:rsidP="00D44104">
            <w:pPr>
              <w:autoSpaceDE w:val="0"/>
              <w:autoSpaceDN w:val="0"/>
              <w:adjustRightInd w:val="0"/>
              <w:ind w:right="56"/>
              <w:jc w:val="right"/>
              <w:rPr>
                <w:sz w:val="16"/>
                <w:szCs w:val="16"/>
              </w:rPr>
            </w:pPr>
            <w:r>
              <w:rPr>
                <w:sz w:val="16"/>
                <w:szCs w:val="16"/>
              </w:rPr>
              <w:t>0,00</w:t>
            </w:r>
          </w:p>
        </w:tc>
        <w:tc>
          <w:tcPr>
            <w:tcW w:w="3758" w:type="dxa"/>
            <w:gridSpan w:val="9"/>
            <w:tcBorders>
              <w:top w:val="single" w:sz="4" w:space="0" w:color="auto"/>
              <w:left w:val="single" w:sz="8" w:space="0" w:color="000000"/>
              <w:bottom w:val="single" w:sz="4" w:space="0" w:color="auto"/>
              <w:right w:val="single" w:sz="8" w:space="0" w:color="000000"/>
            </w:tcBorders>
            <w:shd w:val="clear" w:color="000000" w:fill="FFFFFF"/>
          </w:tcPr>
          <w:p w:rsidR="00D44104" w:rsidRPr="008A7C2E" w:rsidRDefault="005F2FA8" w:rsidP="00D44104">
            <w:pPr>
              <w:autoSpaceDE w:val="0"/>
              <w:autoSpaceDN w:val="0"/>
              <w:adjustRightInd w:val="0"/>
              <w:ind w:left="56" w:right="56"/>
              <w:jc w:val="right"/>
              <w:rPr>
                <w:sz w:val="16"/>
                <w:szCs w:val="16"/>
              </w:rPr>
            </w:pPr>
            <w:r w:rsidRPr="008A7C2E">
              <w:rPr>
                <w:sz w:val="16"/>
                <w:szCs w:val="16"/>
              </w:rPr>
              <w:t>0,00</w:t>
            </w:r>
          </w:p>
        </w:tc>
        <w:tc>
          <w:tcPr>
            <w:tcW w:w="845" w:type="dxa"/>
            <w:tcBorders>
              <w:top w:val="single" w:sz="4" w:space="0" w:color="auto"/>
              <w:left w:val="single" w:sz="8" w:space="0" w:color="000000"/>
              <w:bottom w:val="single" w:sz="4" w:space="0" w:color="auto"/>
              <w:right w:val="single" w:sz="8" w:space="0" w:color="000000"/>
            </w:tcBorders>
            <w:shd w:val="clear" w:color="000000" w:fill="FFFFFF"/>
          </w:tcPr>
          <w:p w:rsidR="00D44104" w:rsidRPr="008A7C2E" w:rsidRDefault="005F2FA8" w:rsidP="00D44104">
            <w:pPr>
              <w:autoSpaceDE w:val="0"/>
              <w:autoSpaceDN w:val="0"/>
              <w:adjustRightInd w:val="0"/>
              <w:ind w:left="56" w:right="56"/>
              <w:jc w:val="right"/>
              <w:rPr>
                <w:sz w:val="16"/>
                <w:szCs w:val="16"/>
              </w:rPr>
            </w:pPr>
            <w:r w:rsidRPr="008A7C2E">
              <w:rPr>
                <w:sz w:val="16"/>
                <w:szCs w:val="16"/>
              </w:rPr>
              <w:t>0,00</w:t>
            </w:r>
          </w:p>
        </w:tc>
        <w:tc>
          <w:tcPr>
            <w:tcW w:w="996" w:type="dxa"/>
            <w:tcBorders>
              <w:top w:val="single" w:sz="4" w:space="0" w:color="auto"/>
              <w:left w:val="single" w:sz="8" w:space="0" w:color="000000"/>
              <w:bottom w:val="single" w:sz="4" w:space="0" w:color="auto"/>
              <w:right w:val="single" w:sz="8" w:space="0" w:color="000000"/>
            </w:tcBorders>
            <w:shd w:val="clear" w:color="000000" w:fill="FFFFFF"/>
          </w:tcPr>
          <w:p w:rsidR="00D44104" w:rsidRPr="008A7C2E" w:rsidRDefault="005F2FA8" w:rsidP="00D44104">
            <w:pPr>
              <w:autoSpaceDE w:val="0"/>
              <w:autoSpaceDN w:val="0"/>
              <w:adjustRightInd w:val="0"/>
              <w:ind w:left="56" w:right="56"/>
              <w:jc w:val="right"/>
              <w:rPr>
                <w:sz w:val="16"/>
                <w:szCs w:val="16"/>
              </w:rPr>
            </w:pPr>
            <w:r w:rsidRPr="008A7C2E">
              <w:rPr>
                <w:sz w:val="16"/>
                <w:szCs w:val="16"/>
              </w:rPr>
              <w:t>0,00</w:t>
            </w:r>
          </w:p>
        </w:tc>
        <w:tc>
          <w:tcPr>
            <w:tcW w:w="1984" w:type="dxa"/>
            <w:vMerge/>
            <w:tcBorders>
              <w:left w:val="single" w:sz="8" w:space="0" w:color="000000"/>
              <w:right w:val="single" w:sz="8" w:space="0" w:color="000000"/>
            </w:tcBorders>
            <w:shd w:val="clear" w:color="000000" w:fill="FFFFFF"/>
          </w:tcPr>
          <w:p w:rsidR="00D44104" w:rsidRPr="008A7C2E" w:rsidRDefault="00D44104" w:rsidP="00D44104">
            <w:pPr>
              <w:autoSpaceDE w:val="0"/>
              <w:autoSpaceDN w:val="0"/>
              <w:adjustRightInd w:val="0"/>
              <w:jc w:val="center"/>
              <w:rPr>
                <w:sz w:val="16"/>
                <w:szCs w:val="16"/>
              </w:rPr>
            </w:pPr>
          </w:p>
        </w:tc>
      </w:tr>
      <w:tr w:rsidR="00F3698B" w:rsidTr="00F52D17">
        <w:trPr>
          <w:gridAfter w:val="4"/>
          <w:wAfter w:w="2260" w:type="dxa"/>
          <w:cantSplit/>
          <w:trHeight w:hRule="exact" w:val="632"/>
        </w:trPr>
        <w:tc>
          <w:tcPr>
            <w:tcW w:w="380" w:type="dxa"/>
            <w:vMerge/>
            <w:tcBorders>
              <w:left w:val="single" w:sz="8" w:space="0" w:color="000000"/>
              <w:right w:val="single" w:sz="8" w:space="0" w:color="000000"/>
            </w:tcBorders>
            <w:shd w:val="clear" w:color="000000" w:fill="FFFFFF"/>
          </w:tcPr>
          <w:p w:rsidR="00D44104" w:rsidRPr="008A7C2E" w:rsidRDefault="00D44104" w:rsidP="00D44104">
            <w:pPr>
              <w:spacing w:after="200" w:line="276" w:lineRule="auto"/>
              <w:rPr>
                <w:sz w:val="16"/>
                <w:szCs w:val="16"/>
              </w:rPr>
            </w:pPr>
          </w:p>
        </w:tc>
        <w:tc>
          <w:tcPr>
            <w:tcW w:w="2757" w:type="dxa"/>
            <w:vMerge/>
            <w:tcBorders>
              <w:left w:val="single" w:sz="8" w:space="0" w:color="000000"/>
              <w:bottom w:val="single" w:sz="4" w:space="0" w:color="auto"/>
              <w:right w:val="single" w:sz="4" w:space="0" w:color="auto"/>
            </w:tcBorders>
            <w:shd w:val="clear" w:color="000000" w:fill="FFFFFF"/>
          </w:tcPr>
          <w:p w:rsidR="00D44104" w:rsidRPr="008A7C2E" w:rsidRDefault="00D44104" w:rsidP="00D44104">
            <w:pPr>
              <w:autoSpaceDE w:val="0"/>
              <w:autoSpaceDN w:val="0"/>
              <w:adjustRightInd w:val="0"/>
              <w:rPr>
                <w:sz w:val="16"/>
                <w:szCs w:val="16"/>
              </w:rPr>
            </w:pPr>
          </w:p>
        </w:tc>
        <w:tc>
          <w:tcPr>
            <w:tcW w:w="962" w:type="dxa"/>
            <w:vMerge/>
            <w:tcBorders>
              <w:left w:val="single" w:sz="4" w:space="0" w:color="auto"/>
              <w:bottom w:val="single" w:sz="4" w:space="0" w:color="auto"/>
              <w:right w:val="single" w:sz="4" w:space="0" w:color="auto"/>
            </w:tcBorders>
            <w:shd w:val="clear" w:color="000000" w:fill="FFFFFF"/>
          </w:tcPr>
          <w:p w:rsidR="00D44104" w:rsidRPr="008A7C2E" w:rsidRDefault="00D44104" w:rsidP="00D44104">
            <w:pPr>
              <w:autoSpaceDE w:val="0"/>
              <w:autoSpaceDN w:val="0"/>
              <w:adjustRightInd w:val="0"/>
              <w:jc w:val="right"/>
              <w:rPr>
                <w:sz w:val="16"/>
                <w:szCs w:val="16"/>
              </w:rPr>
            </w:pPr>
          </w:p>
        </w:tc>
        <w:tc>
          <w:tcPr>
            <w:tcW w:w="1539" w:type="dxa"/>
            <w:tcBorders>
              <w:top w:val="single" w:sz="4" w:space="0" w:color="auto"/>
              <w:left w:val="single" w:sz="4" w:space="0" w:color="auto"/>
              <w:bottom w:val="single" w:sz="4" w:space="0" w:color="auto"/>
              <w:right w:val="single" w:sz="4" w:space="0" w:color="auto"/>
            </w:tcBorders>
            <w:shd w:val="clear" w:color="000000" w:fill="FFFFFF"/>
          </w:tcPr>
          <w:p w:rsidR="00D44104" w:rsidRPr="008A7C2E" w:rsidRDefault="005F2FA8" w:rsidP="00D44104">
            <w:pPr>
              <w:autoSpaceDE w:val="0"/>
              <w:autoSpaceDN w:val="0"/>
              <w:adjustRightInd w:val="0"/>
              <w:rPr>
                <w:sz w:val="16"/>
                <w:szCs w:val="16"/>
              </w:rPr>
            </w:pPr>
            <w:r w:rsidRPr="008A7C2E">
              <w:rPr>
                <w:sz w:val="16"/>
                <w:szCs w:val="16"/>
              </w:rPr>
              <w:t>Итого:</w:t>
            </w:r>
          </w:p>
        </w:tc>
        <w:tc>
          <w:tcPr>
            <w:tcW w:w="905" w:type="dxa"/>
            <w:tcBorders>
              <w:top w:val="single" w:sz="4" w:space="0" w:color="auto"/>
              <w:left w:val="single" w:sz="8" w:space="0" w:color="000000"/>
              <w:bottom w:val="single" w:sz="4" w:space="0" w:color="auto"/>
              <w:right w:val="single" w:sz="8" w:space="0" w:color="000000"/>
            </w:tcBorders>
            <w:shd w:val="clear" w:color="000000" w:fill="FFFFFF"/>
          </w:tcPr>
          <w:p w:rsidR="00D44104" w:rsidRPr="008A7C2E" w:rsidRDefault="005F2FA8" w:rsidP="00D44104">
            <w:pPr>
              <w:autoSpaceDE w:val="0"/>
              <w:autoSpaceDN w:val="0"/>
              <w:adjustRightInd w:val="0"/>
              <w:ind w:left="56" w:right="56"/>
              <w:jc w:val="right"/>
              <w:rPr>
                <w:sz w:val="16"/>
                <w:szCs w:val="16"/>
              </w:rPr>
            </w:pPr>
            <w:r w:rsidRPr="008A7C2E">
              <w:rPr>
                <w:sz w:val="16"/>
                <w:szCs w:val="16"/>
              </w:rPr>
              <w:t>0,00</w:t>
            </w:r>
          </w:p>
        </w:tc>
        <w:tc>
          <w:tcPr>
            <w:tcW w:w="918" w:type="dxa"/>
            <w:tcBorders>
              <w:top w:val="single" w:sz="4" w:space="0" w:color="auto"/>
              <w:left w:val="single" w:sz="8" w:space="0" w:color="000000"/>
              <w:bottom w:val="single" w:sz="4" w:space="0" w:color="auto"/>
              <w:right w:val="single" w:sz="4" w:space="0" w:color="auto"/>
            </w:tcBorders>
            <w:shd w:val="clear" w:color="000000" w:fill="FFFFFF"/>
          </w:tcPr>
          <w:p w:rsidR="00D44104" w:rsidRPr="008A7C2E" w:rsidRDefault="005F2FA8" w:rsidP="00D44104">
            <w:pPr>
              <w:autoSpaceDE w:val="0"/>
              <w:autoSpaceDN w:val="0"/>
              <w:adjustRightInd w:val="0"/>
              <w:ind w:right="56"/>
              <w:jc w:val="right"/>
              <w:rPr>
                <w:sz w:val="16"/>
                <w:szCs w:val="16"/>
              </w:rPr>
            </w:pPr>
            <w:r>
              <w:rPr>
                <w:sz w:val="16"/>
                <w:szCs w:val="16"/>
              </w:rPr>
              <w:t>0,00</w:t>
            </w:r>
          </w:p>
        </w:tc>
        <w:tc>
          <w:tcPr>
            <w:tcW w:w="830" w:type="dxa"/>
            <w:tcBorders>
              <w:top w:val="single" w:sz="4" w:space="0" w:color="auto"/>
              <w:left w:val="single" w:sz="4" w:space="0" w:color="auto"/>
              <w:bottom w:val="single" w:sz="4" w:space="0" w:color="auto"/>
              <w:right w:val="single" w:sz="8" w:space="0" w:color="000000"/>
            </w:tcBorders>
            <w:shd w:val="clear" w:color="000000" w:fill="FFFFFF"/>
          </w:tcPr>
          <w:p w:rsidR="00D44104" w:rsidRPr="008A7C2E" w:rsidRDefault="005F2FA8" w:rsidP="00D44104">
            <w:pPr>
              <w:autoSpaceDE w:val="0"/>
              <w:autoSpaceDN w:val="0"/>
              <w:adjustRightInd w:val="0"/>
              <w:ind w:right="56"/>
              <w:jc w:val="right"/>
              <w:rPr>
                <w:sz w:val="16"/>
                <w:szCs w:val="16"/>
              </w:rPr>
            </w:pPr>
            <w:r>
              <w:rPr>
                <w:sz w:val="16"/>
                <w:szCs w:val="16"/>
              </w:rPr>
              <w:t>0,00</w:t>
            </w:r>
          </w:p>
        </w:tc>
        <w:tc>
          <w:tcPr>
            <w:tcW w:w="3758" w:type="dxa"/>
            <w:gridSpan w:val="9"/>
            <w:tcBorders>
              <w:top w:val="single" w:sz="4" w:space="0" w:color="auto"/>
              <w:left w:val="single" w:sz="8" w:space="0" w:color="000000"/>
              <w:bottom w:val="single" w:sz="4" w:space="0" w:color="auto"/>
              <w:right w:val="single" w:sz="8" w:space="0" w:color="000000"/>
            </w:tcBorders>
            <w:shd w:val="clear" w:color="000000" w:fill="FFFFFF"/>
          </w:tcPr>
          <w:p w:rsidR="00D44104" w:rsidRPr="008A7C2E" w:rsidRDefault="005F2FA8" w:rsidP="00D44104">
            <w:pPr>
              <w:autoSpaceDE w:val="0"/>
              <w:autoSpaceDN w:val="0"/>
              <w:adjustRightInd w:val="0"/>
              <w:ind w:left="56" w:right="56"/>
              <w:jc w:val="right"/>
              <w:rPr>
                <w:sz w:val="16"/>
                <w:szCs w:val="16"/>
              </w:rPr>
            </w:pPr>
            <w:r w:rsidRPr="008A7C2E">
              <w:rPr>
                <w:sz w:val="16"/>
                <w:szCs w:val="16"/>
              </w:rPr>
              <w:t>0,00</w:t>
            </w:r>
          </w:p>
        </w:tc>
        <w:tc>
          <w:tcPr>
            <w:tcW w:w="845" w:type="dxa"/>
            <w:tcBorders>
              <w:top w:val="single" w:sz="4" w:space="0" w:color="auto"/>
              <w:left w:val="single" w:sz="8" w:space="0" w:color="000000"/>
              <w:bottom w:val="single" w:sz="4" w:space="0" w:color="auto"/>
              <w:right w:val="single" w:sz="8" w:space="0" w:color="000000"/>
            </w:tcBorders>
            <w:shd w:val="clear" w:color="000000" w:fill="FFFFFF"/>
          </w:tcPr>
          <w:p w:rsidR="00D44104" w:rsidRPr="008A7C2E" w:rsidRDefault="005F2FA8" w:rsidP="00D44104">
            <w:pPr>
              <w:autoSpaceDE w:val="0"/>
              <w:autoSpaceDN w:val="0"/>
              <w:adjustRightInd w:val="0"/>
              <w:ind w:left="56" w:right="56"/>
              <w:jc w:val="right"/>
              <w:rPr>
                <w:sz w:val="16"/>
                <w:szCs w:val="16"/>
              </w:rPr>
            </w:pPr>
            <w:r w:rsidRPr="008A7C2E">
              <w:rPr>
                <w:sz w:val="16"/>
                <w:szCs w:val="16"/>
              </w:rPr>
              <w:t>0,00</w:t>
            </w:r>
          </w:p>
        </w:tc>
        <w:tc>
          <w:tcPr>
            <w:tcW w:w="996" w:type="dxa"/>
            <w:tcBorders>
              <w:top w:val="single" w:sz="4" w:space="0" w:color="auto"/>
              <w:left w:val="single" w:sz="8" w:space="0" w:color="000000"/>
              <w:bottom w:val="single" w:sz="4" w:space="0" w:color="auto"/>
              <w:right w:val="single" w:sz="8" w:space="0" w:color="000000"/>
            </w:tcBorders>
            <w:shd w:val="clear" w:color="000000" w:fill="FFFFFF"/>
          </w:tcPr>
          <w:p w:rsidR="00D44104" w:rsidRPr="008A7C2E" w:rsidRDefault="005F2FA8" w:rsidP="00D44104">
            <w:pPr>
              <w:autoSpaceDE w:val="0"/>
              <w:autoSpaceDN w:val="0"/>
              <w:adjustRightInd w:val="0"/>
              <w:ind w:left="56" w:right="56"/>
              <w:jc w:val="right"/>
              <w:rPr>
                <w:sz w:val="16"/>
                <w:szCs w:val="16"/>
              </w:rPr>
            </w:pPr>
            <w:r w:rsidRPr="008A7C2E">
              <w:rPr>
                <w:sz w:val="16"/>
                <w:szCs w:val="16"/>
              </w:rPr>
              <w:t>0,00</w:t>
            </w:r>
          </w:p>
        </w:tc>
        <w:tc>
          <w:tcPr>
            <w:tcW w:w="1984" w:type="dxa"/>
            <w:vMerge/>
            <w:tcBorders>
              <w:left w:val="single" w:sz="8" w:space="0" w:color="000000"/>
              <w:bottom w:val="single" w:sz="4" w:space="0" w:color="auto"/>
              <w:right w:val="single" w:sz="8" w:space="0" w:color="000000"/>
            </w:tcBorders>
            <w:shd w:val="clear" w:color="000000" w:fill="FFFFFF"/>
          </w:tcPr>
          <w:p w:rsidR="00D44104" w:rsidRPr="008A7C2E" w:rsidRDefault="00D44104" w:rsidP="00D44104">
            <w:pPr>
              <w:autoSpaceDE w:val="0"/>
              <w:autoSpaceDN w:val="0"/>
              <w:adjustRightInd w:val="0"/>
              <w:jc w:val="center"/>
              <w:rPr>
                <w:strike/>
                <w:sz w:val="16"/>
                <w:szCs w:val="16"/>
                <w:u w:val="single"/>
              </w:rPr>
            </w:pPr>
          </w:p>
        </w:tc>
      </w:tr>
      <w:tr w:rsidR="00F3698B" w:rsidTr="00F52D17">
        <w:trPr>
          <w:gridAfter w:val="4"/>
          <w:wAfter w:w="2260" w:type="dxa"/>
          <w:cantSplit/>
          <w:trHeight w:hRule="exact" w:val="361"/>
        </w:trPr>
        <w:tc>
          <w:tcPr>
            <w:tcW w:w="380" w:type="dxa"/>
            <w:vMerge/>
            <w:tcBorders>
              <w:left w:val="single" w:sz="8" w:space="0" w:color="000000"/>
              <w:right w:val="single" w:sz="4" w:space="0" w:color="auto"/>
            </w:tcBorders>
            <w:shd w:val="clear" w:color="000000" w:fill="FFFFFF"/>
          </w:tcPr>
          <w:p w:rsidR="00D44104" w:rsidRPr="008A7C2E" w:rsidRDefault="00D44104" w:rsidP="00D44104">
            <w:pPr>
              <w:spacing w:after="200" w:line="276" w:lineRule="auto"/>
              <w:rPr>
                <w:sz w:val="16"/>
                <w:szCs w:val="16"/>
              </w:rPr>
            </w:pPr>
          </w:p>
        </w:tc>
        <w:tc>
          <w:tcPr>
            <w:tcW w:w="2757" w:type="dxa"/>
            <w:vMerge w:val="restart"/>
            <w:tcBorders>
              <w:top w:val="single" w:sz="4" w:space="0" w:color="auto"/>
              <w:left w:val="single" w:sz="4" w:space="0" w:color="auto"/>
              <w:bottom w:val="single" w:sz="4" w:space="0" w:color="auto"/>
              <w:right w:val="single" w:sz="4" w:space="0" w:color="auto"/>
            </w:tcBorders>
            <w:shd w:val="clear" w:color="000000" w:fill="FFFFFF"/>
          </w:tcPr>
          <w:p w:rsidR="00D44104" w:rsidRPr="008A7C2E" w:rsidRDefault="005F2FA8" w:rsidP="00D44104">
            <w:pPr>
              <w:autoSpaceDE w:val="0"/>
              <w:autoSpaceDN w:val="0"/>
              <w:adjustRightInd w:val="0"/>
              <w:rPr>
                <w:sz w:val="16"/>
                <w:szCs w:val="16"/>
              </w:rPr>
            </w:pPr>
            <w:r w:rsidRPr="008A7C2E">
              <w:rPr>
                <w:sz w:val="16"/>
                <w:szCs w:val="16"/>
              </w:rPr>
              <w:t xml:space="preserve">Количество видеокамер, установленных на подъездах многоквартирных домов и подключенных к системе «Безопасный </w:t>
            </w:r>
            <w:r w:rsidRPr="008A7C2E">
              <w:rPr>
                <w:sz w:val="16"/>
                <w:szCs w:val="16"/>
              </w:rPr>
              <w:lastRenderedPageBreak/>
              <w:t xml:space="preserve">регион», </w:t>
            </w:r>
            <w:r w:rsidRPr="00913E0C">
              <w:rPr>
                <w:sz w:val="16"/>
                <w:szCs w:val="16"/>
              </w:rPr>
              <w:t xml:space="preserve">Единица </w:t>
            </w:r>
          </w:p>
        </w:tc>
        <w:tc>
          <w:tcPr>
            <w:tcW w:w="962" w:type="dxa"/>
            <w:vMerge w:val="restart"/>
            <w:tcBorders>
              <w:top w:val="single" w:sz="4" w:space="0" w:color="auto"/>
              <w:left w:val="single" w:sz="4" w:space="0" w:color="auto"/>
              <w:bottom w:val="single" w:sz="4" w:space="0" w:color="auto"/>
              <w:right w:val="single" w:sz="4" w:space="0" w:color="auto"/>
            </w:tcBorders>
            <w:shd w:val="clear" w:color="000000" w:fill="FFFFFF"/>
          </w:tcPr>
          <w:p w:rsidR="00D44104" w:rsidRPr="008A7C2E" w:rsidRDefault="005F2FA8" w:rsidP="00D44104">
            <w:pPr>
              <w:autoSpaceDE w:val="0"/>
              <w:autoSpaceDN w:val="0"/>
              <w:adjustRightInd w:val="0"/>
              <w:jc w:val="center"/>
              <w:rPr>
                <w:sz w:val="16"/>
                <w:szCs w:val="16"/>
              </w:rPr>
            </w:pPr>
            <w:r w:rsidRPr="008A7C2E">
              <w:rPr>
                <w:sz w:val="16"/>
                <w:szCs w:val="16"/>
              </w:rPr>
              <w:lastRenderedPageBreak/>
              <w:t>Х</w:t>
            </w:r>
          </w:p>
        </w:tc>
        <w:tc>
          <w:tcPr>
            <w:tcW w:w="1539" w:type="dxa"/>
            <w:vMerge w:val="restart"/>
            <w:tcBorders>
              <w:top w:val="single" w:sz="4" w:space="0" w:color="auto"/>
              <w:left w:val="single" w:sz="4" w:space="0" w:color="auto"/>
              <w:bottom w:val="single" w:sz="4" w:space="0" w:color="auto"/>
              <w:right w:val="single" w:sz="4" w:space="0" w:color="auto"/>
            </w:tcBorders>
            <w:shd w:val="clear" w:color="000000" w:fill="FFFFFF"/>
          </w:tcPr>
          <w:p w:rsidR="00D44104" w:rsidRPr="008A7C2E" w:rsidRDefault="005F2FA8" w:rsidP="00D44104">
            <w:pPr>
              <w:autoSpaceDE w:val="0"/>
              <w:autoSpaceDN w:val="0"/>
              <w:adjustRightInd w:val="0"/>
              <w:jc w:val="center"/>
              <w:rPr>
                <w:sz w:val="16"/>
                <w:szCs w:val="16"/>
              </w:rPr>
            </w:pPr>
            <w:r w:rsidRPr="008A7C2E">
              <w:rPr>
                <w:sz w:val="16"/>
                <w:szCs w:val="16"/>
              </w:rPr>
              <w:t>Х</w:t>
            </w:r>
          </w:p>
        </w:tc>
        <w:tc>
          <w:tcPr>
            <w:tcW w:w="905" w:type="dxa"/>
            <w:vMerge w:val="restart"/>
            <w:tcBorders>
              <w:top w:val="single" w:sz="4" w:space="0" w:color="auto"/>
              <w:left w:val="single" w:sz="4" w:space="0" w:color="auto"/>
              <w:right w:val="single" w:sz="4" w:space="0" w:color="auto"/>
            </w:tcBorders>
            <w:shd w:val="clear" w:color="000000" w:fill="FFFFFF"/>
          </w:tcPr>
          <w:p w:rsidR="00D44104" w:rsidRPr="008A7C2E" w:rsidRDefault="005F2FA8" w:rsidP="00D44104">
            <w:pPr>
              <w:autoSpaceDE w:val="0"/>
              <w:autoSpaceDN w:val="0"/>
              <w:adjustRightInd w:val="0"/>
              <w:ind w:left="56" w:right="56"/>
              <w:jc w:val="right"/>
              <w:rPr>
                <w:sz w:val="16"/>
                <w:szCs w:val="16"/>
              </w:rPr>
            </w:pPr>
            <w:r w:rsidRPr="008A7C2E">
              <w:rPr>
                <w:sz w:val="16"/>
                <w:szCs w:val="16"/>
              </w:rPr>
              <w:t>Всего</w:t>
            </w:r>
          </w:p>
        </w:tc>
        <w:tc>
          <w:tcPr>
            <w:tcW w:w="918" w:type="dxa"/>
            <w:vMerge w:val="restart"/>
            <w:tcBorders>
              <w:top w:val="single" w:sz="4" w:space="0" w:color="auto"/>
              <w:left w:val="single" w:sz="4" w:space="0" w:color="auto"/>
              <w:right w:val="single" w:sz="4" w:space="0" w:color="auto"/>
            </w:tcBorders>
            <w:shd w:val="clear" w:color="000000" w:fill="FFFFFF"/>
          </w:tcPr>
          <w:p w:rsidR="00D44104" w:rsidRDefault="005F2FA8" w:rsidP="00D44104">
            <w:pPr>
              <w:autoSpaceDE w:val="0"/>
              <w:autoSpaceDN w:val="0"/>
              <w:adjustRightInd w:val="0"/>
              <w:jc w:val="center"/>
              <w:rPr>
                <w:sz w:val="16"/>
                <w:szCs w:val="16"/>
              </w:rPr>
            </w:pPr>
            <w:r>
              <w:rPr>
                <w:sz w:val="16"/>
                <w:szCs w:val="16"/>
              </w:rPr>
              <w:t>2023</w:t>
            </w:r>
          </w:p>
        </w:tc>
        <w:tc>
          <w:tcPr>
            <w:tcW w:w="830" w:type="dxa"/>
            <w:vMerge w:val="restart"/>
            <w:tcBorders>
              <w:top w:val="single" w:sz="4" w:space="0" w:color="auto"/>
              <w:left w:val="single" w:sz="4" w:space="0" w:color="auto"/>
              <w:right w:val="single" w:sz="4" w:space="0" w:color="auto"/>
            </w:tcBorders>
            <w:shd w:val="clear" w:color="000000" w:fill="FFFFFF"/>
          </w:tcPr>
          <w:p w:rsidR="00D44104" w:rsidRDefault="005F2FA8" w:rsidP="00D44104">
            <w:pPr>
              <w:autoSpaceDE w:val="0"/>
              <w:autoSpaceDN w:val="0"/>
              <w:adjustRightInd w:val="0"/>
              <w:jc w:val="center"/>
              <w:rPr>
                <w:sz w:val="16"/>
                <w:szCs w:val="16"/>
              </w:rPr>
            </w:pPr>
            <w:r>
              <w:rPr>
                <w:sz w:val="16"/>
                <w:szCs w:val="16"/>
              </w:rPr>
              <w:t>2024</w:t>
            </w:r>
          </w:p>
        </w:tc>
        <w:tc>
          <w:tcPr>
            <w:tcW w:w="726" w:type="dxa"/>
            <w:gridSpan w:val="2"/>
            <w:vMerge w:val="restart"/>
            <w:tcBorders>
              <w:top w:val="single" w:sz="4" w:space="0" w:color="auto"/>
              <w:left w:val="single" w:sz="4" w:space="0" w:color="auto"/>
              <w:right w:val="single" w:sz="4" w:space="0" w:color="auto"/>
            </w:tcBorders>
            <w:shd w:val="clear" w:color="000000" w:fill="FFFFFF"/>
          </w:tcPr>
          <w:p w:rsidR="00D44104" w:rsidRDefault="005F2FA8" w:rsidP="00D44104">
            <w:pPr>
              <w:autoSpaceDE w:val="0"/>
              <w:autoSpaceDN w:val="0"/>
              <w:adjustRightInd w:val="0"/>
              <w:rPr>
                <w:sz w:val="16"/>
                <w:szCs w:val="16"/>
              </w:rPr>
            </w:pPr>
            <w:r>
              <w:rPr>
                <w:sz w:val="16"/>
                <w:szCs w:val="16"/>
              </w:rPr>
              <w:t xml:space="preserve"> </w:t>
            </w:r>
            <w:r w:rsidRPr="008A7C2E">
              <w:rPr>
                <w:sz w:val="16"/>
                <w:szCs w:val="16"/>
              </w:rPr>
              <w:t>Итого</w:t>
            </w:r>
          </w:p>
          <w:p w:rsidR="00D44104" w:rsidRPr="008A7C2E" w:rsidRDefault="005F2FA8" w:rsidP="00D44104">
            <w:pPr>
              <w:autoSpaceDE w:val="0"/>
              <w:autoSpaceDN w:val="0"/>
              <w:adjustRightInd w:val="0"/>
              <w:rPr>
                <w:sz w:val="16"/>
                <w:szCs w:val="16"/>
              </w:rPr>
            </w:pPr>
            <w:r>
              <w:rPr>
                <w:sz w:val="16"/>
                <w:szCs w:val="16"/>
              </w:rPr>
              <w:t xml:space="preserve"> 2025</w:t>
            </w:r>
            <w:r w:rsidRPr="008A7C2E">
              <w:rPr>
                <w:sz w:val="16"/>
                <w:szCs w:val="16"/>
              </w:rPr>
              <w:t xml:space="preserve"> год</w:t>
            </w:r>
          </w:p>
        </w:tc>
        <w:tc>
          <w:tcPr>
            <w:tcW w:w="3032" w:type="dxa"/>
            <w:gridSpan w:val="7"/>
            <w:tcBorders>
              <w:top w:val="single" w:sz="4" w:space="0" w:color="auto"/>
              <w:left w:val="single" w:sz="4" w:space="0" w:color="auto"/>
              <w:bottom w:val="single" w:sz="4" w:space="0" w:color="auto"/>
              <w:right w:val="single" w:sz="4" w:space="0" w:color="auto"/>
            </w:tcBorders>
            <w:shd w:val="clear" w:color="000000" w:fill="FFFFFF"/>
          </w:tcPr>
          <w:p w:rsidR="00D44104" w:rsidRPr="008A7C2E" w:rsidRDefault="005F2FA8" w:rsidP="00D44104">
            <w:pPr>
              <w:autoSpaceDE w:val="0"/>
              <w:autoSpaceDN w:val="0"/>
              <w:adjustRightInd w:val="0"/>
              <w:rPr>
                <w:sz w:val="16"/>
                <w:szCs w:val="16"/>
              </w:rPr>
            </w:pPr>
            <w:r w:rsidRPr="008A7C2E">
              <w:rPr>
                <w:sz w:val="16"/>
                <w:szCs w:val="16"/>
              </w:rPr>
              <w:t>В том числе:</w:t>
            </w:r>
          </w:p>
        </w:tc>
        <w:tc>
          <w:tcPr>
            <w:tcW w:w="845" w:type="dxa"/>
            <w:vMerge w:val="restart"/>
            <w:tcBorders>
              <w:top w:val="single" w:sz="4" w:space="0" w:color="auto"/>
              <w:left w:val="single" w:sz="4" w:space="0" w:color="auto"/>
              <w:right w:val="single" w:sz="4" w:space="0" w:color="auto"/>
            </w:tcBorders>
            <w:shd w:val="clear" w:color="000000" w:fill="FFFFFF"/>
            <w:vAlign w:val="center"/>
          </w:tcPr>
          <w:p w:rsidR="00D44104" w:rsidRPr="008A7C2E" w:rsidRDefault="005F2FA8" w:rsidP="00D44104">
            <w:pPr>
              <w:autoSpaceDE w:val="0"/>
              <w:autoSpaceDN w:val="0"/>
              <w:adjustRightInd w:val="0"/>
              <w:ind w:right="20"/>
              <w:jc w:val="center"/>
              <w:rPr>
                <w:sz w:val="16"/>
                <w:szCs w:val="16"/>
              </w:rPr>
            </w:pPr>
            <w:r>
              <w:rPr>
                <w:sz w:val="16"/>
                <w:szCs w:val="16"/>
              </w:rPr>
              <w:t>2026</w:t>
            </w:r>
          </w:p>
          <w:p w:rsidR="00D44104" w:rsidRPr="008A7C2E" w:rsidRDefault="00D44104" w:rsidP="00D44104">
            <w:pPr>
              <w:jc w:val="center"/>
              <w:rPr>
                <w:sz w:val="16"/>
                <w:szCs w:val="16"/>
              </w:rPr>
            </w:pPr>
          </w:p>
        </w:tc>
        <w:tc>
          <w:tcPr>
            <w:tcW w:w="996" w:type="dxa"/>
            <w:vMerge w:val="restart"/>
            <w:tcBorders>
              <w:top w:val="single" w:sz="4" w:space="0" w:color="auto"/>
              <w:left w:val="single" w:sz="4" w:space="0" w:color="auto"/>
              <w:right w:val="single" w:sz="4" w:space="0" w:color="auto"/>
            </w:tcBorders>
            <w:shd w:val="clear" w:color="000000" w:fill="FFFFFF"/>
            <w:vAlign w:val="center"/>
          </w:tcPr>
          <w:p w:rsidR="00D44104" w:rsidRPr="008A7C2E" w:rsidRDefault="005F2FA8" w:rsidP="00D44104">
            <w:pPr>
              <w:autoSpaceDE w:val="0"/>
              <w:autoSpaceDN w:val="0"/>
              <w:adjustRightInd w:val="0"/>
              <w:ind w:right="20"/>
              <w:jc w:val="center"/>
              <w:rPr>
                <w:sz w:val="16"/>
                <w:szCs w:val="16"/>
              </w:rPr>
            </w:pPr>
            <w:r>
              <w:rPr>
                <w:sz w:val="16"/>
                <w:szCs w:val="16"/>
              </w:rPr>
              <w:t>2027</w:t>
            </w:r>
          </w:p>
        </w:tc>
        <w:tc>
          <w:tcPr>
            <w:tcW w:w="1984" w:type="dxa"/>
            <w:vMerge w:val="restart"/>
            <w:tcBorders>
              <w:top w:val="single" w:sz="4" w:space="0" w:color="auto"/>
              <w:left w:val="single" w:sz="4" w:space="0" w:color="auto"/>
              <w:right w:val="single" w:sz="4" w:space="0" w:color="auto"/>
            </w:tcBorders>
            <w:shd w:val="clear" w:color="000000" w:fill="FFFFFF"/>
          </w:tcPr>
          <w:p w:rsidR="00D44104" w:rsidRPr="008A7C2E" w:rsidRDefault="005F2FA8" w:rsidP="00D44104">
            <w:pPr>
              <w:autoSpaceDE w:val="0"/>
              <w:autoSpaceDN w:val="0"/>
              <w:adjustRightInd w:val="0"/>
              <w:jc w:val="center"/>
              <w:rPr>
                <w:sz w:val="16"/>
                <w:szCs w:val="16"/>
              </w:rPr>
            </w:pPr>
            <w:r w:rsidRPr="008A7C2E">
              <w:rPr>
                <w:sz w:val="16"/>
                <w:szCs w:val="16"/>
              </w:rPr>
              <w:t>Х</w:t>
            </w:r>
          </w:p>
        </w:tc>
      </w:tr>
      <w:tr w:rsidR="00F3698B" w:rsidTr="00F52D17">
        <w:trPr>
          <w:gridAfter w:val="4"/>
          <w:wAfter w:w="2260" w:type="dxa"/>
          <w:cantSplit/>
          <w:trHeight w:val="545"/>
        </w:trPr>
        <w:tc>
          <w:tcPr>
            <w:tcW w:w="380" w:type="dxa"/>
            <w:vMerge/>
            <w:tcBorders>
              <w:left w:val="single" w:sz="8" w:space="0" w:color="000000"/>
              <w:bottom w:val="nil"/>
              <w:right w:val="single" w:sz="8" w:space="0" w:color="000000"/>
            </w:tcBorders>
            <w:shd w:val="clear" w:color="000000" w:fill="FFFFFF"/>
          </w:tcPr>
          <w:p w:rsidR="00D44104" w:rsidRPr="008A7C2E" w:rsidRDefault="00D44104" w:rsidP="00D44104">
            <w:pPr>
              <w:spacing w:after="200" w:line="276" w:lineRule="auto"/>
              <w:rPr>
                <w:sz w:val="16"/>
                <w:szCs w:val="16"/>
              </w:rPr>
            </w:pPr>
          </w:p>
        </w:tc>
        <w:tc>
          <w:tcPr>
            <w:tcW w:w="2757" w:type="dxa"/>
            <w:vMerge/>
            <w:tcBorders>
              <w:top w:val="single" w:sz="4" w:space="0" w:color="auto"/>
              <w:left w:val="single" w:sz="8" w:space="0" w:color="000000"/>
              <w:bottom w:val="nil"/>
              <w:right w:val="single" w:sz="4" w:space="0" w:color="auto"/>
            </w:tcBorders>
            <w:shd w:val="clear" w:color="000000" w:fill="FFFFFF"/>
          </w:tcPr>
          <w:p w:rsidR="00D44104" w:rsidRPr="008A7C2E" w:rsidRDefault="00D44104" w:rsidP="00D44104">
            <w:pPr>
              <w:autoSpaceDE w:val="0"/>
              <w:autoSpaceDN w:val="0"/>
              <w:adjustRightInd w:val="0"/>
              <w:rPr>
                <w:sz w:val="16"/>
                <w:szCs w:val="16"/>
              </w:rPr>
            </w:pPr>
          </w:p>
        </w:tc>
        <w:tc>
          <w:tcPr>
            <w:tcW w:w="962" w:type="dxa"/>
            <w:vMerge/>
            <w:tcBorders>
              <w:top w:val="single" w:sz="4" w:space="0" w:color="auto"/>
              <w:left w:val="single" w:sz="4" w:space="0" w:color="auto"/>
              <w:bottom w:val="nil"/>
              <w:right w:val="single" w:sz="4" w:space="0" w:color="auto"/>
            </w:tcBorders>
            <w:shd w:val="clear" w:color="000000" w:fill="FFFFFF"/>
          </w:tcPr>
          <w:p w:rsidR="00D44104" w:rsidRPr="008A7C2E" w:rsidRDefault="00D44104" w:rsidP="00D44104">
            <w:pPr>
              <w:autoSpaceDE w:val="0"/>
              <w:autoSpaceDN w:val="0"/>
              <w:adjustRightInd w:val="0"/>
              <w:jc w:val="center"/>
              <w:rPr>
                <w:sz w:val="16"/>
                <w:szCs w:val="16"/>
              </w:rPr>
            </w:pPr>
          </w:p>
        </w:tc>
        <w:tc>
          <w:tcPr>
            <w:tcW w:w="1539" w:type="dxa"/>
            <w:vMerge/>
            <w:tcBorders>
              <w:top w:val="single" w:sz="4" w:space="0" w:color="auto"/>
              <w:left w:val="single" w:sz="4" w:space="0" w:color="auto"/>
              <w:bottom w:val="nil"/>
              <w:right w:val="single" w:sz="4" w:space="0" w:color="auto"/>
            </w:tcBorders>
            <w:shd w:val="clear" w:color="000000" w:fill="FFFFFF"/>
          </w:tcPr>
          <w:p w:rsidR="00D44104" w:rsidRPr="008A7C2E" w:rsidRDefault="00D44104" w:rsidP="00D44104">
            <w:pPr>
              <w:autoSpaceDE w:val="0"/>
              <w:autoSpaceDN w:val="0"/>
              <w:adjustRightInd w:val="0"/>
              <w:jc w:val="center"/>
              <w:rPr>
                <w:sz w:val="16"/>
                <w:szCs w:val="16"/>
              </w:rPr>
            </w:pPr>
          </w:p>
        </w:tc>
        <w:tc>
          <w:tcPr>
            <w:tcW w:w="905" w:type="dxa"/>
            <w:vMerge/>
            <w:tcBorders>
              <w:left w:val="single" w:sz="4" w:space="0" w:color="auto"/>
              <w:bottom w:val="single" w:sz="4" w:space="0" w:color="auto"/>
              <w:right w:val="single" w:sz="4" w:space="0" w:color="auto"/>
            </w:tcBorders>
            <w:shd w:val="clear" w:color="000000" w:fill="FFFFFF"/>
          </w:tcPr>
          <w:p w:rsidR="00D44104" w:rsidRPr="008A7C2E" w:rsidRDefault="00D44104" w:rsidP="00D44104">
            <w:pPr>
              <w:autoSpaceDE w:val="0"/>
              <w:autoSpaceDN w:val="0"/>
              <w:adjustRightInd w:val="0"/>
              <w:ind w:left="56" w:right="56"/>
              <w:jc w:val="right"/>
              <w:rPr>
                <w:sz w:val="16"/>
                <w:szCs w:val="16"/>
              </w:rPr>
            </w:pPr>
          </w:p>
        </w:tc>
        <w:tc>
          <w:tcPr>
            <w:tcW w:w="918" w:type="dxa"/>
            <w:vMerge/>
            <w:tcBorders>
              <w:left w:val="single" w:sz="4" w:space="0" w:color="auto"/>
              <w:bottom w:val="single" w:sz="4" w:space="0" w:color="auto"/>
              <w:right w:val="single" w:sz="4" w:space="0" w:color="auto"/>
            </w:tcBorders>
            <w:shd w:val="clear" w:color="000000" w:fill="FFFFFF"/>
          </w:tcPr>
          <w:p w:rsidR="00D44104" w:rsidRPr="008A7C2E" w:rsidRDefault="00D44104" w:rsidP="00D44104">
            <w:pPr>
              <w:autoSpaceDE w:val="0"/>
              <w:autoSpaceDN w:val="0"/>
              <w:adjustRightInd w:val="0"/>
              <w:jc w:val="center"/>
              <w:rPr>
                <w:sz w:val="16"/>
                <w:szCs w:val="16"/>
              </w:rPr>
            </w:pPr>
          </w:p>
        </w:tc>
        <w:tc>
          <w:tcPr>
            <w:tcW w:w="830" w:type="dxa"/>
            <w:vMerge/>
            <w:tcBorders>
              <w:left w:val="single" w:sz="4" w:space="0" w:color="auto"/>
              <w:bottom w:val="single" w:sz="4" w:space="0" w:color="auto"/>
              <w:right w:val="single" w:sz="4" w:space="0" w:color="auto"/>
            </w:tcBorders>
            <w:shd w:val="clear" w:color="000000" w:fill="FFFFFF"/>
          </w:tcPr>
          <w:p w:rsidR="00D44104" w:rsidRPr="008A7C2E" w:rsidRDefault="00D44104" w:rsidP="00D44104">
            <w:pPr>
              <w:autoSpaceDE w:val="0"/>
              <w:autoSpaceDN w:val="0"/>
              <w:adjustRightInd w:val="0"/>
              <w:jc w:val="center"/>
              <w:rPr>
                <w:sz w:val="16"/>
                <w:szCs w:val="16"/>
              </w:rPr>
            </w:pPr>
          </w:p>
        </w:tc>
        <w:tc>
          <w:tcPr>
            <w:tcW w:w="726" w:type="dxa"/>
            <w:gridSpan w:val="2"/>
            <w:vMerge/>
            <w:tcBorders>
              <w:left w:val="single" w:sz="4" w:space="0" w:color="auto"/>
              <w:bottom w:val="single" w:sz="4" w:space="0" w:color="auto"/>
              <w:right w:val="single" w:sz="4" w:space="0" w:color="auto"/>
            </w:tcBorders>
            <w:shd w:val="clear" w:color="000000" w:fill="FFFFFF"/>
          </w:tcPr>
          <w:p w:rsidR="00D44104" w:rsidRPr="008A7C2E" w:rsidRDefault="00D44104" w:rsidP="00D44104">
            <w:pPr>
              <w:autoSpaceDE w:val="0"/>
              <w:autoSpaceDN w:val="0"/>
              <w:adjustRightInd w:val="0"/>
              <w:jc w:val="center"/>
              <w:rPr>
                <w:sz w:val="16"/>
                <w:szCs w:val="16"/>
              </w:rPr>
            </w:pPr>
          </w:p>
        </w:tc>
        <w:tc>
          <w:tcPr>
            <w:tcW w:w="764" w:type="dxa"/>
            <w:tcBorders>
              <w:top w:val="single" w:sz="4" w:space="0" w:color="auto"/>
              <w:left w:val="single" w:sz="4" w:space="0" w:color="auto"/>
              <w:bottom w:val="single" w:sz="4" w:space="0" w:color="auto"/>
              <w:right w:val="single" w:sz="8" w:space="0" w:color="000000"/>
            </w:tcBorders>
            <w:shd w:val="clear" w:color="000000" w:fill="FFFFFF"/>
          </w:tcPr>
          <w:p w:rsidR="00D44104" w:rsidRPr="008A7C2E" w:rsidRDefault="005F2FA8" w:rsidP="00D44104">
            <w:pPr>
              <w:widowControl w:val="0"/>
              <w:autoSpaceDE w:val="0"/>
              <w:autoSpaceDN w:val="0"/>
              <w:jc w:val="center"/>
              <w:rPr>
                <w:sz w:val="16"/>
                <w:szCs w:val="16"/>
              </w:rPr>
            </w:pPr>
            <w:r w:rsidRPr="008A7C2E">
              <w:rPr>
                <w:sz w:val="16"/>
                <w:szCs w:val="16"/>
              </w:rPr>
              <w:t xml:space="preserve">1 </w:t>
            </w:r>
          </w:p>
          <w:p w:rsidR="00D44104" w:rsidRPr="008A7C2E" w:rsidRDefault="005F2FA8" w:rsidP="00D44104">
            <w:pPr>
              <w:widowControl w:val="0"/>
              <w:autoSpaceDE w:val="0"/>
              <w:autoSpaceDN w:val="0"/>
              <w:jc w:val="center"/>
              <w:rPr>
                <w:sz w:val="16"/>
                <w:szCs w:val="16"/>
                <w:lang w:val="en-US"/>
              </w:rPr>
            </w:pPr>
            <w:r w:rsidRPr="008A7C2E">
              <w:rPr>
                <w:sz w:val="16"/>
                <w:szCs w:val="16"/>
              </w:rPr>
              <w:t>квартал</w:t>
            </w:r>
          </w:p>
        </w:tc>
        <w:tc>
          <w:tcPr>
            <w:tcW w:w="844" w:type="dxa"/>
            <w:gridSpan w:val="2"/>
            <w:tcBorders>
              <w:top w:val="single" w:sz="4" w:space="0" w:color="auto"/>
              <w:left w:val="single" w:sz="8" w:space="0" w:color="000000"/>
              <w:bottom w:val="single" w:sz="4" w:space="0" w:color="auto"/>
              <w:right w:val="single" w:sz="4" w:space="0" w:color="auto"/>
            </w:tcBorders>
            <w:shd w:val="clear" w:color="000000" w:fill="FFFFFF"/>
          </w:tcPr>
          <w:p w:rsidR="00D44104" w:rsidRPr="008A7C2E" w:rsidRDefault="005F2FA8" w:rsidP="00D44104">
            <w:pPr>
              <w:jc w:val="center"/>
              <w:rPr>
                <w:sz w:val="16"/>
                <w:szCs w:val="16"/>
              </w:rPr>
            </w:pPr>
            <w:r w:rsidRPr="008A7C2E">
              <w:rPr>
                <w:sz w:val="16"/>
                <w:szCs w:val="16"/>
              </w:rPr>
              <w:t xml:space="preserve">1 </w:t>
            </w:r>
          </w:p>
          <w:p w:rsidR="00D44104" w:rsidRPr="008A7C2E" w:rsidRDefault="005F2FA8" w:rsidP="00D44104">
            <w:pPr>
              <w:jc w:val="center"/>
              <w:rPr>
                <w:sz w:val="16"/>
                <w:szCs w:val="16"/>
              </w:rPr>
            </w:pPr>
            <w:r w:rsidRPr="008A7C2E">
              <w:rPr>
                <w:sz w:val="16"/>
                <w:szCs w:val="16"/>
              </w:rPr>
              <w:t>полугодие</w:t>
            </w:r>
          </w:p>
        </w:tc>
        <w:tc>
          <w:tcPr>
            <w:tcW w:w="706" w:type="dxa"/>
            <w:gridSpan w:val="3"/>
            <w:tcBorders>
              <w:top w:val="single" w:sz="8" w:space="0" w:color="000000"/>
              <w:left w:val="single" w:sz="8" w:space="0" w:color="000000"/>
              <w:bottom w:val="single" w:sz="8" w:space="0" w:color="000000"/>
              <w:right w:val="single" w:sz="8" w:space="0" w:color="000000"/>
            </w:tcBorders>
            <w:shd w:val="clear" w:color="000000" w:fill="FFFFFF"/>
          </w:tcPr>
          <w:p w:rsidR="00D44104" w:rsidRPr="008A7C2E" w:rsidRDefault="005F2FA8" w:rsidP="00D44104">
            <w:pPr>
              <w:jc w:val="center"/>
              <w:rPr>
                <w:sz w:val="16"/>
                <w:szCs w:val="16"/>
              </w:rPr>
            </w:pPr>
            <w:r w:rsidRPr="008A7C2E">
              <w:rPr>
                <w:sz w:val="16"/>
                <w:szCs w:val="16"/>
              </w:rPr>
              <w:t xml:space="preserve">9 </w:t>
            </w:r>
          </w:p>
          <w:p w:rsidR="00D44104" w:rsidRPr="008A7C2E" w:rsidRDefault="005F2FA8" w:rsidP="00D44104">
            <w:pPr>
              <w:jc w:val="center"/>
              <w:rPr>
                <w:sz w:val="16"/>
                <w:szCs w:val="16"/>
              </w:rPr>
            </w:pPr>
            <w:r w:rsidRPr="008A7C2E">
              <w:rPr>
                <w:sz w:val="16"/>
                <w:szCs w:val="16"/>
              </w:rPr>
              <w:t>месяцев</w:t>
            </w:r>
          </w:p>
        </w:tc>
        <w:tc>
          <w:tcPr>
            <w:tcW w:w="718" w:type="dxa"/>
            <w:tcBorders>
              <w:top w:val="single" w:sz="8" w:space="0" w:color="000000"/>
              <w:left w:val="single" w:sz="8" w:space="0" w:color="000000"/>
              <w:bottom w:val="single" w:sz="8" w:space="0" w:color="000000"/>
              <w:right w:val="single" w:sz="8" w:space="0" w:color="000000"/>
            </w:tcBorders>
            <w:shd w:val="clear" w:color="000000" w:fill="FFFFFF"/>
          </w:tcPr>
          <w:p w:rsidR="00D44104" w:rsidRDefault="005F2FA8" w:rsidP="00D44104">
            <w:pPr>
              <w:jc w:val="center"/>
              <w:rPr>
                <w:sz w:val="16"/>
                <w:szCs w:val="16"/>
              </w:rPr>
            </w:pPr>
            <w:r w:rsidRPr="008A7C2E">
              <w:rPr>
                <w:sz w:val="16"/>
                <w:szCs w:val="16"/>
              </w:rPr>
              <w:t>12</w:t>
            </w:r>
          </w:p>
          <w:p w:rsidR="00D44104" w:rsidRPr="008A7C2E" w:rsidRDefault="005F2FA8" w:rsidP="00D44104">
            <w:pPr>
              <w:jc w:val="center"/>
              <w:rPr>
                <w:sz w:val="16"/>
                <w:szCs w:val="16"/>
              </w:rPr>
            </w:pPr>
            <w:r w:rsidRPr="008A7C2E">
              <w:rPr>
                <w:sz w:val="16"/>
                <w:szCs w:val="16"/>
              </w:rPr>
              <w:t xml:space="preserve"> месяцев</w:t>
            </w:r>
          </w:p>
        </w:tc>
        <w:tc>
          <w:tcPr>
            <w:tcW w:w="845" w:type="dxa"/>
            <w:vMerge/>
            <w:tcBorders>
              <w:left w:val="single" w:sz="4" w:space="0" w:color="auto"/>
              <w:bottom w:val="single" w:sz="4" w:space="0" w:color="auto"/>
              <w:right w:val="single" w:sz="4" w:space="0" w:color="auto"/>
            </w:tcBorders>
            <w:shd w:val="clear" w:color="000000" w:fill="FFFFFF"/>
          </w:tcPr>
          <w:p w:rsidR="00D44104" w:rsidRPr="008A7C2E" w:rsidRDefault="00D44104" w:rsidP="00D44104">
            <w:pPr>
              <w:jc w:val="center"/>
              <w:rPr>
                <w:sz w:val="16"/>
                <w:szCs w:val="16"/>
              </w:rPr>
            </w:pPr>
          </w:p>
        </w:tc>
        <w:tc>
          <w:tcPr>
            <w:tcW w:w="996" w:type="dxa"/>
            <w:vMerge/>
            <w:tcBorders>
              <w:left w:val="single" w:sz="4" w:space="0" w:color="auto"/>
              <w:bottom w:val="single" w:sz="4" w:space="0" w:color="auto"/>
              <w:right w:val="single" w:sz="4" w:space="0" w:color="auto"/>
            </w:tcBorders>
            <w:shd w:val="clear" w:color="000000" w:fill="FFFFFF"/>
            <w:vAlign w:val="center"/>
          </w:tcPr>
          <w:p w:rsidR="00D44104" w:rsidRPr="008A7C2E" w:rsidRDefault="00D44104" w:rsidP="00D44104">
            <w:pPr>
              <w:autoSpaceDE w:val="0"/>
              <w:autoSpaceDN w:val="0"/>
              <w:adjustRightInd w:val="0"/>
              <w:ind w:left="20" w:right="20"/>
              <w:jc w:val="center"/>
              <w:rPr>
                <w:sz w:val="16"/>
                <w:szCs w:val="16"/>
              </w:rPr>
            </w:pPr>
          </w:p>
        </w:tc>
        <w:tc>
          <w:tcPr>
            <w:tcW w:w="1984" w:type="dxa"/>
            <w:vMerge/>
            <w:tcBorders>
              <w:left w:val="single" w:sz="4" w:space="0" w:color="auto"/>
              <w:bottom w:val="nil"/>
              <w:right w:val="single" w:sz="4" w:space="0" w:color="auto"/>
            </w:tcBorders>
            <w:shd w:val="clear" w:color="000000" w:fill="FFFFFF"/>
          </w:tcPr>
          <w:p w:rsidR="00D44104" w:rsidRPr="008A7C2E" w:rsidRDefault="00D44104" w:rsidP="00D44104">
            <w:pPr>
              <w:autoSpaceDE w:val="0"/>
              <w:autoSpaceDN w:val="0"/>
              <w:adjustRightInd w:val="0"/>
              <w:jc w:val="center"/>
              <w:rPr>
                <w:strike/>
                <w:sz w:val="16"/>
                <w:szCs w:val="16"/>
                <w:u w:val="single"/>
              </w:rPr>
            </w:pPr>
          </w:p>
        </w:tc>
      </w:tr>
      <w:tr w:rsidR="00F3698B" w:rsidTr="00F52D17">
        <w:trPr>
          <w:gridAfter w:val="4"/>
          <w:wAfter w:w="2260" w:type="dxa"/>
          <w:cantSplit/>
          <w:trHeight w:hRule="exact" w:val="841"/>
        </w:trPr>
        <w:tc>
          <w:tcPr>
            <w:tcW w:w="380" w:type="dxa"/>
            <w:vMerge/>
            <w:tcBorders>
              <w:left w:val="single" w:sz="8" w:space="0" w:color="000000"/>
              <w:bottom w:val="single" w:sz="4" w:space="0" w:color="auto"/>
              <w:right w:val="single" w:sz="8" w:space="0" w:color="000000"/>
            </w:tcBorders>
            <w:shd w:val="clear" w:color="000000" w:fill="FFFFFF"/>
          </w:tcPr>
          <w:p w:rsidR="00D44104" w:rsidRPr="008A7C2E" w:rsidRDefault="00D44104" w:rsidP="00D44104">
            <w:pPr>
              <w:spacing w:after="200" w:line="276" w:lineRule="auto"/>
              <w:rPr>
                <w:sz w:val="16"/>
                <w:szCs w:val="16"/>
              </w:rPr>
            </w:pPr>
          </w:p>
        </w:tc>
        <w:tc>
          <w:tcPr>
            <w:tcW w:w="2757" w:type="dxa"/>
            <w:vMerge/>
            <w:tcBorders>
              <w:left w:val="single" w:sz="8" w:space="0" w:color="000000"/>
              <w:bottom w:val="single" w:sz="4" w:space="0" w:color="auto"/>
              <w:right w:val="single" w:sz="4" w:space="0" w:color="auto"/>
            </w:tcBorders>
            <w:shd w:val="clear" w:color="000000" w:fill="FFFFFF"/>
          </w:tcPr>
          <w:p w:rsidR="00D44104" w:rsidRPr="008A7C2E" w:rsidRDefault="00D44104" w:rsidP="00D44104">
            <w:pPr>
              <w:autoSpaceDE w:val="0"/>
              <w:autoSpaceDN w:val="0"/>
              <w:adjustRightInd w:val="0"/>
              <w:rPr>
                <w:sz w:val="16"/>
                <w:szCs w:val="16"/>
              </w:rPr>
            </w:pPr>
          </w:p>
        </w:tc>
        <w:tc>
          <w:tcPr>
            <w:tcW w:w="962" w:type="dxa"/>
            <w:vMerge/>
            <w:tcBorders>
              <w:left w:val="single" w:sz="4" w:space="0" w:color="auto"/>
              <w:bottom w:val="single" w:sz="4" w:space="0" w:color="auto"/>
              <w:right w:val="single" w:sz="4" w:space="0" w:color="auto"/>
            </w:tcBorders>
            <w:shd w:val="clear" w:color="000000" w:fill="FFFFFF"/>
          </w:tcPr>
          <w:p w:rsidR="00D44104" w:rsidRPr="008A7C2E" w:rsidRDefault="00D44104" w:rsidP="00D44104">
            <w:pPr>
              <w:autoSpaceDE w:val="0"/>
              <w:autoSpaceDN w:val="0"/>
              <w:adjustRightInd w:val="0"/>
              <w:jc w:val="center"/>
              <w:rPr>
                <w:sz w:val="16"/>
                <w:szCs w:val="16"/>
              </w:rPr>
            </w:pPr>
          </w:p>
        </w:tc>
        <w:tc>
          <w:tcPr>
            <w:tcW w:w="1539" w:type="dxa"/>
            <w:vMerge/>
            <w:tcBorders>
              <w:left w:val="single" w:sz="4" w:space="0" w:color="auto"/>
              <w:bottom w:val="single" w:sz="4" w:space="0" w:color="auto"/>
              <w:right w:val="single" w:sz="4" w:space="0" w:color="auto"/>
            </w:tcBorders>
            <w:shd w:val="clear" w:color="000000" w:fill="FFFFFF"/>
          </w:tcPr>
          <w:p w:rsidR="00D44104" w:rsidRPr="008A7C2E" w:rsidRDefault="00D44104" w:rsidP="00D44104">
            <w:pPr>
              <w:autoSpaceDE w:val="0"/>
              <w:autoSpaceDN w:val="0"/>
              <w:adjustRightInd w:val="0"/>
              <w:jc w:val="center"/>
              <w:rPr>
                <w:sz w:val="16"/>
                <w:szCs w:val="16"/>
              </w:rPr>
            </w:pPr>
          </w:p>
        </w:tc>
        <w:tc>
          <w:tcPr>
            <w:tcW w:w="905" w:type="dxa"/>
            <w:tcBorders>
              <w:top w:val="single" w:sz="4" w:space="0" w:color="auto"/>
              <w:left w:val="single" w:sz="8" w:space="0" w:color="000000"/>
              <w:bottom w:val="single" w:sz="8" w:space="0" w:color="000000"/>
              <w:right w:val="single" w:sz="8" w:space="0" w:color="000000"/>
            </w:tcBorders>
            <w:shd w:val="clear" w:color="000000" w:fill="FFFFFF"/>
          </w:tcPr>
          <w:p w:rsidR="00D44104" w:rsidRPr="008A7C2E" w:rsidRDefault="005F2FA8" w:rsidP="00D44104">
            <w:pPr>
              <w:autoSpaceDE w:val="0"/>
              <w:autoSpaceDN w:val="0"/>
              <w:adjustRightInd w:val="0"/>
              <w:ind w:left="56" w:right="56"/>
              <w:jc w:val="right"/>
              <w:rPr>
                <w:sz w:val="16"/>
                <w:szCs w:val="16"/>
              </w:rPr>
            </w:pPr>
            <w:r>
              <w:rPr>
                <w:sz w:val="16"/>
                <w:szCs w:val="16"/>
              </w:rPr>
              <w:t>147</w:t>
            </w:r>
          </w:p>
        </w:tc>
        <w:tc>
          <w:tcPr>
            <w:tcW w:w="918" w:type="dxa"/>
            <w:tcBorders>
              <w:top w:val="single" w:sz="4" w:space="0" w:color="auto"/>
              <w:left w:val="single" w:sz="8" w:space="0" w:color="000000"/>
              <w:bottom w:val="single" w:sz="8" w:space="0" w:color="000000"/>
              <w:right w:val="single" w:sz="4" w:space="0" w:color="auto"/>
            </w:tcBorders>
            <w:shd w:val="clear" w:color="000000" w:fill="FFFFFF"/>
          </w:tcPr>
          <w:p w:rsidR="00D44104" w:rsidRDefault="005F2FA8" w:rsidP="00D44104">
            <w:pPr>
              <w:autoSpaceDE w:val="0"/>
              <w:autoSpaceDN w:val="0"/>
              <w:adjustRightInd w:val="0"/>
              <w:jc w:val="right"/>
              <w:rPr>
                <w:sz w:val="16"/>
                <w:szCs w:val="16"/>
              </w:rPr>
            </w:pPr>
            <w:r>
              <w:rPr>
                <w:sz w:val="16"/>
                <w:szCs w:val="16"/>
              </w:rPr>
              <w:t>57</w:t>
            </w:r>
          </w:p>
        </w:tc>
        <w:tc>
          <w:tcPr>
            <w:tcW w:w="830" w:type="dxa"/>
            <w:tcBorders>
              <w:top w:val="single" w:sz="4" w:space="0" w:color="auto"/>
              <w:left w:val="single" w:sz="4" w:space="0" w:color="auto"/>
              <w:bottom w:val="single" w:sz="8" w:space="0" w:color="000000"/>
              <w:right w:val="single" w:sz="8" w:space="0" w:color="000000"/>
            </w:tcBorders>
            <w:shd w:val="clear" w:color="000000" w:fill="FFFFFF"/>
          </w:tcPr>
          <w:p w:rsidR="00D44104" w:rsidRDefault="005F2FA8" w:rsidP="00D44104">
            <w:pPr>
              <w:autoSpaceDE w:val="0"/>
              <w:autoSpaceDN w:val="0"/>
              <w:adjustRightInd w:val="0"/>
              <w:jc w:val="right"/>
              <w:rPr>
                <w:sz w:val="16"/>
                <w:szCs w:val="16"/>
              </w:rPr>
            </w:pPr>
            <w:r>
              <w:rPr>
                <w:sz w:val="16"/>
                <w:szCs w:val="16"/>
              </w:rPr>
              <w:t>15</w:t>
            </w:r>
          </w:p>
        </w:tc>
        <w:tc>
          <w:tcPr>
            <w:tcW w:w="726" w:type="dxa"/>
            <w:gridSpan w:val="2"/>
            <w:tcBorders>
              <w:top w:val="single" w:sz="4" w:space="0" w:color="auto"/>
              <w:left w:val="single" w:sz="8" w:space="0" w:color="000000"/>
              <w:bottom w:val="single" w:sz="8" w:space="0" w:color="000000"/>
              <w:right w:val="single" w:sz="8" w:space="0" w:color="000000"/>
            </w:tcBorders>
            <w:shd w:val="clear" w:color="000000" w:fill="FFFFFF"/>
          </w:tcPr>
          <w:p w:rsidR="00D44104" w:rsidRPr="008A7C2E" w:rsidRDefault="005F2FA8" w:rsidP="00D44104">
            <w:pPr>
              <w:autoSpaceDE w:val="0"/>
              <w:autoSpaceDN w:val="0"/>
              <w:adjustRightInd w:val="0"/>
              <w:jc w:val="right"/>
              <w:rPr>
                <w:sz w:val="16"/>
                <w:szCs w:val="16"/>
              </w:rPr>
            </w:pPr>
            <w:r>
              <w:rPr>
                <w:sz w:val="16"/>
                <w:szCs w:val="16"/>
              </w:rPr>
              <w:t>20</w:t>
            </w:r>
          </w:p>
        </w:tc>
        <w:tc>
          <w:tcPr>
            <w:tcW w:w="764" w:type="dxa"/>
            <w:tcBorders>
              <w:top w:val="single" w:sz="4" w:space="0" w:color="auto"/>
              <w:left w:val="single" w:sz="8" w:space="0" w:color="000000"/>
              <w:bottom w:val="single" w:sz="8" w:space="0" w:color="000000"/>
              <w:right w:val="single" w:sz="8" w:space="0" w:color="000000"/>
            </w:tcBorders>
            <w:shd w:val="clear" w:color="000000" w:fill="FFFFFF"/>
          </w:tcPr>
          <w:p w:rsidR="00D44104" w:rsidRPr="008A7C2E" w:rsidRDefault="005F2FA8" w:rsidP="00D44104">
            <w:pPr>
              <w:widowControl w:val="0"/>
              <w:autoSpaceDE w:val="0"/>
              <w:autoSpaceDN w:val="0"/>
              <w:spacing w:after="200" w:line="276" w:lineRule="auto"/>
              <w:jc w:val="center"/>
              <w:rPr>
                <w:sz w:val="16"/>
                <w:szCs w:val="16"/>
              </w:rPr>
            </w:pPr>
            <w:r>
              <w:rPr>
                <w:sz w:val="16"/>
                <w:szCs w:val="16"/>
              </w:rPr>
              <w:t>5</w:t>
            </w:r>
          </w:p>
        </w:tc>
        <w:tc>
          <w:tcPr>
            <w:tcW w:w="844" w:type="dxa"/>
            <w:gridSpan w:val="2"/>
            <w:tcBorders>
              <w:top w:val="single" w:sz="4" w:space="0" w:color="auto"/>
              <w:left w:val="single" w:sz="8" w:space="0" w:color="000000"/>
              <w:bottom w:val="single" w:sz="8" w:space="0" w:color="000000"/>
              <w:right w:val="single" w:sz="4" w:space="0" w:color="auto"/>
            </w:tcBorders>
            <w:shd w:val="clear" w:color="000000" w:fill="FFFFFF"/>
          </w:tcPr>
          <w:p w:rsidR="00D44104" w:rsidRPr="008A7C2E" w:rsidRDefault="005F2FA8" w:rsidP="00D44104">
            <w:pPr>
              <w:autoSpaceDE w:val="0"/>
              <w:autoSpaceDN w:val="0"/>
              <w:adjustRightInd w:val="0"/>
              <w:jc w:val="right"/>
              <w:rPr>
                <w:sz w:val="16"/>
                <w:szCs w:val="16"/>
              </w:rPr>
            </w:pPr>
            <w:r>
              <w:rPr>
                <w:sz w:val="16"/>
                <w:szCs w:val="16"/>
              </w:rPr>
              <w:t>10</w:t>
            </w:r>
          </w:p>
        </w:tc>
        <w:tc>
          <w:tcPr>
            <w:tcW w:w="706" w:type="dxa"/>
            <w:gridSpan w:val="3"/>
            <w:tcBorders>
              <w:top w:val="single" w:sz="4" w:space="0" w:color="auto"/>
              <w:left w:val="single" w:sz="4" w:space="0" w:color="auto"/>
              <w:bottom w:val="single" w:sz="8" w:space="0" w:color="000000"/>
              <w:right w:val="single" w:sz="8" w:space="0" w:color="000000"/>
            </w:tcBorders>
            <w:shd w:val="clear" w:color="000000" w:fill="FFFFFF"/>
          </w:tcPr>
          <w:p w:rsidR="00D44104" w:rsidRPr="008A7C2E" w:rsidRDefault="005F2FA8" w:rsidP="00D44104">
            <w:pPr>
              <w:autoSpaceDE w:val="0"/>
              <w:autoSpaceDN w:val="0"/>
              <w:adjustRightInd w:val="0"/>
              <w:jc w:val="right"/>
              <w:rPr>
                <w:sz w:val="16"/>
                <w:szCs w:val="16"/>
              </w:rPr>
            </w:pPr>
            <w:r>
              <w:rPr>
                <w:sz w:val="16"/>
                <w:szCs w:val="16"/>
              </w:rPr>
              <w:t>15</w:t>
            </w:r>
          </w:p>
        </w:tc>
        <w:tc>
          <w:tcPr>
            <w:tcW w:w="718" w:type="dxa"/>
            <w:tcBorders>
              <w:top w:val="single" w:sz="4" w:space="0" w:color="auto"/>
              <w:left w:val="single" w:sz="8" w:space="0" w:color="000000"/>
              <w:bottom w:val="single" w:sz="8" w:space="0" w:color="000000"/>
              <w:right w:val="single" w:sz="8" w:space="0" w:color="000000"/>
            </w:tcBorders>
            <w:shd w:val="clear" w:color="000000" w:fill="FFFFFF"/>
          </w:tcPr>
          <w:p w:rsidR="00D44104" w:rsidRDefault="005F2FA8" w:rsidP="00D44104">
            <w:pPr>
              <w:autoSpaceDE w:val="0"/>
              <w:autoSpaceDN w:val="0"/>
              <w:adjustRightInd w:val="0"/>
              <w:jc w:val="right"/>
              <w:rPr>
                <w:sz w:val="16"/>
                <w:szCs w:val="16"/>
              </w:rPr>
            </w:pPr>
            <w:r>
              <w:rPr>
                <w:sz w:val="16"/>
                <w:szCs w:val="16"/>
              </w:rPr>
              <w:t>20</w:t>
            </w:r>
          </w:p>
          <w:p w:rsidR="00D44104" w:rsidRPr="008A7C2E" w:rsidRDefault="00D44104" w:rsidP="00D44104">
            <w:pPr>
              <w:autoSpaceDE w:val="0"/>
              <w:autoSpaceDN w:val="0"/>
              <w:adjustRightInd w:val="0"/>
              <w:jc w:val="right"/>
              <w:rPr>
                <w:sz w:val="16"/>
                <w:szCs w:val="16"/>
              </w:rPr>
            </w:pPr>
          </w:p>
        </w:tc>
        <w:tc>
          <w:tcPr>
            <w:tcW w:w="845" w:type="dxa"/>
            <w:tcBorders>
              <w:top w:val="single" w:sz="4" w:space="0" w:color="auto"/>
              <w:left w:val="single" w:sz="8" w:space="0" w:color="000000"/>
              <w:bottom w:val="single" w:sz="8" w:space="0" w:color="000000"/>
              <w:right w:val="single" w:sz="8" w:space="0" w:color="000000"/>
            </w:tcBorders>
            <w:shd w:val="clear" w:color="000000" w:fill="FFFFFF"/>
          </w:tcPr>
          <w:p w:rsidR="00D44104" w:rsidRPr="008A7C2E" w:rsidRDefault="005F2FA8" w:rsidP="00D44104">
            <w:pPr>
              <w:autoSpaceDE w:val="0"/>
              <w:autoSpaceDN w:val="0"/>
              <w:adjustRightInd w:val="0"/>
              <w:jc w:val="right"/>
              <w:rPr>
                <w:sz w:val="16"/>
                <w:szCs w:val="16"/>
              </w:rPr>
            </w:pPr>
            <w:r>
              <w:rPr>
                <w:sz w:val="16"/>
                <w:szCs w:val="16"/>
              </w:rPr>
              <w:t>25</w:t>
            </w:r>
          </w:p>
        </w:tc>
        <w:tc>
          <w:tcPr>
            <w:tcW w:w="996" w:type="dxa"/>
            <w:tcBorders>
              <w:top w:val="single" w:sz="4" w:space="0" w:color="auto"/>
              <w:left w:val="single" w:sz="8" w:space="0" w:color="000000"/>
              <w:bottom w:val="single" w:sz="4" w:space="0" w:color="auto"/>
              <w:right w:val="single" w:sz="4" w:space="0" w:color="auto"/>
            </w:tcBorders>
            <w:shd w:val="clear" w:color="000000" w:fill="FFFFFF"/>
          </w:tcPr>
          <w:p w:rsidR="00D44104" w:rsidRPr="008A7C2E" w:rsidRDefault="005F2FA8" w:rsidP="00D44104">
            <w:pPr>
              <w:autoSpaceDE w:val="0"/>
              <w:autoSpaceDN w:val="0"/>
              <w:adjustRightInd w:val="0"/>
              <w:ind w:right="57"/>
              <w:jc w:val="center"/>
              <w:rPr>
                <w:sz w:val="16"/>
                <w:szCs w:val="16"/>
              </w:rPr>
            </w:pPr>
            <w:r>
              <w:rPr>
                <w:sz w:val="16"/>
                <w:szCs w:val="16"/>
              </w:rPr>
              <w:t>30</w:t>
            </w:r>
          </w:p>
        </w:tc>
        <w:tc>
          <w:tcPr>
            <w:tcW w:w="1984" w:type="dxa"/>
            <w:vMerge/>
            <w:tcBorders>
              <w:left w:val="single" w:sz="4" w:space="0" w:color="auto"/>
              <w:bottom w:val="single" w:sz="4" w:space="0" w:color="auto"/>
              <w:right w:val="single" w:sz="4" w:space="0" w:color="auto"/>
            </w:tcBorders>
            <w:shd w:val="clear" w:color="000000" w:fill="FFFFFF"/>
          </w:tcPr>
          <w:p w:rsidR="00D44104" w:rsidRPr="008A7C2E" w:rsidRDefault="00D44104" w:rsidP="00D44104">
            <w:pPr>
              <w:autoSpaceDE w:val="0"/>
              <w:autoSpaceDN w:val="0"/>
              <w:adjustRightInd w:val="0"/>
              <w:jc w:val="center"/>
              <w:rPr>
                <w:strike/>
                <w:sz w:val="16"/>
                <w:szCs w:val="16"/>
                <w:u w:val="single"/>
              </w:rPr>
            </w:pPr>
          </w:p>
        </w:tc>
      </w:tr>
      <w:tr w:rsidR="00F3698B" w:rsidTr="00F52D17">
        <w:trPr>
          <w:gridAfter w:val="4"/>
          <w:wAfter w:w="2260" w:type="dxa"/>
          <w:cantSplit/>
          <w:trHeight w:hRule="exact" w:val="745"/>
        </w:trPr>
        <w:tc>
          <w:tcPr>
            <w:tcW w:w="380" w:type="dxa"/>
            <w:vMerge w:val="restart"/>
            <w:tcBorders>
              <w:top w:val="single" w:sz="4" w:space="0" w:color="auto"/>
              <w:left w:val="single" w:sz="4" w:space="0" w:color="auto"/>
              <w:bottom w:val="single" w:sz="4" w:space="0" w:color="auto"/>
              <w:right w:val="single" w:sz="4" w:space="0" w:color="auto"/>
            </w:tcBorders>
            <w:shd w:val="clear" w:color="000000" w:fill="FFFFFF"/>
          </w:tcPr>
          <w:p w:rsidR="00D44104" w:rsidRPr="008A7C2E" w:rsidRDefault="005F2FA8" w:rsidP="00D44104">
            <w:pPr>
              <w:spacing w:after="200" w:line="276" w:lineRule="auto"/>
              <w:rPr>
                <w:sz w:val="16"/>
                <w:szCs w:val="16"/>
              </w:rPr>
            </w:pPr>
            <w:r w:rsidRPr="008A7C2E">
              <w:rPr>
                <w:sz w:val="16"/>
                <w:szCs w:val="16"/>
              </w:rPr>
              <w:lastRenderedPageBreak/>
              <w:t>4.3</w:t>
            </w:r>
          </w:p>
        </w:tc>
        <w:tc>
          <w:tcPr>
            <w:tcW w:w="2757" w:type="dxa"/>
            <w:vMerge w:val="restart"/>
            <w:tcBorders>
              <w:top w:val="single" w:sz="4" w:space="0" w:color="auto"/>
              <w:left w:val="single" w:sz="4" w:space="0" w:color="auto"/>
              <w:bottom w:val="single" w:sz="4" w:space="0" w:color="auto"/>
              <w:right w:val="single" w:sz="4" w:space="0" w:color="auto"/>
            </w:tcBorders>
            <w:shd w:val="clear" w:color="000000" w:fill="FFFFFF"/>
          </w:tcPr>
          <w:p w:rsidR="00D44104" w:rsidRPr="008A7C2E" w:rsidRDefault="005F2FA8" w:rsidP="00D44104">
            <w:pPr>
              <w:autoSpaceDE w:val="0"/>
              <w:autoSpaceDN w:val="0"/>
              <w:adjustRightInd w:val="0"/>
              <w:rPr>
                <w:sz w:val="16"/>
                <w:szCs w:val="16"/>
              </w:rPr>
            </w:pPr>
            <w:r w:rsidRPr="008A7C2E">
              <w:rPr>
                <w:sz w:val="16"/>
                <w:szCs w:val="16"/>
              </w:rPr>
              <w:t xml:space="preserve">Мероприятие 04.03 </w:t>
            </w:r>
          </w:p>
          <w:p w:rsidR="00D44104" w:rsidRPr="008A7C2E" w:rsidRDefault="005F2FA8" w:rsidP="00D44104">
            <w:pPr>
              <w:autoSpaceDE w:val="0"/>
              <w:autoSpaceDN w:val="0"/>
              <w:adjustRightInd w:val="0"/>
              <w:rPr>
                <w:sz w:val="16"/>
                <w:szCs w:val="16"/>
              </w:rPr>
            </w:pPr>
            <w:r w:rsidRPr="008A7C2E">
              <w:rPr>
                <w:sz w:val="16"/>
                <w:szCs w:val="16"/>
              </w:rPr>
              <w:t>Техническое обслуживание и модернизация оборудования системы "Безопасный регион"</w:t>
            </w:r>
          </w:p>
        </w:tc>
        <w:tc>
          <w:tcPr>
            <w:tcW w:w="962" w:type="dxa"/>
            <w:vMerge w:val="restart"/>
            <w:tcBorders>
              <w:top w:val="single" w:sz="4" w:space="0" w:color="auto"/>
              <w:left w:val="single" w:sz="4" w:space="0" w:color="auto"/>
              <w:right w:val="single" w:sz="4" w:space="0" w:color="auto"/>
            </w:tcBorders>
            <w:shd w:val="clear" w:color="000000" w:fill="FFFFFF"/>
          </w:tcPr>
          <w:p w:rsidR="00D44104" w:rsidRPr="008A7C2E" w:rsidRDefault="005F2FA8" w:rsidP="00D44104">
            <w:pPr>
              <w:autoSpaceDE w:val="0"/>
              <w:autoSpaceDN w:val="0"/>
              <w:adjustRightInd w:val="0"/>
              <w:rPr>
                <w:strike/>
                <w:sz w:val="16"/>
                <w:szCs w:val="16"/>
                <w:u w:val="single"/>
              </w:rPr>
            </w:pPr>
            <w:r w:rsidRPr="008A7C2E">
              <w:rPr>
                <w:sz w:val="16"/>
                <w:szCs w:val="16"/>
              </w:rPr>
              <w:t>01.01.2023 - 31.12.2027</w:t>
            </w:r>
          </w:p>
        </w:tc>
        <w:tc>
          <w:tcPr>
            <w:tcW w:w="1539" w:type="dxa"/>
            <w:tcBorders>
              <w:top w:val="single" w:sz="4" w:space="0" w:color="auto"/>
              <w:left w:val="single" w:sz="4" w:space="0" w:color="auto"/>
              <w:bottom w:val="single" w:sz="4" w:space="0" w:color="auto"/>
              <w:right w:val="single" w:sz="4" w:space="0" w:color="auto"/>
            </w:tcBorders>
            <w:shd w:val="clear" w:color="000000" w:fill="FFFFFF"/>
          </w:tcPr>
          <w:p w:rsidR="00D44104" w:rsidRPr="008A7C2E" w:rsidRDefault="005F2FA8" w:rsidP="00D44104">
            <w:pPr>
              <w:autoSpaceDE w:val="0"/>
              <w:autoSpaceDN w:val="0"/>
              <w:adjustRightInd w:val="0"/>
              <w:rPr>
                <w:sz w:val="16"/>
                <w:szCs w:val="16"/>
              </w:rPr>
            </w:pPr>
            <w:r w:rsidRPr="008A7C2E">
              <w:rPr>
                <w:sz w:val="16"/>
                <w:szCs w:val="16"/>
              </w:rPr>
              <w:t>Средства бюджета Московской области</w:t>
            </w:r>
          </w:p>
        </w:tc>
        <w:tc>
          <w:tcPr>
            <w:tcW w:w="905" w:type="dxa"/>
            <w:tcBorders>
              <w:top w:val="single" w:sz="4" w:space="0" w:color="auto"/>
              <w:left w:val="single" w:sz="4" w:space="0" w:color="auto"/>
              <w:bottom w:val="single" w:sz="4" w:space="0" w:color="auto"/>
              <w:right w:val="single" w:sz="4" w:space="0" w:color="auto"/>
            </w:tcBorders>
            <w:shd w:val="clear" w:color="000000" w:fill="FFFFFF"/>
          </w:tcPr>
          <w:p w:rsidR="00D44104" w:rsidRPr="008A7C2E" w:rsidRDefault="005F2FA8" w:rsidP="00D44104">
            <w:pPr>
              <w:autoSpaceDE w:val="0"/>
              <w:autoSpaceDN w:val="0"/>
              <w:adjustRightInd w:val="0"/>
              <w:ind w:left="56" w:right="56"/>
              <w:jc w:val="right"/>
              <w:rPr>
                <w:sz w:val="16"/>
                <w:szCs w:val="16"/>
              </w:rPr>
            </w:pPr>
            <w:r w:rsidRPr="008A7C2E">
              <w:rPr>
                <w:sz w:val="16"/>
                <w:szCs w:val="16"/>
              </w:rPr>
              <w:t>0,00</w:t>
            </w:r>
          </w:p>
        </w:tc>
        <w:tc>
          <w:tcPr>
            <w:tcW w:w="918" w:type="dxa"/>
            <w:tcBorders>
              <w:top w:val="single" w:sz="4" w:space="0" w:color="auto"/>
              <w:left w:val="single" w:sz="4" w:space="0" w:color="auto"/>
              <w:bottom w:val="single" w:sz="4" w:space="0" w:color="auto"/>
              <w:right w:val="single" w:sz="4" w:space="0" w:color="auto"/>
            </w:tcBorders>
            <w:shd w:val="clear" w:color="000000" w:fill="FFFFFF"/>
          </w:tcPr>
          <w:p w:rsidR="00D44104" w:rsidRPr="008A7C2E" w:rsidRDefault="005F2FA8" w:rsidP="00D44104">
            <w:pPr>
              <w:autoSpaceDE w:val="0"/>
              <w:autoSpaceDN w:val="0"/>
              <w:adjustRightInd w:val="0"/>
              <w:ind w:right="56"/>
              <w:jc w:val="right"/>
              <w:rPr>
                <w:sz w:val="16"/>
                <w:szCs w:val="16"/>
              </w:rPr>
            </w:pPr>
            <w:r>
              <w:rPr>
                <w:sz w:val="16"/>
                <w:szCs w:val="16"/>
              </w:rPr>
              <w:t>0,00</w:t>
            </w:r>
          </w:p>
        </w:tc>
        <w:tc>
          <w:tcPr>
            <w:tcW w:w="830" w:type="dxa"/>
            <w:tcBorders>
              <w:top w:val="single" w:sz="4" w:space="0" w:color="auto"/>
              <w:left w:val="single" w:sz="4" w:space="0" w:color="auto"/>
              <w:bottom w:val="single" w:sz="4" w:space="0" w:color="auto"/>
              <w:right w:val="single" w:sz="4" w:space="0" w:color="auto"/>
            </w:tcBorders>
            <w:shd w:val="clear" w:color="000000" w:fill="FFFFFF"/>
          </w:tcPr>
          <w:p w:rsidR="00D44104" w:rsidRPr="008A7C2E" w:rsidRDefault="005F2FA8" w:rsidP="00D44104">
            <w:pPr>
              <w:autoSpaceDE w:val="0"/>
              <w:autoSpaceDN w:val="0"/>
              <w:adjustRightInd w:val="0"/>
              <w:ind w:right="56"/>
              <w:jc w:val="right"/>
              <w:rPr>
                <w:sz w:val="16"/>
                <w:szCs w:val="16"/>
              </w:rPr>
            </w:pPr>
            <w:r>
              <w:rPr>
                <w:sz w:val="16"/>
                <w:szCs w:val="16"/>
              </w:rPr>
              <w:t>0,00</w:t>
            </w:r>
          </w:p>
        </w:tc>
        <w:tc>
          <w:tcPr>
            <w:tcW w:w="3758" w:type="dxa"/>
            <w:gridSpan w:val="9"/>
            <w:tcBorders>
              <w:top w:val="single" w:sz="4" w:space="0" w:color="auto"/>
              <w:left w:val="single" w:sz="4" w:space="0" w:color="auto"/>
              <w:bottom w:val="single" w:sz="4" w:space="0" w:color="auto"/>
              <w:right w:val="single" w:sz="4" w:space="0" w:color="auto"/>
            </w:tcBorders>
            <w:shd w:val="clear" w:color="000000" w:fill="FFFFFF"/>
          </w:tcPr>
          <w:p w:rsidR="00D44104" w:rsidRPr="008A7C2E" w:rsidRDefault="005F2FA8" w:rsidP="00D44104">
            <w:pPr>
              <w:autoSpaceDE w:val="0"/>
              <w:autoSpaceDN w:val="0"/>
              <w:adjustRightInd w:val="0"/>
              <w:ind w:left="56" w:right="56"/>
              <w:jc w:val="right"/>
              <w:rPr>
                <w:sz w:val="16"/>
                <w:szCs w:val="16"/>
              </w:rPr>
            </w:pPr>
            <w:r w:rsidRPr="008A7C2E">
              <w:rPr>
                <w:sz w:val="16"/>
                <w:szCs w:val="16"/>
              </w:rPr>
              <w:t>0,00</w:t>
            </w:r>
          </w:p>
        </w:tc>
        <w:tc>
          <w:tcPr>
            <w:tcW w:w="845" w:type="dxa"/>
            <w:tcBorders>
              <w:top w:val="single" w:sz="4" w:space="0" w:color="auto"/>
              <w:left w:val="single" w:sz="4" w:space="0" w:color="auto"/>
              <w:bottom w:val="single" w:sz="4" w:space="0" w:color="auto"/>
              <w:right w:val="single" w:sz="4" w:space="0" w:color="auto"/>
            </w:tcBorders>
            <w:shd w:val="clear" w:color="000000" w:fill="FFFFFF"/>
          </w:tcPr>
          <w:p w:rsidR="00D44104" w:rsidRPr="008A7C2E" w:rsidRDefault="005F2FA8" w:rsidP="00D44104">
            <w:pPr>
              <w:autoSpaceDE w:val="0"/>
              <w:autoSpaceDN w:val="0"/>
              <w:adjustRightInd w:val="0"/>
              <w:ind w:left="56" w:right="56"/>
              <w:jc w:val="right"/>
              <w:rPr>
                <w:sz w:val="16"/>
                <w:szCs w:val="16"/>
              </w:rPr>
            </w:pPr>
            <w:r w:rsidRPr="008A7C2E">
              <w:rPr>
                <w:sz w:val="16"/>
                <w:szCs w:val="16"/>
              </w:rPr>
              <w:t>0,00</w:t>
            </w:r>
          </w:p>
        </w:tc>
        <w:tc>
          <w:tcPr>
            <w:tcW w:w="996" w:type="dxa"/>
            <w:tcBorders>
              <w:top w:val="single" w:sz="4" w:space="0" w:color="auto"/>
              <w:left w:val="single" w:sz="4" w:space="0" w:color="auto"/>
              <w:bottom w:val="single" w:sz="4" w:space="0" w:color="auto"/>
              <w:right w:val="single" w:sz="4" w:space="0" w:color="auto"/>
            </w:tcBorders>
            <w:shd w:val="clear" w:color="000000" w:fill="FFFFFF"/>
          </w:tcPr>
          <w:p w:rsidR="00D44104" w:rsidRPr="008A7C2E" w:rsidRDefault="005F2FA8" w:rsidP="00D44104">
            <w:pPr>
              <w:autoSpaceDE w:val="0"/>
              <w:autoSpaceDN w:val="0"/>
              <w:adjustRightInd w:val="0"/>
              <w:ind w:left="56" w:right="56"/>
              <w:jc w:val="right"/>
              <w:rPr>
                <w:sz w:val="16"/>
                <w:szCs w:val="16"/>
              </w:rPr>
            </w:pPr>
            <w:r w:rsidRPr="008A7C2E">
              <w:rPr>
                <w:sz w:val="16"/>
                <w:szCs w:val="16"/>
              </w:rPr>
              <w:t>0,00</w:t>
            </w:r>
          </w:p>
        </w:tc>
        <w:tc>
          <w:tcPr>
            <w:tcW w:w="1984" w:type="dxa"/>
            <w:vMerge w:val="restart"/>
            <w:tcBorders>
              <w:top w:val="single" w:sz="4" w:space="0" w:color="auto"/>
              <w:left w:val="single" w:sz="4" w:space="0" w:color="auto"/>
              <w:bottom w:val="single" w:sz="4" w:space="0" w:color="auto"/>
              <w:right w:val="single" w:sz="4" w:space="0" w:color="auto"/>
            </w:tcBorders>
            <w:shd w:val="clear" w:color="000000" w:fill="FFFFFF"/>
          </w:tcPr>
          <w:p w:rsidR="00D44104" w:rsidRPr="008A7C2E" w:rsidRDefault="005F2FA8" w:rsidP="00D44104">
            <w:pPr>
              <w:autoSpaceDE w:val="0"/>
              <w:autoSpaceDN w:val="0"/>
              <w:adjustRightInd w:val="0"/>
              <w:jc w:val="center"/>
              <w:rPr>
                <w:sz w:val="16"/>
                <w:szCs w:val="16"/>
              </w:rPr>
            </w:pPr>
            <w:r w:rsidRPr="008A7C2E">
              <w:rPr>
                <w:sz w:val="16"/>
                <w:szCs w:val="16"/>
              </w:rPr>
              <w:t>Управление безопасности, профилактики правонарушений, антитеррористической и антинаркотической деятельности администрации городского округа Люберцы Московской области</w:t>
            </w:r>
          </w:p>
        </w:tc>
      </w:tr>
      <w:tr w:rsidR="00F3698B" w:rsidTr="00F52D17">
        <w:trPr>
          <w:gridAfter w:val="4"/>
          <w:wAfter w:w="2260" w:type="dxa"/>
          <w:cantSplit/>
          <w:trHeight w:hRule="exact" w:val="844"/>
        </w:trPr>
        <w:tc>
          <w:tcPr>
            <w:tcW w:w="380" w:type="dxa"/>
            <w:vMerge/>
            <w:tcBorders>
              <w:top w:val="single" w:sz="4" w:space="0" w:color="auto"/>
              <w:left w:val="single" w:sz="8" w:space="0" w:color="000000"/>
              <w:right w:val="single" w:sz="8" w:space="0" w:color="000000"/>
            </w:tcBorders>
            <w:shd w:val="clear" w:color="000000" w:fill="FFFFFF"/>
          </w:tcPr>
          <w:p w:rsidR="00D44104" w:rsidRPr="008A7C2E" w:rsidRDefault="00D44104" w:rsidP="00D44104">
            <w:pPr>
              <w:spacing w:after="200" w:line="276" w:lineRule="auto"/>
              <w:rPr>
                <w:sz w:val="16"/>
                <w:szCs w:val="16"/>
              </w:rPr>
            </w:pPr>
          </w:p>
        </w:tc>
        <w:tc>
          <w:tcPr>
            <w:tcW w:w="2757" w:type="dxa"/>
            <w:vMerge/>
            <w:tcBorders>
              <w:top w:val="single" w:sz="4" w:space="0" w:color="auto"/>
              <w:left w:val="single" w:sz="8" w:space="0" w:color="000000"/>
              <w:right w:val="single" w:sz="4" w:space="0" w:color="auto"/>
            </w:tcBorders>
            <w:shd w:val="clear" w:color="000000" w:fill="FFFFFF"/>
          </w:tcPr>
          <w:p w:rsidR="00D44104" w:rsidRPr="008A7C2E" w:rsidRDefault="00D44104" w:rsidP="00D44104">
            <w:pPr>
              <w:autoSpaceDE w:val="0"/>
              <w:autoSpaceDN w:val="0"/>
              <w:adjustRightInd w:val="0"/>
              <w:rPr>
                <w:sz w:val="16"/>
                <w:szCs w:val="16"/>
              </w:rPr>
            </w:pPr>
          </w:p>
        </w:tc>
        <w:tc>
          <w:tcPr>
            <w:tcW w:w="962" w:type="dxa"/>
            <w:vMerge/>
            <w:tcBorders>
              <w:left w:val="single" w:sz="4" w:space="0" w:color="auto"/>
              <w:right w:val="single" w:sz="4" w:space="0" w:color="auto"/>
            </w:tcBorders>
            <w:shd w:val="clear" w:color="000000" w:fill="FFFFFF"/>
          </w:tcPr>
          <w:p w:rsidR="00D44104" w:rsidRPr="008A7C2E" w:rsidRDefault="00D44104" w:rsidP="00D44104">
            <w:pPr>
              <w:autoSpaceDE w:val="0"/>
              <w:autoSpaceDN w:val="0"/>
              <w:adjustRightInd w:val="0"/>
              <w:jc w:val="right"/>
              <w:rPr>
                <w:sz w:val="16"/>
                <w:szCs w:val="16"/>
              </w:rPr>
            </w:pPr>
          </w:p>
        </w:tc>
        <w:tc>
          <w:tcPr>
            <w:tcW w:w="1539" w:type="dxa"/>
            <w:tcBorders>
              <w:top w:val="single" w:sz="4" w:space="0" w:color="auto"/>
              <w:left w:val="single" w:sz="4" w:space="0" w:color="auto"/>
              <w:bottom w:val="single" w:sz="4" w:space="0" w:color="auto"/>
              <w:right w:val="single" w:sz="4" w:space="0" w:color="auto"/>
            </w:tcBorders>
            <w:shd w:val="clear" w:color="000000" w:fill="FFFFFF"/>
          </w:tcPr>
          <w:p w:rsidR="00D44104" w:rsidRPr="008A7C2E" w:rsidRDefault="005F2FA8" w:rsidP="00D44104">
            <w:pPr>
              <w:autoSpaceDE w:val="0"/>
              <w:autoSpaceDN w:val="0"/>
              <w:adjustRightInd w:val="0"/>
              <w:rPr>
                <w:sz w:val="16"/>
                <w:szCs w:val="16"/>
              </w:rPr>
            </w:pPr>
            <w:r w:rsidRPr="008A7C2E">
              <w:rPr>
                <w:sz w:val="16"/>
                <w:szCs w:val="16"/>
              </w:rPr>
              <w:t>Средства бюджета городского округа Люберцы</w:t>
            </w:r>
          </w:p>
        </w:tc>
        <w:tc>
          <w:tcPr>
            <w:tcW w:w="905" w:type="dxa"/>
            <w:tcBorders>
              <w:top w:val="single" w:sz="4" w:space="0" w:color="auto"/>
              <w:left w:val="single" w:sz="8" w:space="0" w:color="000000"/>
              <w:bottom w:val="single" w:sz="4" w:space="0" w:color="auto"/>
              <w:right w:val="single" w:sz="8" w:space="0" w:color="000000"/>
            </w:tcBorders>
            <w:shd w:val="clear" w:color="000000" w:fill="FFFFFF"/>
          </w:tcPr>
          <w:p w:rsidR="00D44104" w:rsidRPr="008A7C2E" w:rsidRDefault="005F2FA8" w:rsidP="00D44104">
            <w:pPr>
              <w:spacing w:after="200" w:line="276" w:lineRule="auto"/>
              <w:jc w:val="center"/>
              <w:rPr>
                <w:sz w:val="16"/>
                <w:szCs w:val="16"/>
              </w:rPr>
            </w:pPr>
            <w:r>
              <w:rPr>
                <w:sz w:val="16"/>
                <w:szCs w:val="16"/>
              </w:rPr>
              <w:t xml:space="preserve">      </w:t>
            </w:r>
            <w:r w:rsidRPr="00D1071C">
              <w:rPr>
                <w:sz w:val="16"/>
                <w:szCs w:val="16"/>
              </w:rPr>
              <w:t>8 601,16</w:t>
            </w:r>
            <w:r w:rsidRPr="00FB129F">
              <w:rPr>
                <w:sz w:val="16"/>
                <w:szCs w:val="16"/>
              </w:rPr>
              <w:tab/>
            </w:r>
          </w:p>
        </w:tc>
        <w:tc>
          <w:tcPr>
            <w:tcW w:w="918" w:type="dxa"/>
            <w:tcBorders>
              <w:top w:val="single" w:sz="4" w:space="0" w:color="auto"/>
              <w:left w:val="single" w:sz="8" w:space="0" w:color="000000"/>
              <w:bottom w:val="single" w:sz="4" w:space="0" w:color="auto"/>
              <w:right w:val="single" w:sz="4" w:space="0" w:color="auto"/>
            </w:tcBorders>
            <w:shd w:val="clear" w:color="000000" w:fill="FFFFFF"/>
          </w:tcPr>
          <w:p w:rsidR="00D44104" w:rsidRDefault="005F2FA8" w:rsidP="00D44104">
            <w:pPr>
              <w:autoSpaceDE w:val="0"/>
              <w:autoSpaceDN w:val="0"/>
              <w:adjustRightInd w:val="0"/>
              <w:ind w:left="56" w:right="56"/>
              <w:jc w:val="right"/>
              <w:rPr>
                <w:sz w:val="16"/>
                <w:szCs w:val="16"/>
              </w:rPr>
            </w:pPr>
            <w:r>
              <w:rPr>
                <w:sz w:val="16"/>
                <w:szCs w:val="16"/>
              </w:rPr>
              <w:t xml:space="preserve">       950,98</w:t>
            </w:r>
            <w:r w:rsidRPr="000E621E">
              <w:rPr>
                <w:sz w:val="16"/>
                <w:szCs w:val="16"/>
              </w:rPr>
              <w:tab/>
            </w:r>
          </w:p>
        </w:tc>
        <w:tc>
          <w:tcPr>
            <w:tcW w:w="830" w:type="dxa"/>
            <w:tcBorders>
              <w:top w:val="single" w:sz="4" w:space="0" w:color="auto"/>
              <w:left w:val="single" w:sz="4" w:space="0" w:color="auto"/>
              <w:bottom w:val="single" w:sz="4" w:space="0" w:color="auto"/>
              <w:right w:val="single" w:sz="8" w:space="0" w:color="000000"/>
            </w:tcBorders>
            <w:shd w:val="clear" w:color="000000" w:fill="FFFFFF"/>
          </w:tcPr>
          <w:p w:rsidR="00D44104" w:rsidRDefault="005F2FA8" w:rsidP="00D44104">
            <w:pPr>
              <w:autoSpaceDE w:val="0"/>
              <w:autoSpaceDN w:val="0"/>
              <w:adjustRightInd w:val="0"/>
              <w:ind w:left="56" w:right="56"/>
              <w:jc w:val="right"/>
              <w:rPr>
                <w:sz w:val="16"/>
                <w:szCs w:val="16"/>
              </w:rPr>
            </w:pPr>
            <w:r>
              <w:rPr>
                <w:sz w:val="16"/>
                <w:szCs w:val="16"/>
              </w:rPr>
              <w:t xml:space="preserve">   </w:t>
            </w:r>
            <w:r w:rsidRPr="008A4CCC">
              <w:rPr>
                <w:sz w:val="16"/>
                <w:szCs w:val="16"/>
              </w:rPr>
              <w:t>1 917,45</w:t>
            </w:r>
            <w:r w:rsidRPr="008A4CCC">
              <w:rPr>
                <w:sz w:val="16"/>
                <w:szCs w:val="16"/>
              </w:rPr>
              <w:tab/>
            </w:r>
          </w:p>
        </w:tc>
        <w:tc>
          <w:tcPr>
            <w:tcW w:w="3758" w:type="dxa"/>
            <w:gridSpan w:val="9"/>
            <w:tcBorders>
              <w:top w:val="single" w:sz="4" w:space="0" w:color="auto"/>
              <w:left w:val="single" w:sz="8" w:space="0" w:color="000000"/>
              <w:bottom w:val="single" w:sz="4" w:space="0" w:color="auto"/>
              <w:right w:val="single" w:sz="8" w:space="0" w:color="000000"/>
            </w:tcBorders>
            <w:shd w:val="clear" w:color="000000" w:fill="FFFFFF"/>
          </w:tcPr>
          <w:p w:rsidR="00D44104" w:rsidRPr="008A7C2E" w:rsidRDefault="005F2FA8" w:rsidP="00D44104">
            <w:pPr>
              <w:autoSpaceDE w:val="0"/>
              <w:autoSpaceDN w:val="0"/>
              <w:adjustRightInd w:val="0"/>
              <w:ind w:left="56" w:right="56"/>
              <w:jc w:val="right"/>
              <w:rPr>
                <w:sz w:val="16"/>
                <w:szCs w:val="16"/>
              </w:rPr>
            </w:pPr>
            <w:r>
              <w:rPr>
                <w:sz w:val="16"/>
                <w:szCs w:val="16"/>
              </w:rPr>
              <w:t xml:space="preserve">                                                                           </w:t>
            </w:r>
            <w:r w:rsidRPr="00FA3B56">
              <w:rPr>
                <w:sz w:val="16"/>
                <w:szCs w:val="16"/>
              </w:rPr>
              <w:t>1</w:t>
            </w:r>
            <w:r>
              <w:rPr>
                <w:sz w:val="16"/>
                <w:szCs w:val="16"/>
              </w:rPr>
              <w:t xml:space="preserve"> </w:t>
            </w:r>
            <w:r w:rsidRPr="00FA3B56">
              <w:rPr>
                <w:sz w:val="16"/>
                <w:szCs w:val="16"/>
              </w:rPr>
              <w:t>910,91</w:t>
            </w:r>
            <w:r w:rsidRPr="00125E94">
              <w:rPr>
                <w:sz w:val="16"/>
                <w:szCs w:val="16"/>
              </w:rPr>
              <w:tab/>
            </w:r>
            <w:r w:rsidRPr="00782B01">
              <w:rPr>
                <w:sz w:val="16"/>
                <w:szCs w:val="16"/>
              </w:rPr>
              <w:tab/>
            </w:r>
            <w:r w:rsidRPr="00D66ECC">
              <w:rPr>
                <w:sz w:val="16"/>
                <w:szCs w:val="16"/>
              </w:rPr>
              <w:tab/>
            </w:r>
            <w:r w:rsidRPr="00E64271">
              <w:rPr>
                <w:sz w:val="16"/>
                <w:szCs w:val="16"/>
              </w:rPr>
              <w:tab/>
            </w:r>
            <w:r w:rsidRPr="00FC001B">
              <w:rPr>
                <w:sz w:val="16"/>
                <w:szCs w:val="16"/>
              </w:rPr>
              <w:tab/>
            </w:r>
          </w:p>
        </w:tc>
        <w:tc>
          <w:tcPr>
            <w:tcW w:w="845" w:type="dxa"/>
            <w:tcBorders>
              <w:top w:val="single" w:sz="4" w:space="0" w:color="auto"/>
              <w:left w:val="single" w:sz="8" w:space="0" w:color="000000"/>
              <w:bottom w:val="single" w:sz="4" w:space="0" w:color="auto"/>
              <w:right w:val="single" w:sz="8" w:space="0" w:color="000000"/>
            </w:tcBorders>
            <w:shd w:val="clear" w:color="000000" w:fill="FFFFFF"/>
          </w:tcPr>
          <w:p w:rsidR="00D44104" w:rsidRPr="008A7C2E" w:rsidRDefault="005F2FA8" w:rsidP="00D44104">
            <w:pPr>
              <w:autoSpaceDE w:val="0"/>
              <w:autoSpaceDN w:val="0"/>
              <w:adjustRightInd w:val="0"/>
              <w:jc w:val="right"/>
              <w:rPr>
                <w:sz w:val="16"/>
                <w:szCs w:val="16"/>
              </w:rPr>
            </w:pPr>
            <w:r>
              <w:rPr>
                <w:sz w:val="16"/>
                <w:szCs w:val="16"/>
              </w:rPr>
              <w:t xml:space="preserve">   </w:t>
            </w:r>
            <w:r w:rsidRPr="00FA3B56">
              <w:rPr>
                <w:sz w:val="16"/>
                <w:szCs w:val="16"/>
              </w:rPr>
              <w:t>1</w:t>
            </w:r>
            <w:r>
              <w:rPr>
                <w:sz w:val="16"/>
                <w:szCs w:val="16"/>
              </w:rPr>
              <w:t xml:space="preserve"> </w:t>
            </w:r>
            <w:r w:rsidRPr="00FA3B56">
              <w:rPr>
                <w:sz w:val="16"/>
                <w:szCs w:val="16"/>
              </w:rPr>
              <w:t>910,91</w:t>
            </w:r>
            <w:r w:rsidRPr="00D52C76">
              <w:rPr>
                <w:sz w:val="16"/>
                <w:szCs w:val="16"/>
              </w:rPr>
              <w:tab/>
            </w:r>
          </w:p>
        </w:tc>
        <w:tc>
          <w:tcPr>
            <w:tcW w:w="996" w:type="dxa"/>
            <w:tcBorders>
              <w:top w:val="single" w:sz="4" w:space="0" w:color="auto"/>
              <w:left w:val="single" w:sz="8" w:space="0" w:color="000000"/>
              <w:bottom w:val="single" w:sz="4" w:space="0" w:color="auto"/>
              <w:right w:val="single" w:sz="8" w:space="0" w:color="000000"/>
            </w:tcBorders>
            <w:shd w:val="clear" w:color="000000" w:fill="FFFFFF"/>
          </w:tcPr>
          <w:p w:rsidR="00D44104" w:rsidRPr="008A7C2E" w:rsidRDefault="005F2FA8" w:rsidP="00D44104">
            <w:pPr>
              <w:autoSpaceDE w:val="0"/>
              <w:autoSpaceDN w:val="0"/>
              <w:adjustRightInd w:val="0"/>
              <w:jc w:val="right"/>
              <w:rPr>
                <w:sz w:val="16"/>
                <w:szCs w:val="16"/>
              </w:rPr>
            </w:pPr>
            <w:r w:rsidRPr="00FA3B56">
              <w:rPr>
                <w:sz w:val="16"/>
                <w:szCs w:val="16"/>
              </w:rPr>
              <w:t>1</w:t>
            </w:r>
            <w:r>
              <w:rPr>
                <w:sz w:val="16"/>
                <w:szCs w:val="16"/>
              </w:rPr>
              <w:t xml:space="preserve"> </w:t>
            </w:r>
            <w:r w:rsidRPr="00FA3B56">
              <w:rPr>
                <w:sz w:val="16"/>
                <w:szCs w:val="16"/>
              </w:rPr>
              <w:t>910,91</w:t>
            </w:r>
          </w:p>
        </w:tc>
        <w:tc>
          <w:tcPr>
            <w:tcW w:w="1984" w:type="dxa"/>
            <w:vMerge/>
            <w:tcBorders>
              <w:top w:val="single" w:sz="4" w:space="0" w:color="auto"/>
              <w:left w:val="single" w:sz="8" w:space="0" w:color="000000"/>
              <w:right w:val="single" w:sz="8" w:space="0" w:color="000000"/>
            </w:tcBorders>
            <w:shd w:val="clear" w:color="000000" w:fill="FFFFFF"/>
          </w:tcPr>
          <w:p w:rsidR="00D44104" w:rsidRPr="008A7C2E" w:rsidRDefault="00D44104" w:rsidP="00D44104">
            <w:pPr>
              <w:autoSpaceDE w:val="0"/>
              <w:autoSpaceDN w:val="0"/>
              <w:adjustRightInd w:val="0"/>
              <w:jc w:val="center"/>
              <w:rPr>
                <w:sz w:val="16"/>
                <w:szCs w:val="16"/>
              </w:rPr>
            </w:pPr>
          </w:p>
        </w:tc>
      </w:tr>
      <w:tr w:rsidR="00F3698B" w:rsidTr="00F52D17">
        <w:trPr>
          <w:gridAfter w:val="4"/>
          <w:wAfter w:w="2260" w:type="dxa"/>
          <w:cantSplit/>
          <w:trHeight w:hRule="exact" w:val="685"/>
        </w:trPr>
        <w:tc>
          <w:tcPr>
            <w:tcW w:w="380" w:type="dxa"/>
            <w:vMerge/>
            <w:tcBorders>
              <w:left w:val="single" w:sz="8" w:space="0" w:color="000000"/>
              <w:right w:val="single" w:sz="8" w:space="0" w:color="000000"/>
            </w:tcBorders>
            <w:shd w:val="clear" w:color="000000" w:fill="FFFFFF"/>
          </w:tcPr>
          <w:p w:rsidR="00D44104" w:rsidRPr="008A7C2E" w:rsidRDefault="00D44104" w:rsidP="00D44104">
            <w:pPr>
              <w:spacing w:after="200" w:line="276" w:lineRule="auto"/>
              <w:rPr>
                <w:sz w:val="16"/>
                <w:szCs w:val="16"/>
              </w:rPr>
            </w:pPr>
          </w:p>
        </w:tc>
        <w:tc>
          <w:tcPr>
            <w:tcW w:w="2757" w:type="dxa"/>
            <w:vMerge/>
            <w:tcBorders>
              <w:left w:val="single" w:sz="8" w:space="0" w:color="000000"/>
              <w:bottom w:val="single" w:sz="4" w:space="0" w:color="000000"/>
              <w:right w:val="single" w:sz="4" w:space="0" w:color="auto"/>
            </w:tcBorders>
            <w:shd w:val="clear" w:color="000000" w:fill="FFFFFF"/>
          </w:tcPr>
          <w:p w:rsidR="00D44104" w:rsidRPr="008A7C2E" w:rsidRDefault="00D44104" w:rsidP="00D44104">
            <w:pPr>
              <w:autoSpaceDE w:val="0"/>
              <w:autoSpaceDN w:val="0"/>
              <w:adjustRightInd w:val="0"/>
              <w:rPr>
                <w:sz w:val="16"/>
                <w:szCs w:val="16"/>
              </w:rPr>
            </w:pPr>
          </w:p>
        </w:tc>
        <w:tc>
          <w:tcPr>
            <w:tcW w:w="962" w:type="dxa"/>
            <w:vMerge/>
            <w:tcBorders>
              <w:left w:val="single" w:sz="4" w:space="0" w:color="auto"/>
              <w:bottom w:val="single" w:sz="4" w:space="0" w:color="000000"/>
              <w:right w:val="single" w:sz="4" w:space="0" w:color="auto"/>
            </w:tcBorders>
            <w:shd w:val="clear" w:color="000000" w:fill="FFFFFF"/>
          </w:tcPr>
          <w:p w:rsidR="00D44104" w:rsidRPr="008A7C2E" w:rsidRDefault="00D44104" w:rsidP="00D44104">
            <w:pPr>
              <w:autoSpaceDE w:val="0"/>
              <w:autoSpaceDN w:val="0"/>
              <w:adjustRightInd w:val="0"/>
              <w:jc w:val="right"/>
              <w:rPr>
                <w:strike/>
                <w:sz w:val="16"/>
                <w:szCs w:val="16"/>
                <w:u w:val="single"/>
              </w:rPr>
            </w:pPr>
          </w:p>
        </w:tc>
        <w:tc>
          <w:tcPr>
            <w:tcW w:w="1539" w:type="dxa"/>
            <w:tcBorders>
              <w:top w:val="single" w:sz="4" w:space="0" w:color="auto"/>
              <w:left w:val="single" w:sz="4" w:space="0" w:color="auto"/>
              <w:bottom w:val="single" w:sz="4" w:space="0" w:color="000000"/>
              <w:right w:val="single" w:sz="4" w:space="0" w:color="auto"/>
            </w:tcBorders>
            <w:shd w:val="clear" w:color="000000" w:fill="FFFFFF"/>
          </w:tcPr>
          <w:p w:rsidR="00D44104" w:rsidRPr="008A7C2E" w:rsidRDefault="005F2FA8" w:rsidP="00D44104">
            <w:pPr>
              <w:autoSpaceDE w:val="0"/>
              <w:autoSpaceDN w:val="0"/>
              <w:adjustRightInd w:val="0"/>
              <w:rPr>
                <w:sz w:val="16"/>
                <w:szCs w:val="16"/>
              </w:rPr>
            </w:pPr>
            <w:r w:rsidRPr="008A7C2E">
              <w:rPr>
                <w:sz w:val="16"/>
                <w:szCs w:val="16"/>
              </w:rPr>
              <w:t>Итого:</w:t>
            </w:r>
          </w:p>
        </w:tc>
        <w:tc>
          <w:tcPr>
            <w:tcW w:w="905" w:type="dxa"/>
            <w:tcBorders>
              <w:top w:val="single" w:sz="4" w:space="0" w:color="auto"/>
              <w:left w:val="single" w:sz="8" w:space="0" w:color="000000"/>
              <w:bottom w:val="single" w:sz="4" w:space="0" w:color="000000"/>
              <w:right w:val="single" w:sz="8" w:space="0" w:color="000000"/>
            </w:tcBorders>
            <w:shd w:val="clear" w:color="000000" w:fill="FFFFFF"/>
          </w:tcPr>
          <w:p w:rsidR="00D44104" w:rsidRPr="008A7C2E" w:rsidRDefault="005F2FA8" w:rsidP="00D44104">
            <w:pPr>
              <w:autoSpaceDE w:val="0"/>
              <w:autoSpaceDN w:val="0"/>
              <w:adjustRightInd w:val="0"/>
              <w:ind w:left="56" w:right="56"/>
              <w:jc w:val="right"/>
              <w:rPr>
                <w:sz w:val="16"/>
                <w:szCs w:val="16"/>
              </w:rPr>
            </w:pPr>
            <w:r w:rsidRPr="00D1071C">
              <w:rPr>
                <w:sz w:val="16"/>
                <w:szCs w:val="16"/>
              </w:rPr>
              <w:t>8 601,16</w:t>
            </w:r>
          </w:p>
        </w:tc>
        <w:tc>
          <w:tcPr>
            <w:tcW w:w="918" w:type="dxa"/>
            <w:tcBorders>
              <w:top w:val="single" w:sz="4" w:space="0" w:color="auto"/>
              <w:left w:val="single" w:sz="8" w:space="0" w:color="000000"/>
              <w:bottom w:val="single" w:sz="4" w:space="0" w:color="000000"/>
              <w:right w:val="single" w:sz="4" w:space="0" w:color="auto"/>
            </w:tcBorders>
            <w:shd w:val="clear" w:color="000000" w:fill="FFFFFF"/>
          </w:tcPr>
          <w:p w:rsidR="00D44104" w:rsidRDefault="005F2FA8" w:rsidP="00D44104">
            <w:pPr>
              <w:autoSpaceDE w:val="0"/>
              <w:autoSpaceDN w:val="0"/>
              <w:adjustRightInd w:val="0"/>
              <w:ind w:left="56" w:right="56"/>
              <w:jc w:val="right"/>
              <w:rPr>
                <w:sz w:val="16"/>
                <w:szCs w:val="16"/>
              </w:rPr>
            </w:pPr>
            <w:r>
              <w:rPr>
                <w:sz w:val="16"/>
                <w:szCs w:val="16"/>
              </w:rPr>
              <w:t xml:space="preserve">     950,98</w:t>
            </w:r>
            <w:r w:rsidRPr="000E621E">
              <w:rPr>
                <w:sz w:val="16"/>
                <w:szCs w:val="16"/>
              </w:rPr>
              <w:tab/>
            </w:r>
          </w:p>
        </w:tc>
        <w:tc>
          <w:tcPr>
            <w:tcW w:w="830" w:type="dxa"/>
            <w:tcBorders>
              <w:top w:val="single" w:sz="4" w:space="0" w:color="auto"/>
              <w:left w:val="single" w:sz="4" w:space="0" w:color="auto"/>
              <w:bottom w:val="single" w:sz="4" w:space="0" w:color="000000"/>
              <w:right w:val="single" w:sz="8" w:space="0" w:color="000000"/>
            </w:tcBorders>
            <w:shd w:val="clear" w:color="000000" w:fill="FFFFFF"/>
          </w:tcPr>
          <w:p w:rsidR="00D44104" w:rsidRDefault="005F2FA8" w:rsidP="00D44104">
            <w:pPr>
              <w:autoSpaceDE w:val="0"/>
              <w:autoSpaceDN w:val="0"/>
              <w:adjustRightInd w:val="0"/>
              <w:ind w:left="56" w:right="56"/>
              <w:jc w:val="right"/>
              <w:rPr>
                <w:sz w:val="16"/>
                <w:szCs w:val="16"/>
              </w:rPr>
            </w:pPr>
            <w:r w:rsidRPr="008A4CCC">
              <w:rPr>
                <w:sz w:val="16"/>
                <w:szCs w:val="16"/>
              </w:rPr>
              <w:t xml:space="preserve">   1 917,45</w:t>
            </w:r>
          </w:p>
        </w:tc>
        <w:tc>
          <w:tcPr>
            <w:tcW w:w="3758" w:type="dxa"/>
            <w:gridSpan w:val="9"/>
            <w:tcBorders>
              <w:top w:val="single" w:sz="4" w:space="0" w:color="auto"/>
              <w:left w:val="single" w:sz="8" w:space="0" w:color="000000"/>
              <w:bottom w:val="single" w:sz="4" w:space="0" w:color="000000"/>
              <w:right w:val="single" w:sz="8" w:space="0" w:color="000000"/>
            </w:tcBorders>
            <w:shd w:val="clear" w:color="000000" w:fill="FFFFFF"/>
          </w:tcPr>
          <w:p w:rsidR="00D44104" w:rsidRPr="008A7C2E" w:rsidRDefault="005F2FA8" w:rsidP="00D44104">
            <w:pPr>
              <w:autoSpaceDE w:val="0"/>
              <w:autoSpaceDN w:val="0"/>
              <w:adjustRightInd w:val="0"/>
              <w:ind w:left="56" w:right="56"/>
              <w:jc w:val="right"/>
              <w:rPr>
                <w:sz w:val="16"/>
                <w:szCs w:val="16"/>
              </w:rPr>
            </w:pPr>
            <w:r>
              <w:rPr>
                <w:sz w:val="16"/>
                <w:szCs w:val="16"/>
              </w:rPr>
              <w:t xml:space="preserve">                                                                           </w:t>
            </w:r>
            <w:r w:rsidRPr="00FA3B56">
              <w:rPr>
                <w:sz w:val="16"/>
                <w:szCs w:val="16"/>
              </w:rPr>
              <w:t>1</w:t>
            </w:r>
            <w:r>
              <w:rPr>
                <w:sz w:val="16"/>
                <w:szCs w:val="16"/>
              </w:rPr>
              <w:t xml:space="preserve"> </w:t>
            </w:r>
            <w:r w:rsidRPr="00FA3B56">
              <w:rPr>
                <w:sz w:val="16"/>
                <w:szCs w:val="16"/>
              </w:rPr>
              <w:t>910,91</w:t>
            </w:r>
            <w:r w:rsidRPr="00E64271">
              <w:rPr>
                <w:sz w:val="16"/>
                <w:szCs w:val="16"/>
              </w:rPr>
              <w:tab/>
            </w:r>
          </w:p>
        </w:tc>
        <w:tc>
          <w:tcPr>
            <w:tcW w:w="845" w:type="dxa"/>
            <w:tcBorders>
              <w:top w:val="single" w:sz="4" w:space="0" w:color="auto"/>
              <w:left w:val="single" w:sz="8" w:space="0" w:color="000000"/>
              <w:bottom w:val="single" w:sz="4" w:space="0" w:color="000000"/>
              <w:right w:val="single" w:sz="8" w:space="0" w:color="000000"/>
            </w:tcBorders>
            <w:shd w:val="clear" w:color="000000" w:fill="FFFFFF"/>
          </w:tcPr>
          <w:p w:rsidR="00D44104" w:rsidRPr="008A7C2E" w:rsidRDefault="005F2FA8" w:rsidP="00D44104">
            <w:pPr>
              <w:autoSpaceDE w:val="0"/>
              <w:autoSpaceDN w:val="0"/>
              <w:adjustRightInd w:val="0"/>
              <w:jc w:val="right"/>
              <w:rPr>
                <w:sz w:val="16"/>
                <w:szCs w:val="16"/>
              </w:rPr>
            </w:pPr>
            <w:r w:rsidRPr="00FA3B56">
              <w:rPr>
                <w:sz w:val="16"/>
                <w:szCs w:val="16"/>
              </w:rPr>
              <w:t>1</w:t>
            </w:r>
            <w:r>
              <w:rPr>
                <w:sz w:val="16"/>
                <w:szCs w:val="16"/>
              </w:rPr>
              <w:t xml:space="preserve"> </w:t>
            </w:r>
            <w:r w:rsidRPr="00FA3B56">
              <w:rPr>
                <w:sz w:val="16"/>
                <w:szCs w:val="16"/>
              </w:rPr>
              <w:t>910,91</w:t>
            </w:r>
          </w:p>
        </w:tc>
        <w:tc>
          <w:tcPr>
            <w:tcW w:w="996" w:type="dxa"/>
            <w:tcBorders>
              <w:top w:val="single" w:sz="4" w:space="0" w:color="auto"/>
              <w:left w:val="single" w:sz="8" w:space="0" w:color="000000"/>
              <w:bottom w:val="single" w:sz="4" w:space="0" w:color="000000"/>
              <w:right w:val="single" w:sz="8" w:space="0" w:color="000000"/>
            </w:tcBorders>
            <w:shd w:val="clear" w:color="000000" w:fill="FFFFFF"/>
          </w:tcPr>
          <w:p w:rsidR="00D44104" w:rsidRPr="008A7C2E" w:rsidRDefault="005F2FA8" w:rsidP="00D44104">
            <w:pPr>
              <w:autoSpaceDE w:val="0"/>
              <w:autoSpaceDN w:val="0"/>
              <w:adjustRightInd w:val="0"/>
              <w:jc w:val="right"/>
              <w:rPr>
                <w:sz w:val="16"/>
                <w:szCs w:val="16"/>
              </w:rPr>
            </w:pPr>
            <w:r w:rsidRPr="00FA3B56">
              <w:rPr>
                <w:sz w:val="16"/>
                <w:szCs w:val="16"/>
              </w:rPr>
              <w:t>1</w:t>
            </w:r>
            <w:r>
              <w:rPr>
                <w:sz w:val="16"/>
                <w:szCs w:val="16"/>
              </w:rPr>
              <w:t xml:space="preserve"> </w:t>
            </w:r>
            <w:r w:rsidRPr="00FA3B56">
              <w:rPr>
                <w:sz w:val="16"/>
                <w:szCs w:val="16"/>
              </w:rPr>
              <w:t>910,91</w:t>
            </w:r>
          </w:p>
        </w:tc>
        <w:tc>
          <w:tcPr>
            <w:tcW w:w="1984" w:type="dxa"/>
            <w:vMerge/>
            <w:tcBorders>
              <w:left w:val="single" w:sz="8" w:space="0" w:color="000000"/>
              <w:bottom w:val="single" w:sz="4" w:space="0" w:color="000000"/>
              <w:right w:val="single" w:sz="8" w:space="0" w:color="000000"/>
            </w:tcBorders>
            <w:shd w:val="clear" w:color="000000" w:fill="FFFFFF"/>
          </w:tcPr>
          <w:p w:rsidR="00D44104" w:rsidRPr="008A7C2E" w:rsidRDefault="00D44104" w:rsidP="00D44104">
            <w:pPr>
              <w:autoSpaceDE w:val="0"/>
              <w:autoSpaceDN w:val="0"/>
              <w:adjustRightInd w:val="0"/>
              <w:jc w:val="center"/>
              <w:rPr>
                <w:strike/>
                <w:sz w:val="16"/>
                <w:szCs w:val="16"/>
                <w:u w:val="single"/>
              </w:rPr>
            </w:pPr>
          </w:p>
        </w:tc>
      </w:tr>
      <w:tr w:rsidR="00F3698B" w:rsidTr="00F52D17">
        <w:trPr>
          <w:gridAfter w:val="4"/>
          <w:wAfter w:w="2260" w:type="dxa"/>
          <w:cantSplit/>
          <w:trHeight w:hRule="exact" w:val="363"/>
        </w:trPr>
        <w:tc>
          <w:tcPr>
            <w:tcW w:w="380" w:type="dxa"/>
            <w:vMerge/>
            <w:tcBorders>
              <w:left w:val="single" w:sz="8" w:space="0" w:color="000000"/>
              <w:right w:val="single" w:sz="8" w:space="0" w:color="000000"/>
            </w:tcBorders>
            <w:shd w:val="clear" w:color="000000" w:fill="FFFFFF"/>
          </w:tcPr>
          <w:p w:rsidR="00D44104" w:rsidRPr="008A7C2E" w:rsidRDefault="00D44104" w:rsidP="00D44104">
            <w:pPr>
              <w:spacing w:after="200" w:line="276" w:lineRule="auto"/>
              <w:rPr>
                <w:sz w:val="16"/>
                <w:szCs w:val="16"/>
              </w:rPr>
            </w:pPr>
          </w:p>
        </w:tc>
        <w:tc>
          <w:tcPr>
            <w:tcW w:w="2757" w:type="dxa"/>
            <w:vMerge w:val="restart"/>
            <w:tcBorders>
              <w:top w:val="single" w:sz="4" w:space="0" w:color="000000"/>
              <w:left w:val="single" w:sz="8" w:space="0" w:color="000000"/>
              <w:bottom w:val="single" w:sz="4" w:space="0" w:color="000000"/>
              <w:right w:val="single" w:sz="4" w:space="0" w:color="000000"/>
            </w:tcBorders>
            <w:shd w:val="clear" w:color="000000" w:fill="FFFFFF"/>
          </w:tcPr>
          <w:p w:rsidR="00D44104" w:rsidRPr="008A7C2E" w:rsidRDefault="005F2FA8" w:rsidP="00D44104">
            <w:pPr>
              <w:autoSpaceDE w:val="0"/>
              <w:autoSpaceDN w:val="0"/>
              <w:adjustRightInd w:val="0"/>
              <w:rPr>
                <w:sz w:val="16"/>
                <w:szCs w:val="16"/>
              </w:rPr>
            </w:pPr>
            <w:r w:rsidRPr="008A7C2E">
              <w:rPr>
                <w:sz w:val="16"/>
                <w:szCs w:val="16"/>
              </w:rPr>
              <w:t>Сумма средств, затраченных на содержание оборудования системы «Безопасный регион» (видеокамеры, серверы, коммутационное и прочее оборудование и сети) в технически исправном состоянии, позволяющем осуществлять формирование, передачу и хранение видеоинформации в течение сроков, установленных распоряжением Главного управления региональной безопасности Московской области от 22.06.2022 № 26-РГУ, Тыс. руб.</w:t>
            </w:r>
          </w:p>
          <w:p w:rsidR="00D44104" w:rsidRPr="008A7C2E" w:rsidRDefault="00D44104" w:rsidP="00D44104">
            <w:pPr>
              <w:autoSpaceDE w:val="0"/>
              <w:autoSpaceDN w:val="0"/>
              <w:adjustRightInd w:val="0"/>
              <w:rPr>
                <w:strike/>
                <w:sz w:val="16"/>
                <w:szCs w:val="16"/>
                <w:u w:val="single"/>
              </w:rPr>
            </w:pPr>
          </w:p>
        </w:tc>
        <w:tc>
          <w:tcPr>
            <w:tcW w:w="962"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D44104" w:rsidRPr="008A7C2E" w:rsidRDefault="005F2FA8" w:rsidP="00D44104">
            <w:pPr>
              <w:autoSpaceDE w:val="0"/>
              <w:autoSpaceDN w:val="0"/>
              <w:adjustRightInd w:val="0"/>
              <w:jc w:val="center"/>
              <w:rPr>
                <w:sz w:val="16"/>
                <w:szCs w:val="16"/>
              </w:rPr>
            </w:pPr>
            <w:r w:rsidRPr="008A7C2E">
              <w:rPr>
                <w:sz w:val="16"/>
                <w:szCs w:val="16"/>
              </w:rPr>
              <w:t>Х</w:t>
            </w:r>
          </w:p>
        </w:tc>
        <w:tc>
          <w:tcPr>
            <w:tcW w:w="1539"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D44104" w:rsidRPr="008A7C2E" w:rsidRDefault="005F2FA8" w:rsidP="00D44104">
            <w:pPr>
              <w:autoSpaceDE w:val="0"/>
              <w:autoSpaceDN w:val="0"/>
              <w:adjustRightInd w:val="0"/>
              <w:jc w:val="center"/>
              <w:rPr>
                <w:sz w:val="16"/>
                <w:szCs w:val="16"/>
              </w:rPr>
            </w:pPr>
            <w:r w:rsidRPr="008A7C2E">
              <w:rPr>
                <w:sz w:val="16"/>
                <w:szCs w:val="16"/>
              </w:rPr>
              <w:t>Х</w:t>
            </w:r>
          </w:p>
        </w:tc>
        <w:tc>
          <w:tcPr>
            <w:tcW w:w="905"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D44104" w:rsidRPr="008A7C2E" w:rsidRDefault="005F2FA8" w:rsidP="00D44104">
            <w:pPr>
              <w:autoSpaceDE w:val="0"/>
              <w:autoSpaceDN w:val="0"/>
              <w:adjustRightInd w:val="0"/>
              <w:ind w:left="56" w:right="56"/>
              <w:jc w:val="right"/>
              <w:rPr>
                <w:sz w:val="16"/>
                <w:szCs w:val="16"/>
              </w:rPr>
            </w:pPr>
            <w:r w:rsidRPr="008A7C2E">
              <w:rPr>
                <w:sz w:val="16"/>
                <w:szCs w:val="16"/>
              </w:rPr>
              <w:t>Всего</w:t>
            </w:r>
          </w:p>
        </w:tc>
        <w:tc>
          <w:tcPr>
            <w:tcW w:w="918" w:type="dxa"/>
            <w:vMerge w:val="restart"/>
            <w:tcBorders>
              <w:top w:val="single" w:sz="4" w:space="0" w:color="000000"/>
              <w:left w:val="single" w:sz="4" w:space="0" w:color="000000"/>
              <w:right w:val="single" w:sz="4" w:space="0" w:color="auto"/>
            </w:tcBorders>
            <w:shd w:val="clear" w:color="000000" w:fill="FFFFFF"/>
          </w:tcPr>
          <w:p w:rsidR="00D44104" w:rsidRDefault="005F2FA8" w:rsidP="00D44104">
            <w:pPr>
              <w:autoSpaceDE w:val="0"/>
              <w:autoSpaceDN w:val="0"/>
              <w:adjustRightInd w:val="0"/>
              <w:jc w:val="center"/>
              <w:rPr>
                <w:sz w:val="16"/>
                <w:szCs w:val="16"/>
              </w:rPr>
            </w:pPr>
            <w:r>
              <w:rPr>
                <w:sz w:val="16"/>
                <w:szCs w:val="16"/>
              </w:rPr>
              <w:t>2023</w:t>
            </w:r>
          </w:p>
        </w:tc>
        <w:tc>
          <w:tcPr>
            <w:tcW w:w="830" w:type="dxa"/>
            <w:vMerge w:val="restart"/>
            <w:tcBorders>
              <w:top w:val="single" w:sz="4" w:space="0" w:color="000000"/>
              <w:left w:val="single" w:sz="4" w:space="0" w:color="auto"/>
              <w:right w:val="single" w:sz="4" w:space="0" w:color="000000"/>
            </w:tcBorders>
            <w:shd w:val="clear" w:color="000000" w:fill="FFFFFF"/>
          </w:tcPr>
          <w:p w:rsidR="00D44104" w:rsidRDefault="005F2FA8" w:rsidP="00D44104">
            <w:pPr>
              <w:autoSpaceDE w:val="0"/>
              <w:autoSpaceDN w:val="0"/>
              <w:adjustRightInd w:val="0"/>
              <w:jc w:val="center"/>
              <w:rPr>
                <w:sz w:val="16"/>
                <w:szCs w:val="16"/>
              </w:rPr>
            </w:pPr>
            <w:r>
              <w:rPr>
                <w:sz w:val="16"/>
                <w:szCs w:val="16"/>
              </w:rPr>
              <w:t>2024</w:t>
            </w:r>
          </w:p>
        </w:tc>
        <w:tc>
          <w:tcPr>
            <w:tcW w:w="726"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tcPr>
          <w:p w:rsidR="00D44104" w:rsidRDefault="005F2FA8" w:rsidP="00D44104">
            <w:pPr>
              <w:autoSpaceDE w:val="0"/>
              <w:autoSpaceDN w:val="0"/>
              <w:adjustRightInd w:val="0"/>
              <w:rPr>
                <w:sz w:val="16"/>
                <w:szCs w:val="16"/>
              </w:rPr>
            </w:pPr>
            <w:r>
              <w:rPr>
                <w:sz w:val="16"/>
                <w:szCs w:val="16"/>
              </w:rPr>
              <w:t xml:space="preserve"> </w:t>
            </w:r>
            <w:r w:rsidRPr="008A7C2E">
              <w:rPr>
                <w:sz w:val="16"/>
                <w:szCs w:val="16"/>
              </w:rPr>
              <w:t xml:space="preserve">Итого </w:t>
            </w:r>
          </w:p>
          <w:p w:rsidR="00D44104" w:rsidRPr="008A7C2E" w:rsidRDefault="005F2FA8" w:rsidP="00D44104">
            <w:pPr>
              <w:autoSpaceDE w:val="0"/>
              <w:autoSpaceDN w:val="0"/>
              <w:adjustRightInd w:val="0"/>
              <w:rPr>
                <w:sz w:val="16"/>
                <w:szCs w:val="16"/>
              </w:rPr>
            </w:pPr>
            <w:r>
              <w:rPr>
                <w:sz w:val="16"/>
                <w:szCs w:val="16"/>
              </w:rPr>
              <w:t xml:space="preserve"> 2025</w:t>
            </w:r>
            <w:r w:rsidRPr="008A7C2E">
              <w:rPr>
                <w:sz w:val="16"/>
                <w:szCs w:val="16"/>
              </w:rPr>
              <w:t xml:space="preserve"> год</w:t>
            </w:r>
          </w:p>
        </w:tc>
        <w:tc>
          <w:tcPr>
            <w:tcW w:w="3032" w:type="dxa"/>
            <w:gridSpan w:val="7"/>
            <w:tcBorders>
              <w:top w:val="single" w:sz="4" w:space="0" w:color="000000"/>
              <w:left w:val="single" w:sz="4" w:space="0" w:color="000000"/>
              <w:bottom w:val="single" w:sz="4" w:space="0" w:color="000000"/>
              <w:right w:val="single" w:sz="4" w:space="0" w:color="000000"/>
            </w:tcBorders>
            <w:shd w:val="clear" w:color="000000" w:fill="FFFFFF"/>
          </w:tcPr>
          <w:p w:rsidR="00D44104" w:rsidRPr="008A7C2E" w:rsidRDefault="005F2FA8" w:rsidP="00D44104">
            <w:pPr>
              <w:autoSpaceDE w:val="0"/>
              <w:autoSpaceDN w:val="0"/>
              <w:adjustRightInd w:val="0"/>
              <w:rPr>
                <w:sz w:val="16"/>
                <w:szCs w:val="16"/>
              </w:rPr>
            </w:pPr>
            <w:r w:rsidRPr="008A7C2E">
              <w:rPr>
                <w:sz w:val="16"/>
                <w:szCs w:val="16"/>
              </w:rPr>
              <w:t>В том числе:</w:t>
            </w:r>
          </w:p>
        </w:tc>
        <w:tc>
          <w:tcPr>
            <w:tcW w:w="845"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D44104" w:rsidRPr="008A7C2E" w:rsidRDefault="005F2FA8" w:rsidP="00D44104">
            <w:pPr>
              <w:autoSpaceDE w:val="0"/>
              <w:autoSpaceDN w:val="0"/>
              <w:adjustRightInd w:val="0"/>
              <w:ind w:left="20" w:right="20"/>
              <w:jc w:val="center"/>
              <w:rPr>
                <w:sz w:val="16"/>
                <w:szCs w:val="16"/>
              </w:rPr>
            </w:pPr>
            <w:r>
              <w:rPr>
                <w:sz w:val="16"/>
                <w:szCs w:val="16"/>
              </w:rPr>
              <w:t>2026</w:t>
            </w:r>
          </w:p>
        </w:tc>
        <w:tc>
          <w:tcPr>
            <w:tcW w:w="996"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D44104" w:rsidRPr="008A7C2E" w:rsidRDefault="005F2FA8" w:rsidP="00D44104">
            <w:pPr>
              <w:autoSpaceDE w:val="0"/>
              <w:autoSpaceDN w:val="0"/>
              <w:adjustRightInd w:val="0"/>
              <w:ind w:left="20" w:right="20"/>
              <w:jc w:val="center"/>
              <w:rPr>
                <w:sz w:val="16"/>
                <w:szCs w:val="16"/>
              </w:rPr>
            </w:pPr>
            <w:r>
              <w:rPr>
                <w:sz w:val="16"/>
                <w:szCs w:val="16"/>
              </w:rPr>
              <w:t>2027</w:t>
            </w:r>
          </w:p>
        </w:tc>
        <w:tc>
          <w:tcPr>
            <w:tcW w:w="1984"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D44104" w:rsidRPr="008A7C2E" w:rsidRDefault="005F2FA8" w:rsidP="00D44104">
            <w:pPr>
              <w:autoSpaceDE w:val="0"/>
              <w:autoSpaceDN w:val="0"/>
              <w:adjustRightInd w:val="0"/>
              <w:jc w:val="center"/>
              <w:rPr>
                <w:sz w:val="16"/>
                <w:szCs w:val="16"/>
              </w:rPr>
            </w:pPr>
            <w:r w:rsidRPr="008A7C2E">
              <w:rPr>
                <w:sz w:val="16"/>
                <w:szCs w:val="16"/>
              </w:rPr>
              <w:t>Х</w:t>
            </w:r>
          </w:p>
        </w:tc>
      </w:tr>
      <w:tr w:rsidR="00F3698B" w:rsidTr="00F52D17">
        <w:trPr>
          <w:gridAfter w:val="4"/>
          <w:wAfter w:w="2260" w:type="dxa"/>
          <w:cantSplit/>
          <w:trHeight w:hRule="exact" w:val="401"/>
        </w:trPr>
        <w:tc>
          <w:tcPr>
            <w:tcW w:w="380" w:type="dxa"/>
            <w:vMerge/>
            <w:tcBorders>
              <w:left w:val="single" w:sz="8" w:space="0" w:color="000000"/>
              <w:right w:val="single" w:sz="8" w:space="0" w:color="000000"/>
            </w:tcBorders>
            <w:shd w:val="clear" w:color="000000" w:fill="FFFFFF"/>
          </w:tcPr>
          <w:p w:rsidR="00D44104" w:rsidRPr="008A7C2E" w:rsidRDefault="00D44104" w:rsidP="00D44104">
            <w:pPr>
              <w:spacing w:after="200" w:line="276" w:lineRule="auto"/>
              <w:rPr>
                <w:sz w:val="16"/>
                <w:szCs w:val="16"/>
              </w:rPr>
            </w:pPr>
          </w:p>
        </w:tc>
        <w:tc>
          <w:tcPr>
            <w:tcW w:w="2757" w:type="dxa"/>
            <w:vMerge/>
            <w:tcBorders>
              <w:top w:val="single" w:sz="4" w:space="0" w:color="000000"/>
              <w:left w:val="single" w:sz="8" w:space="0" w:color="000000"/>
              <w:right w:val="single" w:sz="4" w:space="0" w:color="auto"/>
            </w:tcBorders>
            <w:shd w:val="clear" w:color="000000" w:fill="FFFFFF"/>
          </w:tcPr>
          <w:p w:rsidR="00D44104" w:rsidRPr="008A7C2E" w:rsidRDefault="00D44104" w:rsidP="00D44104">
            <w:pPr>
              <w:autoSpaceDE w:val="0"/>
              <w:autoSpaceDN w:val="0"/>
              <w:adjustRightInd w:val="0"/>
              <w:rPr>
                <w:sz w:val="16"/>
                <w:szCs w:val="16"/>
              </w:rPr>
            </w:pPr>
          </w:p>
        </w:tc>
        <w:tc>
          <w:tcPr>
            <w:tcW w:w="962" w:type="dxa"/>
            <w:vMerge/>
            <w:tcBorders>
              <w:top w:val="single" w:sz="4" w:space="0" w:color="000000"/>
              <w:left w:val="single" w:sz="4" w:space="0" w:color="auto"/>
              <w:right w:val="single" w:sz="4" w:space="0" w:color="auto"/>
            </w:tcBorders>
            <w:shd w:val="clear" w:color="000000" w:fill="FFFFFF"/>
          </w:tcPr>
          <w:p w:rsidR="00D44104" w:rsidRPr="008A7C2E" w:rsidRDefault="00D44104" w:rsidP="00D44104">
            <w:pPr>
              <w:autoSpaceDE w:val="0"/>
              <w:autoSpaceDN w:val="0"/>
              <w:adjustRightInd w:val="0"/>
              <w:jc w:val="center"/>
              <w:rPr>
                <w:sz w:val="16"/>
                <w:szCs w:val="16"/>
              </w:rPr>
            </w:pPr>
          </w:p>
        </w:tc>
        <w:tc>
          <w:tcPr>
            <w:tcW w:w="1539" w:type="dxa"/>
            <w:vMerge/>
            <w:tcBorders>
              <w:top w:val="single" w:sz="4" w:space="0" w:color="000000"/>
              <w:left w:val="single" w:sz="4" w:space="0" w:color="auto"/>
              <w:right w:val="single" w:sz="4" w:space="0" w:color="auto"/>
            </w:tcBorders>
            <w:shd w:val="clear" w:color="000000" w:fill="FFFFFF"/>
          </w:tcPr>
          <w:p w:rsidR="00D44104" w:rsidRPr="008A7C2E" w:rsidRDefault="00D44104" w:rsidP="00D44104">
            <w:pPr>
              <w:autoSpaceDE w:val="0"/>
              <w:autoSpaceDN w:val="0"/>
              <w:adjustRightInd w:val="0"/>
              <w:jc w:val="center"/>
              <w:rPr>
                <w:sz w:val="16"/>
                <w:szCs w:val="16"/>
              </w:rPr>
            </w:pPr>
          </w:p>
        </w:tc>
        <w:tc>
          <w:tcPr>
            <w:tcW w:w="905" w:type="dxa"/>
            <w:vMerge/>
            <w:tcBorders>
              <w:top w:val="single" w:sz="4" w:space="0" w:color="000000"/>
              <w:left w:val="single" w:sz="4" w:space="0" w:color="auto"/>
              <w:bottom w:val="single" w:sz="4" w:space="0" w:color="auto"/>
              <w:right w:val="single" w:sz="4" w:space="0" w:color="000000"/>
            </w:tcBorders>
            <w:shd w:val="clear" w:color="000000" w:fill="FFFFFF"/>
          </w:tcPr>
          <w:p w:rsidR="00D44104" w:rsidRPr="008A7C2E" w:rsidRDefault="00D44104" w:rsidP="00D44104">
            <w:pPr>
              <w:autoSpaceDE w:val="0"/>
              <w:autoSpaceDN w:val="0"/>
              <w:adjustRightInd w:val="0"/>
              <w:ind w:left="56" w:right="56"/>
              <w:jc w:val="right"/>
              <w:rPr>
                <w:sz w:val="16"/>
                <w:szCs w:val="16"/>
              </w:rPr>
            </w:pPr>
          </w:p>
        </w:tc>
        <w:tc>
          <w:tcPr>
            <w:tcW w:w="918" w:type="dxa"/>
            <w:vMerge/>
            <w:tcBorders>
              <w:left w:val="single" w:sz="4" w:space="0" w:color="000000"/>
              <w:bottom w:val="single" w:sz="4" w:space="0" w:color="auto"/>
              <w:right w:val="single" w:sz="4" w:space="0" w:color="auto"/>
            </w:tcBorders>
            <w:shd w:val="clear" w:color="000000" w:fill="FFFFFF"/>
          </w:tcPr>
          <w:p w:rsidR="00D44104" w:rsidRPr="008A7C2E" w:rsidRDefault="00D44104" w:rsidP="00D44104">
            <w:pPr>
              <w:autoSpaceDE w:val="0"/>
              <w:autoSpaceDN w:val="0"/>
              <w:adjustRightInd w:val="0"/>
              <w:jc w:val="center"/>
              <w:rPr>
                <w:sz w:val="16"/>
                <w:szCs w:val="16"/>
              </w:rPr>
            </w:pPr>
          </w:p>
        </w:tc>
        <w:tc>
          <w:tcPr>
            <w:tcW w:w="830" w:type="dxa"/>
            <w:vMerge/>
            <w:tcBorders>
              <w:left w:val="single" w:sz="4" w:space="0" w:color="auto"/>
              <w:bottom w:val="single" w:sz="4" w:space="0" w:color="auto"/>
              <w:right w:val="single" w:sz="4" w:space="0" w:color="000000"/>
            </w:tcBorders>
            <w:shd w:val="clear" w:color="000000" w:fill="FFFFFF"/>
          </w:tcPr>
          <w:p w:rsidR="00D44104" w:rsidRPr="008A7C2E" w:rsidRDefault="00D44104" w:rsidP="00D44104">
            <w:pPr>
              <w:autoSpaceDE w:val="0"/>
              <w:autoSpaceDN w:val="0"/>
              <w:adjustRightInd w:val="0"/>
              <w:jc w:val="center"/>
              <w:rPr>
                <w:sz w:val="16"/>
                <w:szCs w:val="16"/>
              </w:rPr>
            </w:pPr>
          </w:p>
        </w:tc>
        <w:tc>
          <w:tcPr>
            <w:tcW w:w="726" w:type="dxa"/>
            <w:gridSpan w:val="2"/>
            <w:vMerge/>
            <w:tcBorders>
              <w:top w:val="single" w:sz="4" w:space="0" w:color="000000"/>
              <w:left w:val="single" w:sz="4" w:space="0" w:color="000000"/>
              <w:bottom w:val="single" w:sz="4" w:space="0" w:color="auto"/>
              <w:right w:val="single" w:sz="8" w:space="0" w:color="000000"/>
            </w:tcBorders>
            <w:shd w:val="clear" w:color="000000" w:fill="FFFFFF"/>
          </w:tcPr>
          <w:p w:rsidR="00D44104" w:rsidRPr="008A7C2E" w:rsidRDefault="00D44104" w:rsidP="00D44104">
            <w:pPr>
              <w:autoSpaceDE w:val="0"/>
              <w:autoSpaceDN w:val="0"/>
              <w:adjustRightInd w:val="0"/>
              <w:jc w:val="center"/>
              <w:rPr>
                <w:sz w:val="16"/>
                <w:szCs w:val="16"/>
              </w:rPr>
            </w:pPr>
          </w:p>
        </w:tc>
        <w:tc>
          <w:tcPr>
            <w:tcW w:w="764" w:type="dxa"/>
            <w:tcBorders>
              <w:top w:val="single" w:sz="4" w:space="0" w:color="000000"/>
              <w:left w:val="single" w:sz="8" w:space="0" w:color="000000"/>
              <w:bottom w:val="single" w:sz="4" w:space="0" w:color="auto"/>
              <w:right w:val="single" w:sz="4" w:space="0" w:color="auto"/>
            </w:tcBorders>
            <w:shd w:val="clear" w:color="000000" w:fill="FFFFFF"/>
          </w:tcPr>
          <w:p w:rsidR="00D44104" w:rsidRPr="008A7C2E" w:rsidRDefault="005F2FA8" w:rsidP="00D44104">
            <w:pPr>
              <w:widowControl w:val="0"/>
              <w:autoSpaceDE w:val="0"/>
              <w:autoSpaceDN w:val="0"/>
              <w:jc w:val="center"/>
              <w:rPr>
                <w:sz w:val="16"/>
                <w:szCs w:val="16"/>
              </w:rPr>
            </w:pPr>
            <w:r w:rsidRPr="008A7C2E">
              <w:rPr>
                <w:sz w:val="16"/>
                <w:szCs w:val="16"/>
              </w:rPr>
              <w:t xml:space="preserve">1 </w:t>
            </w:r>
          </w:p>
          <w:p w:rsidR="00D44104" w:rsidRPr="008A7C2E" w:rsidRDefault="005F2FA8" w:rsidP="00D44104">
            <w:pPr>
              <w:widowControl w:val="0"/>
              <w:autoSpaceDE w:val="0"/>
              <w:autoSpaceDN w:val="0"/>
              <w:jc w:val="center"/>
              <w:rPr>
                <w:sz w:val="16"/>
                <w:szCs w:val="16"/>
                <w:lang w:val="en-US"/>
              </w:rPr>
            </w:pPr>
            <w:r w:rsidRPr="008A7C2E">
              <w:rPr>
                <w:sz w:val="16"/>
                <w:szCs w:val="16"/>
              </w:rPr>
              <w:t>квартал</w:t>
            </w:r>
          </w:p>
        </w:tc>
        <w:tc>
          <w:tcPr>
            <w:tcW w:w="844" w:type="dxa"/>
            <w:gridSpan w:val="2"/>
            <w:tcBorders>
              <w:top w:val="single" w:sz="4" w:space="0" w:color="000000"/>
              <w:left w:val="single" w:sz="4" w:space="0" w:color="auto"/>
              <w:bottom w:val="single" w:sz="4" w:space="0" w:color="auto"/>
              <w:right w:val="single" w:sz="4" w:space="0" w:color="auto"/>
            </w:tcBorders>
            <w:shd w:val="clear" w:color="000000" w:fill="FFFFFF"/>
          </w:tcPr>
          <w:p w:rsidR="00D44104" w:rsidRPr="008A7C2E" w:rsidRDefault="005F2FA8" w:rsidP="00D44104">
            <w:pPr>
              <w:jc w:val="center"/>
              <w:rPr>
                <w:sz w:val="16"/>
                <w:szCs w:val="16"/>
              </w:rPr>
            </w:pPr>
            <w:r w:rsidRPr="008A7C2E">
              <w:rPr>
                <w:sz w:val="16"/>
                <w:szCs w:val="16"/>
              </w:rPr>
              <w:t xml:space="preserve">1 </w:t>
            </w:r>
          </w:p>
          <w:p w:rsidR="00D44104" w:rsidRPr="008A7C2E" w:rsidRDefault="005F2FA8" w:rsidP="00D44104">
            <w:pPr>
              <w:jc w:val="center"/>
              <w:rPr>
                <w:sz w:val="16"/>
                <w:szCs w:val="16"/>
              </w:rPr>
            </w:pPr>
            <w:r w:rsidRPr="008A7C2E">
              <w:rPr>
                <w:sz w:val="16"/>
                <w:szCs w:val="16"/>
              </w:rPr>
              <w:t>полугодие</w:t>
            </w:r>
          </w:p>
        </w:tc>
        <w:tc>
          <w:tcPr>
            <w:tcW w:w="706" w:type="dxa"/>
            <w:gridSpan w:val="3"/>
            <w:tcBorders>
              <w:top w:val="single" w:sz="4" w:space="0" w:color="000000"/>
              <w:left w:val="single" w:sz="4" w:space="0" w:color="auto"/>
              <w:bottom w:val="single" w:sz="4" w:space="0" w:color="auto"/>
              <w:right w:val="single" w:sz="4" w:space="0" w:color="auto"/>
            </w:tcBorders>
            <w:shd w:val="clear" w:color="000000" w:fill="FFFFFF"/>
          </w:tcPr>
          <w:p w:rsidR="00D44104" w:rsidRPr="008A7C2E" w:rsidRDefault="005F2FA8" w:rsidP="00D44104">
            <w:pPr>
              <w:jc w:val="center"/>
              <w:rPr>
                <w:sz w:val="16"/>
                <w:szCs w:val="16"/>
              </w:rPr>
            </w:pPr>
            <w:r w:rsidRPr="008A7C2E">
              <w:rPr>
                <w:sz w:val="16"/>
                <w:szCs w:val="16"/>
              </w:rPr>
              <w:t xml:space="preserve">9 </w:t>
            </w:r>
          </w:p>
          <w:p w:rsidR="00D44104" w:rsidRPr="008A7C2E" w:rsidRDefault="005F2FA8" w:rsidP="00D44104">
            <w:pPr>
              <w:jc w:val="center"/>
              <w:rPr>
                <w:sz w:val="16"/>
                <w:szCs w:val="16"/>
              </w:rPr>
            </w:pPr>
            <w:r w:rsidRPr="008A7C2E">
              <w:rPr>
                <w:sz w:val="16"/>
                <w:szCs w:val="16"/>
              </w:rPr>
              <w:t>месяцев</w:t>
            </w:r>
          </w:p>
        </w:tc>
        <w:tc>
          <w:tcPr>
            <w:tcW w:w="718" w:type="dxa"/>
            <w:tcBorders>
              <w:top w:val="single" w:sz="4" w:space="0" w:color="000000"/>
              <w:left w:val="single" w:sz="4" w:space="0" w:color="auto"/>
              <w:bottom w:val="single" w:sz="4" w:space="0" w:color="auto"/>
              <w:right w:val="single" w:sz="8" w:space="0" w:color="000000"/>
            </w:tcBorders>
            <w:shd w:val="clear" w:color="000000" w:fill="FFFFFF"/>
          </w:tcPr>
          <w:p w:rsidR="00D44104" w:rsidRPr="008A7C2E" w:rsidRDefault="005F2FA8" w:rsidP="00D44104">
            <w:pPr>
              <w:jc w:val="center"/>
              <w:rPr>
                <w:sz w:val="16"/>
                <w:szCs w:val="16"/>
              </w:rPr>
            </w:pPr>
            <w:r w:rsidRPr="008A7C2E">
              <w:rPr>
                <w:sz w:val="16"/>
                <w:szCs w:val="16"/>
              </w:rPr>
              <w:t>12 месяцев</w:t>
            </w:r>
          </w:p>
        </w:tc>
        <w:tc>
          <w:tcPr>
            <w:tcW w:w="845" w:type="dxa"/>
            <w:vMerge/>
            <w:tcBorders>
              <w:top w:val="single" w:sz="4" w:space="0" w:color="000000"/>
              <w:left w:val="single" w:sz="8" w:space="0" w:color="000000"/>
              <w:bottom w:val="single" w:sz="4" w:space="0" w:color="auto"/>
              <w:right w:val="single" w:sz="8" w:space="0" w:color="000000"/>
            </w:tcBorders>
            <w:shd w:val="clear" w:color="000000" w:fill="FFFFFF"/>
          </w:tcPr>
          <w:p w:rsidR="00D44104" w:rsidRPr="008A7C2E" w:rsidRDefault="00D44104" w:rsidP="00D44104">
            <w:pPr>
              <w:autoSpaceDE w:val="0"/>
              <w:autoSpaceDN w:val="0"/>
              <w:adjustRightInd w:val="0"/>
              <w:ind w:right="57"/>
              <w:jc w:val="center"/>
              <w:rPr>
                <w:sz w:val="16"/>
                <w:szCs w:val="16"/>
              </w:rPr>
            </w:pPr>
          </w:p>
        </w:tc>
        <w:tc>
          <w:tcPr>
            <w:tcW w:w="996" w:type="dxa"/>
            <w:vMerge/>
            <w:tcBorders>
              <w:top w:val="single" w:sz="4" w:space="0" w:color="000000"/>
              <w:left w:val="single" w:sz="8" w:space="0" w:color="000000"/>
              <w:bottom w:val="single" w:sz="4" w:space="0" w:color="auto"/>
              <w:right w:val="single" w:sz="8" w:space="0" w:color="000000"/>
            </w:tcBorders>
            <w:shd w:val="clear" w:color="000000" w:fill="FFFFFF"/>
          </w:tcPr>
          <w:p w:rsidR="00D44104" w:rsidRPr="008A7C2E" w:rsidRDefault="00D44104" w:rsidP="00D44104">
            <w:pPr>
              <w:jc w:val="center"/>
              <w:rPr>
                <w:sz w:val="16"/>
                <w:szCs w:val="16"/>
              </w:rPr>
            </w:pPr>
          </w:p>
        </w:tc>
        <w:tc>
          <w:tcPr>
            <w:tcW w:w="1984" w:type="dxa"/>
            <w:vMerge/>
            <w:tcBorders>
              <w:top w:val="single" w:sz="4" w:space="0" w:color="000000"/>
              <w:left w:val="single" w:sz="8" w:space="0" w:color="000000"/>
              <w:right w:val="single" w:sz="8" w:space="0" w:color="000000"/>
            </w:tcBorders>
            <w:shd w:val="clear" w:color="000000" w:fill="FFFFFF"/>
          </w:tcPr>
          <w:p w:rsidR="00D44104" w:rsidRPr="008A7C2E" w:rsidRDefault="00D44104" w:rsidP="00D44104">
            <w:pPr>
              <w:autoSpaceDE w:val="0"/>
              <w:autoSpaceDN w:val="0"/>
              <w:adjustRightInd w:val="0"/>
              <w:jc w:val="center"/>
              <w:rPr>
                <w:sz w:val="16"/>
                <w:szCs w:val="16"/>
              </w:rPr>
            </w:pPr>
          </w:p>
        </w:tc>
      </w:tr>
      <w:tr w:rsidR="00F3698B" w:rsidTr="00F52D17">
        <w:trPr>
          <w:gridAfter w:val="4"/>
          <w:wAfter w:w="2260" w:type="dxa"/>
          <w:cantSplit/>
          <w:trHeight w:hRule="exact" w:val="1738"/>
        </w:trPr>
        <w:tc>
          <w:tcPr>
            <w:tcW w:w="380" w:type="dxa"/>
            <w:vMerge/>
            <w:tcBorders>
              <w:left w:val="single" w:sz="8" w:space="0" w:color="000000"/>
              <w:bottom w:val="single" w:sz="4" w:space="0" w:color="auto"/>
              <w:right w:val="single" w:sz="8" w:space="0" w:color="000000"/>
            </w:tcBorders>
            <w:shd w:val="clear" w:color="000000" w:fill="FFFFFF"/>
          </w:tcPr>
          <w:p w:rsidR="00D44104" w:rsidRPr="008A7C2E" w:rsidRDefault="00D44104" w:rsidP="00D44104">
            <w:pPr>
              <w:spacing w:after="200" w:line="276" w:lineRule="auto"/>
              <w:rPr>
                <w:sz w:val="16"/>
                <w:szCs w:val="16"/>
              </w:rPr>
            </w:pPr>
          </w:p>
        </w:tc>
        <w:tc>
          <w:tcPr>
            <w:tcW w:w="2757" w:type="dxa"/>
            <w:vMerge/>
            <w:tcBorders>
              <w:left w:val="single" w:sz="8" w:space="0" w:color="000000"/>
              <w:bottom w:val="single" w:sz="4" w:space="0" w:color="auto"/>
              <w:right w:val="single" w:sz="4" w:space="0" w:color="auto"/>
            </w:tcBorders>
            <w:shd w:val="clear" w:color="000000" w:fill="FFFFFF"/>
          </w:tcPr>
          <w:p w:rsidR="00D44104" w:rsidRPr="008A7C2E" w:rsidRDefault="00D44104" w:rsidP="00D44104">
            <w:pPr>
              <w:autoSpaceDE w:val="0"/>
              <w:autoSpaceDN w:val="0"/>
              <w:adjustRightInd w:val="0"/>
              <w:rPr>
                <w:sz w:val="16"/>
                <w:szCs w:val="16"/>
              </w:rPr>
            </w:pPr>
          </w:p>
        </w:tc>
        <w:tc>
          <w:tcPr>
            <w:tcW w:w="962" w:type="dxa"/>
            <w:vMerge/>
            <w:tcBorders>
              <w:left w:val="single" w:sz="4" w:space="0" w:color="auto"/>
              <w:bottom w:val="single" w:sz="4" w:space="0" w:color="auto"/>
              <w:right w:val="single" w:sz="4" w:space="0" w:color="auto"/>
            </w:tcBorders>
            <w:shd w:val="clear" w:color="000000" w:fill="FFFFFF"/>
          </w:tcPr>
          <w:p w:rsidR="00D44104" w:rsidRPr="008A7C2E" w:rsidRDefault="00D44104" w:rsidP="00D44104">
            <w:pPr>
              <w:autoSpaceDE w:val="0"/>
              <w:autoSpaceDN w:val="0"/>
              <w:adjustRightInd w:val="0"/>
              <w:jc w:val="center"/>
              <w:rPr>
                <w:sz w:val="16"/>
                <w:szCs w:val="16"/>
              </w:rPr>
            </w:pPr>
          </w:p>
        </w:tc>
        <w:tc>
          <w:tcPr>
            <w:tcW w:w="1539" w:type="dxa"/>
            <w:vMerge/>
            <w:tcBorders>
              <w:left w:val="single" w:sz="4" w:space="0" w:color="auto"/>
              <w:bottom w:val="single" w:sz="4" w:space="0" w:color="auto"/>
              <w:right w:val="single" w:sz="4" w:space="0" w:color="auto"/>
            </w:tcBorders>
            <w:shd w:val="clear" w:color="000000" w:fill="FFFFFF"/>
          </w:tcPr>
          <w:p w:rsidR="00D44104" w:rsidRPr="008A7C2E" w:rsidRDefault="00D44104" w:rsidP="00D44104">
            <w:pPr>
              <w:autoSpaceDE w:val="0"/>
              <w:autoSpaceDN w:val="0"/>
              <w:adjustRightInd w:val="0"/>
              <w:jc w:val="center"/>
              <w:rPr>
                <w:sz w:val="16"/>
                <w:szCs w:val="16"/>
              </w:rPr>
            </w:pPr>
          </w:p>
        </w:tc>
        <w:tc>
          <w:tcPr>
            <w:tcW w:w="905" w:type="dxa"/>
            <w:tcBorders>
              <w:top w:val="single" w:sz="4" w:space="0" w:color="auto"/>
              <w:left w:val="single" w:sz="4" w:space="0" w:color="auto"/>
              <w:bottom w:val="single" w:sz="4" w:space="0" w:color="auto"/>
              <w:right w:val="single" w:sz="8" w:space="0" w:color="000000"/>
            </w:tcBorders>
            <w:shd w:val="clear" w:color="000000" w:fill="FFFFFF"/>
          </w:tcPr>
          <w:p w:rsidR="00D44104" w:rsidRPr="008A7C2E" w:rsidRDefault="005F2FA8" w:rsidP="00D44104">
            <w:pPr>
              <w:autoSpaceDE w:val="0"/>
              <w:autoSpaceDN w:val="0"/>
              <w:adjustRightInd w:val="0"/>
              <w:ind w:left="56" w:right="56"/>
              <w:jc w:val="right"/>
              <w:rPr>
                <w:sz w:val="16"/>
                <w:szCs w:val="16"/>
              </w:rPr>
            </w:pPr>
            <w:r>
              <w:rPr>
                <w:sz w:val="16"/>
                <w:szCs w:val="16"/>
              </w:rPr>
              <w:t xml:space="preserve">    8</w:t>
            </w:r>
            <w:r w:rsidRPr="000B7BAE">
              <w:rPr>
                <w:sz w:val="16"/>
                <w:szCs w:val="16"/>
              </w:rPr>
              <w:t> </w:t>
            </w:r>
            <w:r>
              <w:rPr>
                <w:sz w:val="16"/>
                <w:szCs w:val="16"/>
              </w:rPr>
              <w:t>767,90</w:t>
            </w:r>
            <w:r w:rsidRPr="008A7C2E">
              <w:rPr>
                <w:sz w:val="16"/>
                <w:szCs w:val="16"/>
              </w:rPr>
              <w:tab/>
            </w:r>
            <w:r w:rsidRPr="008A7C2E">
              <w:rPr>
                <w:sz w:val="16"/>
                <w:szCs w:val="16"/>
              </w:rPr>
              <w:tab/>
            </w:r>
          </w:p>
        </w:tc>
        <w:tc>
          <w:tcPr>
            <w:tcW w:w="918" w:type="dxa"/>
            <w:tcBorders>
              <w:top w:val="single" w:sz="4" w:space="0" w:color="auto"/>
              <w:left w:val="single" w:sz="8" w:space="0" w:color="000000"/>
              <w:bottom w:val="single" w:sz="4" w:space="0" w:color="auto"/>
              <w:right w:val="single" w:sz="4" w:space="0" w:color="auto"/>
            </w:tcBorders>
            <w:shd w:val="clear" w:color="000000" w:fill="FFFFFF"/>
          </w:tcPr>
          <w:p w:rsidR="00D44104" w:rsidRDefault="005F2FA8" w:rsidP="00D44104">
            <w:pPr>
              <w:autoSpaceDE w:val="0"/>
              <w:autoSpaceDN w:val="0"/>
              <w:adjustRightInd w:val="0"/>
              <w:jc w:val="center"/>
              <w:rPr>
                <w:sz w:val="16"/>
                <w:szCs w:val="16"/>
              </w:rPr>
            </w:pPr>
            <w:r>
              <w:rPr>
                <w:sz w:val="16"/>
                <w:szCs w:val="16"/>
              </w:rPr>
              <w:t>1 085,</w:t>
            </w:r>
            <w:r w:rsidRPr="00925837">
              <w:rPr>
                <w:sz w:val="16"/>
                <w:szCs w:val="16"/>
              </w:rPr>
              <w:t>26</w:t>
            </w:r>
          </w:p>
        </w:tc>
        <w:tc>
          <w:tcPr>
            <w:tcW w:w="830" w:type="dxa"/>
            <w:tcBorders>
              <w:top w:val="single" w:sz="4" w:space="0" w:color="auto"/>
              <w:left w:val="single" w:sz="4" w:space="0" w:color="auto"/>
              <w:bottom w:val="single" w:sz="4" w:space="0" w:color="auto"/>
              <w:right w:val="single" w:sz="8" w:space="0" w:color="000000"/>
            </w:tcBorders>
            <w:shd w:val="clear" w:color="000000" w:fill="FFFFFF"/>
          </w:tcPr>
          <w:p w:rsidR="00D44104" w:rsidRDefault="005F2FA8" w:rsidP="00D44104">
            <w:pPr>
              <w:autoSpaceDE w:val="0"/>
              <w:autoSpaceDN w:val="0"/>
              <w:adjustRightInd w:val="0"/>
              <w:jc w:val="center"/>
              <w:rPr>
                <w:sz w:val="16"/>
                <w:szCs w:val="16"/>
              </w:rPr>
            </w:pPr>
            <w:r w:rsidRPr="00D16127">
              <w:rPr>
                <w:sz w:val="16"/>
                <w:szCs w:val="16"/>
              </w:rPr>
              <w:t>1</w:t>
            </w:r>
            <w:r>
              <w:rPr>
                <w:sz w:val="16"/>
                <w:szCs w:val="16"/>
              </w:rPr>
              <w:t xml:space="preserve"> </w:t>
            </w:r>
            <w:r w:rsidRPr="00D16127">
              <w:rPr>
                <w:sz w:val="16"/>
                <w:szCs w:val="16"/>
              </w:rPr>
              <w:t>949,91</w:t>
            </w:r>
          </w:p>
        </w:tc>
        <w:tc>
          <w:tcPr>
            <w:tcW w:w="726" w:type="dxa"/>
            <w:gridSpan w:val="2"/>
            <w:tcBorders>
              <w:top w:val="single" w:sz="4" w:space="0" w:color="auto"/>
              <w:left w:val="single" w:sz="8" w:space="0" w:color="000000"/>
              <w:bottom w:val="single" w:sz="4" w:space="0" w:color="auto"/>
              <w:right w:val="single" w:sz="8" w:space="0" w:color="000000"/>
            </w:tcBorders>
            <w:shd w:val="clear" w:color="000000" w:fill="FFFFFF"/>
          </w:tcPr>
          <w:p w:rsidR="00D44104" w:rsidRPr="008A7C2E" w:rsidRDefault="005F2FA8" w:rsidP="00D44104">
            <w:pPr>
              <w:autoSpaceDE w:val="0"/>
              <w:autoSpaceDN w:val="0"/>
              <w:adjustRightInd w:val="0"/>
              <w:jc w:val="center"/>
              <w:rPr>
                <w:sz w:val="16"/>
                <w:szCs w:val="16"/>
              </w:rPr>
            </w:pPr>
            <w:r w:rsidRPr="00973E77">
              <w:rPr>
                <w:sz w:val="16"/>
                <w:szCs w:val="16"/>
              </w:rPr>
              <w:t>1</w:t>
            </w:r>
            <w:r>
              <w:rPr>
                <w:sz w:val="16"/>
                <w:szCs w:val="16"/>
              </w:rPr>
              <w:t xml:space="preserve"> </w:t>
            </w:r>
            <w:r w:rsidRPr="00973E77">
              <w:rPr>
                <w:sz w:val="16"/>
                <w:szCs w:val="16"/>
              </w:rPr>
              <w:t>910,91</w:t>
            </w:r>
          </w:p>
        </w:tc>
        <w:tc>
          <w:tcPr>
            <w:tcW w:w="764" w:type="dxa"/>
            <w:tcBorders>
              <w:top w:val="single" w:sz="4" w:space="0" w:color="auto"/>
              <w:left w:val="single" w:sz="8" w:space="0" w:color="000000"/>
              <w:bottom w:val="single" w:sz="4" w:space="0" w:color="auto"/>
              <w:right w:val="single" w:sz="4" w:space="0" w:color="auto"/>
            </w:tcBorders>
            <w:shd w:val="clear" w:color="000000" w:fill="FFFFFF"/>
          </w:tcPr>
          <w:p w:rsidR="00D44104" w:rsidRPr="008A7C2E" w:rsidRDefault="005F2FA8" w:rsidP="00D44104">
            <w:pPr>
              <w:widowControl w:val="0"/>
              <w:autoSpaceDE w:val="0"/>
              <w:autoSpaceDN w:val="0"/>
              <w:jc w:val="center"/>
              <w:rPr>
                <w:sz w:val="16"/>
                <w:szCs w:val="16"/>
              </w:rPr>
            </w:pPr>
            <w:r>
              <w:rPr>
                <w:sz w:val="16"/>
                <w:szCs w:val="16"/>
              </w:rPr>
              <w:t>0,00</w:t>
            </w:r>
          </w:p>
        </w:tc>
        <w:tc>
          <w:tcPr>
            <w:tcW w:w="844" w:type="dxa"/>
            <w:gridSpan w:val="2"/>
            <w:tcBorders>
              <w:top w:val="single" w:sz="4" w:space="0" w:color="auto"/>
              <w:left w:val="single" w:sz="4" w:space="0" w:color="auto"/>
              <w:bottom w:val="single" w:sz="4" w:space="0" w:color="auto"/>
              <w:right w:val="single" w:sz="4" w:space="0" w:color="auto"/>
            </w:tcBorders>
            <w:shd w:val="clear" w:color="000000" w:fill="FFFFFF"/>
          </w:tcPr>
          <w:p w:rsidR="00D44104" w:rsidRPr="008A7C2E" w:rsidRDefault="005F2FA8" w:rsidP="00D44104">
            <w:pPr>
              <w:jc w:val="center"/>
              <w:rPr>
                <w:rFonts w:ascii="Calibri" w:hAnsi="Calibri"/>
                <w:sz w:val="22"/>
                <w:szCs w:val="22"/>
              </w:rPr>
            </w:pPr>
            <w:r w:rsidRPr="006C0E0D">
              <w:rPr>
                <w:sz w:val="16"/>
                <w:szCs w:val="16"/>
              </w:rPr>
              <w:t>77,00</w:t>
            </w:r>
          </w:p>
        </w:tc>
        <w:tc>
          <w:tcPr>
            <w:tcW w:w="706" w:type="dxa"/>
            <w:gridSpan w:val="3"/>
            <w:tcBorders>
              <w:top w:val="single" w:sz="4" w:space="0" w:color="auto"/>
              <w:left w:val="single" w:sz="4" w:space="0" w:color="auto"/>
              <w:bottom w:val="single" w:sz="4" w:space="0" w:color="auto"/>
              <w:right w:val="single" w:sz="4" w:space="0" w:color="auto"/>
            </w:tcBorders>
            <w:shd w:val="clear" w:color="000000" w:fill="FFFFFF"/>
          </w:tcPr>
          <w:p w:rsidR="00D44104" w:rsidRPr="008A7C2E" w:rsidRDefault="005F2FA8" w:rsidP="00D44104">
            <w:pPr>
              <w:jc w:val="center"/>
              <w:rPr>
                <w:rFonts w:ascii="Calibri" w:hAnsi="Calibri"/>
                <w:sz w:val="22"/>
                <w:szCs w:val="22"/>
              </w:rPr>
            </w:pPr>
            <w:r w:rsidRPr="006C0E0D">
              <w:rPr>
                <w:sz w:val="16"/>
                <w:szCs w:val="16"/>
              </w:rPr>
              <w:t>232,00</w:t>
            </w:r>
          </w:p>
        </w:tc>
        <w:tc>
          <w:tcPr>
            <w:tcW w:w="718" w:type="dxa"/>
            <w:tcBorders>
              <w:top w:val="single" w:sz="4" w:space="0" w:color="auto"/>
              <w:left w:val="single" w:sz="4" w:space="0" w:color="auto"/>
              <w:bottom w:val="single" w:sz="4" w:space="0" w:color="auto"/>
              <w:right w:val="single" w:sz="4" w:space="0" w:color="auto"/>
            </w:tcBorders>
            <w:shd w:val="clear" w:color="000000" w:fill="FFFFFF"/>
          </w:tcPr>
          <w:p w:rsidR="00D44104" w:rsidRPr="008A7C2E" w:rsidRDefault="005F2FA8" w:rsidP="00D44104">
            <w:pPr>
              <w:jc w:val="center"/>
              <w:rPr>
                <w:sz w:val="16"/>
                <w:szCs w:val="16"/>
              </w:rPr>
            </w:pPr>
            <w:r w:rsidRPr="00973E77">
              <w:rPr>
                <w:sz w:val="16"/>
                <w:szCs w:val="16"/>
              </w:rPr>
              <w:t>1</w:t>
            </w:r>
            <w:r>
              <w:rPr>
                <w:sz w:val="16"/>
                <w:szCs w:val="16"/>
              </w:rPr>
              <w:t xml:space="preserve"> </w:t>
            </w:r>
            <w:r w:rsidRPr="00973E77">
              <w:rPr>
                <w:sz w:val="16"/>
                <w:szCs w:val="16"/>
              </w:rPr>
              <w:t>910,91</w:t>
            </w:r>
          </w:p>
        </w:tc>
        <w:tc>
          <w:tcPr>
            <w:tcW w:w="845" w:type="dxa"/>
            <w:tcBorders>
              <w:top w:val="single" w:sz="4" w:space="0" w:color="auto"/>
              <w:left w:val="single" w:sz="4" w:space="0" w:color="auto"/>
              <w:bottom w:val="single" w:sz="4" w:space="0" w:color="auto"/>
              <w:right w:val="single" w:sz="8" w:space="0" w:color="000000"/>
            </w:tcBorders>
            <w:shd w:val="clear" w:color="000000" w:fill="FFFFFF"/>
          </w:tcPr>
          <w:p w:rsidR="00D44104" w:rsidRPr="008A7C2E" w:rsidRDefault="005F2FA8" w:rsidP="00D44104">
            <w:pPr>
              <w:autoSpaceDE w:val="0"/>
              <w:autoSpaceDN w:val="0"/>
              <w:adjustRightInd w:val="0"/>
              <w:ind w:right="57"/>
              <w:jc w:val="right"/>
              <w:rPr>
                <w:sz w:val="16"/>
                <w:szCs w:val="16"/>
              </w:rPr>
            </w:pPr>
            <w:r w:rsidRPr="00973E77">
              <w:rPr>
                <w:sz w:val="16"/>
                <w:szCs w:val="16"/>
              </w:rPr>
              <w:t>1</w:t>
            </w:r>
            <w:r>
              <w:rPr>
                <w:sz w:val="16"/>
                <w:szCs w:val="16"/>
              </w:rPr>
              <w:t xml:space="preserve"> </w:t>
            </w:r>
            <w:r w:rsidRPr="00973E77">
              <w:rPr>
                <w:sz w:val="16"/>
                <w:szCs w:val="16"/>
              </w:rPr>
              <w:t>910,91</w:t>
            </w:r>
          </w:p>
        </w:tc>
        <w:tc>
          <w:tcPr>
            <w:tcW w:w="996" w:type="dxa"/>
            <w:tcBorders>
              <w:top w:val="single" w:sz="4" w:space="0" w:color="auto"/>
              <w:left w:val="single" w:sz="8" w:space="0" w:color="000000"/>
              <w:bottom w:val="single" w:sz="4" w:space="0" w:color="auto"/>
              <w:right w:val="single" w:sz="8" w:space="0" w:color="000000"/>
            </w:tcBorders>
            <w:shd w:val="clear" w:color="000000" w:fill="FFFFFF"/>
          </w:tcPr>
          <w:p w:rsidR="00D44104" w:rsidRPr="008A7C2E" w:rsidRDefault="005F2FA8" w:rsidP="00D44104">
            <w:pPr>
              <w:jc w:val="right"/>
              <w:rPr>
                <w:sz w:val="16"/>
                <w:szCs w:val="16"/>
              </w:rPr>
            </w:pPr>
            <w:r w:rsidRPr="00973E77">
              <w:rPr>
                <w:sz w:val="16"/>
                <w:szCs w:val="16"/>
              </w:rPr>
              <w:t>1</w:t>
            </w:r>
            <w:r>
              <w:rPr>
                <w:sz w:val="16"/>
                <w:szCs w:val="16"/>
              </w:rPr>
              <w:t xml:space="preserve"> </w:t>
            </w:r>
            <w:r w:rsidRPr="00973E77">
              <w:rPr>
                <w:sz w:val="16"/>
                <w:szCs w:val="16"/>
              </w:rPr>
              <w:t>910,91</w:t>
            </w:r>
          </w:p>
        </w:tc>
        <w:tc>
          <w:tcPr>
            <w:tcW w:w="1984" w:type="dxa"/>
            <w:tcBorders>
              <w:left w:val="single" w:sz="8" w:space="0" w:color="000000"/>
              <w:bottom w:val="single" w:sz="4" w:space="0" w:color="auto"/>
              <w:right w:val="single" w:sz="8" w:space="0" w:color="000000"/>
            </w:tcBorders>
            <w:shd w:val="clear" w:color="000000" w:fill="FFFFFF"/>
          </w:tcPr>
          <w:p w:rsidR="00D44104" w:rsidRPr="008A7C2E" w:rsidRDefault="00D44104" w:rsidP="00D44104">
            <w:pPr>
              <w:autoSpaceDE w:val="0"/>
              <w:autoSpaceDN w:val="0"/>
              <w:adjustRightInd w:val="0"/>
              <w:jc w:val="center"/>
              <w:rPr>
                <w:sz w:val="16"/>
                <w:szCs w:val="16"/>
              </w:rPr>
            </w:pPr>
          </w:p>
        </w:tc>
      </w:tr>
      <w:tr w:rsidR="00F3698B" w:rsidTr="00F52D17">
        <w:trPr>
          <w:gridAfter w:val="4"/>
          <w:wAfter w:w="2260" w:type="dxa"/>
          <w:cantSplit/>
          <w:trHeight w:hRule="exact" w:val="491"/>
        </w:trPr>
        <w:tc>
          <w:tcPr>
            <w:tcW w:w="380" w:type="dxa"/>
            <w:vMerge w:val="restart"/>
            <w:tcBorders>
              <w:left w:val="single" w:sz="8" w:space="0" w:color="000000"/>
              <w:right w:val="single" w:sz="8" w:space="0" w:color="000000"/>
            </w:tcBorders>
            <w:shd w:val="clear" w:color="000000" w:fill="FFFFFF"/>
          </w:tcPr>
          <w:p w:rsidR="00D44104" w:rsidRPr="008A7C2E" w:rsidRDefault="005F2FA8" w:rsidP="00D44104">
            <w:pPr>
              <w:spacing w:after="200" w:line="276" w:lineRule="auto"/>
              <w:rPr>
                <w:sz w:val="16"/>
                <w:szCs w:val="16"/>
              </w:rPr>
            </w:pPr>
            <w:r w:rsidRPr="008A7C2E">
              <w:rPr>
                <w:sz w:val="16"/>
                <w:szCs w:val="16"/>
              </w:rPr>
              <w:t>4.4</w:t>
            </w:r>
          </w:p>
        </w:tc>
        <w:tc>
          <w:tcPr>
            <w:tcW w:w="2757" w:type="dxa"/>
            <w:vMerge w:val="restart"/>
            <w:tcBorders>
              <w:left w:val="single" w:sz="8" w:space="0" w:color="000000"/>
              <w:right w:val="single" w:sz="4" w:space="0" w:color="auto"/>
            </w:tcBorders>
            <w:shd w:val="clear" w:color="000000" w:fill="FFFFFF"/>
          </w:tcPr>
          <w:p w:rsidR="00D44104" w:rsidRPr="008A7C2E" w:rsidRDefault="005F2FA8" w:rsidP="00D44104">
            <w:pPr>
              <w:autoSpaceDE w:val="0"/>
              <w:autoSpaceDN w:val="0"/>
              <w:adjustRightInd w:val="0"/>
              <w:rPr>
                <w:sz w:val="16"/>
                <w:szCs w:val="16"/>
              </w:rPr>
            </w:pPr>
            <w:r w:rsidRPr="008A7C2E">
              <w:rPr>
                <w:sz w:val="16"/>
                <w:szCs w:val="16"/>
              </w:rPr>
              <w:t xml:space="preserve">Мероприятие 04.04 </w:t>
            </w:r>
          </w:p>
          <w:p w:rsidR="00D44104" w:rsidRPr="008A7C2E" w:rsidRDefault="005F2FA8" w:rsidP="00D44104">
            <w:pPr>
              <w:autoSpaceDE w:val="0"/>
              <w:autoSpaceDN w:val="0"/>
              <w:adjustRightInd w:val="0"/>
              <w:rPr>
                <w:sz w:val="16"/>
                <w:szCs w:val="16"/>
              </w:rPr>
            </w:pPr>
            <w:r w:rsidRPr="008A7C2E">
              <w:rPr>
                <w:sz w:val="16"/>
                <w:szCs w:val="16"/>
              </w:rPr>
              <w:t>Обеспечение интеграции в систему "Безопасный регион" видеокамер внешних систем видеонаблюдения</w:t>
            </w:r>
          </w:p>
        </w:tc>
        <w:tc>
          <w:tcPr>
            <w:tcW w:w="962" w:type="dxa"/>
            <w:vMerge w:val="restart"/>
            <w:tcBorders>
              <w:left w:val="single" w:sz="4" w:space="0" w:color="auto"/>
              <w:right w:val="single" w:sz="4" w:space="0" w:color="auto"/>
            </w:tcBorders>
            <w:shd w:val="clear" w:color="000000" w:fill="FFFFFF"/>
          </w:tcPr>
          <w:p w:rsidR="00D44104" w:rsidRPr="008A7C2E" w:rsidRDefault="005F2FA8" w:rsidP="00D44104">
            <w:pPr>
              <w:autoSpaceDE w:val="0"/>
              <w:autoSpaceDN w:val="0"/>
              <w:adjustRightInd w:val="0"/>
              <w:rPr>
                <w:sz w:val="16"/>
                <w:szCs w:val="16"/>
              </w:rPr>
            </w:pPr>
            <w:r w:rsidRPr="008A7C2E">
              <w:rPr>
                <w:sz w:val="16"/>
                <w:szCs w:val="16"/>
              </w:rPr>
              <w:t>01.01.2023 - 31.12.2027</w:t>
            </w:r>
          </w:p>
        </w:tc>
        <w:tc>
          <w:tcPr>
            <w:tcW w:w="1539" w:type="dxa"/>
            <w:tcBorders>
              <w:left w:val="single" w:sz="4" w:space="0" w:color="auto"/>
              <w:bottom w:val="single" w:sz="4" w:space="0" w:color="auto"/>
              <w:right w:val="single" w:sz="4" w:space="0" w:color="auto"/>
            </w:tcBorders>
            <w:shd w:val="clear" w:color="000000" w:fill="FFFFFF"/>
          </w:tcPr>
          <w:p w:rsidR="00D44104" w:rsidRPr="008A7C2E" w:rsidRDefault="005F2FA8" w:rsidP="00D44104">
            <w:pPr>
              <w:autoSpaceDE w:val="0"/>
              <w:autoSpaceDN w:val="0"/>
              <w:adjustRightInd w:val="0"/>
              <w:rPr>
                <w:sz w:val="16"/>
                <w:szCs w:val="16"/>
              </w:rPr>
            </w:pPr>
            <w:r w:rsidRPr="008A7C2E">
              <w:rPr>
                <w:sz w:val="16"/>
                <w:szCs w:val="16"/>
              </w:rPr>
              <w:t>Средства бюджета Московской области</w:t>
            </w:r>
          </w:p>
        </w:tc>
        <w:tc>
          <w:tcPr>
            <w:tcW w:w="905" w:type="dxa"/>
            <w:tcBorders>
              <w:top w:val="single" w:sz="8" w:space="0" w:color="000000"/>
              <w:left w:val="single" w:sz="8" w:space="0" w:color="000000"/>
              <w:bottom w:val="single" w:sz="4" w:space="0" w:color="auto"/>
              <w:right w:val="single" w:sz="8" w:space="0" w:color="000000"/>
            </w:tcBorders>
            <w:shd w:val="clear" w:color="000000" w:fill="FFFFFF"/>
          </w:tcPr>
          <w:p w:rsidR="00D44104" w:rsidRPr="008A7C2E" w:rsidRDefault="005F2FA8" w:rsidP="00D44104">
            <w:pPr>
              <w:autoSpaceDE w:val="0"/>
              <w:autoSpaceDN w:val="0"/>
              <w:adjustRightInd w:val="0"/>
              <w:ind w:left="56" w:right="56"/>
              <w:jc w:val="right"/>
              <w:rPr>
                <w:sz w:val="16"/>
                <w:szCs w:val="16"/>
              </w:rPr>
            </w:pPr>
            <w:r w:rsidRPr="008A7C2E">
              <w:rPr>
                <w:sz w:val="16"/>
                <w:szCs w:val="16"/>
              </w:rPr>
              <w:t>0,00</w:t>
            </w:r>
          </w:p>
        </w:tc>
        <w:tc>
          <w:tcPr>
            <w:tcW w:w="918" w:type="dxa"/>
            <w:tcBorders>
              <w:top w:val="single" w:sz="8" w:space="0" w:color="000000"/>
              <w:left w:val="single" w:sz="8" w:space="0" w:color="000000"/>
              <w:bottom w:val="single" w:sz="4" w:space="0" w:color="auto"/>
              <w:right w:val="single" w:sz="4" w:space="0" w:color="auto"/>
            </w:tcBorders>
            <w:shd w:val="clear" w:color="000000" w:fill="FFFFFF"/>
          </w:tcPr>
          <w:p w:rsidR="00D44104" w:rsidRPr="008A7C2E" w:rsidRDefault="005F2FA8" w:rsidP="00D44104">
            <w:pPr>
              <w:autoSpaceDE w:val="0"/>
              <w:autoSpaceDN w:val="0"/>
              <w:adjustRightInd w:val="0"/>
              <w:ind w:left="56" w:right="56"/>
              <w:jc w:val="right"/>
              <w:rPr>
                <w:sz w:val="16"/>
                <w:szCs w:val="16"/>
              </w:rPr>
            </w:pPr>
            <w:r>
              <w:rPr>
                <w:sz w:val="16"/>
                <w:szCs w:val="16"/>
              </w:rPr>
              <w:t>0,00</w:t>
            </w:r>
          </w:p>
        </w:tc>
        <w:tc>
          <w:tcPr>
            <w:tcW w:w="830" w:type="dxa"/>
            <w:tcBorders>
              <w:top w:val="single" w:sz="8" w:space="0" w:color="000000"/>
              <w:left w:val="single" w:sz="4" w:space="0" w:color="auto"/>
              <w:bottom w:val="single" w:sz="4" w:space="0" w:color="auto"/>
              <w:right w:val="single" w:sz="8" w:space="0" w:color="000000"/>
            </w:tcBorders>
            <w:shd w:val="clear" w:color="000000" w:fill="FFFFFF"/>
          </w:tcPr>
          <w:p w:rsidR="00D44104" w:rsidRPr="008A7C2E" w:rsidRDefault="005F2FA8" w:rsidP="00D44104">
            <w:pPr>
              <w:autoSpaceDE w:val="0"/>
              <w:autoSpaceDN w:val="0"/>
              <w:adjustRightInd w:val="0"/>
              <w:ind w:left="56" w:right="56"/>
              <w:jc w:val="right"/>
              <w:rPr>
                <w:sz w:val="16"/>
                <w:szCs w:val="16"/>
              </w:rPr>
            </w:pPr>
            <w:r>
              <w:rPr>
                <w:sz w:val="16"/>
                <w:szCs w:val="16"/>
              </w:rPr>
              <w:t>0,00</w:t>
            </w:r>
          </w:p>
        </w:tc>
        <w:tc>
          <w:tcPr>
            <w:tcW w:w="3758" w:type="dxa"/>
            <w:gridSpan w:val="9"/>
            <w:tcBorders>
              <w:top w:val="single" w:sz="8" w:space="0" w:color="000000"/>
              <w:left w:val="single" w:sz="8" w:space="0" w:color="000000"/>
              <w:bottom w:val="single" w:sz="4" w:space="0" w:color="auto"/>
              <w:right w:val="single" w:sz="8" w:space="0" w:color="000000"/>
            </w:tcBorders>
            <w:shd w:val="clear" w:color="000000" w:fill="FFFFFF"/>
          </w:tcPr>
          <w:p w:rsidR="00D44104" w:rsidRPr="008A7C2E" w:rsidRDefault="005F2FA8" w:rsidP="00D44104">
            <w:pPr>
              <w:autoSpaceDE w:val="0"/>
              <w:autoSpaceDN w:val="0"/>
              <w:adjustRightInd w:val="0"/>
              <w:ind w:left="56" w:right="56"/>
              <w:jc w:val="right"/>
              <w:rPr>
                <w:sz w:val="16"/>
                <w:szCs w:val="16"/>
              </w:rPr>
            </w:pPr>
            <w:r w:rsidRPr="008A7C2E">
              <w:rPr>
                <w:sz w:val="16"/>
                <w:szCs w:val="16"/>
              </w:rPr>
              <w:t>0,00</w:t>
            </w:r>
          </w:p>
        </w:tc>
        <w:tc>
          <w:tcPr>
            <w:tcW w:w="845" w:type="dxa"/>
            <w:tcBorders>
              <w:top w:val="single" w:sz="8" w:space="0" w:color="000000"/>
              <w:left w:val="single" w:sz="8" w:space="0" w:color="000000"/>
              <w:bottom w:val="single" w:sz="4" w:space="0" w:color="auto"/>
              <w:right w:val="single" w:sz="8" w:space="0" w:color="000000"/>
            </w:tcBorders>
            <w:shd w:val="clear" w:color="000000" w:fill="FFFFFF"/>
          </w:tcPr>
          <w:p w:rsidR="00D44104" w:rsidRPr="008A7C2E" w:rsidRDefault="005F2FA8" w:rsidP="00D44104">
            <w:pPr>
              <w:autoSpaceDE w:val="0"/>
              <w:autoSpaceDN w:val="0"/>
              <w:adjustRightInd w:val="0"/>
              <w:ind w:left="56" w:right="56"/>
              <w:jc w:val="right"/>
              <w:rPr>
                <w:sz w:val="16"/>
                <w:szCs w:val="16"/>
              </w:rPr>
            </w:pPr>
            <w:r w:rsidRPr="008A7C2E">
              <w:rPr>
                <w:sz w:val="16"/>
                <w:szCs w:val="16"/>
              </w:rPr>
              <w:t>0,00</w:t>
            </w:r>
          </w:p>
        </w:tc>
        <w:tc>
          <w:tcPr>
            <w:tcW w:w="996" w:type="dxa"/>
            <w:tcBorders>
              <w:top w:val="single" w:sz="8" w:space="0" w:color="000000"/>
              <w:left w:val="single" w:sz="8" w:space="0" w:color="000000"/>
              <w:bottom w:val="single" w:sz="4" w:space="0" w:color="auto"/>
              <w:right w:val="single" w:sz="8" w:space="0" w:color="000000"/>
            </w:tcBorders>
            <w:shd w:val="clear" w:color="000000" w:fill="FFFFFF"/>
          </w:tcPr>
          <w:p w:rsidR="00D44104" w:rsidRPr="008A7C2E" w:rsidRDefault="005F2FA8" w:rsidP="00D44104">
            <w:pPr>
              <w:autoSpaceDE w:val="0"/>
              <w:autoSpaceDN w:val="0"/>
              <w:adjustRightInd w:val="0"/>
              <w:ind w:left="56" w:right="56"/>
              <w:jc w:val="right"/>
              <w:rPr>
                <w:sz w:val="16"/>
                <w:szCs w:val="16"/>
              </w:rPr>
            </w:pPr>
            <w:r w:rsidRPr="008A7C2E">
              <w:rPr>
                <w:sz w:val="16"/>
                <w:szCs w:val="16"/>
              </w:rPr>
              <w:t>0,00</w:t>
            </w:r>
          </w:p>
        </w:tc>
        <w:tc>
          <w:tcPr>
            <w:tcW w:w="1984" w:type="dxa"/>
            <w:vMerge w:val="restart"/>
            <w:tcBorders>
              <w:left w:val="single" w:sz="8" w:space="0" w:color="000000"/>
              <w:right w:val="single" w:sz="8" w:space="0" w:color="000000"/>
            </w:tcBorders>
            <w:shd w:val="clear" w:color="000000" w:fill="FFFFFF"/>
          </w:tcPr>
          <w:p w:rsidR="00D44104" w:rsidRPr="008A7C2E" w:rsidRDefault="005F2FA8" w:rsidP="00D44104">
            <w:pPr>
              <w:autoSpaceDE w:val="0"/>
              <w:autoSpaceDN w:val="0"/>
              <w:adjustRightInd w:val="0"/>
              <w:jc w:val="center"/>
              <w:rPr>
                <w:sz w:val="16"/>
                <w:szCs w:val="16"/>
              </w:rPr>
            </w:pPr>
            <w:r w:rsidRPr="008A7C2E">
              <w:rPr>
                <w:sz w:val="16"/>
                <w:szCs w:val="16"/>
              </w:rPr>
              <w:t>Управление безопасности, профилактики правонарушений, антитеррористической и антинаркотической деятельности администрации городского округа Люберцы Московской области</w:t>
            </w:r>
          </w:p>
        </w:tc>
      </w:tr>
      <w:tr w:rsidR="00F3698B" w:rsidTr="00F52D17">
        <w:trPr>
          <w:gridAfter w:val="4"/>
          <w:wAfter w:w="2260" w:type="dxa"/>
          <w:cantSplit/>
          <w:trHeight w:hRule="exact" w:val="701"/>
        </w:trPr>
        <w:tc>
          <w:tcPr>
            <w:tcW w:w="380" w:type="dxa"/>
            <w:vMerge/>
            <w:tcBorders>
              <w:left w:val="single" w:sz="8" w:space="0" w:color="000000"/>
              <w:right w:val="single" w:sz="8" w:space="0" w:color="000000"/>
            </w:tcBorders>
            <w:shd w:val="clear" w:color="000000" w:fill="FFFFFF"/>
          </w:tcPr>
          <w:p w:rsidR="00D44104" w:rsidRPr="008A7C2E" w:rsidRDefault="00D44104" w:rsidP="00D44104">
            <w:pPr>
              <w:spacing w:after="200" w:line="276" w:lineRule="auto"/>
              <w:rPr>
                <w:sz w:val="16"/>
                <w:szCs w:val="16"/>
              </w:rPr>
            </w:pPr>
          </w:p>
        </w:tc>
        <w:tc>
          <w:tcPr>
            <w:tcW w:w="2757" w:type="dxa"/>
            <w:vMerge/>
            <w:tcBorders>
              <w:left w:val="single" w:sz="8" w:space="0" w:color="000000"/>
              <w:right w:val="single" w:sz="4" w:space="0" w:color="auto"/>
            </w:tcBorders>
            <w:shd w:val="clear" w:color="000000" w:fill="FFFFFF"/>
          </w:tcPr>
          <w:p w:rsidR="00D44104" w:rsidRPr="008A7C2E" w:rsidRDefault="00D44104" w:rsidP="00D44104">
            <w:pPr>
              <w:autoSpaceDE w:val="0"/>
              <w:autoSpaceDN w:val="0"/>
              <w:adjustRightInd w:val="0"/>
              <w:rPr>
                <w:sz w:val="16"/>
                <w:szCs w:val="16"/>
              </w:rPr>
            </w:pPr>
          </w:p>
        </w:tc>
        <w:tc>
          <w:tcPr>
            <w:tcW w:w="962" w:type="dxa"/>
            <w:vMerge/>
            <w:tcBorders>
              <w:left w:val="single" w:sz="4" w:space="0" w:color="auto"/>
              <w:right w:val="single" w:sz="4" w:space="0" w:color="auto"/>
            </w:tcBorders>
            <w:shd w:val="clear" w:color="000000" w:fill="FFFFFF"/>
          </w:tcPr>
          <w:p w:rsidR="00D44104" w:rsidRPr="008A7C2E" w:rsidRDefault="00D44104" w:rsidP="00D44104">
            <w:pPr>
              <w:autoSpaceDE w:val="0"/>
              <w:autoSpaceDN w:val="0"/>
              <w:adjustRightInd w:val="0"/>
              <w:jc w:val="right"/>
              <w:rPr>
                <w:sz w:val="16"/>
                <w:szCs w:val="16"/>
              </w:rPr>
            </w:pPr>
          </w:p>
        </w:tc>
        <w:tc>
          <w:tcPr>
            <w:tcW w:w="1539" w:type="dxa"/>
            <w:tcBorders>
              <w:top w:val="single" w:sz="4" w:space="0" w:color="auto"/>
              <w:left w:val="single" w:sz="4" w:space="0" w:color="auto"/>
              <w:bottom w:val="single" w:sz="4" w:space="0" w:color="auto"/>
              <w:right w:val="single" w:sz="4" w:space="0" w:color="auto"/>
            </w:tcBorders>
            <w:shd w:val="clear" w:color="000000" w:fill="FFFFFF"/>
          </w:tcPr>
          <w:p w:rsidR="00D44104" w:rsidRPr="008A7C2E" w:rsidRDefault="005F2FA8" w:rsidP="00D44104">
            <w:pPr>
              <w:autoSpaceDE w:val="0"/>
              <w:autoSpaceDN w:val="0"/>
              <w:adjustRightInd w:val="0"/>
              <w:rPr>
                <w:sz w:val="16"/>
                <w:szCs w:val="16"/>
              </w:rPr>
            </w:pPr>
            <w:r w:rsidRPr="008A7C2E">
              <w:rPr>
                <w:sz w:val="16"/>
                <w:szCs w:val="16"/>
              </w:rPr>
              <w:t>Средства бюджета городского округа Люберцы</w:t>
            </w:r>
          </w:p>
        </w:tc>
        <w:tc>
          <w:tcPr>
            <w:tcW w:w="905" w:type="dxa"/>
            <w:tcBorders>
              <w:top w:val="single" w:sz="4" w:space="0" w:color="auto"/>
              <w:left w:val="single" w:sz="8" w:space="0" w:color="000000"/>
              <w:bottom w:val="single" w:sz="4" w:space="0" w:color="auto"/>
              <w:right w:val="single" w:sz="8" w:space="0" w:color="000000"/>
            </w:tcBorders>
            <w:shd w:val="clear" w:color="000000" w:fill="FFFFFF"/>
          </w:tcPr>
          <w:p w:rsidR="00D44104" w:rsidRPr="008A7C2E" w:rsidRDefault="005F2FA8" w:rsidP="00D44104">
            <w:pPr>
              <w:autoSpaceDE w:val="0"/>
              <w:autoSpaceDN w:val="0"/>
              <w:adjustRightInd w:val="0"/>
              <w:ind w:left="56" w:right="56"/>
              <w:jc w:val="right"/>
              <w:rPr>
                <w:sz w:val="16"/>
                <w:szCs w:val="16"/>
              </w:rPr>
            </w:pPr>
            <w:r w:rsidRPr="008A7C2E">
              <w:rPr>
                <w:sz w:val="16"/>
                <w:szCs w:val="16"/>
              </w:rPr>
              <w:t>0,00</w:t>
            </w:r>
          </w:p>
        </w:tc>
        <w:tc>
          <w:tcPr>
            <w:tcW w:w="918" w:type="dxa"/>
            <w:tcBorders>
              <w:top w:val="single" w:sz="4" w:space="0" w:color="auto"/>
              <w:left w:val="single" w:sz="8" w:space="0" w:color="000000"/>
              <w:bottom w:val="single" w:sz="4" w:space="0" w:color="auto"/>
              <w:right w:val="single" w:sz="4" w:space="0" w:color="auto"/>
            </w:tcBorders>
            <w:shd w:val="clear" w:color="000000" w:fill="FFFFFF"/>
          </w:tcPr>
          <w:p w:rsidR="00D44104" w:rsidRPr="008A7C2E" w:rsidRDefault="005F2FA8" w:rsidP="00D44104">
            <w:pPr>
              <w:autoSpaceDE w:val="0"/>
              <w:autoSpaceDN w:val="0"/>
              <w:adjustRightInd w:val="0"/>
              <w:ind w:left="56" w:right="56"/>
              <w:jc w:val="right"/>
              <w:rPr>
                <w:sz w:val="16"/>
                <w:szCs w:val="16"/>
              </w:rPr>
            </w:pPr>
            <w:r>
              <w:rPr>
                <w:sz w:val="16"/>
                <w:szCs w:val="16"/>
              </w:rPr>
              <w:t>0,00</w:t>
            </w:r>
          </w:p>
        </w:tc>
        <w:tc>
          <w:tcPr>
            <w:tcW w:w="830" w:type="dxa"/>
            <w:tcBorders>
              <w:top w:val="single" w:sz="4" w:space="0" w:color="auto"/>
              <w:left w:val="single" w:sz="4" w:space="0" w:color="auto"/>
              <w:bottom w:val="single" w:sz="4" w:space="0" w:color="auto"/>
              <w:right w:val="single" w:sz="8" w:space="0" w:color="000000"/>
            </w:tcBorders>
            <w:shd w:val="clear" w:color="000000" w:fill="FFFFFF"/>
          </w:tcPr>
          <w:p w:rsidR="00D44104" w:rsidRPr="008A7C2E" w:rsidRDefault="005F2FA8" w:rsidP="00D44104">
            <w:pPr>
              <w:autoSpaceDE w:val="0"/>
              <w:autoSpaceDN w:val="0"/>
              <w:adjustRightInd w:val="0"/>
              <w:ind w:left="56" w:right="56"/>
              <w:jc w:val="right"/>
              <w:rPr>
                <w:sz w:val="16"/>
                <w:szCs w:val="16"/>
              </w:rPr>
            </w:pPr>
            <w:r>
              <w:rPr>
                <w:sz w:val="16"/>
                <w:szCs w:val="16"/>
              </w:rPr>
              <w:t>0,00</w:t>
            </w:r>
          </w:p>
        </w:tc>
        <w:tc>
          <w:tcPr>
            <w:tcW w:w="3758" w:type="dxa"/>
            <w:gridSpan w:val="9"/>
            <w:tcBorders>
              <w:top w:val="single" w:sz="4" w:space="0" w:color="auto"/>
              <w:left w:val="single" w:sz="8" w:space="0" w:color="000000"/>
              <w:bottom w:val="single" w:sz="4" w:space="0" w:color="auto"/>
              <w:right w:val="single" w:sz="8" w:space="0" w:color="000000"/>
            </w:tcBorders>
            <w:shd w:val="clear" w:color="000000" w:fill="FFFFFF"/>
          </w:tcPr>
          <w:p w:rsidR="00D44104" w:rsidRPr="008A7C2E" w:rsidRDefault="005F2FA8" w:rsidP="00D44104">
            <w:pPr>
              <w:autoSpaceDE w:val="0"/>
              <w:autoSpaceDN w:val="0"/>
              <w:adjustRightInd w:val="0"/>
              <w:ind w:left="56" w:right="56"/>
              <w:jc w:val="right"/>
              <w:rPr>
                <w:sz w:val="16"/>
                <w:szCs w:val="16"/>
              </w:rPr>
            </w:pPr>
            <w:r w:rsidRPr="008A7C2E">
              <w:rPr>
                <w:sz w:val="16"/>
                <w:szCs w:val="16"/>
              </w:rPr>
              <w:t>0,00</w:t>
            </w:r>
          </w:p>
        </w:tc>
        <w:tc>
          <w:tcPr>
            <w:tcW w:w="845" w:type="dxa"/>
            <w:tcBorders>
              <w:top w:val="single" w:sz="4" w:space="0" w:color="auto"/>
              <w:left w:val="single" w:sz="8" w:space="0" w:color="000000"/>
              <w:bottom w:val="single" w:sz="4" w:space="0" w:color="auto"/>
              <w:right w:val="single" w:sz="8" w:space="0" w:color="000000"/>
            </w:tcBorders>
            <w:shd w:val="clear" w:color="000000" w:fill="FFFFFF"/>
          </w:tcPr>
          <w:p w:rsidR="00D44104" w:rsidRPr="008A7C2E" w:rsidRDefault="005F2FA8" w:rsidP="00D44104">
            <w:pPr>
              <w:autoSpaceDE w:val="0"/>
              <w:autoSpaceDN w:val="0"/>
              <w:adjustRightInd w:val="0"/>
              <w:ind w:left="56" w:right="56"/>
              <w:jc w:val="right"/>
              <w:rPr>
                <w:sz w:val="16"/>
                <w:szCs w:val="16"/>
              </w:rPr>
            </w:pPr>
            <w:r w:rsidRPr="008A7C2E">
              <w:rPr>
                <w:sz w:val="16"/>
                <w:szCs w:val="16"/>
              </w:rPr>
              <w:t>0,00</w:t>
            </w:r>
          </w:p>
        </w:tc>
        <w:tc>
          <w:tcPr>
            <w:tcW w:w="996" w:type="dxa"/>
            <w:tcBorders>
              <w:top w:val="single" w:sz="4" w:space="0" w:color="auto"/>
              <w:left w:val="single" w:sz="8" w:space="0" w:color="000000"/>
              <w:bottom w:val="single" w:sz="4" w:space="0" w:color="auto"/>
              <w:right w:val="single" w:sz="8" w:space="0" w:color="000000"/>
            </w:tcBorders>
            <w:shd w:val="clear" w:color="000000" w:fill="FFFFFF"/>
          </w:tcPr>
          <w:p w:rsidR="00D44104" w:rsidRPr="008A7C2E" w:rsidRDefault="005F2FA8" w:rsidP="00D44104">
            <w:pPr>
              <w:autoSpaceDE w:val="0"/>
              <w:autoSpaceDN w:val="0"/>
              <w:adjustRightInd w:val="0"/>
              <w:ind w:left="56" w:right="56"/>
              <w:jc w:val="right"/>
              <w:rPr>
                <w:sz w:val="16"/>
                <w:szCs w:val="16"/>
              </w:rPr>
            </w:pPr>
            <w:r w:rsidRPr="008A7C2E">
              <w:rPr>
                <w:sz w:val="16"/>
                <w:szCs w:val="16"/>
              </w:rPr>
              <w:t>0,00</w:t>
            </w:r>
          </w:p>
        </w:tc>
        <w:tc>
          <w:tcPr>
            <w:tcW w:w="1984" w:type="dxa"/>
            <w:vMerge/>
            <w:tcBorders>
              <w:left w:val="single" w:sz="8" w:space="0" w:color="000000"/>
              <w:right w:val="single" w:sz="8" w:space="0" w:color="000000"/>
            </w:tcBorders>
            <w:shd w:val="clear" w:color="000000" w:fill="FFFFFF"/>
          </w:tcPr>
          <w:p w:rsidR="00D44104" w:rsidRPr="008A7C2E" w:rsidRDefault="00D44104" w:rsidP="00D44104">
            <w:pPr>
              <w:autoSpaceDE w:val="0"/>
              <w:autoSpaceDN w:val="0"/>
              <w:adjustRightInd w:val="0"/>
              <w:jc w:val="center"/>
              <w:rPr>
                <w:sz w:val="16"/>
                <w:szCs w:val="16"/>
              </w:rPr>
            </w:pPr>
          </w:p>
        </w:tc>
      </w:tr>
      <w:tr w:rsidR="00F3698B" w:rsidTr="00F52D17">
        <w:trPr>
          <w:gridAfter w:val="4"/>
          <w:wAfter w:w="2260" w:type="dxa"/>
          <w:cantSplit/>
          <w:trHeight w:hRule="exact" w:val="653"/>
        </w:trPr>
        <w:tc>
          <w:tcPr>
            <w:tcW w:w="380" w:type="dxa"/>
            <w:vMerge/>
            <w:tcBorders>
              <w:left w:val="single" w:sz="8" w:space="0" w:color="000000"/>
              <w:right w:val="single" w:sz="8" w:space="0" w:color="000000"/>
            </w:tcBorders>
            <w:shd w:val="clear" w:color="000000" w:fill="FFFFFF"/>
          </w:tcPr>
          <w:p w:rsidR="00D44104" w:rsidRPr="008A7C2E" w:rsidRDefault="00D44104" w:rsidP="00D44104">
            <w:pPr>
              <w:spacing w:after="200" w:line="276" w:lineRule="auto"/>
              <w:rPr>
                <w:sz w:val="16"/>
                <w:szCs w:val="16"/>
              </w:rPr>
            </w:pPr>
          </w:p>
        </w:tc>
        <w:tc>
          <w:tcPr>
            <w:tcW w:w="2757" w:type="dxa"/>
            <w:vMerge/>
            <w:tcBorders>
              <w:left w:val="single" w:sz="8" w:space="0" w:color="000000"/>
              <w:bottom w:val="single" w:sz="8" w:space="0" w:color="000000"/>
              <w:right w:val="single" w:sz="4" w:space="0" w:color="auto"/>
            </w:tcBorders>
            <w:shd w:val="clear" w:color="000000" w:fill="FFFFFF"/>
          </w:tcPr>
          <w:p w:rsidR="00D44104" w:rsidRPr="008A7C2E" w:rsidRDefault="00D44104" w:rsidP="00D44104">
            <w:pPr>
              <w:autoSpaceDE w:val="0"/>
              <w:autoSpaceDN w:val="0"/>
              <w:adjustRightInd w:val="0"/>
              <w:rPr>
                <w:sz w:val="16"/>
                <w:szCs w:val="16"/>
              </w:rPr>
            </w:pPr>
          </w:p>
        </w:tc>
        <w:tc>
          <w:tcPr>
            <w:tcW w:w="962" w:type="dxa"/>
            <w:vMerge/>
            <w:tcBorders>
              <w:left w:val="single" w:sz="4" w:space="0" w:color="auto"/>
              <w:bottom w:val="single" w:sz="4" w:space="0" w:color="auto"/>
              <w:right w:val="single" w:sz="4" w:space="0" w:color="auto"/>
            </w:tcBorders>
            <w:shd w:val="clear" w:color="000000" w:fill="FFFFFF"/>
          </w:tcPr>
          <w:p w:rsidR="00D44104" w:rsidRPr="008A7C2E" w:rsidRDefault="00D44104" w:rsidP="00D44104">
            <w:pPr>
              <w:autoSpaceDE w:val="0"/>
              <w:autoSpaceDN w:val="0"/>
              <w:adjustRightInd w:val="0"/>
              <w:jc w:val="right"/>
              <w:rPr>
                <w:strike/>
                <w:sz w:val="16"/>
                <w:szCs w:val="16"/>
                <w:u w:val="single"/>
              </w:rPr>
            </w:pPr>
          </w:p>
        </w:tc>
        <w:tc>
          <w:tcPr>
            <w:tcW w:w="1539" w:type="dxa"/>
            <w:tcBorders>
              <w:top w:val="single" w:sz="4" w:space="0" w:color="auto"/>
              <w:left w:val="single" w:sz="4" w:space="0" w:color="auto"/>
              <w:bottom w:val="single" w:sz="4" w:space="0" w:color="auto"/>
              <w:right w:val="single" w:sz="4" w:space="0" w:color="auto"/>
            </w:tcBorders>
            <w:shd w:val="clear" w:color="000000" w:fill="FFFFFF"/>
          </w:tcPr>
          <w:p w:rsidR="00D44104" w:rsidRPr="008A7C2E" w:rsidRDefault="005F2FA8" w:rsidP="00D44104">
            <w:pPr>
              <w:autoSpaceDE w:val="0"/>
              <w:autoSpaceDN w:val="0"/>
              <w:adjustRightInd w:val="0"/>
              <w:rPr>
                <w:sz w:val="16"/>
                <w:szCs w:val="16"/>
              </w:rPr>
            </w:pPr>
            <w:r w:rsidRPr="008A7C2E">
              <w:rPr>
                <w:sz w:val="16"/>
                <w:szCs w:val="16"/>
              </w:rPr>
              <w:t>Итого:</w:t>
            </w:r>
          </w:p>
        </w:tc>
        <w:tc>
          <w:tcPr>
            <w:tcW w:w="905" w:type="dxa"/>
            <w:tcBorders>
              <w:top w:val="single" w:sz="4" w:space="0" w:color="auto"/>
              <w:left w:val="single" w:sz="8" w:space="0" w:color="000000"/>
              <w:bottom w:val="single" w:sz="8" w:space="0" w:color="000000"/>
              <w:right w:val="single" w:sz="8" w:space="0" w:color="000000"/>
            </w:tcBorders>
            <w:shd w:val="clear" w:color="000000" w:fill="FFFFFF"/>
          </w:tcPr>
          <w:p w:rsidR="00D44104" w:rsidRPr="008A7C2E" w:rsidRDefault="005F2FA8" w:rsidP="00D44104">
            <w:pPr>
              <w:autoSpaceDE w:val="0"/>
              <w:autoSpaceDN w:val="0"/>
              <w:adjustRightInd w:val="0"/>
              <w:ind w:left="56" w:right="56"/>
              <w:jc w:val="right"/>
              <w:rPr>
                <w:sz w:val="16"/>
                <w:szCs w:val="16"/>
              </w:rPr>
            </w:pPr>
            <w:r w:rsidRPr="008A7C2E">
              <w:rPr>
                <w:sz w:val="16"/>
                <w:szCs w:val="16"/>
              </w:rPr>
              <w:t>0,00</w:t>
            </w:r>
          </w:p>
        </w:tc>
        <w:tc>
          <w:tcPr>
            <w:tcW w:w="918" w:type="dxa"/>
            <w:tcBorders>
              <w:top w:val="single" w:sz="4" w:space="0" w:color="auto"/>
              <w:left w:val="single" w:sz="8" w:space="0" w:color="000000"/>
              <w:bottom w:val="single" w:sz="8" w:space="0" w:color="000000"/>
              <w:right w:val="single" w:sz="4" w:space="0" w:color="auto"/>
            </w:tcBorders>
            <w:shd w:val="clear" w:color="000000" w:fill="FFFFFF"/>
          </w:tcPr>
          <w:p w:rsidR="00D44104" w:rsidRPr="008A7C2E" w:rsidRDefault="005F2FA8" w:rsidP="00D44104">
            <w:pPr>
              <w:autoSpaceDE w:val="0"/>
              <w:autoSpaceDN w:val="0"/>
              <w:adjustRightInd w:val="0"/>
              <w:ind w:left="56" w:right="56"/>
              <w:jc w:val="right"/>
              <w:rPr>
                <w:sz w:val="16"/>
                <w:szCs w:val="16"/>
              </w:rPr>
            </w:pPr>
            <w:r>
              <w:rPr>
                <w:sz w:val="16"/>
                <w:szCs w:val="16"/>
              </w:rPr>
              <w:t>0,00</w:t>
            </w:r>
          </w:p>
        </w:tc>
        <w:tc>
          <w:tcPr>
            <w:tcW w:w="830" w:type="dxa"/>
            <w:tcBorders>
              <w:top w:val="single" w:sz="4" w:space="0" w:color="auto"/>
              <w:left w:val="single" w:sz="4" w:space="0" w:color="auto"/>
              <w:bottom w:val="single" w:sz="8" w:space="0" w:color="000000"/>
              <w:right w:val="single" w:sz="8" w:space="0" w:color="000000"/>
            </w:tcBorders>
            <w:shd w:val="clear" w:color="000000" w:fill="FFFFFF"/>
          </w:tcPr>
          <w:p w:rsidR="00D44104" w:rsidRPr="008A7C2E" w:rsidRDefault="005F2FA8" w:rsidP="00D44104">
            <w:pPr>
              <w:autoSpaceDE w:val="0"/>
              <w:autoSpaceDN w:val="0"/>
              <w:adjustRightInd w:val="0"/>
              <w:ind w:left="56" w:right="56"/>
              <w:jc w:val="right"/>
              <w:rPr>
                <w:sz w:val="16"/>
                <w:szCs w:val="16"/>
              </w:rPr>
            </w:pPr>
            <w:r>
              <w:rPr>
                <w:sz w:val="16"/>
                <w:szCs w:val="16"/>
              </w:rPr>
              <w:t>0,00</w:t>
            </w:r>
          </w:p>
        </w:tc>
        <w:tc>
          <w:tcPr>
            <w:tcW w:w="3758" w:type="dxa"/>
            <w:gridSpan w:val="9"/>
            <w:tcBorders>
              <w:top w:val="single" w:sz="4" w:space="0" w:color="auto"/>
              <w:left w:val="single" w:sz="8" w:space="0" w:color="000000"/>
              <w:bottom w:val="single" w:sz="8" w:space="0" w:color="000000"/>
              <w:right w:val="single" w:sz="8" w:space="0" w:color="000000"/>
            </w:tcBorders>
            <w:shd w:val="clear" w:color="000000" w:fill="FFFFFF"/>
          </w:tcPr>
          <w:p w:rsidR="00D44104" w:rsidRPr="008A7C2E" w:rsidRDefault="005F2FA8" w:rsidP="00D44104">
            <w:pPr>
              <w:autoSpaceDE w:val="0"/>
              <w:autoSpaceDN w:val="0"/>
              <w:adjustRightInd w:val="0"/>
              <w:ind w:left="56" w:right="56"/>
              <w:jc w:val="right"/>
              <w:rPr>
                <w:sz w:val="16"/>
                <w:szCs w:val="16"/>
              </w:rPr>
            </w:pPr>
            <w:r w:rsidRPr="008A7C2E">
              <w:rPr>
                <w:sz w:val="16"/>
                <w:szCs w:val="16"/>
              </w:rPr>
              <w:t>0,00</w:t>
            </w:r>
          </w:p>
        </w:tc>
        <w:tc>
          <w:tcPr>
            <w:tcW w:w="845" w:type="dxa"/>
            <w:tcBorders>
              <w:top w:val="single" w:sz="4" w:space="0" w:color="auto"/>
              <w:left w:val="single" w:sz="8" w:space="0" w:color="000000"/>
              <w:bottom w:val="single" w:sz="8" w:space="0" w:color="000000"/>
              <w:right w:val="single" w:sz="8" w:space="0" w:color="000000"/>
            </w:tcBorders>
            <w:shd w:val="clear" w:color="000000" w:fill="FFFFFF"/>
          </w:tcPr>
          <w:p w:rsidR="00D44104" w:rsidRPr="008A7C2E" w:rsidRDefault="005F2FA8" w:rsidP="00D44104">
            <w:pPr>
              <w:autoSpaceDE w:val="0"/>
              <w:autoSpaceDN w:val="0"/>
              <w:adjustRightInd w:val="0"/>
              <w:ind w:left="56" w:right="56"/>
              <w:jc w:val="right"/>
              <w:rPr>
                <w:sz w:val="16"/>
                <w:szCs w:val="16"/>
              </w:rPr>
            </w:pPr>
            <w:r w:rsidRPr="008A7C2E">
              <w:rPr>
                <w:sz w:val="16"/>
                <w:szCs w:val="16"/>
              </w:rPr>
              <w:t>0,00</w:t>
            </w:r>
          </w:p>
        </w:tc>
        <w:tc>
          <w:tcPr>
            <w:tcW w:w="996" w:type="dxa"/>
            <w:tcBorders>
              <w:top w:val="single" w:sz="4" w:space="0" w:color="auto"/>
              <w:left w:val="single" w:sz="8" w:space="0" w:color="000000"/>
              <w:bottom w:val="single" w:sz="8" w:space="0" w:color="000000"/>
              <w:right w:val="single" w:sz="8" w:space="0" w:color="000000"/>
            </w:tcBorders>
            <w:shd w:val="clear" w:color="000000" w:fill="FFFFFF"/>
          </w:tcPr>
          <w:p w:rsidR="00D44104" w:rsidRPr="008A7C2E" w:rsidRDefault="005F2FA8" w:rsidP="00D44104">
            <w:pPr>
              <w:autoSpaceDE w:val="0"/>
              <w:autoSpaceDN w:val="0"/>
              <w:adjustRightInd w:val="0"/>
              <w:ind w:left="56" w:right="56"/>
              <w:jc w:val="right"/>
              <w:rPr>
                <w:sz w:val="16"/>
                <w:szCs w:val="16"/>
              </w:rPr>
            </w:pPr>
            <w:r w:rsidRPr="008A7C2E">
              <w:rPr>
                <w:sz w:val="16"/>
                <w:szCs w:val="16"/>
              </w:rPr>
              <w:t>0,00</w:t>
            </w:r>
          </w:p>
        </w:tc>
        <w:tc>
          <w:tcPr>
            <w:tcW w:w="1984" w:type="dxa"/>
            <w:vMerge/>
            <w:tcBorders>
              <w:left w:val="single" w:sz="8" w:space="0" w:color="000000"/>
              <w:bottom w:val="single" w:sz="8" w:space="0" w:color="000000"/>
              <w:right w:val="single" w:sz="8" w:space="0" w:color="000000"/>
            </w:tcBorders>
            <w:shd w:val="clear" w:color="000000" w:fill="FFFFFF"/>
          </w:tcPr>
          <w:p w:rsidR="00D44104" w:rsidRPr="008A7C2E" w:rsidRDefault="00D44104" w:rsidP="00D44104">
            <w:pPr>
              <w:autoSpaceDE w:val="0"/>
              <w:autoSpaceDN w:val="0"/>
              <w:adjustRightInd w:val="0"/>
              <w:jc w:val="center"/>
              <w:rPr>
                <w:strike/>
                <w:sz w:val="16"/>
                <w:szCs w:val="16"/>
                <w:u w:val="single"/>
              </w:rPr>
            </w:pPr>
          </w:p>
        </w:tc>
      </w:tr>
      <w:tr w:rsidR="00F3698B" w:rsidTr="00F52D17">
        <w:trPr>
          <w:gridAfter w:val="4"/>
          <w:wAfter w:w="2260" w:type="dxa"/>
          <w:cantSplit/>
          <w:trHeight w:hRule="exact" w:val="581"/>
        </w:trPr>
        <w:tc>
          <w:tcPr>
            <w:tcW w:w="380" w:type="dxa"/>
            <w:vMerge/>
            <w:tcBorders>
              <w:left w:val="single" w:sz="8" w:space="0" w:color="000000"/>
              <w:right w:val="single" w:sz="8" w:space="0" w:color="000000"/>
            </w:tcBorders>
            <w:shd w:val="clear" w:color="000000" w:fill="FFFFFF"/>
          </w:tcPr>
          <w:p w:rsidR="00D44104" w:rsidRPr="008A7C2E" w:rsidRDefault="00D44104" w:rsidP="00D44104">
            <w:pPr>
              <w:spacing w:after="200" w:line="276" w:lineRule="auto"/>
              <w:rPr>
                <w:sz w:val="16"/>
                <w:szCs w:val="16"/>
              </w:rPr>
            </w:pPr>
          </w:p>
        </w:tc>
        <w:tc>
          <w:tcPr>
            <w:tcW w:w="2757" w:type="dxa"/>
            <w:vMerge w:val="restart"/>
            <w:tcBorders>
              <w:left w:val="single" w:sz="8" w:space="0" w:color="000000"/>
              <w:right w:val="single" w:sz="4" w:space="0" w:color="auto"/>
            </w:tcBorders>
            <w:shd w:val="clear" w:color="000000" w:fill="FFFFFF"/>
          </w:tcPr>
          <w:p w:rsidR="00D44104" w:rsidRPr="008A7C2E" w:rsidRDefault="005F2FA8" w:rsidP="00D44104">
            <w:pPr>
              <w:autoSpaceDE w:val="0"/>
              <w:autoSpaceDN w:val="0"/>
              <w:adjustRightInd w:val="0"/>
              <w:rPr>
                <w:sz w:val="16"/>
                <w:szCs w:val="16"/>
              </w:rPr>
            </w:pPr>
            <w:r w:rsidRPr="008A7C2E">
              <w:rPr>
                <w:sz w:val="16"/>
                <w:szCs w:val="16"/>
              </w:rPr>
              <w:t xml:space="preserve">Количество видеокамер внешних систем видеонаблюдения, интегрированных в систему «Безопасный регион», </w:t>
            </w:r>
            <w:r w:rsidRPr="00EA6603">
              <w:rPr>
                <w:sz w:val="16"/>
                <w:szCs w:val="16"/>
              </w:rPr>
              <w:t>Единица</w:t>
            </w:r>
          </w:p>
        </w:tc>
        <w:tc>
          <w:tcPr>
            <w:tcW w:w="962" w:type="dxa"/>
            <w:vMerge w:val="restart"/>
            <w:tcBorders>
              <w:left w:val="single" w:sz="4" w:space="0" w:color="auto"/>
              <w:right w:val="single" w:sz="4" w:space="0" w:color="auto"/>
            </w:tcBorders>
            <w:shd w:val="clear" w:color="000000" w:fill="FFFFFF"/>
          </w:tcPr>
          <w:p w:rsidR="00D44104" w:rsidRPr="008A7C2E" w:rsidRDefault="005F2FA8" w:rsidP="00D44104">
            <w:pPr>
              <w:autoSpaceDE w:val="0"/>
              <w:autoSpaceDN w:val="0"/>
              <w:adjustRightInd w:val="0"/>
              <w:jc w:val="center"/>
              <w:rPr>
                <w:sz w:val="16"/>
                <w:szCs w:val="16"/>
              </w:rPr>
            </w:pPr>
            <w:r w:rsidRPr="008A7C2E">
              <w:rPr>
                <w:sz w:val="16"/>
                <w:szCs w:val="16"/>
              </w:rPr>
              <w:t>Х</w:t>
            </w:r>
          </w:p>
        </w:tc>
        <w:tc>
          <w:tcPr>
            <w:tcW w:w="1539" w:type="dxa"/>
            <w:vMerge w:val="restart"/>
            <w:tcBorders>
              <w:left w:val="single" w:sz="4" w:space="0" w:color="auto"/>
              <w:right w:val="single" w:sz="4" w:space="0" w:color="auto"/>
            </w:tcBorders>
            <w:shd w:val="clear" w:color="000000" w:fill="FFFFFF"/>
          </w:tcPr>
          <w:p w:rsidR="00D44104" w:rsidRPr="008A7C2E" w:rsidRDefault="005F2FA8" w:rsidP="00D44104">
            <w:pPr>
              <w:autoSpaceDE w:val="0"/>
              <w:autoSpaceDN w:val="0"/>
              <w:adjustRightInd w:val="0"/>
              <w:jc w:val="center"/>
              <w:rPr>
                <w:sz w:val="16"/>
                <w:szCs w:val="16"/>
              </w:rPr>
            </w:pPr>
            <w:r w:rsidRPr="008A7C2E">
              <w:rPr>
                <w:sz w:val="16"/>
                <w:szCs w:val="16"/>
              </w:rPr>
              <w:t>Х</w:t>
            </w:r>
          </w:p>
        </w:tc>
        <w:tc>
          <w:tcPr>
            <w:tcW w:w="905" w:type="dxa"/>
            <w:vMerge w:val="restart"/>
            <w:tcBorders>
              <w:top w:val="single" w:sz="8" w:space="0" w:color="000000"/>
              <w:left w:val="single" w:sz="8" w:space="0" w:color="000000"/>
              <w:right w:val="single" w:sz="8" w:space="0" w:color="000000"/>
            </w:tcBorders>
            <w:shd w:val="clear" w:color="000000" w:fill="FFFFFF"/>
          </w:tcPr>
          <w:p w:rsidR="00D44104" w:rsidRPr="008A7C2E" w:rsidRDefault="005F2FA8" w:rsidP="00D44104">
            <w:pPr>
              <w:autoSpaceDE w:val="0"/>
              <w:autoSpaceDN w:val="0"/>
              <w:adjustRightInd w:val="0"/>
              <w:ind w:left="56" w:right="56"/>
              <w:jc w:val="right"/>
              <w:rPr>
                <w:sz w:val="16"/>
                <w:szCs w:val="16"/>
              </w:rPr>
            </w:pPr>
            <w:r w:rsidRPr="008A7C2E">
              <w:rPr>
                <w:sz w:val="16"/>
                <w:szCs w:val="16"/>
              </w:rPr>
              <w:t>Всего</w:t>
            </w:r>
          </w:p>
          <w:p w:rsidR="00D44104" w:rsidRPr="008A7C2E" w:rsidRDefault="00D44104" w:rsidP="00D44104">
            <w:pPr>
              <w:autoSpaceDE w:val="0"/>
              <w:autoSpaceDN w:val="0"/>
              <w:adjustRightInd w:val="0"/>
              <w:ind w:left="56" w:right="56"/>
              <w:jc w:val="right"/>
              <w:rPr>
                <w:sz w:val="16"/>
                <w:szCs w:val="16"/>
              </w:rPr>
            </w:pPr>
          </w:p>
        </w:tc>
        <w:tc>
          <w:tcPr>
            <w:tcW w:w="918" w:type="dxa"/>
            <w:tcBorders>
              <w:top w:val="single" w:sz="8" w:space="0" w:color="000000"/>
              <w:left w:val="single" w:sz="8" w:space="0" w:color="000000"/>
              <w:right w:val="single" w:sz="4" w:space="0" w:color="auto"/>
            </w:tcBorders>
            <w:shd w:val="clear" w:color="000000" w:fill="FFFFFF"/>
          </w:tcPr>
          <w:p w:rsidR="00D44104" w:rsidRPr="008A7C2E" w:rsidRDefault="005F2FA8" w:rsidP="00D44104">
            <w:pPr>
              <w:autoSpaceDE w:val="0"/>
              <w:autoSpaceDN w:val="0"/>
              <w:adjustRightInd w:val="0"/>
              <w:ind w:left="56" w:right="56"/>
              <w:rPr>
                <w:sz w:val="16"/>
                <w:szCs w:val="16"/>
              </w:rPr>
            </w:pPr>
            <w:r>
              <w:rPr>
                <w:sz w:val="16"/>
                <w:szCs w:val="16"/>
              </w:rPr>
              <w:t xml:space="preserve">     2023</w:t>
            </w:r>
          </w:p>
        </w:tc>
        <w:tc>
          <w:tcPr>
            <w:tcW w:w="830" w:type="dxa"/>
            <w:tcBorders>
              <w:top w:val="single" w:sz="8" w:space="0" w:color="000000"/>
              <w:left w:val="single" w:sz="4" w:space="0" w:color="auto"/>
              <w:right w:val="single" w:sz="8" w:space="0" w:color="000000"/>
            </w:tcBorders>
            <w:shd w:val="clear" w:color="000000" w:fill="FFFFFF"/>
          </w:tcPr>
          <w:p w:rsidR="00D44104" w:rsidRPr="008A7C2E" w:rsidRDefault="005F2FA8" w:rsidP="00D44104">
            <w:pPr>
              <w:autoSpaceDE w:val="0"/>
              <w:autoSpaceDN w:val="0"/>
              <w:adjustRightInd w:val="0"/>
              <w:ind w:left="56" w:right="56"/>
              <w:jc w:val="center"/>
              <w:rPr>
                <w:sz w:val="16"/>
                <w:szCs w:val="16"/>
              </w:rPr>
            </w:pPr>
            <w:r>
              <w:rPr>
                <w:sz w:val="16"/>
                <w:szCs w:val="16"/>
              </w:rPr>
              <w:t>2024</w:t>
            </w:r>
          </w:p>
        </w:tc>
        <w:tc>
          <w:tcPr>
            <w:tcW w:w="726" w:type="dxa"/>
            <w:gridSpan w:val="2"/>
            <w:vMerge w:val="restart"/>
            <w:tcBorders>
              <w:top w:val="single" w:sz="8" w:space="0" w:color="000000"/>
              <w:left w:val="single" w:sz="8" w:space="0" w:color="000000"/>
              <w:right w:val="single" w:sz="8" w:space="0" w:color="000000"/>
            </w:tcBorders>
            <w:shd w:val="clear" w:color="000000" w:fill="FFFFFF"/>
          </w:tcPr>
          <w:p w:rsidR="00D44104" w:rsidRPr="008A7C2E" w:rsidRDefault="005F2FA8" w:rsidP="00D44104">
            <w:pPr>
              <w:autoSpaceDE w:val="0"/>
              <w:autoSpaceDN w:val="0"/>
              <w:adjustRightInd w:val="0"/>
              <w:ind w:left="56" w:right="56"/>
              <w:rPr>
                <w:sz w:val="16"/>
                <w:szCs w:val="16"/>
              </w:rPr>
            </w:pPr>
            <w:r>
              <w:rPr>
                <w:sz w:val="16"/>
                <w:szCs w:val="16"/>
              </w:rPr>
              <w:t>Итого 2025</w:t>
            </w:r>
            <w:r w:rsidRPr="008A7C2E">
              <w:rPr>
                <w:sz w:val="16"/>
                <w:szCs w:val="16"/>
              </w:rPr>
              <w:t xml:space="preserve"> год</w:t>
            </w:r>
          </w:p>
        </w:tc>
        <w:tc>
          <w:tcPr>
            <w:tcW w:w="3032" w:type="dxa"/>
            <w:gridSpan w:val="7"/>
            <w:tcBorders>
              <w:top w:val="single" w:sz="8" w:space="0" w:color="000000"/>
              <w:left w:val="single" w:sz="8" w:space="0" w:color="000000"/>
              <w:bottom w:val="single" w:sz="4" w:space="0" w:color="auto"/>
              <w:right w:val="single" w:sz="8" w:space="0" w:color="000000"/>
            </w:tcBorders>
            <w:shd w:val="clear" w:color="000000" w:fill="FFFFFF"/>
          </w:tcPr>
          <w:p w:rsidR="00D44104" w:rsidRPr="008A7C2E" w:rsidRDefault="005F2FA8" w:rsidP="00D44104">
            <w:pPr>
              <w:autoSpaceDE w:val="0"/>
              <w:autoSpaceDN w:val="0"/>
              <w:adjustRightInd w:val="0"/>
              <w:ind w:left="20" w:right="20"/>
              <w:rPr>
                <w:sz w:val="16"/>
                <w:szCs w:val="16"/>
              </w:rPr>
            </w:pPr>
            <w:r w:rsidRPr="008A7C2E">
              <w:rPr>
                <w:sz w:val="16"/>
                <w:szCs w:val="16"/>
              </w:rPr>
              <w:t>В том числе:</w:t>
            </w:r>
          </w:p>
        </w:tc>
        <w:tc>
          <w:tcPr>
            <w:tcW w:w="845" w:type="dxa"/>
            <w:vMerge w:val="restart"/>
            <w:tcBorders>
              <w:top w:val="single" w:sz="8" w:space="0" w:color="000000"/>
              <w:left w:val="single" w:sz="8" w:space="0" w:color="000000"/>
              <w:right w:val="single" w:sz="8" w:space="0" w:color="000000"/>
            </w:tcBorders>
            <w:shd w:val="clear" w:color="000000" w:fill="FFFFFF"/>
            <w:vAlign w:val="center"/>
          </w:tcPr>
          <w:p w:rsidR="00D44104" w:rsidRPr="008A7C2E" w:rsidRDefault="005F2FA8" w:rsidP="00D44104">
            <w:pPr>
              <w:autoSpaceDE w:val="0"/>
              <w:autoSpaceDN w:val="0"/>
              <w:adjustRightInd w:val="0"/>
              <w:ind w:left="20" w:right="20"/>
              <w:jc w:val="center"/>
              <w:rPr>
                <w:sz w:val="16"/>
                <w:szCs w:val="16"/>
              </w:rPr>
            </w:pPr>
            <w:r>
              <w:rPr>
                <w:sz w:val="16"/>
                <w:szCs w:val="16"/>
              </w:rPr>
              <w:t>2026</w:t>
            </w:r>
          </w:p>
        </w:tc>
        <w:tc>
          <w:tcPr>
            <w:tcW w:w="996" w:type="dxa"/>
            <w:vMerge w:val="restart"/>
            <w:tcBorders>
              <w:top w:val="single" w:sz="8" w:space="0" w:color="000000"/>
              <w:left w:val="single" w:sz="8" w:space="0" w:color="000000"/>
              <w:right w:val="single" w:sz="8" w:space="0" w:color="000000"/>
            </w:tcBorders>
            <w:shd w:val="clear" w:color="000000" w:fill="FFFFFF"/>
            <w:vAlign w:val="center"/>
          </w:tcPr>
          <w:p w:rsidR="00D44104" w:rsidRPr="008A7C2E" w:rsidRDefault="005F2FA8" w:rsidP="00D44104">
            <w:pPr>
              <w:autoSpaceDE w:val="0"/>
              <w:autoSpaceDN w:val="0"/>
              <w:adjustRightInd w:val="0"/>
              <w:ind w:left="20" w:right="20"/>
              <w:jc w:val="center"/>
              <w:rPr>
                <w:sz w:val="16"/>
                <w:szCs w:val="16"/>
              </w:rPr>
            </w:pPr>
            <w:r>
              <w:rPr>
                <w:sz w:val="16"/>
                <w:szCs w:val="16"/>
              </w:rPr>
              <w:t>2027</w:t>
            </w:r>
          </w:p>
        </w:tc>
        <w:tc>
          <w:tcPr>
            <w:tcW w:w="1984" w:type="dxa"/>
            <w:vMerge w:val="restart"/>
            <w:tcBorders>
              <w:left w:val="single" w:sz="8" w:space="0" w:color="000000"/>
              <w:right w:val="single" w:sz="8" w:space="0" w:color="000000"/>
            </w:tcBorders>
            <w:shd w:val="clear" w:color="000000" w:fill="FFFFFF"/>
          </w:tcPr>
          <w:p w:rsidR="00D44104" w:rsidRPr="008A7C2E" w:rsidRDefault="005F2FA8" w:rsidP="00D44104">
            <w:pPr>
              <w:autoSpaceDE w:val="0"/>
              <w:autoSpaceDN w:val="0"/>
              <w:adjustRightInd w:val="0"/>
              <w:jc w:val="center"/>
              <w:rPr>
                <w:sz w:val="16"/>
                <w:szCs w:val="16"/>
              </w:rPr>
            </w:pPr>
            <w:r w:rsidRPr="008A7C2E">
              <w:rPr>
                <w:sz w:val="16"/>
                <w:szCs w:val="16"/>
              </w:rPr>
              <w:t>Х</w:t>
            </w:r>
          </w:p>
        </w:tc>
      </w:tr>
      <w:tr w:rsidR="00F3698B" w:rsidTr="00F52D17">
        <w:trPr>
          <w:gridAfter w:val="4"/>
          <w:wAfter w:w="2260" w:type="dxa"/>
          <w:cantSplit/>
          <w:trHeight w:hRule="exact" w:val="445"/>
        </w:trPr>
        <w:tc>
          <w:tcPr>
            <w:tcW w:w="380" w:type="dxa"/>
            <w:vMerge/>
            <w:tcBorders>
              <w:left w:val="single" w:sz="8" w:space="0" w:color="000000"/>
              <w:right w:val="single" w:sz="8" w:space="0" w:color="000000"/>
            </w:tcBorders>
            <w:shd w:val="clear" w:color="000000" w:fill="FFFFFF"/>
          </w:tcPr>
          <w:p w:rsidR="00D44104" w:rsidRPr="008A7C2E" w:rsidRDefault="00D44104" w:rsidP="00D44104">
            <w:pPr>
              <w:spacing w:after="200" w:line="276" w:lineRule="auto"/>
              <w:rPr>
                <w:sz w:val="16"/>
                <w:szCs w:val="16"/>
              </w:rPr>
            </w:pPr>
          </w:p>
        </w:tc>
        <w:tc>
          <w:tcPr>
            <w:tcW w:w="2757" w:type="dxa"/>
            <w:vMerge/>
            <w:tcBorders>
              <w:left w:val="single" w:sz="8" w:space="0" w:color="000000"/>
              <w:right w:val="single" w:sz="4" w:space="0" w:color="auto"/>
            </w:tcBorders>
            <w:shd w:val="clear" w:color="000000" w:fill="FFFFFF"/>
          </w:tcPr>
          <w:p w:rsidR="00D44104" w:rsidRPr="008A7C2E" w:rsidRDefault="00D44104" w:rsidP="00D44104">
            <w:pPr>
              <w:autoSpaceDE w:val="0"/>
              <w:autoSpaceDN w:val="0"/>
              <w:adjustRightInd w:val="0"/>
              <w:rPr>
                <w:sz w:val="16"/>
                <w:szCs w:val="16"/>
              </w:rPr>
            </w:pPr>
          </w:p>
        </w:tc>
        <w:tc>
          <w:tcPr>
            <w:tcW w:w="962" w:type="dxa"/>
            <w:vMerge/>
            <w:tcBorders>
              <w:left w:val="single" w:sz="4" w:space="0" w:color="auto"/>
              <w:right w:val="single" w:sz="4" w:space="0" w:color="auto"/>
            </w:tcBorders>
            <w:shd w:val="clear" w:color="000000" w:fill="FFFFFF"/>
          </w:tcPr>
          <w:p w:rsidR="00D44104" w:rsidRPr="008A7C2E" w:rsidRDefault="00D44104" w:rsidP="00D44104">
            <w:pPr>
              <w:autoSpaceDE w:val="0"/>
              <w:autoSpaceDN w:val="0"/>
              <w:adjustRightInd w:val="0"/>
              <w:jc w:val="center"/>
              <w:rPr>
                <w:sz w:val="16"/>
                <w:szCs w:val="16"/>
              </w:rPr>
            </w:pPr>
          </w:p>
        </w:tc>
        <w:tc>
          <w:tcPr>
            <w:tcW w:w="1539" w:type="dxa"/>
            <w:vMerge/>
            <w:tcBorders>
              <w:left w:val="single" w:sz="4" w:space="0" w:color="auto"/>
              <w:right w:val="single" w:sz="4" w:space="0" w:color="auto"/>
            </w:tcBorders>
            <w:shd w:val="clear" w:color="000000" w:fill="FFFFFF"/>
          </w:tcPr>
          <w:p w:rsidR="00D44104" w:rsidRPr="008A7C2E" w:rsidRDefault="00D44104" w:rsidP="00D44104">
            <w:pPr>
              <w:autoSpaceDE w:val="0"/>
              <w:autoSpaceDN w:val="0"/>
              <w:adjustRightInd w:val="0"/>
              <w:jc w:val="center"/>
              <w:rPr>
                <w:sz w:val="16"/>
                <w:szCs w:val="16"/>
              </w:rPr>
            </w:pPr>
          </w:p>
        </w:tc>
        <w:tc>
          <w:tcPr>
            <w:tcW w:w="905" w:type="dxa"/>
            <w:vMerge/>
            <w:tcBorders>
              <w:left w:val="single" w:sz="8" w:space="0" w:color="000000"/>
              <w:bottom w:val="single" w:sz="4" w:space="0" w:color="auto"/>
              <w:right w:val="single" w:sz="8" w:space="0" w:color="000000"/>
            </w:tcBorders>
            <w:shd w:val="clear" w:color="000000" w:fill="FFFFFF"/>
          </w:tcPr>
          <w:p w:rsidR="00D44104" w:rsidRPr="008A7C2E" w:rsidRDefault="00D44104" w:rsidP="00D44104">
            <w:pPr>
              <w:autoSpaceDE w:val="0"/>
              <w:autoSpaceDN w:val="0"/>
              <w:adjustRightInd w:val="0"/>
              <w:ind w:left="56" w:right="56"/>
              <w:jc w:val="right"/>
              <w:rPr>
                <w:sz w:val="16"/>
                <w:szCs w:val="16"/>
              </w:rPr>
            </w:pPr>
          </w:p>
        </w:tc>
        <w:tc>
          <w:tcPr>
            <w:tcW w:w="918" w:type="dxa"/>
            <w:tcBorders>
              <w:left w:val="single" w:sz="8" w:space="0" w:color="000000"/>
              <w:bottom w:val="single" w:sz="4" w:space="0" w:color="auto"/>
              <w:right w:val="single" w:sz="4" w:space="0" w:color="auto"/>
            </w:tcBorders>
            <w:shd w:val="clear" w:color="000000" w:fill="FFFFFF"/>
          </w:tcPr>
          <w:p w:rsidR="00D44104" w:rsidRPr="008A7C2E" w:rsidRDefault="00D44104" w:rsidP="00D44104">
            <w:pPr>
              <w:autoSpaceDE w:val="0"/>
              <w:autoSpaceDN w:val="0"/>
              <w:adjustRightInd w:val="0"/>
              <w:ind w:left="56" w:right="56"/>
              <w:jc w:val="center"/>
              <w:rPr>
                <w:sz w:val="16"/>
                <w:szCs w:val="16"/>
              </w:rPr>
            </w:pPr>
          </w:p>
        </w:tc>
        <w:tc>
          <w:tcPr>
            <w:tcW w:w="830" w:type="dxa"/>
            <w:tcBorders>
              <w:left w:val="single" w:sz="4" w:space="0" w:color="auto"/>
              <w:bottom w:val="single" w:sz="4" w:space="0" w:color="auto"/>
              <w:right w:val="single" w:sz="8" w:space="0" w:color="000000"/>
            </w:tcBorders>
            <w:shd w:val="clear" w:color="000000" w:fill="FFFFFF"/>
          </w:tcPr>
          <w:p w:rsidR="00D44104" w:rsidRPr="008A7C2E" w:rsidRDefault="00D44104" w:rsidP="00D44104">
            <w:pPr>
              <w:autoSpaceDE w:val="0"/>
              <w:autoSpaceDN w:val="0"/>
              <w:adjustRightInd w:val="0"/>
              <w:ind w:left="56" w:right="56"/>
              <w:jc w:val="center"/>
              <w:rPr>
                <w:sz w:val="16"/>
                <w:szCs w:val="16"/>
              </w:rPr>
            </w:pPr>
          </w:p>
        </w:tc>
        <w:tc>
          <w:tcPr>
            <w:tcW w:w="726" w:type="dxa"/>
            <w:gridSpan w:val="2"/>
            <w:vMerge/>
            <w:tcBorders>
              <w:left w:val="single" w:sz="8" w:space="0" w:color="000000"/>
              <w:bottom w:val="single" w:sz="4" w:space="0" w:color="auto"/>
              <w:right w:val="single" w:sz="8" w:space="0" w:color="000000"/>
            </w:tcBorders>
            <w:shd w:val="clear" w:color="000000" w:fill="FFFFFF"/>
          </w:tcPr>
          <w:p w:rsidR="00D44104" w:rsidRPr="008A7C2E" w:rsidRDefault="00D44104" w:rsidP="00D44104">
            <w:pPr>
              <w:autoSpaceDE w:val="0"/>
              <w:autoSpaceDN w:val="0"/>
              <w:adjustRightInd w:val="0"/>
              <w:ind w:left="56" w:right="56"/>
              <w:jc w:val="center"/>
              <w:rPr>
                <w:sz w:val="16"/>
                <w:szCs w:val="16"/>
              </w:rPr>
            </w:pPr>
          </w:p>
        </w:tc>
        <w:tc>
          <w:tcPr>
            <w:tcW w:w="764" w:type="dxa"/>
            <w:tcBorders>
              <w:top w:val="single" w:sz="4" w:space="0" w:color="auto"/>
              <w:left w:val="single" w:sz="8" w:space="0" w:color="000000"/>
              <w:bottom w:val="single" w:sz="4" w:space="0" w:color="auto"/>
              <w:right w:val="single" w:sz="8" w:space="0" w:color="000000"/>
            </w:tcBorders>
            <w:shd w:val="clear" w:color="000000" w:fill="FFFFFF"/>
          </w:tcPr>
          <w:p w:rsidR="00D44104" w:rsidRPr="008A7C2E" w:rsidRDefault="005F2FA8" w:rsidP="00D44104">
            <w:pPr>
              <w:widowControl w:val="0"/>
              <w:autoSpaceDE w:val="0"/>
              <w:autoSpaceDN w:val="0"/>
              <w:ind w:left="-57" w:right="-57"/>
              <w:jc w:val="center"/>
              <w:rPr>
                <w:sz w:val="16"/>
                <w:szCs w:val="16"/>
              </w:rPr>
            </w:pPr>
            <w:r w:rsidRPr="008A7C2E">
              <w:rPr>
                <w:sz w:val="16"/>
                <w:szCs w:val="16"/>
              </w:rPr>
              <w:t xml:space="preserve">1 </w:t>
            </w:r>
          </w:p>
          <w:p w:rsidR="00D44104" w:rsidRPr="008A7C2E" w:rsidRDefault="005F2FA8" w:rsidP="00D44104">
            <w:pPr>
              <w:widowControl w:val="0"/>
              <w:autoSpaceDE w:val="0"/>
              <w:autoSpaceDN w:val="0"/>
              <w:ind w:left="-57" w:right="-57"/>
              <w:jc w:val="center"/>
              <w:rPr>
                <w:sz w:val="16"/>
                <w:szCs w:val="16"/>
                <w:lang w:val="en-US"/>
              </w:rPr>
            </w:pPr>
            <w:r w:rsidRPr="008A7C2E">
              <w:rPr>
                <w:sz w:val="16"/>
                <w:szCs w:val="16"/>
              </w:rPr>
              <w:t>квартал</w:t>
            </w:r>
          </w:p>
        </w:tc>
        <w:tc>
          <w:tcPr>
            <w:tcW w:w="844" w:type="dxa"/>
            <w:gridSpan w:val="2"/>
            <w:tcBorders>
              <w:top w:val="single" w:sz="4" w:space="0" w:color="auto"/>
              <w:left w:val="single" w:sz="8" w:space="0" w:color="000000"/>
              <w:bottom w:val="single" w:sz="4" w:space="0" w:color="auto"/>
              <w:right w:val="single" w:sz="8" w:space="0" w:color="000000"/>
            </w:tcBorders>
            <w:shd w:val="clear" w:color="000000" w:fill="FFFFFF"/>
          </w:tcPr>
          <w:p w:rsidR="00D44104" w:rsidRPr="008A7C2E" w:rsidRDefault="005F2FA8" w:rsidP="00D44104">
            <w:pPr>
              <w:jc w:val="center"/>
              <w:rPr>
                <w:sz w:val="16"/>
                <w:szCs w:val="16"/>
              </w:rPr>
            </w:pPr>
            <w:r w:rsidRPr="008A7C2E">
              <w:rPr>
                <w:sz w:val="16"/>
                <w:szCs w:val="16"/>
              </w:rPr>
              <w:t xml:space="preserve">1 </w:t>
            </w:r>
          </w:p>
          <w:p w:rsidR="00D44104" w:rsidRPr="008A7C2E" w:rsidRDefault="005F2FA8" w:rsidP="00D44104">
            <w:pPr>
              <w:jc w:val="center"/>
              <w:rPr>
                <w:sz w:val="16"/>
                <w:szCs w:val="16"/>
              </w:rPr>
            </w:pPr>
            <w:r w:rsidRPr="008A7C2E">
              <w:rPr>
                <w:sz w:val="16"/>
                <w:szCs w:val="16"/>
              </w:rPr>
              <w:t>полугодие</w:t>
            </w:r>
          </w:p>
        </w:tc>
        <w:tc>
          <w:tcPr>
            <w:tcW w:w="706" w:type="dxa"/>
            <w:gridSpan w:val="3"/>
            <w:tcBorders>
              <w:top w:val="single" w:sz="4" w:space="0" w:color="auto"/>
              <w:left w:val="single" w:sz="8" w:space="0" w:color="000000"/>
              <w:bottom w:val="single" w:sz="4" w:space="0" w:color="auto"/>
              <w:right w:val="single" w:sz="8" w:space="0" w:color="000000"/>
            </w:tcBorders>
            <w:shd w:val="clear" w:color="000000" w:fill="FFFFFF"/>
          </w:tcPr>
          <w:p w:rsidR="00D44104" w:rsidRPr="008A7C2E" w:rsidRDefault="005F2FA8" w:rsidP="00D44104">
            <w:pPr>
              <w:jc w:val="center"/>
              <w:rPr>
                <w:sz w:val="16"/>
                <w:szCs w:val="16"/>
              </w:rPr>
            </w:pPr>
            <w:r w:rsidRPr="008A7C2E">
              <w:rPr>
                <w:sz w:val="16"/>
                <w:szCs w:val="16"/>
              </w:rPr>
              <w:t xml:space="preserve">9 </w:t>
            </w:r>
          </w:p>
          <w:p w:rsidR="00D44104" w:rsidRPr="008A7C2E" w:rsidRDefault="005F2FA8" w:rsidP="00D44104">
            <w:pPr>
              <w:jc w:val="center"/>
              <w:rPr>
                <w:sz w:val="16"/>
                <w:szCs w:val="16"/>
              </w:rPr>
            </w:pPr>
            <w:r w:rsidRPr="008A7C2E">
              <w:rPr>
                <w:sz w:val="16"/>
                <w:szCs w:val="16"/>
              </w:rPr>
              <w:t>месяцев</w:t>
            </w:r>
          </w:p>
        </w:tc>
        <w:tc>
          <w:tcPr>
            <w:tcW w:w="718" w:type="dxa"/>
            <w:tcBorders>
              <w:top w:val="single" w:sz="4" w:space="0" w:color="auto"/>
              <w:left w:val="single" w:sz="8" w:space="0" w:color="000000"/>
              <w:bottom w:val="single" w:sz="4" w:space="0" w:color="auto"/>
              <w:right w:val="single" w:sz="8" w:space="0" w:color="000000"/>
            </w:tcBorders>
            <w:shd w:val="clear" w:color="000000" w:fill="FFFFFF"/>
          </w:tcPr>
          <w:p w:rsidR="00D44104" w:rsidRPr="008A7C2E" w:rsidRDefault="005F2FA8" w:rsidP="00D44104">
            <w:pPr>
              <w:jc w:val="center"/>
              <w:rPr>
                <w:sz w:val="16"/>
                <w:szCs w:val="16"/>
              </w:rPr>
            </w:pPr>
            <w:r w:rsidRPr="008A7C2E">
              <w:rPr>
                <w:sz w:val="16"/>
                <w:szCs w:val="16"/>
              </w:rPr>
              <w:t>12 месяцев</w:t>
            </w:r>
          </w:p>
        </w:tc>
        <w:tc>
          <w:tcPr>
            <w:tcW w:w="845" w:type="dxa"/>
            <w:vMerge/>
            <w:tcBorders>
              <w:left w:val="single" w:sz="8" w:space="0" w:color="000000"/>
              <w:bottom w:val="single" w:sz="4" w:space="0" w:color="auto"/>
              <w:right w:val="single" w:sz="8" w:space="0" w:color="000000"/>
            </w:tcBorders>
            <w:shd w:val="clear" w:color="000000" w:fill="FFFFFF"/>
          </w:tcPr>
          <w:p w:rsidR="00D44104" w:rsidRPr="008A7C2E" w:rsidRDefault="00D44104" w:rsidP="00D44104">
            <w:pPr>
              <w:autoSpaceDE w:val="0"/>
              <w:autoSpaceDN w:val="0"/>
              <w:adjustRightInd w:val="0"/>
              <w:ind w:left="56" w:right="56"/>
              <w:jc w:val="right"/>
              <w:rPr>
                <w:sz w:val="16"/>
                <w:szCs w:val="16"/>
              </w:rPr>
            </w:pPr>
          </w:p>
        </w:tc>
        <w:tc>
          <w:tcPr>
            <w:tcW w:w="996" w:type="dxa"/>
            <w:vMerge/>
            <w:tcBorders>
              <w:left w:val="single" w:sz="8" w:space="0" w:color="000000"/>
              <w:bottom w:val="single" w:sz="4" w:space="0" w:color="auto"/>
              <w:right w:val="single" w:sz="8" w:space="0" w:color="000000"/>
            </w:tcBorders>
            <w:shd w:val="clear" w:color="000000" w:fill="FFFFFF"/>
          </w:tcPr>
          <w:p w:rsidR="00D44104" w:rsidRPr="008A7C2E" w:rsidRDefault="00D44104" w:rsidP="00D44104">
            <w:pPr>
              <w:autoSpaceDE w:val="0"/>
              <w:autoSpaceDN w:val="0"/>
              <w:adjustRightInd w:val="0"/>
              <w:ind w:left="56" w:right="56"/>
              <w:jc w:val="right"/>
              <w:rPr>
                <w:sz w:val="16"/>
                <w:szCs w:val="16"/>
              </w:rPr>
            </w:pPr>
          </w:p>
        </w:tc>
        <w:tc>
          <w:tcPr>
            <w:tcW w:w="1984" w:type="dxa"/>
            <w:vMerge/>
            <w:tcBorders>
              <w:left w:val="single" w:sz="8" w:space="0" w:color="000000"/>
              <w:right w:val="single" w:sz="8" w:space="0" w:color="000000"/>
            </w:tcBorders>
            <w:shd w:val="clear" w:color="000000" w:fill="FFFFFF"/>
          </w:tcPr>
          <w:p w:rsidR="00D44104" w:rsidRPr="008A7C2E" w:rsidRDefault="00D44104" w:rsidP="00D44104">
            <w:pPr>
              <w:autoSpaceDE w:val="0"/>
              <w:autoSpaceDN w:val="0"/>
              <w:adjustRightInd w:val="0"/>
              <w:jc w:val="center"/>
              <w:rPr>
                <w:sz w:val="16"/>
                <w:szCs w:val="16"/>
              </w:rPr>
            </w:pPr>
          </w:p>
        </w:tc>
      </w:tr>
      <w:tr w:rsidR="00F3698B" w:rsidTr="00F52D17">
        <w:trPr>
          <w:gridAfter w:val="4"/>
          <w:wAfter w:w="2260" w:type="dxa"/>
          <w:cantSplit/>
          <w:trHeight w:val="591"/>
        </w:trPr>
        <w:tc>
          <w:tcPr>
            <w:tcW w:w="380" w:type="dxa"/>
            <w:vMerge/>
            <w:tcBorders>
              <w:left w:val="single" w:sz="8" w:space="0" w:color="000000"/>
              <w:bottom w:val="single" w:sz="4" w:space="0" w:color="auto"/>
              <w:right w:val="single" w:sz="8" w:space="0" w:color="000000"/>
            </w:tcBorders>
            <w:shd w:val="clear" w:color="000000" w:fill="FFFFFF"/>
          </w:tcPr>
          <w:p w:rsidR="00D44104" w:rsidRPr="008A7C2E" w:rsidRDefault="00D44104" w:rsidP="00D44104">
            <w:pPr>
              <w:spacing w:after="200" w:line="276" w:lineRule="auto"/>
              <w:rPr>
                <w:sz w:val="16"/>
                <w:szCs w:val="16"/>
              </w:rPr>
            </w:pPr>
          </w:p>
        </w:tc>
        <w:tc>
          <w:tcPr>
            <w:tcW w:w="2757" w:type="dxa"/>
            <w:vMerge/>
            <w:tcBorders>
              <w:left w:val="single" w:sz="8" w:space="0" w:color="000000"/>
              <w:bottom w:val="single" w:sz="4" w:space="0" w:color="auto"/>
              <w:right w:val="single" w:sz="4" w:space="0" w:color="auto"/>
            </w:tcBorders>
            <w:shd w:val="clear" w:color="000000" w:fill="FFFFFF"/>
          </w:tcPr>
          <w:p w:rsidR="00D44104" w:rsidRPr="008A7C2E" w:rsidRDefault="00D44104" w:rsidP="00D44104">
            <w:pPr>
              <w:autoSpaceDE w:val="0"/>
              <w:autoSpaceDN w:val="0"/>
              <w:adjustRightInd w:val="0"/>
              <w:rPr>
                <w:sz w:val="16"/>
                <w:szCs w:val="16"/>
              </w:rPr>
            </w:pPr>
          </w:p>
        </w:tc>
        <w:tc>
          <w:tcPr>
            <w:tcW w:w="962" w:type="dxa"/>
            <w:vMerge/>
            <w:tcBorders>
              <w:left w:val="single" w:sz="4" w:space="0" w:color="auto"/>
              <w:bottom w:val="single" w:sz="4" w:space="0" w:color="auto"/>
              <w:right w:val="single" w:sz="4" w:space="0" w:color="auto"/>
            </w:tcBorders>
            <w:shd w:val="clear" w:color="000000" w:fill="FFFFFF"/>
          </w:tcPr>
          <w:p w:rsidR="00D44104" w:rsidRPr="008A7C2E" w:rsidRDefault="00D44104" w:rsidP="00D44104">
            <w:pPr>
              <w:autoSpaceDE w:val="0"/>
              <w:autoSpaceDN w:val="0"/>
              <w:adjustRightInd w:val="0"/>
              <w:jc w:val="center"/>
              <w:rPr>
                <w:sz w:val="16"/>
                <w:szCs w:val="16"/>
              </w:rPr>
            </w:pPr>
          </w:p>
        </w:tc>
        <w:tc>
          <w:tcPr>
            <w:tcW w:w="1539" w:type="dxa"/>
            <w:vMerge/>
            <w:tcBorders>
              <w:left w:val="single" w:sz="4" w:space="0" w:color="auto"/>
              <w:bottom w:val="single" w:sz="4" w:space="0" w:color="auto"/>
              <w:right w:val="single" w:sz="4" w:space="0" w:color="auto"/>
            </w:tcBorders>
            <w:shd w:val="clear" w:color="000000" w:fill="FFFFFF"/>
          </w:tcPr>
          <w:p w:rsidR="00D44104" w:rsidRPr="008A7C2E" w:rsidRDefault="00D44104" w:rsidP="00D44104">
            <w:pPr>
              <w:autoSpaceDE w:val="0"/>
              <w:autoSpaceDN w:val="0"/>
              <w:adjustRightInd w:val="0"/>
              <w:jc w:val="center"/>
              <w:rPr>
                <w:sz w:val="16"/>
                <w:szCs w:val="16"/>
              </w:rPr>
            </w:pPr>
          </w:p>
        </w:tc>
        <w:tc>
          <w:tcPr>
            <w:tcW w:w="905" w:type="dxa"/>
            <w:tcBorders>
              <w:top w:val="single" w:sz="4" w:space="0" w:color="auto"/>
              <w:left w:val="single" w:sz="8" w:space="0" w:color="000000"/>
              <w:right w:val="single" w:sz="8" w:space="0" w:color="000000"/>
            </w:tcBorders>
            <w:shd w:val="clear" w:color="000000" w:fill="FFFFFF"/>
          </w:tcPr>
          <w:p w:rsidR="00D44104" w:rsidRPr="008A7C2E" w:rsidRDefault="005F2FA8" w:rsidP="00D44104">
            <w:pPr>
              <w:autoSpaceDE w:val="0"/>
              <w:autoSpaceDN w:val="0"/>
              <w:adjustRightInd w:val="0"/>
              <w:ind w:left="56" w:right="56"/>
              <w:jc w:val="right"/>
              <w:rPr>
                <w:sz w:val="16"/>
                <w:szCs w:val="16"/>
              </w:rPr>
            </w:pPr>
            <w:r>
              <w:rPr>
                <w:sz w:val="16"/>
                <w:szCs w:val="16"/>
              </w:rPr>
              <w:t>128</w:t>
            </w:r>
          </w:p>
        </w:tc>
        <w:tc>
          <w:tcPr>
            <w:tcW w:w="918" w:type="dxa"/>
            <w:tcBorders>
              <w:top w:val="single" w:sz="4" w:space="0" w:color="auto"/>
              <w:left w:val="single" w:sz="8" w:space="0" w:color="000000"/>
              <w:right w:val="single" w:sz="4" w:space="0" w:color="auto"/>
            </w:tcBorders>
            <w:shd w:val="clear" w:color="000000" w:fill="FFFFFF"/>
          </w:tcPr>
          <w:p w:rsidR="00D44104" w:rsidRDefault="005F2FA8" w:rsidP="00D44104">
            <w:pPr>
              <w:autoSpaceDE w:val="0"/>
              <w:autoSpaceDN w:val="0"/>
              <w:adjustRightInd w:val="0"/>
              <w:ind w:right="57"/>
              <w:jc w:val="right"/>
              <w:rPr>
                <w:sz w:val="16"/>
                <w:szCs w:val="16"/>
              </w:rPr>
            </w:pPr>
            <w:r>
              <w:rPr>
                <w:sz w:val="16"/>
                <w:szCs w:val="16"/>
              </w:rPr>
              <w:t>79</w:t>
            </w:r>
          </w:p>
        </w:tc>
        <w:tc>
          <w:tcPr>
            <w:tcW w:w="830" w:type="dxa"/>
            <w:tcBorders>
              <w:top w:val="single" w:sz="4" w:space="0" w:color="auto"/>
              <w:left w:val="single" w:sz="4" w:space="0" w:color="auto"/>
              <w:right w:val="single" w:sz="8" w:space="0" w:color="000000"/>
            </w:tcBorders>
            <w:shd w:val="clear" w:color="000000" w:fill="FFFFFF"/>
          </w:tcPr>
          <w:p w:rsidR="00D44104" w:rsidRDefault="005F2FA8" w:rsidP="00D44104">
            <w:pPr>
              <w:autoSpaceDE w:val="0"/>
              <w:autoSpaceDN w:val="0"/>
              <w:adjustRightInd w:val="0"/>
              <w:ind w:right="57"/>
              <w:jc w:val="right"/>
              <w:rPr>
                <w:sz w:val="16"/>
                <w:szCs w:val="16"/>
              </w:rPr>
            </w:pPr>
            <w:r>
              <w:rPr>
                <w:sz w:val="16"/>
                <w:szCs w:val="16"/>
              </w:rPr>
              <w:t>9</w:t>
            </w:r>
          </w:p>
        </w:tc>
        <w:tc>
          <w:tcPr>
            <w:tcW w:w="726" w:type="dxa"/>
            <w:gridSpan w:val="2"/>
            <w:tcBorders>
              <w:top w:val="single" w:sz="4" w:space="0" w:color="auto"/>
              <w:left w:val="single" w:sz="8" w:space="0" w:color="000000"/>
              <w:right w:val="single" w:sz="8" w:space="0" w:color="000000"/>
            </w:tcBorders>
            <w:shd w:val="clear" w:color="000000" w:fill="FFFFFF"/>
          </w:tcPr>
          <w:p w:rsidR="00D44104" w:rsidRPr="008A7C2E" w:rsidRDefault="005F2FA8" w:rsidP="00D44104">
            <w:pPr>
              <w:autoSpaceDE w:val="0"/>
              <w:autoSpaceDN w:val="0"/>
              <w:adjustRightInd w:val="0"/>
              <w:ind w:left="57" w:right="57"/>
              <w:jc w:val="right"/>
              <w:rPr>
                <w:sz w:val="16"/>
                <w:szCs w:val="16"/>
              </w:rPr>
            </w:pPr>
            <w:r>
              <w:rPr>
                <w:sz w:val="16"/>
                <w:szCs w:val="16"/>
              </w:rPr>
              <w:t>11</w:t>
            </w:r>
          </w:p>
        </w:tc>
        <w:tc>
          <w:tcPr>
            <w:tcW w:w="764" w:type="dxa"/>
            <w:tcBorders>
              <w:top w:val="single" w:sz="4" w:space="0" w:color="auto"/>
              <w:left w:val="single" w:sz="8" w:space="0" w:color="000000"/>
              <w:right w:val="single" w:sz="8" w:space="0" w:color="000000"/>
            </w:tcBorders>
            <w:shd w:val="clear" w:color="000000" w:fill="FFFFFF"/>
          </w:tcPr>
          <w:p w:rsidR="00D44104" w:rsidRPr="008A7C2E" w:rsidRDefault="005F2FA8" w:rsidP="00D44104">
            <w:pPr>
              <w:widowControl w:val="0"/>
              <w:autoSpaceDE w:val="0"/>
              <w:autoSpaceDN w:val="0"/>
              <w:ind w:left="-57" w:right="-57"/>
              <w:jc w:val="center"/>
              <w:rPr>
                <w:sz w:val="16"/>
                <w:szCs w:val="16"/>
              </w:rPr>
            </w:pPr>
            <w:r>
              <w:rPr>
                <w:sz w:val="16"/>
                <w:szCs w:val="16"/>
              </w:rPr>
              <w:t xml:space="preserve">             4</w:t>
            </w:r>
          </w:p>
        </w:tc>
        <w:tc>
          <w:tcPr>
            <w:tcW w:w="844" w:type="dxa"/>
            <w:gridSpan w:val="2"/>
            <w:tcBorders>
              <w:top w:val="single" w:sz="4" w:space="0" w:color="auto"/>
              <w:left w:val="single" w:sz="8" w:space="0" w:color="000000"/>
              <w:right w:val="single" w:sz="8" w:space="0" w:color="000000"/>
            </w:tcBorders>
            <w:shd w:val="clear" w:color="000000" w:fill="FFFFFF"/>
          </w:tcPr>
          <w:p w:rsidR="00D44104" w:rsidRPr="008A7C2E" w:rsidRDefault="005F2FA8" w:rsidP="00D44104">
            <w:pPr>
              <w:autoSpaceDE w:val="0"/>
              <w:autoSpaceDN w:val="0"/>
              <w:adjustRightInd w:val="0"/>
              <w:ind w:left="56" w:right="56"/>
              <w:jc w:val="right"/>
              <w:rPr>
                <w:sz w:val="16"/>
                <w:szCs w:val="16"/>
              </w:rPr>
            </w:pPr>
            <w:r>
              <w:rPr>
                <w:sz w:val="16"/>
                <w:szCs w:val="16"/>
              </w:rPr>
              <w:t xml:space="preserve">  6</w:t>
            </w:r>
          </w:p>
        </w:tc>
        <w:tc>
          <w:tcPr>
            <w:tcW w:w="706" w:type="dxa"/>
            <w:gridSpan w:val="3"/>
            <w:tcBorders>
              <w:top w:val="single" w:sz="4" w:space="0" w:color="auto"/>
              <w:left w:val="single" w:sz="8" w:space="0" w:color="000000"/>
              <w:right w:val="single" w:sz="8" w:space="0" w:color="000000"/>
            </w:tcBorders>
            <w:shd w:val="clear" w:color="000000" w:fill="FFFFFF"/>
          </w:tcPr>
          <w:p w:rsidR="00D44104" w:rsidRPr="008A7C2E" w:rsidRDefault="005F2FA8" w:rsidP="00D44104">
            <w:pPr>
              <w:autoSpaceDE w:val="0"/>
              <w:autoSpaceDN w:val="0"/>
              <w:adjustRightInd w:val="0"/>
              <w:ind w:left="56" w:right="56"/>
              <w:jc w:val="right"/>
              <w:rPr>
                <w:sz w:val="16"/>
                <w:szCs w:val="16"/>
              </w:rPr>
            </w:pPr>
            <w:r>
              <w:rPr>
                <w:sz w:val="16"/>
                <w:szCs w:val="16"/>
              </w:rPr>
              <w:t>8</w:t>
            </w:r>
          </w:p>
        </w:tc>
        <w:tc>
          <w:tcPr>
            <w:tcW w:w="718" w:type="dxa"/>
            <w:tcBorders>
              <w:top w:val="single" w:sz="4" w:space="0" w:color="auto"/>
              <w:left w:val="single" w:sz="8" w:space="0" w:color="000000"/>
              <w:right w:val="single" w:sz="8" w:space="0" w:color="000000"/>
            </w:tcBorders>
            <w:shd w:val="clear" w:color="000000" w:fill="FFFFFF"/>
          </w:tcPr>
          <w:p w:rsidR="00D44104" w:rsidRPr="008A7C2E" w:rsidRDefault="005F2FA8" w:rsidP="00D44104">
            <w:pPr>
              <w:autoSpaceDE w:val="0"/>
              <w:autoSpaceDN w:val="0"/>
              <w:adjustRightInd w:val="0"/>
              <w:ind w:left="56" w:right="56"/>
              <w:jc w:val="right"/>
              <w:rPr>
                <w:sz w:val="16"/>
                <w:szCs w:val="16"/>
              </w:rPr>
            </w:pPr>
            <w:r>
              <w:rPr>
                <w:sz w:val="16"/>
                <w:szCs w:val="16"/>
              </w:rPr>
              <w:t>11</w:t>
            </w:r>
          </w:p>
        </w:tc>
        <w:tc>
          <w:tcPr>
            <w:tcW w:w="845" w:type="dxa"/>
            <w:tcBorders>
              <w:top w:val="single" w:sz="4" w:space="0" w:color="auto"/>
              <w:left w:val="single" w:sz="8" w:space="0" w:color="000000"/>
              <w:right w:val="single" w:sz="8" w:space="0" w:color="000000"/>
            </w:tcBorders>
            <w:shd w:val="clear" w:color="000000" w:fill="FFFFFF"/>
          </w:tcPr>
          <w:p w:rsidR="00D44104" w:rsidRPr="008A7C2E" w:rsidRDefault="005F2FA8" w:rsidP="00D44104">
            <w:pPr>
              <w:autoSpaceDE w:val="0"/>
              <w:autoSpaceDN w:val="0"/>
              <w:adjustRightInd w:val="0"/>
              <w:ind w:right="57"/>
              <w:jc w:val="center"/>
              <w:rPr>
                <w:sz w:val="16"/>
                <w:szCs w:val="16"/>
              </w:rPr>
            </w:pPr>
            <w:r>
              <w:rPr>
                <w:sz w:val="16"/>
                <w:szCs w:val="16"/>
              </w:rPr>
              <w:t>14</w:t>
            </w:r>
          </w:p>
        </w:tc>
        <w:tc>
          <w:tcPr>
            <w:tcW w:w="996" w:type="dxa"/>
            <w:tcBorders>
              <w:top w:val="single" w:sz="4" w:space="0" w:color="auto"/>
              <w:left w:val="single" w:sz="8" w:space="0" w:color="000000"/>
              <w:right w:val="single" w:sz="8" w:space="0" w:color="000000"/>
            </w:tcBorders>
            <w:shd w:val="clear" w:color="000000" w:fill="FFFFFF"/>
          </w:tcPr>
          <w:p w:rsidR="00D44104" w:rsidRPr="008A7C2E" w:rsidRDefault="005F2FA8" w:rsidP="00D44104">
            <w:pPr>
              <w:jc w:val="center"/>
              <w:rPr>
                <w:sz w:val="16"/>
                <w:szCs w:val="16"/>
              </w:rPr>
            </w:pPr>
            <w:r>
              <w:rPr>
                <w:sz w:val="16"/>
                <w:szCs w:val="16"/>
              </w:rPr>
              <w:t>15</w:t>
            </w:r>
          </w:p>
        </w:tc>
        <w:tc>
          <w:tcPr>
            <w:tcW w:w="1984" w:type="dxa"/>
            <w:vMerge/>
            <w:tcBorders>
              <w:left w:val="single" w:sz="8" w:space="0" w:color="000000"/>
              <w:bottom w:val="single" w:sz="4" w:space="0" w:color="auto"/>
              <w:right w:val="single" w:sz="8" w:space="0" w:color="000000"/>
            </w:tcBorders>
            <w:shd w:val="clear" w:color="000000" w:fill="FFFFFF"/>
          </w:tcPr>
          <w:p w:rsidR="00D44104" w:rsidRPr="008A7C2E" w:rsidRDefault="00D44104" w:rsidP="00D44104">
            <w:pPr>
              <w:autoSpaceDE w:val="0"/>
              <w:autoSpaceDN w:val="0"/>
              <w:adjustRightInd w:val="0"/>
              <w:jc w:val="center"/>
              <w:rPr>
                <w:sz w:val="16"/>
                <w:szCs w:val="16"/>
              </w:rPr>
            </w:pPr>
          </w:p>
        </w:tc>
      </w:tr>
      <w:tr w:rsidR="00F3698B" w:rsidTr="00F52D17">
        <w:trPr>
          <w:gridAfter w:val="4"/>
          <w:wAfter w:w="2260" w:type="dxa"/>
          <w:cantSplit/>
          <w:trHeight w:hRule="exact" w:val="889"/>
        </w:trPr>
        <w:tc>
          <w:tcPr>
            <w:tcW w:w="380" w:type="dxa"/>
            <w:vMerge w:val="restart"/>
            <w:tcBorders>
              <w:top w:val="single" w:sz="4" w:space="0" w:color="auto"/>
              <w:left w:val="single" w:sz="8" w:space="0" w:color="000000"/>
              <w:right w:val="single" w:sz="8" w:space="0" w:color="000000"/>
            </w:tcBorders>
            <w:shd w:val="clear" w:color="000000" w:fill="FFFFFF"/>
          </w:tcPr>
          <w:p w:rsidR="00D44104" w:rsidRPr="008A7C2E" w:rsidRDefault="005F2FA8" w:rsidP="00D44104">
            <w:pPr>
              <w:spacing w:after="200" w:line="276" w:lineRule="auto"/>
              <w:rPr>
                <w:sz w:val="16"/>
                <w:szCs w:val="16"/>
              </w:rPr>
            </w:pPr>
            <w:r>
              <w:rPr>
                <w:sz w:val="16"/>
                <w:szCs w:val="16"/>
              </w:rPr>
              <w:t>4.5</w:t>
            </w:r>
          </w:p>
        </w:tc>
        <w:tc>
          <w:tcPr>
            <w:tcW w:w="2757" w:type="dxa"/>
            <w:vMerge w:val="restart"/>
            <w:tcBorders>
              <w:top w:val="single" w:sz="4" w:space="0" w:color="auto"/>
              <w:left w:val="single" w:sz="8" w:space="0" w:color="000000"/>
              <w:right w:val="single" w:sz="4" w:space="0" w:color="auto"/>
            </w:tcBorders>
            <w:shd w:val="clear" w:color="000000" w:fill="FFFFFF"/>
          </w:tcPr>
          <w:p w:rsidR="00D44104" w:rsidRPr="008A7C2E" w:rsidRDefault="005F2FA8" w:rsidP="00D44104">
            <w:pPr>
              <w:autoSpaceDE w:val="0"/>
              <w:autoSpaceDN w:val="0"/>
              <w:adjustRightInd w:val="0"/>
              <w:rPr>
                <w:sz w:val="16"/>
                <w:szCs w:val="16"/>
              </w:rPr>
            </w:pPr>
            <w:r w:rsidRPr="008A7C2E">
              <w:rPr>
                <w:sz w:val="16"/>
                <w:szCs w:val="16"/>
              </w:rPr>
              <w:t>Мероприятие 04.07</w:t>
            </w:r>
          </w:p>
          <w:p w:rsidR="00D44104" w:rsidRPr="008A7C2E" w:rsidRDefault="005F2FA8" w:rsidP="00D44104">
            <w:pPr>
              <w:autoSpaceDE w:val="0"/>
              <w:autoSpaceDN w:val="0"/>
              <w:adjustRightInd w:val="0"/>
              <w:rPr>
                <w:sz w:val="16"/>
                <w:szCs w:val="16"/>
              </w:rPr>
            </w:pPr>
            <w:r w:rsidRPr="006E23B6">
              <w:rPr>
                <w:sz w:val="16"/>
                <w:szCs w:val="16"/>
              </w:rPr>
              <w:t xml:space="preserve">Оказание услуг по предоставлению видеоизображения для системы "Безопасный регион" с видеокамер </w:t>
            </w:r>
            <w:r w:rsidRPr="006E23B6">
              <w:rPr>
                <w:sz w:val="16"/>
                <w:szCs w:val="16"/>
              </w:rPr>
              <w:lastRenderedPageBreak/>
              <w:t>исполнителя, установленных на входных группах в подъезды многоквартирных домов</w:t>
            </w:r>
          </w:p>
        </w:tc>
        <w:tc>
          <w:tcPr>
            <w:tcW w:w="962" w:type="dxa"/>
            <w:vMerge w:val="restart"/>
            <w:tcBorders>
              <w:top w:val="single" w:sz="4" w:space="0" w:color="auto"/>
              <w:left w:val="single" w:sz="4" w:space="0" w:color="auto"/>
              <w:right w:val="single" w:sz="4" w:space="0" w:color="auto"/>
            </w:tcBorders>
            <w:shd w:val="clear" w:color="000000" w:fill="FFFFFF"/>
          </w:tcPr>
          <w:p w:rsidR="00D44104" w:rsidRPr="008A7C2E" w:rsidRDefault="005F2FA8" w:rsidP="00D44104">
            <w:pPr>
              <w:autoSpaceDE w:val="0"/>
              <w:autoSpaceDN w:val="0"/>
              <w:adjustRightInd w:val="0"/>
              <w:rPr>
                <w:sz w:val="16"/>
                <w:szCs w:val="16"/>
              </w:rPr>
            </w:pPr>
            <w:r w:rsidRPr="008A7C2E">
              <w:rPr>
                <w:sz w:val="16"/>
                <w:szCs w:val="16"/>
              </w:rPr>
              <w:lastRenderedPageBreak/>
              <w:t>01.01.2023 - 31.12.2027</w:t>
            </w:r>
          </w:p>
        </w:tc>
        <w:tc>
          <w:tcPr>
            <w:tcW w:w="1539" w:type="dxa"/>
            <w:tcBorders>
              <w:top w:val="single" w:sz="4" w:space="0" w:color="auto"/>
              <w:left w:val="single" w:sz="4" w:space="0" w:color="auto"/>
              <w:bottom w:val="single" w:sz="4" w:space="0" w:color="auto"/>
              <w:right w:val="single" w:sz="4" w:space="0" w:color="auto"/>
            </w:tcBorders>
            <w:shd w:val="clear" w:color="000000" w:fill="FFFFFF"/>
          </w:tcPr>
          <w:p w:rsidR="00D44104" w:rsidRPr="008A7C2E" w:rsidRDefault="005F2FA8" w:rsidP="00D44104">
            <w:pPr>
              <w:autoSpaceDE w:val="0"/>
              <w:autoSpaceDN w:val="0"/>
              <w:adjustRightInd w:val="0"/>
              <w:rPr>
                <w:sz w:val="16"/>
                <w:szCs w:val="16"/>
              </w:rPr>
            </w:pPr>
            <w:r w:rsidRPr="008A7C2E">
              <w:rPr>
                <w:sz w:val="16"/>
                <w:szCs w:val="16"/>
              </w:rPr>
              <w:t>Средства бюджета Московской области</w:t>
            </w:r>
          </w:p>
        </w:tc>
        <w:tc>
          <w:tcPr>
            <w:tcW w:w="905" w:type="dxa"/>
            <w:tcBorders>
              <w:top w:val="single" w:sz="8" w:space="0" w:color="000000"/>
              <w:left w:val="single" w:sz="8" w:space="0" w:color="000000"/>
              <w:bottom w:val="single" w:sz="4" w:space="0" w:color="auto"/>
              <w:right w:val="single" w:sz="8" w:space="0" w:color="000000"/>
            </w:tcBorders>
            <w:shd w:val="clear" w:color="000000" w:fill="FFFFFF"/>
          </w:tcPr>
          <w:p w:rsidR="00D44104" w:rsidRPr="008A7C2E" w:rsidRDefault="005F2FA8" w:rsidP="00D44104">
            <w:pPr>
              <w:autoSpaceDE w:val="0"/>
              <w:autoSpaceDN w:val="0"/>
              <w:adjustRightInd w:val="0"/>
              <w:ind w:left="56" w:right="56"/>
              <w:jc w:val="right"/>
              <w:rPr>
                <w:sz w:val="16"/>
                <w:szCs w:val="16"/>
              </w:rPr>
            </w:pPr>
            <w:r w:rsidRPr="00DC5D69">
              <w:rPr>
                <w:sz w:val="16"/>
                <w:szCs w:val="16"/>
              </w:rPr>
              <w:t>243 089,00</w:t>
            </w:r>
            <w:r w:rsidRPr="00583868">
              <w:rPr>
                <w:sz w:val="16"/>
                <w:szCs w:val="16"/>
              </w:rPr>
              <w:tab/>
            </w:r>
            <w:r w:rsidRPr="00431EA8">
              <w:rPr>
                <w:sz w:val="16"/>
                <w:szCs w:val="16"/>
              </w:rPr>
              <w:tab/>
            </w:r>
            <w:r w:rsidRPr="00870FC0">
              <w:rPr>
                <w:sz w:val="16"/>
                <w:szCs w:val="16"/>
              </w:rPr>
              <w:tab/>
            </w:r>
          </w:p>
        </w:tc>
        <w:tc>
          <w:tcPr>
            <w:tcW w:w="918" w:type="dxa"/>
            <w:tcBorders>
              <w:top w:val="single" w:sz="8" w:space="0" w:color="000000"/>
              <w:left w:val="single" w:sz="8" w:space="0" w:color="000000"/>
              <w:bottom w:val="single" w:sz="4" w:space="0" w:color="auto"/>
              <w:right w:val="single" w:sz="4" w:space="0" w:color="auto"/>
            </w:tcBorders>
            <w:shd w:val="clear" w:color="000000" w:fill="FFFFFF"/>
          </w:tcPr>
          <w:p w:rsidR="00D44104" w:rsidRPr="008A7C2E" w:rsidRDefault="005F2FA8" w:rsidP="00D44104">
            <w:pPr>
              <w:autoSpaceDE w:val="0"/>
              <w:autoSpaceDN w:val="0"/>
              <w:adjustRightInd w:val="0"/>
              <w:ind w:left="56" w:right="56"/>
              <w:jc w:val="right"/>
              <w:rPr>
                <w:sz w:val="16"/>
                <w:szCs w:val="16"/>
              </w:rPr>
            </w:pPr>
            <w:r>
              <w:rPr>
                <w:sz w:val="16"/>
                <w:szCs w:val="16"/>
              </w:rPr>
              <w:t>49 939,00</w:t>
            </w:r>
            <w:r w:rsidRPr="00141AB3">
              <w:rPr>
                <w:sz w:val="16"/>
                <w:szCs w:val="16"/>
              </w:rPr>
              <w:tab/>
            </w:r>
          </w:p>
        </w:tc>
        <w:tc>
          <w:tcPr>
            <w:tcW w:w="830" w:type="dxa"/>
            <w:tcBorders>
              <w:top w:val="single" w:sz="8" w:space="0" w:color="000000"/>
              <w:left w:val="single" w:sz="4" w:space="0" w:color="auto"/>
              <w:bottom w:val="single" w:sz="4" w:space="0" w:color="auto"/>
              <w:right w:val="single" w:sz="8" w:space="0" w:color="000000"/>
            </w:tcBorders>
            <w:shd w:val="clear" w:color="000000" w:fill="FFFFFF"/>
          </w:tcPr>
          <w:p w:rsidR="00D44104" w:rsidRPr="008A7C2E" w:rsidRDefault="005F2FA8" w:rsidP="00D44104">
            <w:pPr>
              <w:autoSpaceDE w:val="0"/>
              <w:autoSpaceDN w:val="0"/>
              <w:adjustRightInd w:val="0"/>
              <w:ind w:left="56" w:right="56"/>
              <w:jc w:val="right"/>
              <w:rPr>
                <w:sz w:val="16"/>
                <w:szCs w:val="16"/>
              </w:rPr>
            </w:pPr>
            <w:r w:rsidRPr="00DC5D69">
              <w:rPr>
                <w:sz w:val="16"/>
                <w:szCs w:val="16"/>
              </w:rPr>
              <w:t>49 738,00</w:t>
            </w:r>
            <w:r w:rsidRPr="00DC5D69">
              <w:rPr>
                <w:sz w:val="16"/>
                <w:szCs w:val="16"/>
              </w:rPr>
              <w:tab/>
            </w:r>
          </w:p>
        </w:tc>
        <w:tc>
          <w:tcPr>
            <w:tcW w:w="3758" w:type="dxa"/>
            <w:gridSpan w:val="9"/>
            <w:tcBorders>
              <w:top w:val="single" w:sz="8" w:space="0" w:color="000000"/>
              <w:left w:val="single" w:sz="8" w:space="0" w:color="000000"/>
              <w:bottom w:val="single" w:sz="4" w:space="0" w:color="auto"/>
              <w:right w:val="single" w:sz="8" w:space="0" w:color="000000"/>
            </w:tcBorders>
            <w:shd w:val="clear" w:color="000000" w:fill="FFFFFF"/>
          </w:tcPr>
          <w:p w:rsidR="00D44104" w:rsidRPr="008A7C2E" w:rsidRDefault="005F2FA8" w:rsidP="00D44104">
            <w:pPr>
              <w:autoSpaceDE w:val="0"/>
              <w:autoSpaceDN w:val="0"/>
              <w:adjustRightInd w:val="0"/>
              <w:ind w:left="56" w:right="56"/>
              <w:jc w:val="right"/>
              <w:rPr>
                <w:sz w:val="16"/>
                <w:szCs w:val="16"/>
              </w:rPr>
            </w:pPr>
            <w:r>
              <w:rPr>
                <w:sz w:val="16"/>
                <w:szCs w:val="16"/>
              </w:rPr>
              <w:t xml:space="preserve">                                                                         </w:t>
            </w:r>
            <w:r w:rsidRPr="00E87EA1">
              <w:rPr>
                <w:sz w:val="16"/>
                <w:szCs w:val="16"/>
              </w:rPr>
              <w:t>47</w:t>
            </w:r>
            <w:r>
              <w:rPr>
                <w:sz w:val="16"/>
                <w:szCs w:val="16"/>
              </w:rPr>
              <w:t xml:space="preserve"> </w:t>
            </w:r>
            <w:r w:rsidRPr="00E87EA1">
              <w:rPr>
                <w:sz w:val="16"/>
                <w:szCs w:val="16"/>
              </w:rPr>
              <w:t>804</w:t>
            </w:r>
            <w:r>
              <w:rPr>
                <w:sz w:val="16"/>
                <w:szCs w:val="16"/>
              </w:rPr>
              <w:t>,00</w:t>
            </w:r>
            <w:r w:rsidRPr="004F7E4F">
              <w:rPr>
                <w:sz w:val="16"/>
                <w:szCs w:val="16"/>
              </w:rPr>
              <w:tab/>
            </w:r>
            <w:r w:rsidRPr="006A5CF3">
              <w:rPr>
                <w:sz w:val="16"/>
                <w:szCs w:val="16"/>
              </w:rPr>
              <w:tab/>
            </w:r>
          </w:p>
        </w:tc>
        <w:tc>
          <w:tcPr>
            <w:tcW w:w="845" w:type="dxa"/>
            <w:tcBorders>
              <w:top w:val="single" w:sz="8" w:space="0" w:color="000000"/>
              <w:left w:val="single" w:sz="8" w:space="0" w:color="000000"/>
              <w:bottom w:val="single" w:sz="4" w:space="0" w:color="auto"/>
              <w:right w:val="single" w:sz="8" w:space="0" w:color="000000"/>
            </w:tcBorders>
            <w:shd w:val="clear" w:color="000000" w:fill="FFFFFF"/>
          </w:tcPr>
          <w:p w:rsidR="00D44104" w:rsidRPr="008A7C2E" w:rsidRDefault="005F2FA8" w:rsidP="00D44104">
            <w:pPr>
              <w:autoSpaceDE w:val="0"/>
              <w:autoSpaceDN w:val="0"/>
              <w:adjustRightInd w:val="0"/>
              <w:ind w:left="56" w:right="56"/>
              <w:jc w:val="center"/>
              <w:rPr>
                <w:sz w:val="16"/>
                <w:szCs w:val="16"/>
              </w:rPr>
            </w:pPr>
            <w:r w:rsidRPr="00E87EA1">
              <w:rPr>
                <w:sz w:val="16"/>
                <w:szCs w:val="16"/>
              </w:rPr>
              <w:t>47</w:t>
            </w:r>
            <w:r>
              <w:rPr>
                <w:sz w:val="16"/>
                <w:szCs w:val="16"/>
              </w:rPr>
              <w:t xml:space="preserve"> </w:t>
            </w:r>
            <w:r w:rsidRPr="00E87EA1">
              <w:rPr>
                <w:sz w:val="16"/>
                <w:szCs w:val="16"/>
              </w:rPr>
              <w:t>804</w:t>
            </w:r>
            <w:r>
              <w:rPr>
                <w:sz w:val="16"/>
                <w:szCs w:val="16"/>
              </w:rPr>
              <w:t>,00</w:t>
            </w:r>
          </w:p>
        </w:tc>
        <w:tc>
          <w:tcPr>
            <w:tcW w:w="996" w:type="dxa"/>
            <w:tcBorders>
              <w:top w:val="single" w:sz="8" w:space="0" w:color="000000"/>
              <w:left w:val="single" w:sz="8" w:space="0" w:color="000000"/>
              <w:bottom w:val="single" w:sz="4" w:space="0" w:color="auto"/>
              <w:right w:val="single" w:sz="8" w:space="0" w:color="000000"/>
            </w:tcBorders>
            <w:shd w:val="clear" w:color="000000" w:fill="FFFFFF"/>
          </w:tcPr>
          <w:p w:rsidR="00D44104" w:rsidRPr="008A7C2E" w:rsidRDefault="005F2FA8" w:rsidP="00D44104">
            <w:pPr>
              <w:autoSpaceDE w:val="0"/>
              <w:autoSpaceDN w:val="0"/>
              <w:adjustRightInd w:val="0"/>
              <w:ind w:left="56" w:right="56"/>
              <w:jc w:val="center"/>
              <w:rPr>
                <w:sz w:val="16"/>
                <w:szCs w:val="16"/>
              </w:rPr>
            </w:pPr>
            <w:r w:rsidRPr="00E87EA1">
              <w:rPr>
                <w:sz w:val="16"/>
                <w:szCs w:val="16"/>
              </w:rPr>
              <w:t>47</w:t>
            </w:r>
            <w:r>
              <w:rPr>
                <w:sz w:val="16"/>
                <w:szCs w:val="16"/>
              </w:rPr>
              <w:t xml:space="preserve"> </w:t>
            </w:r>
            <w:r w:rsidRPr="00E87EA1">
              <w:rPr>
                <w:sz w:val="16"/>
                <w:szCs w:val="16"/>
              </w:rPr>
              <w:t>804</w:t>
            </w:r>
            <w:r>
              <w:rPr>
                <w:sz w:val="16"/>
                <w:szCs w:val="16"/>
              </w:rPr>
              <w:t>,00</w:t>
            </w:r>
          </w:p>
        </w:tc>
        <w:tc>
          <w:tcPr>
            <w:tcW w:w="1984" w:type="dxa"/>
            <w:vMerge w:val="restart"/>
            <w:tcBorders>
              <w:top w:val="single" w:sz="4" w:space="0" w:color="auto"/>
              <w:left w:val="single" w:sz="8" w:space="0" w:color="000000"/>
              <w:right w:val="single" w:sz="8" w:space="0" w:color="000000"/>
            </w:tcBorders>
            <w:shd w:val="clear" w:color="000000" w:fill="FFFFFF"/>
          </w:tcPr>
          <w:p w:rsidR="00D44104" w:rsidRPr="008A7C2E" w:rsidRDefault="005F2FA8" w:rsidP="00D44104">
            <w:pPr>
              <w:autoSpaceDE w:val="0"/>
              <w:autoSpaceDN w:val="0"/>
              <w:adjustRightInd w:val="0"/>
              <w:jc w:val="center"/>
              <w:rPr>
                <w:sz w:val="16"/>
                <w:szCs w:val="16"/>
              </w:rPr>
            </w:pPr>
            <w:r w:rsidRPr="008A7C2E">
              <w:rPr>
                <w:sz w:val="16"/>
                <w:szCs w:val="16"/>
              </w:rPr>
              <w:t xml:space="preserve">Управление безопасности, профилактики правонарушений, антитеррористической и </w:t>
            </w:r>
            <w:r w:rsidRPr="008A7C2E">
              <w:rPr>
                <w:sz w:val="16"/>
                <w:szCs w:val="16"/>
              </w:rPr>
              <w:lastRenderedPageBreak/>
              <w:t>антинаркотической деятельности администрации городского округа Люберцы Московской области</w:t>
            </w:r>
          </w:p>
        </w:tc>
      </w:tr>
      <w:tr w:rsidR="00F3698B" w:rsidTr="00F52D17">
        <w:trPr>
          <w:gridAfter w:val="4"/>
          <w:wAfter w:w="2260" w:type="dxa"/>
          <w:cantSplit/>
          <w:trHeight w:hRule="exact" w:val="950"/>
        </w:trPr>
        <w:tc>
          <w:tcPr>
            <w:tcW w:w="380" w:type="dxa"/>
            <w:vMerge/>
            <w:tcBorders>
              <w:left w:val="single" w:sz="8" w:space="0" w:color="000000"/>
              <w:right w:val="single" w:sz="8" w:space="0" w:color="000000"/>
            </w:tcBorders>
            <w:shd w:val="clear" w:color="000000" w:fill="FFFFFF"/>
          </w:tcPr>
          <w:p w:rsidR="00D44104" w:rsidRPr="008A7C2E" w:rsidRDefault="00D44104" w:rsidP="00D44104">
            <w:pPr>
              <w:spacing w:after="200" w:line="276" w:lineRule="auto"/>
              <w:rPr>
                <w:sz w:val="16"/>
                <w:szCs w:val="16"/>
              </w:rPr>
            </w:pPr>
          </w:p>
        </w:tc>
        <w:tc>
          <w:tcPr>
            <w:tcW w:w="2757" w:type="dxa"/>
            <w:vMerge/>
            <w:tcBorders>
              <w:left w:val="single" w:sz="8" w:space="0" w:color="000000"/>
              <w:right w:val="single" w:sz="4" w:space="0" w:color="auto"/>
            </w:tcBorders>
            <w:shd w:val="clear" w:color="000000" w:fill="FFFFFF"/>
          </w:tcPr>
          <w:p w:rsidR="00D44104" w:rsidRPr="008A7C2E" w:rsidRDefault="00D44104" w:rsidP="00D44104">
            <w:pPr>
              <w:autoSpaceDE w:val="0"/>
              <w:autoSpaceDN w:val="0"/>
              <w:adjustRightInd w:val="0"/>
              <w:rPr>
                <w:sz w:val="16"/>
                <w:szCs w:val="16"/>
              </w:rPr>
            </w:pPr>
          </w:p>
        </w:tc>
        <w:tc>
          <w:tcPr>
            <w:tcW w:w="962" w:type="dxa"/>
            <w:vMerge/>
            <w:tcBorders>
              <w:left w:val="single" w:sz="4" w:space="0" w:color="auto"/>
              <w:right w:val="single" w:sz="4" w:space="0" w:color="auto"/>
            </w:tcBorders>
            <w:shd w:val="clear" w:color="000000" w:fill="FFFFFF"/>
          </w:tcPr>
          <w:p w:rsidR="00D44104" w:rsidRPr="008A7C2E" w:rsidRDefault="00D44104" w:rsidP="00D44104">
            <w:pPr>
              <w:autoSpaceDE w:val="0"/>
              <w:autoSpaceDN w:val="0"/>
              <w:adjustRightInd w:val="0"/>
              <w:jc w:val="right"/>
              <w:rPr>
                <w:sz w:val="16"/>
                <w:szCs w:val="16"/>
              </w:rPr>
            </w:pPr>
          </w:p>
        </w:tc>
        <w:tc>
          <w:tcPr>
            <w:tcW w:w="1539" w:type="dxa"/>
            <w:tcBorders>
              <w:top w:val="single" w:sz="4" w:space="0" w:color="auto"/>
              <w:left w:val="single" w:sz="4" w:space="0" w:color="auto"/>
              <w:bottom w:val="single" w:sz="4" w:space="0" w:color="auto"/>
              <w:right w:val="single" w:sz="4" w:space="0" w:color="auto"/>
            </w:tcBorders>
            <w:shd w:val="clear" w:color="000000" w:fill="FFFFFF"/>
          </w:tcPr>
          <w:p w:rsidR="00D44104" w:rsidRPr="008A7C2E" w:rsidRDefault="005F2FA8" w:rsidP="00D44104">
            <w:pPr>
              <w:autoSpaceDE w:val="0"/>
              <w:autoSpaceDN w:val="0"/>
              <w:adjustRightInd w:val="0"/>
              <w:rPr>
                <w:sz w:val="16"/>
                <w:szCs w:val="16"/>
              </w:rPr>
            </w:pPr>
            <w:r w:rsidRPr="008A7C2E">
              <w:rPr>
                <w:sz w:val="16"/>
                <w:szCs w:val="16"/>
              </w:rPr>
              <w:t>Средства бюджета городского округа Люберцы</w:t>
            </w:r>
          </w:p>
        </w:tc>
        <w:tc>
          <w:tcPr>
            <w:tcW w:w="905" w:type="dxa"/>
            <w:tcBorders>
              <w:top w:val="single" w:sz="4" w:space="0" w:color="auto"/>
              <w:left w:val="single" w:sz="8" w:space="0" w:color="000000"/>
              <w:bottom w:val="single" w:sz="4" w:space="0" w:color="auto"/>
              <w:right w:val="single" w:sz="8" w:space="0" w:color="000000"/>
            </w:tcBorders>
            <w:shd w:val="clear" w:color="000000" w:fill="FFFFFF"/>
          </w:tcPr>
          <w:p w:rsidR="00D44104" w:rsidRPr="008A7C2E" w:rsidRDefault="005F2FA8" w:rsidP="00D44104">
            <w:pPr>
              <w:autoSpaceDE w:val="0"/>
              <w:autoSpaceDN w:val="0"/>
              <w:adjustRightInd w:val="0"/>
              <w:ind w:left="56" w:right="56"/>
              <w:jc w:val="right"/>
              <w:rPr>
                <w:sz w:val="16"/>
                <w:szCs w:val="16"/>
              </w:rPr>
            </w:pPr>
            <w:r w:rsidRPr="00DC5D69">
              <w:rPr>
                <w:sz w:val="16"/>
                <w:szCs w:val="16"/>
              </w:rPr>
              <w:t>108 088,67</w:t>
            </w:r>
            <w:r w:rsidRPr="00C243D3">
              <w:rPr>
                <w:sz w:val="16"/>
                <w:szCs w:val="16"/>
              </w:rPr>
              <w:tab/>
            </w:r>
            <w:r w:rsidRPr="00870FC0">
              <w:rPr>
                <w:sz w:val="16"/>
                <w:szCs w:val="16"/>
              </w:rPr>
              <w:tab/>
            </w:r>
          </w:p>
        </w:tc>
        <w:tc>
          <w:tcPr>
            <w:tcW w:w="918" w:type="dxa"/>
            <w:tcBorders>
              <w:top w:val="single" w:sz="4" w:space="0" w:color="auto"/>
              <w:left w:val="single" w:sz="8" w:space="0" w:color="000000"/>
              <w:bottom w:val="single" w:sz="4" w:space="0" w:color="auto"/>
              <w:right w:val="single" w:sz="4" w:space="0" w:color="auto"/>
            </w:tcBorders>
            <w:shd w:val="clear" w:color="000000" w:fill="FFFFFF"/>
          </w:tcPr>
          <w:p w:rsidR="00D44104" w:rsidRPr="008A7C2E" w:rsidRDefault="005F2FA8" w:rsidP="00D44104">
            <w:pPr>
              <w:autoSpaceDE w:val="0"/>
              <w:autoSpaceDN w:val="0"/>
              <w:adjustRightInd w:val="0"/>
              <w:ind w:left="56" w:right="56"/>
              <w:jc w:val="right"/>
              <w:rPr>
                <w:sz w:val="16"/>
                <w:szCs w:val="16"/>
              </w:rPr>
            </w:pPr>
            <w:r>
              <w:rPr>
                <w:sz w:val="16"/>
                <w:szCs w:val="16"/>
              </w:rPr>
              <w:t>23 731,11</w:t>
            </w:r>
            <w:r w:rsidRPr="00141AB3">
              <w:rPr>
                <w:sz w:val="16"/>
                <w:szCs w:val="16"/>
              </w:rPr>
              <w:tab/>
            </w:r>
          </w:p>
        </w:tc>
        <w:tc>
          <w:tcPr>
            <w:tcW w:w="830" w:type="dxa"/>
            <w:tcBorders>
              <w:top w:val="single" w:sz="4" w:space="0" w:color="auto"/>
              <w:left w:val="single" w:sz="4" w:space="0" w:color="auto"/>
              <w:bottom w:val="single" w:sz="4" w:space="0" w:color="auto"/>
              <w:right w:val="single" w:sz="8" w:space="0" w:color="000000"/>
            </w:tcBorders>
            <w:shd w:val="clear" w:color="000000" w:fill="FFFFFF"/>
          </w:tcPr>
          <w:p w:rsidR="00D44104" w:rsidRPr="008A7C2E" w:rsidRDefault="005F2FA8" w:rsidP="00D44104">
            <w:pPr>
              <w:autoSpaceDE w:val="0"/>
              <w:autoSpaceDN w:val="0"/>
              <w:adjustRightInd w:val="0"/>
              <w:ind w:left="56" w:right="56"/>
              <w:jc w:val="right"/>
              <w:rPr>
                <w:sz w:val="16"/>
                <w:szCs w:val="16"/>
              </w:rPr>
            </w:pPr>
            <w:r w:rsidRPr="00DC5D69">
              <w:rPr>
                <w:sz w:val="16"/>
                <w:szCs w:val="16"/>
              </w:rPr>
              <w:t>24 057,56</w:t>
            </w:r>
            <w:r w:rsidRPr="00DC5D69">
              <w:rPr>
                <w:sz w:val="16"/>
                <w:szCs w:val="16"/>
              </w:rPr>
              <w:tab/>
            </w:r>
          </w:p>
        </w:tc>
        <w:tc>
          <w:tcPr>
            <w:tcW w:w="3758" w:type="dxa"/>
            <w:gridSpan w:val="9"/>
            <w:tcBorders>
              <w:top w:val="single" w:sz="4" w:space="0" w:color="auto"/>
              <w:left w:val="single" w:sz="8" w:space="0" w:color="000000"/>
              <w:bottom w:val="single" w:sz="4" w:space="0" w:color="auto"/>
              <w:right w:val="single" w:sz="8" w:space="0" w:color="000000"/>
            </w:tcBorders>
            <w:shd w:val="clear" w:color="000000" w:fill="FFFFFF"/>
          </w:tcPr>
          <w:p w:rsidR="00D44104" w:rsidRPr="008A7C2E" w:rsidRDefault="005F2FA8" w:rsidP="00D44104">
            <w:pPr>
              <w:autoSpaceDE w:val="0"/>
              <w:autoSpaceDN w:val="0"/>
              <w:adjustRightInd w:val="0"/>
              <w:ind w:left="56" w:right="56"/>
              <w:jc w:val="right"/>
              <w:rPr>
                <w:sz w:val="16"/>
                <w:szCs w:val="16"/>
              </w:rPr>
            </w:pPr>
            <w:r w:rsidRPr="0072691B">
              <w:rPr>
                <w:sz w:val="16"/>
                <w:szCs w:val="16"/>
              </w:rPr>
              <w:t>20</w:t>
            </w:r>
            <w:r>
              <w:rPr>
                <w:sz w:val="16"/>
                <w:szCs w:val="16"/>
              </w:rPr>
              <w:t xml:space="preserve"> </w:t>
            </w:r>
            <w:r w:rsidRPr="0072691B">
              <w:rPr>
                <w:sz w:val="16"/>
                <w:szCs w:val="16"/>
              </w:rPr>
              <w:t>100</w:t>
            </w:r>
            <w:r>
              <w:rPr>
                <w:sz w:val="16"/>
                <w:szCs w:val="16"/>
              </w:rPr>
              <w:t>,00</w:t>
            </w:r>
          </w:p>
        </w:tc>
        <w:tc>
          <w:tcPr>
            <w:tcW w:w="845" w:type="dxa"/>
            <w:tcBorders>
              <w:top w:val="single" w:sz="4" w:space="0" w:color="auto"/>
              <w:left w:val="single" w:sz="8" w:space="0" w:color="000000"/>
              <w:bottom w:val="single" w:sz="4" w:space="0" w:color="auto"/>
              <w:right w:val="single" w:sz="8" w:space="0" w:color="000000"/>
            </w:tcBorders>
            <w:shd w:val="clear" w:color="000000" w:fill="FFFFFF"/>
          </w:tcPr>
          <w:p w:rsidR="00D44104" w:rsidRPr="008A7C2E" w:rsidRDefault="005F2FA8" w:rsidP="00D44104">
            <w:pPr>
              <w:autoSpaceDE w:val="0"/>
              <w:autoSpaceDN w:val="0"/>
              <w:adjustRightInd w:val="0"/>
              <w:ind w:left="56" w:right="56"/>
              <w:jc w:val="right"/>
              <w:rPr>
                <w:sz w:val="16"/>
                <w:szCs w:val="16"/>
              </w:rPr>
            </w:pPr>
            <w:r w:rsidRPr="0072691B">
              <w:rPr>
                <w:sz w:val="16"/>
                <w:szCs w:val="16"/>
              </w:rPr>
              <w:t>20</w:t>
            </w:r>
            <w:r>
              <w:rPr>
                <w:sz w:val="16"/>
                <w:szCs w:val="16"/>
              </w:rPr>
              <w:t xml:space="preserve"> </w:t>
            </w:r>
            <w:r w:rsidRPr="0072691B">
              <w:rPr>
                <w:sz w:val="16"/>
                <w:szCs w:val="16"/>
              </w:rPr>
              <w:t>100</w:t>
            </w:r>
            <w:r>
              <w:rPr>
                <w:sz w:val="16"/>
                <w:szCs w:val="16"/>
              </w:rPr>
              <w:t>,00</w:t>
            </w:r>
          </w:p>
        </w:tc>
        <w:tc>
          <w:tcPr>
            <w:tcW w:w="996" w:type="dxa"/>
            <w:tcBorders>
              <w:top w:val="single" w:sz="4" w:space="0" w:color="auto"/>
              <w:left w:val="single" w:sz="8" w:space="0" w:color="000000"/>
              <w:bottom w:val="single" w:sz="4" w:space="0" w:color="auto"/>
              <w:right w:val="single" w:sz="8" w:space="0" w:color="000000"/>
            </w:tcBorders>
            <w:shd w:val="clear" w:color="000000" w:fill="FFFFFF"/>
          </w:tcPr>
          <w:p w:rsidR="00D44104" w:rsidRPr="008A7C2E" w:rsidRDefault="005F2FA8" w:rsidP="00D44104">
            <w:pPr>
              <w:autoSpaceDE w:val="0"/>
              <w:autoSpaceDN w:val="0"/>
              <w:adjustRightInd w:val="0"/>
              <w:ind w:left="56" w:right="56"/>
              <w:jc w:val="right"/>
              <w:rPr>
                <w:sz w:val="16"/>
                <w:szCs w:val="16"/>
              </w:rPr>
            </w:pPr>
            <w:r w:rsidRPr="0072691B">
              <w:rPr>
                <w:sz w:val="16"/>
                <w:szCs w:val="16"/>
              </w:rPr>
              <w:t>20</w:t>
            </w:r>
            <w:r>
              <w:rPr>
                <w:sz w:val="16"/>
                <w:szCs w:val="16"/>
              </w:rPr>
              <w:t xml:space="preserve"> </w:t>
            </w:r>
            <w:r w:rsidRPr="0072691B">
              <w:rPr>
                <w:sz w:val="16"/>
                <w:szCs w:val="16"/>
              </w:rPr>
              <w:t>100</w:t>
            </w:r>
            <w:r>
              <w:rPr>
                <w:sz w:val="16"/>
                <w:szCs w:val="16"/>
              </w:rPr>
              <w:t>,00</w:t>
            </w:r>
          </w:p>
        </w:tc>
        <w:tc>
          <w:tcPr>
            <w:tcW w:w="1984" w:type="dxa"/>
            <w:vMerge/>
            <w:tcBorders>
              <w:left w:val="single" w:sz="8" w:space="0" w:color="000000"/>
              <w:right w:val="single" w:sz="8" w:space="0" w:color="000000"/>
            </w:tcBorders>
            <w:shd w:val="clear" w:color="000000" w:fill="FFFFFF"/>
          </w:tcPr>
          <w:p w:rsidR="00D44104" w:rsidRPr="008A7C2E" w:rsidRDefault="00D44104" w:rsidP="00D44104">
            <w:pPr>
              <w:autoSpaceDE w:val="0"/>
              <w:autoSpaceDN w:val="0"/>
              <w:adjustRightInd w:val="0"/>
              <w:jc w:val="center"/>
              <w:rPr>
                <w:sz w:val="16"/>
                <w:szCs w:val="16"/>
              </w:rPr>
            </w:pPr>
          </w:p>
        </w:tc>
      </w:tr>
      <w:tr w:rsidR="00F3698B" w:rsidTr="00F52D17">
        <w:trPr>
          <w:gridAfter w:val="4"/>
          <w:wAfter w:w="2260" w:type="dxa"/>
          <w:cantSplit/>
          <w:trHeight w:hRule="exact" w:val="992"/>
        </w:trPr>
        <w:tc>
          <w:tcPr>
            <w:tcW w:w="380" w:type="dxa"/>
            <w:vMerge/>
            <w:tcBorders>
              <w:left w:val="single" w:sz="8" w:space="0" w:color="000000"/>
              <w:right w:val="single" w:sz="8" w:space="0" w:color="000000"/>
            </w:tcBorders>
            <w:shd w:val="clear" w:color="000000" w:fill="FFFFFF"/>
          </w:tcPr>
          <w:p w:rsidR="00D44104" w:rsidRPr="008A7C2E" w:rsidRDefault="00D44104" w:rsidP="00D44104">
            <w:pPr>
              <w:spacing w:after="200" w:line="276" w:lineRule="auto"/>
              <w:rPr>
                <w:sz w:val="16"/>
                <w:szCs w:val="16"/>
              </w:rPr>
            </w:pPr>
          </w:p>
        </w:tc>
        <w:tc>
          <w:tcPr>
            <w:tcW w:w="2757" w:type="dxa"/>
            <w:vMerge/>
            <w:tcBorders>
              <w:left w:val="single" w:sz="8" w:space="0" w:color="000000"/>
              <w:bottom w:val="single" w:sz="8" w:space="0" w:color="000000"/>
              <w:right w:val="single" w:sz="4" w:space="0" w:color="auto"/>
            </w:tcBorders>
            <w:shd w:val="clear" w:color="000000" w:fill="FFFFFF"/>
          </w:tcPr>
          <w:p w:rsidR="00D44104" w:rsidRPr="008A7C2E" w:rsidRDefault="00D44104" w:rsidP="00D44104">
            <w:pPr>
              <w:autoSpaceDE w:val="0"/>
              <w:autoSpaceDN w:val="0"/>
              <w:adjustRightInd w:val="0"/>
              <w:rPr>
                <w:sz w:val="16"/>
                <w:szCs w:val="16"/>
              </w:rPr>
            </w:pPr>
          </w:p>
        </w:tc>
        <w:tc>
          <w:tcPr>
            <w:tcW w:w="962" w:type="dxa"/>
            <w:vMerge/>
            <w:tcBorders>
              <w:left w:val="single" w:sz="4" w:space="0" w:color="auto"/>
              <w:bottom w:val="single" w:sz="4" w:space="0" w:color="auto"/>
              <w:right w:val="single" w:sz="4" w:space="0" w:color="auto"/>
            </w:tcBorders>
            <w:shd w:val="clear" w:color="000000" w:fill="FFFFFF"/>
          </w:tcPr>
          <w:p w:rsidR="00D44104" w:rsidRPr="008A7C2E" w:rsidRDefault="00D44104" w:rsidP="00D44104">
            <w:pPr>
              <w:autoSpaceDE w:val="0"/>
              <w:autoSpaceDN w:val="0"/>
              <w:adjustRightInd w:val="0"/>
              <w:jc w:val="right"/>
              <w:rPr>
                <w:strike/>
                <w:sz w:val="16"/>
                <w:szCs w:val="16"/>
                <w:u w:val="single"/>
              </w:rPr>
            </w:pPr>
          </w:p>
        </w:tc>
        <w:tc>
          <w:tcPr>
            <w:tcW w:w="1539" w:type="dxa"/>
            <w:tcBorders>
              <w:top w:val="single" w:sz="4" w:space="0" w:color="auto"/>
              <w:left w:val="single" w:sz="4" w:space="0" w:color="auto"/>
              <w:bottom w:val="single" w:sz="4" w:space="0" w:color="auto"/>
              <w:right w:val="single" w:sz="4" w:space="0" w:color="auto"/>
            </w:tcBorders>
            <w:shd w:val="clear" w:color="000000" w:fill="FFFFFF"/>
          </w:tcPr>
          <w:p w:rsidR="00D44104" w:rsidRPr="008A7C2E" w:rsidRDefault="005F2FA8" w:rsidP="00D44104">
            <w:pPr>
              <w:autoSpaceDE w:val="0"/>
              <w:autoSpaceDN w:val="0"/>
              <w:adjustRightInd w:val="0"/>
              <w:rPr>
                <w:sz w:val="16"/>
                <w:szCs w:val="16"/>
              </w:rPr>
            </w:pPr>
            <w:r w:rsidRPr="008A7C2E">
              <w:rPr>
                <w:sz w:val="16"/>
                <w:szCs w:val="16"/>
              </w:rPr>
              <w:t>Итого:</w:t>
            </w:r>
          </w:p>
        </w:tc>
        <w:tc>
          <w:tcPr>
            <w:tcW w:w="905" w:type="dxa"/>
            <w:tcBorders>
              <w:top w:val="single" w:sz="4" w:space="0" w:color="auto"/>
              <w:left w:val="single" w:sz="8" w:space="0" w:color="000000"/>
              <w:bottom w:val="single" w:sz="8" w:space="0" w:color="000000"/>
              <w:right w:val="single" w:sz="8" w:space="0" w:color="000000"/>
            </w:tcBorders>
            <w:shd w:val="clear" w:color="000000" w:fill="FFFFFF"/>
          </w:tcPr>
          <w:p w:rsidR="00D44104" w:rsidRPr="008A7C2E" w:rsidRDefault="005F2FA8" w:rsidP="00D44104">
            <w:pPr>
              <w:autoSpaceDE w:val="0"/>
              <w:autoSpaceDN w:val="0"/>
              <w:adjustRightInd w:val="0"/>
              <w:ind w:left="56" w:right="56"/>
              <w:jc w:val="right"/>
              <w:rPr>
                <w:sz w:val="16"/>
                <w:szCs w:val="16"/>
              </w:rPr>
            </w:pPr>
            <w:r w:rsidRPr="00DC5D69">
              <w:rPr>
                <w:sz w:val="16"/>
                <w:szCs w:val="16"/>
              </w:rPr>
              <w:t>351 177,67</w:t>
            </w:r>
            <w:r w:rsidRPr="00431EA8">
              <w:rPr>
                <w:sz w:val="16"/>
                <w:szCs w:val="16"/>
              </w:rPr>
              <w:tab/>
            </w:r>
            <w:r w:rsidRPr="00870FC0">
              <w:rPr>
                <w:sz w:val="16"/>
                <w:szCs w:val="16"/>
              </w:rPr>
              <w:tab/>
            </w:r>
          </w:p>
        </w:tc>
        <w:tc>
          <w:tcPr>
            <w:tcW w:w="918" w:type="dxa"/>
            <w:tcBorders>
              <w:top w:val="single" w:sz="4" w:space="0" w:color="auto"/>
              <w:left w:val="single" w:sz="8" w:space="0" w:color="000000"/>
              <w:bottom w:val="single" w:sz="8" w:space="0" w:color="000000"/>
              <w:right w:val="single" w:sz="4" w:space="0" w:color="auto"/>
            </w:tcBorders>
            <w:shd w:val="clear" w:color="000000" w:fill="FFFFFF"/>
          </w:tcPr>
          <w:p w:rsidR="00D44104" w:rsidRPr="008A7C2E" w:rsidRDefault="005F2FA8" w:rsidP="00D44104">
            <w:pPr>
              <w:autoSpaceDE w:val="0"/>
              <w:autoSpaceDN w:val="0"/>
              <w:adjustRightInd w:val="0"/>
              <w:ind w:left="56" w:right="56"/>
              <w:jc w:val="right"/>
              <w:rPr>
                <w:sz w:val="16"/>
                <w:szCs w:val="16"/>
              </w:rPr>
            </w:pPr>
            <w:r w:rsidRPr="00141AB3">
              <w:rPr>
                <w:sz w:val="16"/>
                <w:szCs w:val="16"/>
              </w:rPr>
              <w:t>73</w:t>
            </w:r>
            <w:r>
              <w:rPr>
                <w:sz w:val="16"/>
                <w:szCs w:val="16"/>
              </w:rPr>
              <w:t xml:space="preserve"> 670,11</w:t>
            </w:r>
            <w:r w:rsidRPr="00141AB3">
              <w:rPr>
                <w:sz w:val="16"/>
                <w:szCs w:val="16"/>
              </w:rPr>
              <w:tab/>
            </w:r>
          </w:p>
        </w:tc>
        <w:tc>
          <w:tcPr>
            <w:tcW w:w="830" w:type="dxa"/>
            <w:tcBorders>
              <w:top w:val="single" w:sz="4" w:space="0" w:color="auto"/>
              <w:left w:val="single" w:sz="4" w:space="0" w:color="auto"/>
              <w:bottom w:val="single" w:sz="8" w:space="0" w:color="000000"/>
              <w:right w:val="single" w:sz="8" w:space="0" w:color="000000"/>
            </w:tcBorders>
            <w:shd w:val="clear" w:color="000000" w:fill="FFFFFF"/>
          </w:tcPr>
          <w:p w:rsidR="00D44104" w:rsidRPr="008A7C2E" w:rsidRDefault="005F2FA8" w:rsidP="00D44104">
            <w:pPr>
              <w:autoSpaceDE w:val="0"/>
              <w:autoSpaceDN w:val="0"/>
              <w:adjustRightInd w:val="0"/>
              <w:ind w:left="56" w:right="56"/>
              <w:jc w:val="right"/>
              <w:rPr>
                <w:sz w:val="16"/>
                <w:szCs w:val="16"/>
              </w:rPr>
            </w:pPr>
            <w:r w:rsidRPr="00DC5D69">
              <w:rPr>
                <w:sz w:val="16"/>
                <w:szCs w:val="16"/>
              </w:rPr>
              <w:t>73 795,56</w:t>
            </w:r>
            <w:r w:rsidRPr="00DC5D69">
              <w:rPr>
                <w:sz w:val="16"/>
                <w:szCs w:val="16"/>
              </w:rPr>
              <w:tab/>
            </w:r>
          </w:p>
        </w:tc>
        <w:tc>
          <w:tcPr>
            <w:tcW w:w="3758" w:type="dxa"/>
            <w:gridSpan w:val="9"/>
            <w:tcBorders>
              <w:top w:val="single" w:sz="4" w:space="0" w:color="auto"/>
              <w:left w:val="single" w:sz="8" w:space="0" w:color="000000"/>
              <w:bottom w:val="single" w:sz="8" w:space="0" w:color="000000"/>
              <w:right w:val="single" w:sz="8" w:space="0" w:color="000000"/>
            </w:tcBorders>
            <w:shd w:val="clear" w:color="000000" w:fill="FFFFFF"/>
          </w:tcPr>
          <w:p w:rsidR="00D44104" w:rsidRPr="008A7C2E" w:rsidRDefault="005F2FA8" w:rsidP="00D44104">
            <w:pPr>
              <w:autoSpaceDE w:val="0"/>
              <w:autoSpaceDN w:val="0"/>
              <w:adjustRightInd w:val="0"/>
              <w:ind w:left="56" w:right="56"/>
              <w:jc w:val="right"/>
              <w:rPr>
                <w:sz w:val="16"/>
                <w:szCs w:val="16"/>
              </w:rPr>
            </w:pPr>
            <w:r>
              <w:rPr>
                <w:sz w:val="16"/>
                <w:szCs w:val="16"/>
              </w:rPr>
              <w:t xml:space="preserve">                                                                         </w:t>
            </w:r>
            <w:r w:rsidRPr="00E87EA1">
              <w:rPr>
                <w:sz w:val="16"/>
                <w:szCs w:val="16"/>
              </w:rPr>
              <w:t>67 904,00</w:t>
            </w:r>
            <w:r w:rsidRPr="00E87EA1">
              <w:rPr>
                <w:sz w:val="16"/>
                <w:szCs w:val="16"/>
              </w:rPr>
              <w:tab/>
            </w:r>
            <w:r w:rsidRPr="004F7E4F">
              <w:rPr>
                <w:sz w:val="16"/>
                <w:szCs w:val="16"/>
              </w:rPr>
              <w:tab/>
            </w:r>
            <w:r w:rsidRPr="00B05AFF">
              <w:rPr>
                <w:sz w:val="16"/>
                <w:szCs w:val="16"/>
              </w:rPr>
              <w:tab/>
            </w:r>
            <w:r w:rsidRPr="00B54DD8">
              <w:rPr>
                <w:sz w:val="16"/>
                <w:szCs w:val="16"/>
              </w:rPr>
              <w:tab/>
            </w:r>
            <w:r w:rsidRPr="008A7C2E">
              <w:rPr>
                <w:sz w:val="16"/>
                <w:szCs w:val="16"/>
              </w:rPr>
              <w:t xml:space="preserve">                                                         </w:t>
            </w:r>
          </w:p>
        </w:tc>
        <w:tc>
          <w:tcPr>
            <w:tcW w:w="845" w:type="dxa"/>
            <w:tcBorders>
              <w:top w:val="single" w:sz="4" w:space="0" w:color="auto"/>
              <w:left w:val="single" w:sz="8" w:space="0" w:color="000000"/>
              <w:bottom w:val="single" w:sz="8" w:space="0" w:color="000000"/>
              <w:right w:val="single" w:sz="8" w:space="0" w:color="000000"/>
            </w:tcBorders>
            <w:shd w:val="clear" w:color="000000" w:fill="FFFFFF"/>
          </w:tcPr>
          <w:p w:rsidR="00D44104" w:rsidRPr="008A7C2E" w:rsidRDefault="005F2FA8" w:rsidP="00D44104">
            <w:pPr>
              <w:autoSpaceDE w:val="0"/>
              <w:autoSpaceDN w:val="0"/>
              <w:adjustRightInd w:val="0"/>
              <w:ind w:left="56" w:right="56"/>
              <w:jc w:val="center"/>
              <w:rPr>
                <w:sz w:val="16"/>
                <w:szCs w:val="16"/>
              </w:rPr>
            </w:pPr>
            <w:r w:rsidRPr="00E87EA1">
              <w:rPr>
                <w:sz w:val="16"/>
                <w:szCs w:val="16"/>
              </w:rPr>
              <w:t>67 904,00</w:t>
            </w:r>
          </w:p>
        </w:tc>
        <w:tc>
          <w:tcPr>
            <w:tcW w:w="996" w:type="dxa"/>
            <w:tcBorders>
              <w:top w:val="single" w:sz="4" w:space="0" w:color="auto"/>
              <w:left w:val="single" w:sz="8" w:space="0" w:color="000000"/>
              <w:bottom w:val="single" w:sz="8" w:space="0" w:color="000000"/>
              <w:right w:val="single" w:sz="8" w:space="0" w:color="000000"/>
            </w:tcBorders>
            <w:shd w:val="clear" w:color="000000" w:fill="FFFFFF"/>
          </w:tcPr>
          <w:p w:rsidR="00D44104" w:rsidRPr="008A7C2E" w:rsidRDefault="005F2FA8" w:rsidP="00D44104">
            <w:pPr>
              <w:autoSpaceDE w:val="0"/>
              <w:autoSpaceDN w:val="0"/>
              <w:adjustRightInd w:val="0"/>
              <w:ind w:left="56" w:right="56"/>
              <w:jc w:val="center"/>
              <w:rPr>
                <w:sz w:val="16"/>
                <w:szCs w:val="16"/>
              </w:rPr>
            </w:pPr>
            <w:r w:rsidRPr="00E87EA1">
              <w:rPr>
                <w:sz w:val="16"/>
                <w:szCs w:val="16"/>
              </w:rPr>
              <w:t>67 904,00</w:t>
            </w:r>
          </w:p>
        </w:tc>
        <w:tc>
          <w:tcPr>
            <w:tcW w:w="1984" w:type="dxa"/>
            <w:tcBorders>
              <w:left w:val="single" w:sz="8" w:space="0" w:color="000000"/>
              <w:bottom w:val="single" w:sz="8" w:space="0" w:color="000000"/>
              <w:right w:val="single" w:sz="8" w:space="0" w:color="000000"/>
            </w:tcBorders>
            <w:shd w:val="clear" w:color="000000" w:fill="FFFFFF"/>
          </w:tcPr>
          <w:p w:rsidR="00D44104" w:rsidRPr="008A7C2E" w:rsidRDefault="00D44104" w:rsidP="00D44104">
            <w:pPr>
              <w:autoSpaceDE w:val="0"/>
              <w:autoSpaceDN w:val="0"/>
              <w:adjustRightInd w:val="0"/>
              <w:jc w:val="center"/>
              <w:rPr>
                <w:sz w:val="16"/>
                <w:szCs w:val="16"/>
              </w:rPr>
            </w:pPr>
          </w:p>
        </w:tc>
      </w:tr>
      <w:tr w:rsidR="00F3698B" w:rsidTr="00F52D17">
        <w:trPr>
          <w:gridAfter w:val="4"/>
          <w:wAfter w:w="2260" w:type="dxa"/>
          <w:cantSplit/>
          <w:trHeight w:hRule="exact" w:val="247"/>
        </w:trPr>
        <w:tc>
          <w:tcPr>
            <w:tcW w:w="380" w:type="dxa"/>
            <w:vMerge/>
            <w:tcBorders>
              <w:left w:val="single" w:sz="8" w:space="0" w:color="000000"/>
              <w:right w:val="single" w:sz="8" w:space="0" w:color="000000"/>
            </w:tcBorders>
            <w:shd w:val="clear" w:color="000000" w:fill="FFFFFF"/>
          </w:tcPr>
          <w:p w:rsidR="00D44104" w:rsidRPr="008A7C2E" w:rsidRDefault="00D44104" w:rsidP="00D44104">
            <w:pPr>
              <w:spacing w:after="200" w:line="276" w:lineRule="auto"/>
              <w:rPr>
                <w:sz w:val="16"/>
                <w:szCs w:val="16"/>
              </w:rPr>
            </w:pPr>
          </w:p>
        </w:tc>
        <w:tc>
          <w:tcPr>
            <w:tcW w:w="2757" w:type="dxa"/>
            <w:vMerge w:val="restart"/>
            <w:tcBorders>
              <w:left w:val="single" w:sz="8" w:space="0" w:color="000000"/>
              <w:right w:val="single" w:sz="4" w:space="0" w:color="auto"/>
            </w:tcBorders>
            <w:shd w:val="clear" w:color="000000" w:fill="FFFFFF"/>
          </w:tcPr>
          <w:p w:rsidR="00D44104" w:rsidRPr="008A7C2E" w:rsidRDefault="005F2FA8" w:rsidP="00D44104">
            <w:pPr>
              <w:autoSpaceDE w:val="0"/>
              <w:autoSpaceDN w:val="0"/>
              <w:adjustRightInd w:val="0"/>
              <w:rPr>
                <w:sz w:val="16"/>
                <w:szCs w:val="16"/>
              </w:rPr>
            </w:pPr>
            <w:r w:rsidRPr="00DD10FC">
              <w:rPr>
                <w:sz w:val="16"/>
                <w:szCs w:val="16"/>
              </w:rPr>
              <w:t>Услуги по предоставлению видеоизображения для системы «Безопасный регион» оказаны с установленных на входных группах в подъезды многоквартирных домов видеокамер исполнителя</w:t>
            </w:r>
            <w:r w:rsidRPr="008A7C2E">
              <w:rPr>
                <w:sz w:val="16"/>
                <w:szCs w:val="16"/>
              </w:rPr>
              <w:t>, Штук</w:t>
            </w:r>
          </w:p>
          <w:p w:rsidR="00D44104" w:rsidRPr="008A7C2E" w:rsidRDefault="00D44104" w:rsidP="00D44104">
            <w:pPr>
              <w:autoSpaceDE w:val="0"/>
              <w:autoSpaceDN w:val="0"/>
              <w:adjustRightInd w:val="0"/>
              <w:rPr>
                <w:sz w:val="16"/>
                <w:szCs w:val="16"/>
              </w:rPr>
            </w:pPr>
          </w:p>
          <w:p w:rsidR="00D44104" w:rsidRPr="008A7C2E" w:rsidRDefault="00D44104" w:rsidP="00D44104">
            <w:pPr>
              <w:autoSpaceDE w:val="0"/>
              <w:autoSpaceDN w:val="0"/>
              <w:adjustRightInd w:val="0"/>
              <w:rPr>
                <w:strike/>
                <w:sz w:val="16"/>
                <w:szCs w:val="16"/>
                <w:u w:val="single"/>
              </w:rPr>
            </w:pPr>
          </w:p>
        </w:tc>
        <w:tc>
          <w:tcPr>
            <w:tcW w:w="962" w:type="dxa"/>
            <w:vMerge w:val="restart"/>
            <w:tcBorders>
              <w:left w:val="single" w:sz="4" w:space="0" w:color="auto"/>
              <w:right w:val="single" w:sz="4" w:space="0" w:color="auto"/>
            </w:tcBorders>
            <w:shd w:val="clear" w:color="000000" w:fill="FFFFFF"/>
          </w:tcPr>
          <w:p w:rsidR="00D44104" w:rsidRPr="008A7C2E" w:rsidRDefault="005F2FA8" w:rsidP="00D44104">
            <w:pPr>
              <w:autoSpaceDE w:val="0"/>
              <w:autoSpaceDN w:val="0"/>
              <w:adjustRightInd w:val="0"/>
              <w:jc w:val="center"/>
              <w:rPr>
                <w:sz w:val="16"/>
                <w:szCs w:val="16"/>
              </w:rPr>
            </w:pPr>
            <w:r w:rsidRPr="008A7C2E">
              <w:rPr>
                <w:sz w:val="16"/>
                <w:szCs w:val="16"/>
              </w:rPr>
              <w:t>Х</w:t>
            </w:r>
          </w:p>
        </w:tc>
        <w:tc>
          <w:tcPr>
            <w:tcW w:w="1539" w:type="dxa"/>
            <w:vMerge w:val="restart"/>
            <w:tcBorders>
              <w:left w:val="single" w:sz="4" w:space="0" w:color="auto"/>
              <w:right w:val="single" w:sz="4" w:space="0" w:color="auto"/>
            </w:tcBorders>
            <w:shd w:val="clear" w:color="000000" w:fill="FFFFFF"/>
          </w:tcPr>
          <w:p w:rsidR="00D44104" w:rsidRPr="008A7C2E" w:rsidRDefault="005F2FA8" w:rsidP="00D44104">
            <w:pPr>
              <w:autoSpaceDE w:val="0"/>
              <w:autoSpaceDN w:val="0"/>
              <w:adjustRightInd w:val="0"/>
              <w:jc w:val="center"/>
              <w:rPr>
                <w:sz w:val="16"/>
                <w:szCs w:val="16"/>
              </w:rPr>
            </w:pPr>
            <w:r w:rsidRPr="008A7C2E">
              <w:rPr>
                <w:sz w:val="16"/>
                <w:szCs w:val="16"/>
              </w:rPr>
              <w:t>Х</w:t>
            </w:r>
          </w:p>
        </w:tc>
        <w:tc>
          <w:tcPr>
            <w:tcW w:w="905" w:type="dxa"/>
            <w:vMerge w:val="restart"/>
            <w:tcBorders>
              <w:top w:val="single" w:sz="8" w:space="0" w:color="000000"/>
              <w:left w:val="single" w:sz="8" w:space="0" w:color="000000"/>
              <w:right w:val="single" w:sz="8" w:space="0" w:color="000000"/>
            </w:tcBorders>
            <w:shd w:val="clear" w:color="000000" w:fill="FFFFFF"/>
          </w:tcPr>
          <w:p w:rsidR="00D44104" w:rsidRPr="008A7C2E" w:rsidRDefault="005F2FA8" w:rsidP="00D44104">
            <w:pPr>
              <w:autoSpaceDE w:val="0"/>
              <w:autoSpaceDN w:val="0"/>
              <w:adjustRightInd w:val="0"/>
              <w:ind w:left="56" w:right="56"/>
              <w:jc w:val="right"/>
              <w:rPr>
                <w:sz w:val="16"/>
                <w:szCs w:val="16"/>
              </w:rPr>
            </w:pPr>
            <w:r w:rsidRPr="008A7C2E">
              <w:rPr>
                <w:sz w:val="16"/>
                <w:szCs w:val="16"/>
              </w:rPr>
              <w:t>Всего</w:t>
            </w:r>
          </w:p>
        </w:tc>
        <w:tc>
          <w:tcPr>
            <w:tcW w:w="918" w:type="dxa"/>
            <w:tcBorders>
              <w:top w:val="single" w:sz="8" w:space="0" w:color="000000"/>
              <w:left w:val="single" w:sz="8" w:space="0" w:color="000000"/>
              <w:right w:val="single" w:sz="4" w:space="0" w:color="auto"/>
            </w:tcBorders>
            <w:shd w:val="clear" w:color="000000" w:fill="FFFFFF"/>
          </w:tcPr>
          <w:p w:rsidR="00D44104" w:rsidRPr="008A7C2E" w:rsidRDefault="005F2FA8" w:rsidP="00D44104">
            <w:pPr>
              <w:autoSpaceDE w:val="0"/>
              <w:autoSpaceDN w:val="0"/>
              <w:adjustRightInd w:val="0"/>
              <w:ind w:left="56" w:right="56"/>
              <w:jc w:val="center"/>
              <w:rPr>
                <w:sz w:val="16"/>
                <w:szCs w:val="16"/>
              </w:rPr>
            </w:pPr>
            <w:r>
              <w:rPr>
                <w:sz w:val="16"/>
                <w:szCs w:val="16"/>
              </w:rPr>
              <w:t>2023</w:t>
            </w:r>
          </w:p>
        </w:tc>
        <w:tc>
          <w:tcPr>
            <w:tcW w:w="830" w:type="dxa"/>
            <w:tcBorders>
              <w:top w:val="single" w:sz="8" w:space="0" w:color="000000"/>
              <w:left w:val="single" w:sz="4" w:space="0" w:color="auto"/>
              <w:right w:val="single" w:sz="8" w:space="0" w:color="000000"/>
            </w:tcBorders>
            <w:shd w:val="clear" w:color="000000" w:fill="FFFFFF"/>
          </w:tcPr>
          <w:p w:rsidR="00D44104" w:rsidRPr="008A7C2E" w:rsidRDefault="005F2FA8" w:rsidP="00D44104">
            <w:pPr>
              <w:autoSpaceDE w:val="0"/>
              <w:autoSpaceDN w:val="0"/>
              <w:adjustRightInd w:val="0"/>
              <w:ind w:left="56" w:right="56"/>
              <w:jc w:val="center"/>
              <w:rPr>
                <w:sz w:val="16"/>
                <w:szCs w:val="16"/>
              </w:rPr>
            </w:pPr>
            <w:r>
              <w:rPr>
                <w:sz w:val="16"/>
                <w:szCs w:val="16"/>
              </w:rPr>
              <w:t>2024</w:t>
            </w:r>
          </w:p>
        </w:tc>
        <w:tc>
          <w:tcPr>
            <w:tcW w:w="726" w:type="dxa"/>
            <w:gridSpan w:val="2"/>
            <w:vMerge w:val="restart"/>
            <w:tcBorders>
              <w:top w:val="single" w:sz="8" w:space="0" w:color="000000"/>
              <w:left w:val="single" w:sz="8" w:space="0" w:color="000000"/>
              <w:right w:val="single" w:sz="8" w:space="0" w:color="000000"/>
            </w:tcBorders>
            <w:shd w:val="clear" w:color="000000" w:fill="FFFFFF"/>
          </w:tcPr>
          <w:p w:rsidR="00D44104" w:rsidRPr="008A7C2E" w:rsidRDefault="005F2FA8" w:rsidP="00D44104">
            <w:pPr>
              <w:autoSpaceDE w:val="0"/>
              <w:autoSpaceDN w:val="0"/>
              <w:adjustRightInd w:val="0"/>
              <w:ind w:left="56" w:right="56"/>
              <w:rPr>
                <w:sz w:val="16"/>
                <w:szCs w:val="16"/>
              </w:rPr>
            </w:pPr>
            <w:r>
              <w:rPr>
                <w:sz w:val="16"/>
                <w:szCs w:val="16"/>
              </w:rPr>
              <w:t>Итого 2025</w:t>
            </w:r>
            <w:r w:rsidRPr="008A7C2E">
              <w:rPr>
                <w:sz w:val="16"/>
                <w:szCs w:val="16"/>
              </w:rPr>
              <w:t xml:space="preserve"> год</w:t>
            </w:r>
          </w:p>
        </w:tc>
        <w:tc>
          <w:tcPr>
            <w:tcW w:w="3032" w:type="dxa"/>
            <w:gridSpan w:val="7"/>
            <w:tcBorders>
              <w:top w:val="single" w:sz="8" w:space="0" w:color="000000"/>
              <w:left w:val="single" w:sz="8" w:space="0" w:color="000000"/>
              <w:bottom w:val="single" w:sz="4" w:space="0" w:color="auto"/>
              <w:right w:val="single" w:sz="8" w:space="0" w:color="000000"/>
            </w:tcBorders>
            <w:shd w:val="clear" w:color="000000" w:fill="FFFFFF"/>
          </w:tcPr>
          <w:p w:rsidR="00D44104" w:rsidRPr="008A7C2E" w:rsidRDefault="005F2FA8" w:rsidP="00D44104">
            <w:pPr>
              <w:autoSpaceDE w:val="0"/>
              <w:autoSpaceDN w:val="0"/>
              <w:adjustRightInd w:val="0"/>
              <w:ind w:left="20" w:right="20"/>
              <w:rPr>
                <w:sz w:val="16"/>
                <w:szCs w:val="16"/>
              </w:rPr>
            </w:pPr>
            <w:r w:rsidRPr="008A7C2E">
              <w:rPr>
                <w:sz w:val="16"/>
                <w:szCs w:val="16"/>
              </w:rPr>
              <w:t>В том числе:</w:t>
            </w:r>
          </w:p>
        </w:tc>
        <w:tc>
          <w:tcPr>
            <w:tcW w:w="845" w:type="dxa"/>
            <w:vMerge w:val="restart"/>
            <w:tcBorders>
              <w:top w:val="single" w:sz="8" w:space="0" w:color="000000"/>
              <w:left w:val="single" w:sz="8" w:space="0" w:color="000000"/>
              <w:right w:val="single" w:sz="8" w:space="0" w:color="000000"/>
            </w:tcBorders>
            <w:shd w:val="clear" w:color="000000" w:fill="FFFFFF"/>
            <w:vAlign w:val="center"/>
          </w:tcPr>
          <w:p w:rsidR="00D44104" w:rsidRPr="008A7C2E" w:rsidRDefault="005F2FA8" w:rsidP="00D44104">
            <w:pPr>
              <w:autoSpaceDE w:val="0"/>
              <w:autoSpaceDN w:val="0"/>
              <w:adjustRightInd w:val="0"/>
              <w:ind w:left="20" w:right="20"/>
              <w:jc w:val="center"/>
              <w:rPr>
                <w:sz w:val="16"/>
                <w:szCs w:val="16"/>
              </w:rPr>
            </w:pPr>
            <w:r>
              <w:rPr>
                <w:sz w:val="16"/>
                <w:szCs w:val="16"/>
              </w:rPr>
              <w:t>2026</w:t>
            </w:r>
          </w:p>
        </w:tc>
        <w:tc>
          <w:tcPr>
            <w:tcW w:w="996" w:type="dxa"/>
            <w:vMerge w:val="restart"/>
            <w:tcBorders>
              <w:top w:val="single" w:sz="8" w:space="0" w:color="000000"/>
              <w:left w:val="single" w:sz="8" w:space="0" w:color="000000"/>
              <w:right w:val="single" w:sz="8" w:space="0" w:color="000000"/>
            </w:tcBorders>
            <w:shd w:val="clear" w:color="000000" w:fill="FFFFFF"/>
            <w:vAlign w:val="center"/>
          </w:tcPr>
          <w:p w:rsidR="00D44104" w:rsidRPr="008A7C2E" w:rsidRDefault="005F2FA8" w:rsidP="00D44104">
            <w:pPr>
              <w:autoSpaceDE w:val="0"/>
              <w:autoSpaceDN w:val="0"/>
              <w:adjustRightInd w:val="0"/>
              <w:ind w:left="20" w:right="20"/>
              <w:jc w:val="center"/>
              <w:rPr>
                <w:sz w:val="16"/>
                <w:szCs w:val="16"/>
              </w:rPr>
            </w:pPr>
            <w:r>
              <w:rPr>
                <w:sz w:val="16"/>
                <w:szCs w:val="16"/>
              </w:rPr>
              <w:t>2027</w:t>
            </w:r>
          </w:p>
        </w:tc>
        <w:tc>
          <w:tcPr>
            <w:tcW w:w="1984" w:type="dxa"/>
            <w:vMerge w:val="restart"/>
            <w:tcBorders>
              <w:left w:val="single" w:sz="8" w:space="0" w:color="000000"/>
              <w:right w:val="single" w:sz="8" w:space="0" w:color="000000"/>
            </w:tcBorders>
            <w:shd w:val="clear" w:color="000000" w:fill="FFFFFF"/>
          </w:tcPr>
          <w:p w:rsidR="00D44104" w:rsidRPr="008A7C2E" w:rsidRDefault="005F2FA8" w:rsidP="00D44104">
            <w:pPr>
              <w:autoSpaceDE w:val="0"/>
              <w:autoSpaceDN w:val="0"/>
              <w:adjustRightInd w:val="0"/>
              <w:jc w:val="center"/>
              <w:rPr>
                <w:sz w:val="16"/>
                <w:szCs w:val="16"/>
              </w:rPr>
            </w:pPr>
            <w:r w:rsidRPr="008A7C2E">
              <w:rPr>
                <w:sz w:val="16"/>
                <w:szCs w:val="16"/>
              </w:rPr>
              <w:t>Х</w:t>
            </w:r>
          </w:p>
        </w:tc>
      </w:tr>
      <w:tr w:rsidR="00F3698B" w:rsidTr="00F52D17">
        <w:trPr>
          <w:gridAfter w:val="4"/>
          <w:wAfter w:w="2260" w:type="dxa"/>
          <w:cantSplit/>
          <w:trHeight w:hRule="exact" w:val="473"/>
        </w:trPr>
        <w:tc>
          <w:tcPr>
            <w:tcW w:w="380" w:type="dxa"/>
            <w:vMerge/>
            <w:tcBorders>
              <w:left w:val="single" w:sz="8" w:space="0" w:color="000000"/>
              <w:right w:val="single" w:sz="8" w:space="0" w:color="000000"/>
            </w:tcBorders>
            <w:shd w:val="clear" w:color="000000" w:fill="FFFFFF"/>
          </w:tcPr>
          <w:p w:rsidR="00D44104" w:rsidRPr="008A7C2E" w:rsidRDefault="00D44104" w:rsidP="00D44104">
            <w:pPr>
              <w:spacing w:after="200" w:line="276" w:lineRule="auto"/>
              <w:rPr>
                <w:sz w:val="16"/>
                <w:szCs w:val="16"/>
              </w:rPr>
            </w:pPr>
          </w:p>
        </w:tc>
        <w:tc>
          <w:tcPr>
            <w:tcW w:w="2757" w:type="dxa"/>
            <w:vMerge/>
            <w:tcBorders>
              <w:left w:val="single" w:sz="8" w:space="0" w:color="000000"/>
              <w:right w:val="single" w:sz="4" w:space="0" w:color="auto"/>
            </w:tcBorders>
            <w:shd w:val="clear" w:color="000000" w:fill="FFFFFF"/>
          </w:tcPr>
          <w:p w:rsidR="00D44104" w:rsidRPr="008A7C2E" w:rsidRDefault="00D44104" w:rsidP="00D44104">
            <w:pPr>
              <w:autoSpaceDE w:val="0"/>
              <w:autoSpaceDN w:val="0"/>
              <w:adjustRightInd w:val="0"/>
              <w:rPr>
                <w:sz w:val="16"/>
                <w:szCs w:val="16"/>
              </w:rPr>
            </w:pPr>
          </w:p>
        </w:tc>
        <w:tc>
          <w:tcPr>
            <w:tcW w:w="962" w:type="dxa"/>
            <w:vMerge/>
            <w:tcBorders>
              <w:left w:val="single" w:sz="4" w:space="0" w:color="auto"/>
              <w:right w:val="single" w:sz="4" w:space="0" w:color="auto"/>
            </w:tcBorders>
            <w:shd w:val="clear" w:color="000000" w:fill="FFFFFF"/>
          </w:tcPr>
          <w:p w:rsidR="00D44104" w:rsidRPr="008A7C2E" w:rsidRDefault="00D44104" w:rsidP="00D44104">
            <w:pPr>
              <w:autoSpaceDE w:val="0"/>
              <w:autoSpaceDN w:val="0"/>
              <w:adjustRightInd w:val="0"/>
              <w:jc w:val="center"/>
              <w:rPr>
                <w:sz w:val="16"/>
                <w:szCs w:val="16"/>
              </w:rPr>
            </w:pPr>
          </w:p>
        </w:tc>
        <w:tc>
          <w:tcPr>
            <w:tcW w:w="1539" w:type="dxa"/>
            <w:vMerge/>
            <w:tcBorders>
              <w:left w:val="single" w:sz="4" w:space="0" w:color="auto"/>
              <w:right w:val="single" w:sz="4" w:space="0" w:color="auto"/>
            </w:tcBorders>
            <w:shd w:val="clear" w:color="000000" w:fill="FFFFFF"/>
          </w:tcPr>
          <w:p w:rsidR="00D44104" w:rsidRPr="008A7C2E" w:rsidRDefault="00D44104" w:rsidP="00D44104">
            <w:pPr>
              <w:autoSpaceDE w:val="0"/>
              <w:autoSpaceDN w:val="0"/>
              <w:adjustRightInd w:val="0"/>
              <w:jc w:val="center"/>
              <w:rPr>
                <w:sz w:val="16"/>
                <w:szCs w:val="16"/>
              </w:rPr>
            </w:pPr>
          </w:p>
        </w:tc>
        <w:tc>
          <w:tcPr>
            <w:tcW w:w="905" w:type="dxa"/>
            <w:vMerge/>
            <w:tcBorders>
              <w:left w:val="single" w:sz="8" w:space="0" w:color="000000"/>
              <w:bottom w:val="single" w:sz="4" w:space="0" w:color="auto"/>
              <w:right w:val="single" w:sz="8" w:space="0" w:color="000000"/>
            </w:tcBorders>
            <w:shd w:val="clear" w:color="000000" w:fill="FFFFFF"/>
          </w:tcPr>
          <w:p w:rsidR="00D44104" w:rsidRPr="008A7C2E" w:rsidRDefault="00D44104" w:rsidP="00D44104">
            <w:pPr>
              <w:autoSpaceDE w:val="0"/>
              <w:autoSpaceDN w:val="0"/>
              <w:adjustRightInd w:val="0"/>
              <w:ind w:left="56" w:right="56"/>
              <w:jc w:val="right"/>
              <w:rPr>
                <w:sz w:val="16"/>
                <w:szCs w:val="16"/>
              </w:rPr>
            </w:pPr>
          </w:p>
        </w:tc>
        <w:tc>
          <w:tcPr>
            <w:tcW w:w="918" w:type="dxa"/>
            <w:tcBorders>
              <w:left w:val="single" w:sz="8" w:space="0" w:color="000000"/>
              <w:bottom w:val="single" w:sz="4" w:space="0" w:color="auto"/>
              <w:right w:val="single" w:sz="4" w:space="0" w:color="auto"/>
            </w:tcBorders>
            <w:shd w:val="clear" w:color="000000" w:fill="FFFFFF"/>
          </w:tcPr>
          <w:p w:rsidR="00D44104" w:rsidRPr="008A7C2E" w:rsidRDefault="00D44104" w:rsidP="00D44104">
            <w:pPr>
              <w:autoSpaceDE w:val="0"/>
              <w:autoSpaceDN w:val="0"/>
              <w:adjustRightInd w:val="0"/>
              <w:ind w:left="56" w:right="56"/>
              <w:jc w:val="center"/>
              <w:rPr>
                <w:sz w:val="16"/>
                <w:szCs w:val="16"/>
              </w:rPr>
            </w:pPr>
          </w:p>
        </w:tc>
        <w:tc>
          <w:tcPr>
            <w:tcW w:w="830" w:type="dxa"/>
            <w:tcBorders>
              <w:left w:val="single" w:sz="4" w:space="0" w:color="auto"/>
              <w:bottom w:val="single" w:sz="4" w:space="0" w:color="auto"/>
              <w:right w:val="single" w:sz="8" w:space="0" w:color="000000"/>
            </w:tcBorders>
            <w:shd w:val="clear" w:color="000000" w:fill="FFFFFF"/>
          </w:tcPr>
          <w:p w:rsidR="00D44104" w:rsidRPr="008A7C2E" w:rsidRDefault="00D44104" w:rsidP="00D44104">
            <w:pPr>
              <w:autoSpaceDE w:val="0"/>
              <w:autoSpaceDN w:val="0"/>
              <w:adjustRightInd w:val="0"/>
              <w:ind w:left="56" w:right="56"/>
              <w:jc w:val="center"/>
              <w:rPr>
                <w:sz w:val="16"/>
                <w:szCs w:val="16"/>
              </w:rPr>
            </w:pPr>
          </w:p>
        </w:tc>
        <w:tc>
          <w:tcPr>
            <w:tcW w:w="726" w:type="dxa"/>
            <w:gridSpan w:val="2"/>
            <w:vMerge/>
            <w:tcBorders>
              <w:left w:val="single" w:sz="8" w:space="0" w:color="000000"/>
              <w:bottom w:val="single" w:sz="4" w:space="0" w:color="auto"/>
              <w:right w:val="single" w:sz="8" w:space="0" w:color="000000"/>
            </w:tcBorders>
            <w:shd w:val="clear" w:color="000000" w:fill="FFFFFF"/>
          </w:tcPr>
          <w:p w:rsidR="00D44104" w:rsidRPr="008A7C2E" w:rsidRDefault="00D44104" w:rsidP="00D44104">
            <w:pPr>
              <w:autoSpaceDE w:val="0"/>
              <w:autoSpaceDN w:val="0"/>
              <w:adjustRightInd w:val="0"/>
              <w:ind w:left="56" w:right="56"/>
              <w:jc w:val="center"/>
              <w:rPr>
                <w:sz w:val="16"/>
                <w:szCs w:val="16"/>
              </w:rPr>
            </w:pPr>
          </w:p>
        </w:tc>
        <w:tc>
          <w:tcPr>
            <w:tcW w:w="764" w:type="dxa"/>
            <w:tcBorders>
              <w:top w:val="single" w:sz="4" w:space="0" w:color="auto"/>
              <w:left w:val="single" w:sz="8" w:space="0" w:color="000000"/>
              <w:bottom w:val="single" w:sz="4" w:space="0" w:color="auto"/>
              <w:right w:val="single" w:sz="8" w:space="0" w:color="000000"/>
            </w:tcBorders>
            <w:shd w:val="clear" w:color="000000" w:fill="FFFFFF"/>
          </w:tcPr>
          <w:p w:rsidR="00D44104" w:rsidRPr="008A7C2E" w:rsidRDefault="005F2FA8" w:rsidP="00D44104">
            <w:pPr>
              <w:widowControl w:val="0"/>
              <w:autoSpaceDE w:val="0"/>
              <w:autoSpaceDN w:val="0"/>
              <w:ind w:left="-57" w:right="-57"/>
              <w:jc w:val="center"/>
              <w:rPr>
                <w:sz w:val="16"/>
                <w:szCs w:val="16"/>
              </w:rPr>
            </w:pPr>
            <w:r w:rsidRPr="008A7C2E">
              <w:rPr>
                <w:sz w:val="16"/>
                <w:szCs w:val="16"/>
              </w:rPr>
              <w:t xml:space="preserve">1 </w:t>
            </w:r>
          </w:p>
          <w:p w:rsidR="00D44104" w:rsidRPr="008A7C2E" w:rsidRDefault="005F2FA8" w:rsidP="00D44104">
            <w:pPr>
              <w:widowControl w:val="0"/>
              <w:autoSpaceDE w:val="0"/>
              <w:autoSpaceDN w:val="0"/>
              <w:ind w:left="-57" w:right="-57"/>
              <w:jc w:val="center"/>
              <w:rPr>
                <w:sz w:val="16"/>
                <w:szCs w:val="16"/>
                <w:lang w:val="en-US"/>
              </w:rPr>
            </w:pPr>
            <w:r w:rsidRPr="008A7C2E">
              <w:rPr>
                <w:sz w:val="16"/>
                <w:szCs w:val="16"/>
              </w:rPr>
              <w:t>квартал</w:t>
            </w:r>
          </w:p>
        </w:tc>
        <w:tc>
          <w:tcPr>
            <w:tcW w:w="844" w:type="dxa"/>
            <w:gridSpan w:val="2"/>
            <w:tcBorders>
              <w:top w:val="single" w:sz="4" w:space="0" w:color="auto"/>
              <w:left w:val="single" w:sz="8" w:space="0" w:color="000000"/>
              <w:bottom w:val="single" w:sz="4" w:space="0" w:color="auto"/>
              <w:right w:val="single" w:sz="8" w:space="0" w:color="000000"/>
            </w:tcBorders>
            <w:shd w:val="clear" w:color="000000" w:fill="FFFFFF"/>
          </w:tcPr>
          <w:p w:rsidR="00D44104" w:rsidRPr="008A7C2E" w:rsidRDefault="005F2FA8" w:rsidP="00D44104">
            <w:pPr>
              <w:jc w:val="center"/>
              <w:rPr>
                <w:sz w:val="16"/>
                <w:szCs w:val="16"/>
              </w:rPr>
            </w:pPr>
            <w:r w:rsidRPr="008A7C2E">
              <w:rPr>
                <w:sz w:val="16"/>
                <w:szCs w:val="16"/>
              </w:rPr>
              <w:t xml:space="preserve">1 </w:t>
            </w:r>
          </w:p>
          <w:p w:rsidR="00D44104" w:rsidRPr="008A7C2E" w:rsidRDefault="005F2FA8" w:rsidP="00D44104">
            <w:pPr>
              <w:jc w:val="center"/>
              <w:rPr>
                <w:sz w:val="16"/>
                <w:szCs w:val="16"/>
              </w:rPr>
            </w:pPr>
            <w:r w:rsidRPr="008A7C2E">
              <w:rPr>
                <w:sz w:val="16"/>
                <w:szCs w:val="16"/>
              </w:rPr>
              <w:t>полугодие</w:t>
            </w:r>
          </w:p>
        </w:tc>
        <w:tc>
          <w:tcPr>
            <w:tcW w:w="706" w:type="dxa"/>
            <w:gridSpan w:val="3"/>
            <w:tcBorders>
              <w:top w:val="single" w:sz="4" w:space="0" w:color="auto"/>
              <w:left w:val="single" w:sz="8" w:space="0" w:color="000000"/>
              <w:bottom w:val="single" w:sz="4" w:space="0" w:color="auto"/>
              <w:right w:val="single" w:sz="8" w:space="0" w:color="000000"/>
            </w:tcBorders>
            <w:shd w:val="clear" w:color="000000" w:fill="FFFFFF"/>
          </w:tcPr>
          <w:p w:rsidR="00D44104" w:rsidRPr="008A7C2E" w:rsidRDefault="005F2FA8" w:rsidP="00D44104">
            <w:pPr>
              <w:jc w:val="center"/>
              <w:rPr>
                <w:sz w:val="16"/>
                <w:szCs w:val="16"/>
              </w:rPr>
            </w:pPr>
            <w:r w:rsidRPr="008A7C2E">
              <w:rPr>
                <w:sz w:val="16"/>
                <w:szCs w:val="16"/>
              </w:rPr>
              <w:t xml:space="preserve">9 </w:t>
            </w:r>
          </w:p>
          <w:p w:rsidR="00D44104" w:rsidRPr="008A7C2E" w:rsidRDefault="005F2FA8" w:rsidP="00D44104">
            <w:pPr>
              <w:jc w:val="center"/>
              <w:rPr>
                <w:sz w:val="16"/>
                <w:szCs w:val="16"/>
              </w:rPr>
            </w:pPr>
            <w:r w:rsidRPr="008A7C2E">
              <w:rPr>
                <w:sz w:val="16"/>
                <w:szCs w:val="16"/>
              </w:rPr>
              <w:t>месяцев</w:t>
            </w:r>
          </w:p>
        </w:tc>
        <w:tc>
          <w:tcPr>
            <w:tcW w:w="718" w:type="dxa"/>
            <w:tcBorders>
              <w:top w:val="single" w:sz="4" w:space="0" w:color="auto"/>
              <w:left w:val="single" w:sz="8" w:space="0" w:color="000000"/>
              <w:bottom w:val="single" w:sz="4" w:space="0" w:color="auto"/>
              <w:right w:val="single" w:sz="8" w:space="0" w:color="000000"/>
            </w:tcBorders>
            <w:shd w:val="clear" w:color="000000" w:fill="FFFFFF"/>
          </w:tcPr>
          <w:p w:rsidR="00D44104" w:rsidRPr="008A7C2E" w:rsidRDefault="005F2FA8" w:rsidP="00D44104">
            <w:pPr>
              <w:jc w:val="center"/>
              <w:rPr>
                <w:sz w:val="16"/>
                <w:szCs w:val="16"/>
              </w:rPr>
            </w:pPr>
            <w:r w:rsidRPr="008A7C2E">
              <w:rPr>
                <w:sz w:val="16"/>
                <w:szCs w:val="16"/>
              </w:rPr>
              <w:t>12 месяцев</w:t>
            </w:r>
          </w:p>
        </w:tc>
        <w:tc>
          <w:tcPr>
            <w:tcW w:w="845" w:type="dxa"/>
            <w:vMerge/>
            <w:tcBorders>
              <w:left w:val="single" w:sz="8" w:space="0" w:color="000000"/>
              <w:bottom w:val="single" w:sz="4" w:space="0" w:color="auto"/>
              <w:right w:val="single" w:sz="8" w:space="0" w:color="000000"/>
            </w:tcBorders>
            <w:shd w:val="clear" w:color="000000" w:fill="FFFFFF"/>
          </w:tcPr>
          <w:p w:rsidR="00D44104" w:rsidRPr="008A7C2E" w:rsidRDefault="00D44104" w:rsidP="00D44104">
            <w:pPr>
              <w:autoSpaceDE w:val="0"/>
              <w:autoSpaceDN w:val="0"/>
              <w:adjustRightInd w:val="0"/>
              <w:ind w:left="81" w:right="81"/>
              <w:jc w:val="center"/>
              <w:rPr>
                <w:sz w:val="16"/>
                <w:szCs w:val="16"/>
              </w:rPr>
            </w:pPr>
          </w:p>
        </w:tc>
        <w:tc>
          <w:tcPr>
            <w:tcW w:w="996" w:type="dxa"/>
            <w:vMerge/>
            <w:tcBorders>
              <w:left w:val="single" w:sz="8" w:space="0" w:color="000000"/>
              <w:bottom w:val="single" w:sz="4" w:space="0" w:color="auto"/>
              <w:right w:val="single" w:sz="8" w:space="0" w:color="000000"/>
            </w:tcBorders>
            <w:shd w:val="clear" w:color="000000" w:fill="FFFFFF"/>
          </w:tcPr>
          <w:p w:rsidR="00D44104" w:rsidRPr="008A7C2E" w:rsidRDefault="00D44104" w:rsidP="00D44104">
            <w:pPr>
              <w:autoSpaceDE w:val="0"/>
              <w:autoSpaceDN w:val="0"/>
              <w:adjustRightInd w:val="0"/>
              <w:ind w:left="81" w:right="81"/>
              <w:jc w:val="center"/>
              <w:rPr>
                <w:sz w:val="16"/>
                <w:szCs w:val="16"/>
              </w:rPr>
            </w:pPr>
          </w:p>
        </w:tc>
        <w:tc>
          <w:tcPr>
            <w:tcW w:w="1984" w:type="dxa"/>
            <w:vMerge/>
            <w:tcBorders>
              <w:left w:val="single" w:sz="8" w:space="0" w:color="000000"/>
              <w:right w:val="single" w:sz="8" w:space="0" w:color="000000"/>
            </w:tcBorders>
            <w:shd w:val="clear" w:color="000000" w:fill="FFFFFF"/>
          </w:tcPr>
          <w:p w:rsidR="00D44104" w:rsidRPr="008A7C2E" w:rsidRDefault="00D44104" w:rsidP="00D44104">
            <w:pPr>
              <w:autoSpaceDE w:val="0"/>
              <w:autoSpaceDN w:val="0"/>
              <w:adjustRightInd w:val="0"/>
              <w:jc w:val="center"/>
              <w:rPr>
                <w:sz w:val="16"/>
                <w:szCs w:val="16"/>
              </w:rPr>
            </w:pPr>
          </w:p>
        </w:tc>
      </w:tr>
      <w:tr w:rsidR="00F3698B" w:rsidTr="00F52D17">
        <w:trPr>
          <w:gridAfter w:val="4"/>
          <w:wAfter w:w="2260" w:type="dxa"/>
          <w:cantSplit/>
          <w:trHeight w:hRule="exact" w:val="566"/>
        </w:trPr>
        <w:tc>
          <w:tcPr>
            <w:tcW w:w="380" w:type="dxa"/>
            <w:vMerge/>
            <w:tcBorders>
              <w:left w:val="single" w:sz="8" w:space="0" w:color="000000"/>
              <w:bottom w:val="single" w:sz="4" w:space="0" w:color="000000"/>
              <w:right w:val="single" w:sz="8" w:space="0" w:color="000000"/>
            </w:tcBorders>
            <w:shd w:val="clear" w:color="000000" w:fill="FFFFFF"/>
          </w:tcPr>
          <w:p w:rsidR="00D44104" w:rsidRPr="008A7C2E" w:rsidRDefault="00D44104" w:rsidP="00D44104">
            <w:pPr>
              <w:spacing w:after="200" w:line="276" w:lineRule="auto"/>
              <w:rPr>
                <w:sz w:val="16"/>
                <w:szCs w:val="16"/>
              </w:rPr>
            </w:pPr>
          </w:p>
        </w:tc>
        <w:tc>
          <w:tcPr>
            <w:tcW w:w="2757" w:type="dxa"/>
            <w:vMerge/>
            <w:tcBorders>
              <w:left w:val="single" w:sz="8" w:space="0" w:color="000000"/>
              <w:bottom w:val="single" w:sz="4" w:space="0" w:color="000000"/>
              <w:right w:val="single" w:sz="4" w:space="0" w:color="auto"/>
            </w:tcBorders>
            <w:shd w:val="clear" w:color="000000" w:fill="FFFFFF"/>
          </w:tcPr>
          <w:p w:rsidR="00D44104" w:rsidRPr="008A7C2E" w:rsidRDefault="00D44104" w:rsidP="00D44104">
            <w:pPr>
              <w:autoSpaceDE w:val="0"/>
              <w:autoSpaceDN w:val="0"/>
              <w:adjustRightInd w:val="0"/>
              <w:rPr>
                <w:sz w:val="16"/>
                <w:szCs w:val="16"/>
              </w:rPr>
            </w:pPr>
          </w:p>
        </w:tc>
        <w:tc>
          <w:tcPr>
            <w:tcW w:w="962" w:type="dxa"/>
            <w:vMerge/>
            <w:tcBorders>
              <w:left w:val="single" w:sz="4" w:space="0" w:color="auto"/>
              <w:bottom w:val="single" w:sz="4" w:space="0" w:color="000000"/>
              <w:right w:val="single" w:sz="4" w:space="0" w:color="auto"/>
            </w:tcBorders>
            <w:shd w:val="clear" w:color="000000" w:fill="FFFFFF"/>
          </w:tcPr>
          <w:p w:rsidR="00D44104" w:rsidRPr="008A7C2E" w:rsidRDefault="00D44104" w:rsidP="00D44104">
            <w:pPr>
              <w:autoSpaceDE w:val="0"/>
              <w:autoSpaceDN w:val="0"/>
              <w:adjustRightInd w:val="0"/>
              <w:jc w:val="center"/>
              <w:rPr>
                <w:sz w:val="16"/>
                <w:szCs w:val="16"/>
              </w:rPr>
            </w:pPr>
          </w:p>
        </w:tc>
        <w:tc>
          <w:tcPr>
            <w:tcW w:w="1539" w:type="dxa"/>
            <w:vMerge/>
            <w:tcBorders>
              <w:left w:val="single" w:sz="4" w:space="0" w:color="auto"/>
              <w:bottom w:val="single" w:sz="4" w:space="0" w:color="000000"/>
              <w:right w:val="single" w:sz="4" w:space="0" w:color="auto"/>
            </w:tcBorders>
            <w:shd w:val="clear" w:color="000000" w:fill="FFFFFF"/>
          </w:tcPr>
          <w:p w:rsidR="00D44104" w:rsidRPr="008A7C2E" w:rsidRDefault="00D44104" w:rsidP="00D44104">
            <w:pPr>
              <w:autoSpaceDE w:val="0"/>
              <w:autoSpaceDN w:val="0"/>
              <w:adjustRightInd w:val="0"/>
              <w:jc w:val="center"/>
              <w:rPr>
                <w:sz w:val="16"/>
                <w:szCs w:val="16"/>
              </w:rPr>
            </w:pPr>
          </w:p>
        </w:tc>
        <w:tc>
          <w:tcPr>
            <w:tcW w:w="905" w:type="dxa"/>
            <w:tcBorders>
              <w:top w:val="single" w:sz="4" w:space="0" w:color="auto"/>
              <w:left w:val="single" w:sz="8" w:space="0" w:color="000000"/>
              <w:bottom w:val="single" w:sz="4" w:space="0" w:color="000000"/>
              <w:right w:val="single" w:sz="8" w:space="0" w:color="000000"/>
            </w:tcBorders>
            <w:shd w:val="clear" w:color="000000" w:fill="FFFFFF"/>
          </w:tcPr>
          <w:p w:rsidR="00D44104" w:rsidRPr="008A7C2E" w:rsidRDefault="005F2FA8" w:rsidP="00D44104">
            <w:pPr>
              <w:autoSpaceDE w:val="0"/>
              <w:autoSpaceDN w:val="0"/>
              <w:adjustRightInd w:val="0"/>
              <w:ind w:left="56" w:right="56"/>
              <w:jc w:val="right"/>
              <w:rPr>
                <w:sz w:val="16"/>
                <w:szCs w:val="16"/>
              </w:rPr>
            </w:pPr>
            <w:r>
              <w:rPr>
                <w:sz w:val="16"/>
                <w:szCs w:val="16"/>
              </w:rPr>
              <w:t>3 167</w:t>
            </w:r>
          </w:p>
        </w:tc>
        <w:tc>
          <w:tcPr>
            <w:tcW w:w="918" w:type="dxa"/>
            <w:tcBorders>
              <w:top w:val="single" w:sz="4" w:space="0" w:color="auto"/>
              <w:left w:val="single" w:sz="8" w:space="0" w:color="000000"/>
              <w:bottom w:val="single" w:sz="4" w:space="0" w:color="000000"/>
              <w:right w:val="single" w:sz="4" w:space="0" w:color="auto"/>
            </w:tcBorders>
            <w:shd w:val="clear" w:color="000000" w:fill="FFFFFF"/>
          </w:tcPr>
          <w:p w:rsidR="00D44104" w:rsidRDefault="005F2FA8" w:rsidP="00D44104">
            <w:pPr>
              <w:autoSpaceDE w:val="0"/>
              <w:autoSpaceDN w:val="0"/>
              <w:adjustRightInd w:val="0"/>
              <w:ind w:right="57"/>
              <w:jc w:val="right"/>
              <w:rPr>
                <w:sz w:val="16"/>
                <w:szCs w:val="16"/>
              </w:rPr>
            </w:pPr>
            <w:r>
              <w:rPr>
                <w:sz w:val="16"/>
                <w:szCs w:val="16"/>
              </w:rPr>
              <w:t>8</w:t>
            </w:r>
          </w:p>
        </w:tc>
        <w:tc>
          <w:tcPr>
            <w:tcW w:w="830" w:type="dxa"/>
            <w:tcBorders>
              <w:top w:val="single" w:sz="4" w:space="0" w:color="auto"/>
              <w:left w:val="single" w:sz="4" w:space="0" w:color="auto"/>
              <w:bottom w:val="single" w:sz="4" w:space="0" w:color="000000"/>
              <w:right w:val="single" w:sz="8" w:space="0" w:color="000000"/>
            </w:tcBorders>
            <w:shd w:val="clear" w:color="000000" w:fill="FFFFFF"/>
          </w:tcPr>
          <w:p w:rsidR="00D44104" w:rsidRDefault="005F2FA8" w:rsidP="00D44104">
            <w:pPr>
              <w:autoSpaceDE w:val="0"/>
              <w:autoSpaceDN w:val="0"/>
              <w:adjustRightInd w:val="0"/>
              <w:ind w:right="57"/>
              <w:jc w:val="right"/>
              <w:rPr>
                <w:sz w:val="16"/>
                <w:szCs w:val="16"/>
              </w:rPr>
            </w:pPr>
            <w:r>
              <w:rPr>
                <w:sz w:val="16"/>
                <w:szCs w:val="16"/>
              </w:rPr>
              <w:t>3 167</w:t>
            </w:r>
          </w:p>
        </w:tc>
        <w:tc>
          <w:tcPr>
            <w:tcW w:w="726" w:type="dxa"/>
            <w:gridSpan w:val="2"/>
            <w:tcBorders>
              <w:top w:val="single" w:sz="4" w:space="0" w:color="auto"/>
              <w:left w:val="single" w:sz="8" w:space="0" w:color="000000"/>
              <w:bottom w:val="single" w:sz="4" w:space="0" w:color="000000"/>
              <w:right w:val="single" w:sz="8" w:space="0" w:color="000000"/>
            </w:tcBorders>
            <w:shd w:val="clear" w:color="000000" w:fill="FFFFFF"/>
          </w:tcPr>
          <w:p w:rsidR="00D44104" w:rsidRPr="008A7C2E" w:rsidRDefault="005F2FA8" w:rsidP="00D44104">
            <w:pPr>
              <w:autoSpaceDE w:val="0"/>
              <w:autoSpaceDN w:val="0"/>
              <w:adjustRightInd w:val="0"/>
              <w:ind w:left="57" w:right="57"/>
              <w:jc w:val="right"/>
              <w:rPr>
                <w:sz w:val="16"/>
                <w:szCs w:val="16"/>
              </w:rPr>
            </w:pPr>
            <w:r>
              <w:rPr>
                <w:sz w:val="16"/>
                <w:szCs w:val="16"/>
              </w:rPr>
              <w:t>3 167</w:t>
            </w:r>
          </w:p>
        </w:tc>
        <w:tc>
          <w:tcPr>
            <w:tcW w:w="764" w:type="dxa"/>
            <w:tcBorders>
              <w:top w:val="single" w:sz="4" w:space="0" w:color="auto"/>
              <w:left w:val="single" w:sz="8" w:space="0" w:color="000000"/>
              <w:bottom w:val="single" w:sz="4" w:space="0" w:color="000000"/>
              <w:right w:val="single" w:sz="8" w:space="0" w:color="000000"/>
            </w:tcBorders>
            <w:shd w:val="clear" w:color="000000" w:fill="FFFFFF"/>
          </w:tcPr>
          <w:p w:rsidR="00D44104" w:rsidRDefault="005F2FA8" w:rsidP="00D44104">
            <w:pPr>
              <w:spacing w:after="200" w:line="276" w:lineRule="auto"/>
              <w:jc w:val="right"/>
              <w:rPr>
                <w:rFonts w:ascii="Calibri" w:hAnsi="Calibri"/>
                <w:sz w:val="22"/>
                <w:szCs w:val="22"/>
              </w:rPr>
            </w:pPr>
            <w:r w:rsidRPr="00060778">
              <w:rPr>
                <w:sz w:val="16"/>
                <w:szCs w:val="16"/>
              </w:rPr>
              <w:t>3 167</w:t>
            </w:r>
          </w:p>
        </w:tc>
        <w:tc>
          <w:tcPr>
            <w:tcW w:w="844" w:type="dxa"/>
            <w:gridSpan w:val="2"/>
            <w:tcBorders>
              <w:top w:val="single" w:sz="4" w:space="0" w:color="auto"/>
              <w:left w:val="single" w:sz="8" w:space="0" w:color="000000"/>
              <w:bottom w:val="single" w:sz="4" w:space="0" w:color="000000"/>
              <w:right w:val="single" w:sz="8" w:space="0" w:color="000000"/>
            </w:tcBorders>
            <w:shd w:val="clear" w:color="000000" w:fill="FFFFFF"/>
          </w:tcPr>
          <w:p w:rsidR="00D44104" w:rsidRDefault="005F2FA8" w:rsidP="00D44104">
            <w:pPr>
              <w:spacing w:after="200" w:line="276" w:lineRule="auto"/>
              <w:jc w:val="right"/>
              <w:rPr>
                <w:rFonts w:ascii="Calibri" w:hAnsi="Calibri"/>
                <w:sz w:val="22"/>
                <w:szCs w:val="22"/>
              </w:rPr>
            </w:pPr>
            <w:r w:rsidRPr="00060778">
              <w:rPr>
                <w:sz w:val="16"/>
                <w:szCs w:val="16"/>
              </w:rPr>
              <w:t>3 167</w:t>
            </w:r>
          </w:p>
        </w:tc>
        <w:tc>
          <w:tcPr>
            <w:tcW w:w="706" w:type="dxa"/>
            <w:gridSpan w:val="3"/>
            <w:tcBorders>
              <w:top w:val="single" w:sz="4" w:space="0" w:color="auto"/>
              <w:left w:val="single" w:sz="8" w:space="0" w:color="000000"/>
              <w:bottom w:val="single" w:sz="4" w:space="0" w:color="000000"/>
              <w:right w:val="single" w:sz="8" w:space="0" w:color="000000"/>
            </w:tcBorders>
            <w:shd w:val="clear" w:color="000000" w:fill="FFFFFF"/>
          </w:tcPr>
          <w:p w:rsidR="00D44104" w:rsidRDefault="005F2FA8" w:rsidP="00D44104">
            <w:pPr>
              <w:spacing w:after="200" w:line="276" w:lineRule="auto"/>
              <w:jc w:val="right"/>
              <w:rPr>
                <w:rFonts w:ascii="Calibri" w:hAnsi="Calibri"/>
                <w:sz w:val="22"/>
                <w:szCs w:val="22"/>
              </w:rPr>
            </w:pPr>
            <w:r w:rsidRPr="00060778">
              <w:rPr>
                <w:sz w:val="16"/>
                <w:szCs w:val="16"/>
              </w:rPr>
              <w:t>3 167</w:t>
            </w:r>
          </w:p>
        </w:tc>
        <w:tc>
          <w:tcPr>
            <w:tcW w:w="718" w:type="dxa"/>
            <w:tcBorders>
              <w:top w:val="single" w:sz="4" w:space="0" w:color="auto"/>
              <w:left w:val="single" w:sz="8" w:space="0" w:color="000000"/>
              <w:bottom w:val="single" w:sz="4" w:space="0" w:color="000000"/>
              <w:right w:val="single" w:sz="8" w:space="0" w:color="000000"/>
            </w:tcBorders>
            <w:shd w:val="clear" w:color="000000" w:fill="FFFFFF"/>
          </w:tcPr>
          <w:p w:rsidR="00D44104" w:rsidRDefault="005F2FA8" w:rsidP="00D44104">
            <w:pPr>
              <w:spacing w:after="200" w:line="276" w:lineRule="auto"/>
              <w:jc w:val="right"/>
              <w:rPr>
                <w:rFonts w:ascii="Calibri" w:hAnsi="Calibri"/>
                <w:sz w:val="22"/>
                <w:szCs w:val="22"/>
              </w:rPr>
            </w:pPr>
            <w:r w:rsidRPr="00060778">
              <w:rPr>
                <w:sz w:val="16"/>
                <w:szCs w:val="16"/>
              </w:rPr>
              <w:t>3 167</w:t>
            </w:r>
          </w:p>
        </w:tc>
        <w:tc>
          <w:tcPr>
            <w:tcW w:w="845" w:type="dxa"/>
            <w:tcBorders>
              <w:top w:val="single" w:sz="4" w:space="0" w:color="auto"/>
              <w:left w:val="single" w:sz="8" w:space="0" w:color="000000"/>
              <w:bottom w:val="single" w:sz="4" w:space="0" w:color="000000"/>
              <w:right w:val="single" w:sz="8" w:space="0" w:color="000000"/>
            </w:tcBorders>
            <w:shd w:val="clear" w:color="000000" w:fill="FFFFFF"/>
          </w:tcPr>
          <w:p w:rsidR="00D44104" w:rsidRDefault="005F2FA8" w:rsidP="00D44104">
            <w:pPr>
              <w:spacing w:after="200" w:line="276" w:lineRule="auto"/>
              <w:jc w:val="right"/>
              <w:rPr>
                <w:rFonts w:ascii="Calibri" w:hAnsi="Calibri"/>
                <w:sz w:val="22"/>
                <w:szCs w:val="22"/>
              </w:rPr>
            </w:pPr>
            <w:r w:rsidRPr="00060778">
              <w:rPr>
                <w:sz w:val="16"/>
                <w:szCs w:val="16"/>
              </w:rPr>
              <w:t>3 167</w:t>
            </w:r>
          </w:p>
        </w:tc>
        <w:tc>
          <w:tcPr>
            <w:tcW w:w="996" w:type="dxa"/>
            <w:tcBorders>
              <w:top w:val="single" w:sz="4" w:space="0" w:color="auto"/>
              <w:left w:val="single" w:sz="8" w:space="0" w:color="000000"/>
              <w:bottom w:val="single" w:sz="4" w:space="0" w:color="000000"/>
              <w:right w:val="single" w:sz="8" w:space="0" w:color="000000"/>
            </w:tcBorders>
            <w:shd w:val="clear" w:color="000000" w:fill="FFFFFF"/>
          </w:tcPr>
          <w:p w:rsidR="00D44104" w:rsidRDefault="005F2FA8" w:rsidP="00D44104">
            <w:pPr>
              <w:spacing w:after="200" w:line="276" w:lineRule="auto"/>
              <w:jc w:val="right"/>
              <w:rPr>
                <w:rFonts w:ascii="Calibri" w:hAnsi="Calibri"/>
                <w:sz w:val="22"/>
                <w:szCs w:val="22"/>
              </w:rPr>
            </w:pPr>
            <w:r w:rsidRPr="00060778">
              <w:rPr>
                <w:sz w:val="16"/>
                <w:szCs w:val="16"/>
              </w:rPr>
              <w:t>3 167</w:t>
            </w:r>
          </w:p>
        </w:tc>
        <w:tc>
          <w:tcPr>
            <w:tcW w:w="1984" w:type="dxa"/>
            <w:vMerge/>
            <w:tcBorders>
              <w:left w:val="single" w:sz="8" w:space="0" w:color="000000"/>
              <w:bottom w:val="single" w:sz="4" w:space="0" w:color="000000"/>
              <w:right w:val="single" w:sz="8" w:space="0" w:color="000000"/>
            </w:tcBorders>
            <w:shd w:val="clear" w:color="000000" w:fill="FFFFFF"/>
          </w:tcPr>
          <w:p w:rsidR="00D44104" w:rsidRPr="008A7C2E" w:rsidRDefault="00D44104" w:rsidP="00D44104">
            <w:pPr>
              <w:autoSpaceDE w:val="0"/>
              <w:autoSpaceDN w:val="0"/>
              <w:adjustRightInd w:val="0"/>
              <w:jc w:val="center"/>
              <w:rPr>
                <w:sz w:val="16"/>
                <w:szCs w:val="16"/>
              </w:rPr>
            </w:pPr>
          </w:p>
        </w:tc>
      </w:tr>
      <w:tr w:rsidR="00F3698B" w:rsidTr="00F52D17">
        <w:trPr>
          <w:gridAfter w:val="4"/>
          <w:wAfter w:w="2260" w:type="dxa"/>
          <w:cantSplit/>
          <w:trHeight w:hRule="exact" w:val="623"/>
        </w:trPr>
        <w:tc>
          <w:tcPr>
            <w:tcW w:w="380"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D44104" w:rsidRPr="008A7C2E" w:rsidRDefault="005F2FA8" w:rsidP="00D44104">
            <w:pPr>
              <w:spacing w:after="200" w:line="276" w:lineRule="auto"/>
              <w:rPr>
                <w:sz w:val="16"/>
                <w:szCs w:val="16"/>
              </w:rPr>
            </w:pPr>
            <w:r w:rsidRPr="008A7C2E">
              <w:rPr>
                <w:sz w:val="16"/>
                <w:szCs w:val="16"/>
              </w:rPr>
              <w:t>5</w:t>
            </w:r>
          </w:p>
        </w:tc>
        <w:tc>
          <w:tcPr>
            <w:tcW w:w="2757"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D44104" w:rsidRPr="008A7C2E" w:rsidRDefault="005F2FA8" w:rsidP="00D44104">
            <w:pPr>
              <w:autoSpaceDE w:val="0"/>
              <w:autoSpaceDN w:val="0"/>
              <w:adjustRightInd w:val="0"/>
              <w:rPr>
                <w:sz w:val="16"/>
                <w:szCs w:val="16"/>
              </w:rPr>
            </w:pPr>
            <w:r w:rsidRPr="008A7C2E">
              <w:rPr>
                <w:sz w:val="16"/>
                <w:szCs w:val="16"/>
              </w:rPr>
              <w:t>Основное мероприятие 05 Профилактика наркомании и токсикомании, проведение ежегодных медицинских осмотров школьников и студентов, обучающихся в образовательных организациях Московской области, с целью раннего выявления незаконного потребления наркотических средств и психотропных веществ, медицинских осмотров призывников в Военном комиссариате Московской области</w:t>
            </w:r>
          </w:p>
        </w:tc>
        <w:tc>
          <w:tcPr>
            <w:tcW w:w="962"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D44104" w:rsidRPr="008A7C2E" w:rsidRDefault="005F2FA8" w:rsidP="00D44104">
            <w:pPr>
              <w:autoSpaceDE w:val="0"/>
              <w:autoSpaceDN w:val="0"/>
              <w:adjustRightInd w:val="0"/>
              <w:rPr>
                <w:sz w:val="16"/>
                <w:szCs w:val="16"/>
              </w:rPr>
            </w:pPr>
            <w:r w:rsidRPr="008A7C2E">
              <w:rPr>
                <w:sz w:val="16"/>
                <w:szCs w:val="16"/>
              </w:rPr>
              <w:t>01.01.2023 - 31.12.2027</w:t>
            </w:r>
          </w:p>
        </w:tc>
        <w:tc>
          <w:tcPr>
            <w:tcW w:w="1539" w:type="dxa"/>
            <w:tcBorders>
              <w:top w:val="single" w:sz="4" w:space="0" w:color="000000"/>
              <w:left w:val="single" w:sz="4" w:space="0" w:color="000000"/>
              <w:bottom w:val="single" w:sz="4" w:space="0" w:color="000000"/>
              <w:right w:val="single" w:sz="4" w:space="0" w:color="000000"/>
            </w:tcBorders>
            <w:shd w:val="clear" w:color="000000" w:fill="FFFFFF"/>
          </w:tcPr>
          <w:p w:rsidR="00D44104" w:rsidRPr="008A7C2E" w:rsidRDefault="005F2FA8" w:rsidP="00D44104">
            <w:pPr>
              <w:autoSpaceDE w:val="0"/>
              <w:autoSpaceDN w:val="0"/>
              <w:adjustRightInd w:val="0"/>
              <w:rPr>
                <w:sz w:val="16"/>
                <w:szCs w:val="16"/>
              </w:rPr>
            </w:pPr>
            <w:r w:rsidRPr="008A7C2E">
              <w:rPr>
                <w:sz w:val="16"/>
                <w:szCs w:val="16"/>
              </w:rPr>
              <w:t>Средства бюджета Московской области</w:t>
            </w:r>
          </w:p>
        </w:tc>
        <w:tc>
          <w:tcPr>
            <w:tcW w:w="905" w:type="dxa"/>
            <w:tcBorders>
              <w:top w:val="single" w:sz="4" w:space="0" w:color="000000"/>
              <w:left w:val="single" w:sz="4" w:space="0" w:color="000000"/>
              <w:bottom w:val="single" w:sz="4" w:space="0" w:color="000000"/>
              <w:right w:val="single" w:sz="4" w:space="0" w:color="000000"/>
            </w:tcBorders>
            <w:shd w:val="clear" w:color="000000" w:fill="FFFFFF"/>
          </w:tcPr>
          <w:p w:rsidR="00D44104" w:rsidRPr="008A7C2E" w:rsidRDefault="005F2FA8" w:rsidP="00D44104">
            <w:pPr>
              <w:autoSpaceDE w:val="0"/>
              <w:autoSpaceDN w:val="0"/>
              <w:adjustRightInd w:val="0"/>
              <w:ind w:left="56" w:right="56"/>
              <w:jc w:val="right"/>
              <w:rPr>
                <w:sz w:val="16"/>
                <w:szCs w:val="16"/>
              </w:rPr>
            </w:pPr>
            <w:r w:rsidRPr="008A7C2E">
              <w:rPr>
                <w:sz w:val="16"/>
                <w:szCs w:val="16"/>
              </w:rPr>
              <w:t>0,00</w:t>
            </w:r>
          </w:p>
        </w:tc>
        <w:tc>
          <w:tcPr>
            <w:tcW w:w="918" w:type="dxa"/>
            <w:tcBorders>
              <w:top w:val="single" w:sz="4" w:space="0" w:color="000000"/>
              <w:left w:val="single" w:sz="4" w:space="0" w:color="000000"/>
              <w:bottom w:val="single" w:sz="4" w:space="0" w:color="000000"/>
              <w:right w:val="single" w:sz="4" w:space="0" w:color="auto"/>
            </w:tcBorders>
            <w:shd w:val="clear" w:color="000000" w:fill="FFFFFF"/>
          </w:tcPr>
          <w:p w:rsidR="00D44104" w:rsidRPr="008A7C2E" w:rsidRDefault="005F2FA8" w:rsidP="00D44104">
            <w:pPr>
              <w:autoSpaceDE w:val="0"/>
              <w:autoSpaceDN w:val="0"/>
              <w:adjustRightInd w:val="0"/>
              <w:ind w:left="56" w:right="56"/>
              <w:jc w:val="right"/>
              <w:rPr>
                <w:sz w:val="16"/>
                <w:szCs w:val="16"/>
              </w:rPr>
            </w:pPr>
            <w:r>
              <w:rPr>
                <w:sz w:val="16"/>
                <w:szCs w:val="16"/>
              </w:rPr>
              <w:t>0,00</w:t>
            </w:r>
          </w:p>
        </w:tc>
        <w:tc>
          <w:tcPr>
            <w:tcW w:w="830" w:type="dxa"/>
            <w:tcBorders>
              <w:top w:val="single" w:sz="4" w:space="0" w:color="000000"/>
              <w:left w:val="single" w:sz="4" w:space="0" w:color="auto"/>
              <w:bottom w:val="single" w:sz="4" w:space="0" w:color="000000"/>
              <w:right w:val="single" w:sz="4" w:space="0" w:color="000000"/>
            </w:tcBorders>
            <w:shd w:val="clear" w:color="000000" w:fill="FFFFFF"/>
          </w:tcPr>
          <w:p w:rsidR="00D44104" w:rsidRPr="008A7C2E" w:rsidRDefault="005F2FA8" w:rsidP="00D44104">
            <w:pPr>
              <w:autoSpaceDE w:val="0"/>
              <w:autoSpaceDN w:val="0"/>
              <w:adjustRightInd w:val="0"/>
              <w:ind w:left="56" w:right="56"/>
              <w:jc w:val="right"/>
              <w:rPr>
                <w:sz w:val="16"/>
                <w:szCs w:val="16"/>
              </w:rPr>
            </w:pPr>
            <w:r>
              <w:rPr>
                <w:sz w:val="16"/>
                <w:szCs w:val="16"/>
              </w:rPr>
              <w:t>0,00</w:t>
            </w:r>
          </w:p>
        </w:tc>
        <w:tc>
          <w:tcPr>
            <w:tcW w:w="3758" w:type="dxa"/>
            <w:gridSpan w:val="9"/>
            <w:tcBorders>
              <w:top w:val="single" w:sz="4" w:space="0" w:color="000000"/>
              <w:left w:val="single" w:sz="4" w:space="0" w:color="000000"/>
              <w:bottom w:val="single" w:sz="4" w:space="0" w:color="000000"/>
              <w:right w:val="single" w:sz="4" w:space="0" w:color="000000"/>
            </w:tcBorders>
            <w:shd w:val="clear" w:color="000000" w:fill="FFFFFF"/>
          </w:tcPr>
          <w:p w:rsidR="00D44104" w:rsidRPr="008A7C2E" w:rsidRDefault="005F2FA8" w:rsidP="00D44104">
            <w:pPr>
              <w:autoSpaceDE w:val="0"/>
              <w:autoSpaceDN w:val="0"/>
              <w:adjustRightInd w:val="0"/>
              <w:ind w:left="56" w:right="56"/>
              <w:jc w:val="right"/>
              <w:rPr>
                <w:sz w:val="16"/>
                <w:szCs w:val="16"/>
              </w:rPr>
            </w:pPr>
            <w:r w:rsidRPr="008A7C2E">
              <w:rPr>
                <w:sz w:val="16"/>
                <w:szCs w:val="16"/>
              </w:rPr>
              <w:t>0,00</w:t>
            </w:r>
          </w:p>
        </w:tc>
        <w:tc>
          <w:tcPr>
            <w:tcW w:w="845" w:type="dxa"/>
            <w:tcBorders>
              <w:top w:val="single" w:sz="4" w:space="0" w:color="000000"/>
              <w:left w:val="single" w:sz="4" w:space="0" w:color="000000"/>
              <w:bottom w:val="single" w:sz="4" w:space="0" w:color="000000"/>
              <w:right w:val="single" w:sz="4" w:space="0" w:color="000000"/>
            </w:tcBorders>
            <w:shd w:val="clear" w:color="000000" w:fill="FFFFFF"/>
          </w:tcPr>
          <w:p w:rsidR="00D44104" w:rsidRPr="008A7C2E" w:rsidRDefault="005F2FA8" w:rsidP="00D44104">
            <w:pPr>
              <w:autoSpaceDE w:val="0"/>
              <w:autoSpaceDN w:val="0"/>
              <w:adjustRightInd w:val="0"/>
              <w:ind w:left="56" w:right="56"/>
              <w:jc w:val="right"/>
              <w:rPr>
                <w:sz w:val="16"/>
                <w:szCs w:val="16"/>
              </w:rPr>
            </w:pPr>
            <w:r w:rsidRPr="008A7C2E">
              <w:rPr>
                <w:sz w:val="16"/>
                <w:szCs w:val="16"/>
              </w:rPr>
              <w:t>0,00</w:t>
            </w:r>
          </w:p>
        </w:tc>
        <w:tc>
          <w:tcPr>
            <w:tcW w:w="996" w:type="dxa"/>
            <w:tcBorders>
              <w:top w:val="single" w:sz="4" w:space="0" w:color="000000"/>
              <w:left w:val="single" w:sz="4" w:space="0" w:color="000000"/>
              <w:bottom w:val="single" w:sz="4" w:space="0" w:color="000000"/>
              <w:right w:val="single" w:sz="4" w:space="0" w:color="000000"/>
            </w:tcBorders>
            <w:shd w:val="clear" w:color="000000" w:fill="FFFFFF"/>
          </w:tcPr>
          <w:p w:rsidR="00D44104" w:rsidRPr="008A7C2E" w:rsidRDefault="005F2FA8" w:rsidP="00D44104">
            <w:pPr>
              <w:autoSpaceDE w:val="0"/>
              <w:autoSpaceDN w:val="0"/>
              <w:adjustRightInd w:val="0"/>
              <w:ind w:left="56" w:right="56"/>
              <w:jc w:val="right"/>
              <w:rPr>
                <w:sz w:val="16"/>
                <w:szCs w:val="16"/>
              </w:rPr>
            </w:pPr>
            <w:r w:rsidRPr="008A7C2E">
              <w:rPr>
                <w:sz w:val="16"/>
                <w:szCs w:val="16"/>
              </w:rPr>
              <w:t>0,00</w:t>
            </w:r>
          </w:p>
        </w:tc>
        <w:tc>
          <w:tcPr>
            <w:tcW w:w="1984"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D44104" w:rsidRPr="008A7C2E" w:rsidRDefault="005F2FA8" w:rsidP="00D44104">
            <w:pPr>
              <w:autoSpaceDE w:val="0"/>
              <w:autoSpaceDN w:val="0"/>
              <w:adjustRightInd w:val="0"/>
              <w:jc w:val="center"/>
              <w:rPr>
                <w:sz w:val="16"/>
                <w:szCs w:val="16"/>
              </w:rPr>
            </w:pPr>
            <w:r w:rsidRPr="008A7C2E">
              <w:rPr>
                <w:sz w:val="16"/>
                <w:szCs w:val="16"/>
              </w:rPr>
              <w:t>Х</w:t>
            </w:r>
          </w:p>
        </w:tc>
      </w:tr>
      <w:tr w:rsidR="00F3698B" w:rsidTr="00F52D17">
        <w:trPr>
          <w:gridAfter w:val="4"/>
          <w:wAfter w:w="2260" w:type="dxa"/>
          <w:cantSplit/>
          <w:trHeight w:hRule="exact" w:val="707"/>
        </w:trPr>
        <w:tc>
          <w:tcPr>
            <w:tcW w:w="380" w:type="dxa"/>
            <w:vMerge/>
            <w:tcBorders>
              <w:top w:val="single" w:sz="4" w:space="0" w:color="000000"/>
              <w:left w:val="single" w:sz="8" w:space="0" w:color="000000"/>
              <w:right w:val="single" w:sz="8" w:space="0" w:color="000000"/>
            </w:tcBorders>
            <w:shd w:val="clear" w:color="000000" w:fill="FFFFFF"/>
          </w:tcPr>
          <w:p w:rsidR="00D44104" w:rsidRPr="008A7C2E" w:rsidRDefault="00D44104" w:rsidP="00D44104">
            <w:pPr>
              <w:spacing w:after="200" w:line="276" w:lineRule="auto"/>
              <w:rPr>
                <w:sz w:val="16"/>
                <w:szCs w:val="16"/>
              </w:rPr>
            </w:pPr>
          </w:p>
        </w:tc>
        <w:tc>
          <w:tcPr>
            <w:tcW w:w="2757" w:type="dxa"/>
            <w:vMerge/>
            <w:tcBorders>
              <w:top w:val="single" w:sz="4" w:space="0" w:color="000000"/>
              <w:left w:val="single" w:sz="8" w:space="0" w:color="000000"/>
              <w:right w:val="single" w:sz="4" w:space="0" w:color="auto"/>
            </w:tcBorders>
            <w:shd w:val="clear" w:color="000000" w:fill="FFFFFF"/>
          </w:tcPr>
          <w:p w:rsidR="00D44104" w:rsidRPr="008A7C2E" w:rsidRDefault="00D44104" w:rsidP="00D44104">
            <w:pPr>
              <w:autoSpaceDE w:val="0"/>
              <w:autoSpaceDN w:val="0"/>
              <w:adjustRightInd w:val="0"/>
              <w:rPr>
                <w:sz w:val="16"/>
                <w:szCs w:val="16"/>
              </w:rPr>
            </w:pPr>
          </w:p>
        </w:tc>
        <w:tc>
          <w:tcPr>
            <w:tcW w:w="962" w:type="dxa"/>
            <w:vMerge/>
            <w:tcBorders>
              <w:top w:val="single" w:sz="4" w:space="0" w:color="000000"/>
              <w:left w:val="single" w:sz="4" w:space="0" w:color="auto"/>
              <w:right w:val="single" w:sz="4" w:space="0" w:color="auto"/>
            </w:tcBorders>
            <w:shd w:val="clear" w:color="000000" w:fill="FFFFFF"/>
          </w:tcPr>
          <w:p w:rsidR="00D44104" w:rsidRPr="008A7C2E" w:rsidRDefault="00D44104" w:rsidP="00D44104">
            <w:pPr>
              <w:autoSpaceDE w:val="0"/>
              <w:autoSpaceDN w:val="0"/>
              <w:adjustRightInd w:val="0"/>
              <w:jc w:val="right"/>
              <w:rPr>
                <w:sz w:val="16"/>
                <w:szCs w:val="16"/>
              </w:rPr>
            </w:pPr>
          </w:p>
        </w:tc>
        <w:tc>
          <w:tcPr>
            <w:tcW w:w="1539" w:type="dxa"/>
            <w:tcBorders>
              <w:top w:val="single" w:sz="4" w:space="0" w:color="000000"/>
              <w:left w:val="single" w:sz="4" w:space="0" w:color="auto"/>
              <w:bottom w:val="single" w:sz="4" w:space="0" w:color="auto"/>
              <w:right w:val="single" w:sz="4" w:space="0" w:color="auto"/>
            </w:tcBorders>
            <w:shd w:val="clear" w:color="000000" w:fill="FFFFFF"/>
          </w:tcPr>
          <w:p w:rsidR="00D44104" w:rsidRPr="008A7C2E" w:rsidRDefault="005F2FA8" w:rsidP="00D44104">
            <w:pPr>
              <w:autoSpaceDE w:val="0"/>
              <w:autoSpaceDN w:val="0"/>
              <w:adjustRightInd w:val="0"/>
              <w:rPr>
                <w:sz w:val="16"/>
                <w:szCs w:val="16"/>
              </w:rPr>
            </w:pPr>
            <w:r w:rsidRPr="008A7C2E">
              <w:rPr>
                <w:sz w:val="16"/>
                <w:szCs w:val="16"/>
              </w:rPr>
              <w:t>Средства бюджета городского округа Люберцы</w:t>
            </w:r>
          </w:p>
        </w:tc>
        <w:tc>
          <w:tcPr>
            <w:tcW w:w="905" w:type="dxa"/>
            <w:tcBorders>
              <w:top w:val="single" w:sz="4" w:space="0" w:color="000000"/>
              <w:left w:val="single" w:sz="8" w:space="0" w:color="000000"/>
              <w:bottom w:val="single" w:sz="4" w:space="0" w:color="auto"/>
              <w:right w:val="single" w:sz="8" w:space="0" w:color="000000"/>
            </w:tcBorders>
            <w:shd w:val="clear" w:color="000000" w:fill="FFFFFF"/>
          </w:tcPr>
          <w:p w:rsidR="00D44104" w:rsidRPr="008A7C2E" w:rsidRDefault="005F2FA8" w:rsidP="00D44104">
            <w:pPr>
              <w:autoSpaceDE w:val="0"/>
              <w:autoSpaceDN w:val="0"/>
              <w:adjustRightInd w:val="0"/>
              <w:ind w:left="56" w:right="56"/>
              <w:jc w:val="right"/>
              <w:rPr>
                <w:sz w:val="16"/>
                <w:szCs w:val="16"/>
              </w:rPr>
            </w:pPr>
            <w:r w:rsidRPr="008A7C2E">
              <w:rPr>
                <w:sz w:val="16"/>
                <w:szCs w:val="16"/>
              </w:rPr>
              <w:t>0,00</w:t>
            </w:r>
          </w:p>
        </w:tc>
        <w:tc>
          <w:tcPr>
            <w:tcW w:w="918" w:type="dxa"/>
            <w:tcBorders>
              <w:top w:val="single" w:sz="4" w:space="0" w:color="000000"/>
              <w:left w:val="single" w:sz="8" w:space="0" w:color="000000"/>
              <w:bottom w:val="single" w:sz="4" w:space="0" w:color="auto"/>
              <w:right w:val="single" w:sz="4" w:space="0" w:color="auto"/>
            </w:tcBorders>
            <w:shd w:val="clear" w:color="000000" w:fill="FFFFFF"/>
          </w:tcPr>
          <w:p w:rsidR="00D44104" w:rsidRPr="008A7C2E" w:rsidRDefault="005F2FA8" w:rsidP="00D44104">
            <w:pPr>
              <w:autoSpaceDE w:val="0"/>
              <w:autoSpaceDN w:val="0"/>
              <w:adjustRightInd w:val="0"/>
              <w:ind w:left="56" w:right="56"/>
              <w:jc w:val="right"/>
              <w:rPr>
                <w:sz w:val="16"/>
                <w:szCs w:val="16"/>
              </w:rPr>
            </w:pPr>
            <w:r>
              <w:rPr>
                <w:sz w:val="16"/>
                <w:szCs w:val="16"/>
              </w:rPr>
              <w:t>0,00</w:t>
            </w:r>
          </w:p>
        </w:tc>
        <w:tc>
          <w:tcPr>
            <w:tcW w:w="830" w:type="dxa"/>
            <w:tcBorders>
              <w:top w:val="single" w:sz="4" w:space="0" w:color="000000"/>
              <w:left w:val="single" w:sz="4" w:space="0" w:color="auto"/>
              <w:bottom w:val="single" w:sz="4" w:space="0" w:color="auto"/>
              <w:right w:val="single" w:sz="8" w:space="0" w:color="000000"/>
            </w:tcBorders>
            <w:shd w:val="clear" w:color="000000" w:fill="FFFFFF"/>
          </w:tcPr>
          <w:p w:rsidR="00D44104" w:rsidRPr="008A7C2E" w:rsidRDefault="005F2FA8" w:rsidP="00D44104">
            <w:pPr>
              <w:autoSpaceDE w:val="0"/>
              <w:autoSpaceDN w:val="0"/>
              <w:adjustRightInd w:val="0"/>
              <w:ind w:left="56" w:right="56"/>
              <w:jc w:val="right"/>
              <w:rPr>
                <w:sz w:val="16"/>
                <w:szCs w:val="16"/>
              </w:rPr>
            </w:pPr>
            <w:r>
              <w:rPr>
                <w:sz w:val="16"/>
                <w:szCs w:val="16"/>
              </w:rPr>
              <w:t>0,00</w:t>
            </w:r>
          </w:p>
        </w:tc>
        <w:tc>
          <w:tcPr>
            <w:tcW w:w="3758" w:type="dxa"/>
            <w:gridSpan w:val="9"/>
            <w:tcBorders>
              <w:top w:val="single" w:sz="4" w:space="0" w:color="000000"/>
              <w:left w:val="single" w:sz="8" w:space="0" w:color="000000"/>
              <w:bottom w:val="single" w:sz="4" w:space="0" w:color="auto"/>
              <w:right w:val="single" w:sz="8" w:space="0" w:color="000000"/>
            </w:tcBorders>
            <w:shd w:val="clear" w:color="000000" w:fill="FFFFFF"/>
          </w:tcPr>
          <w:p w:rsidR="00D44104" w:rsidRPr="008A7C2E" w:rsidRDefault="005F2FA8" w:rsidP="00D44104">
            <w:pPr>
              <w:autoSpaceDE w:val="0"/>
              <w:autoSpaceDN w:val="0"/>
              <w:adjustRightInd w:val="0"/>
              <w:ind w:left="56" w:right="56"/>
              <w:jc w:val="right"/>
              <w:rPr>
                <w:sz w:val="16"/>
                <w:szCs w:val="16"/>
              </w:rPr>
            </w:pPr>
            <w:r w:rsidRPr="008A7C2E">
              <w:rPr>
                <w:sz w:val="16"/>
                <w:szCs w:val="16"/>
              </w:rPr>
              <w:t>0,00</w:t>
            </w:r>
          </w:p>
        </w:tc>
        <w:tc>
          <w:tcPr>
            <w:tcW w:w="845" w:type="dxa"/>
            <w:tcBorders>
              <w:top w:val="single" w:sz="4" w:space="0" w:color="000000"/>
              <w:left w:val="single" w:sz="8" w:space="0" w:color="000000"/>
              <w:bottom w:val="single" w:sz="4" w:space="0" w:color="auto"/>
              <w:right w:val="single" w:sz="8" w:space="0" w:color="000000"/>
            </w:tcBorders>
            <w:shd w:val="clear" w:color="000000" w:fill="FFFFFF"/>
          </w:tcPr>
          <w:p w:rsidR="00D44104" w:rsidRPr="008A7C2E" w:rsidRDefault="005F2FA8" w:rsidP="00D44104">
            <w:pPr>
              <w:autoSpaceDE w:val="0"/>
              <w:autoSpaceDN w:val="0"/>
              <w:adjustRightInd w:val="0"/>
              <w:ind w:left="56" w:right="56"/>
              <w:jc w:val="right"/>
              <w:rPr>
                <w:sz w:val="16"/>
                <w:szCs w:val="16"/>
              </w:rPr>
            </w:pPr>
            <w:r w:rsidRPr="008A7C2E">
              <w:rPr>
                <w:sz w:val="16"/>
                <w:szCs w:val="16"/>
              </w:rPr>
              <w:t>0,00</w:t>
            </w:r>
          </w:p>
        </w:tc>
        <w:tc>
          <w:tcPr>
            <w:tcW w:w="996" w:type="dxa"/>
            <w:tcBorders>
              <w:top w:val="single" w:sz="4" w:space="0" w:color="000000"/>
              <w:left w:val="single" w:sz="8" w:space="0" w:color="000000"/>
              <w:bottom w:val="single" w:sz="4" w:space="0" w:color="auto"/>
              <w:right w:val="single" w:sz="8" w:space="0" w:color="000000"/>
            </w:tcBorders>
            <w:shd w:val="clear" w:color="000000" w:fill="FFFFFF"/>
          </w:tcPr>
          <w:p w:rsidR="00D44104" w:rsidRPr="008A7C2E" w:rsidRDefault="005F2FA8" w:rsidP="00D44104">
            <w:pPr>
              <w:autoSpaceDE w:val="0"/>
              <w:autoSpaceDN w:val="0"/>
              <w:adjustRightInd w:val="0"/>
              <w:ind w:left="56" w:right="56"/>
              <w:jc w:val="right"/>
              <w:rPr>
                <w:sz w:val="16"/>
                <w:szCs w:val="16"/>
              </w:rPr>
            </w:pPr>
            <w:r w:rsidRPr="008A7C2E">
              <w:rPr>
                <w:sz w:val="16"/>
                <w:szCs w:val="16"/>
              </w:rPr>
              <w:t>0,00</w:t>
            </w:r>
          </w:p>
        </w:tc>
        <w:tc>
          <w:tcPr>
            <w:tcW w:w="1984" w:type="dxa"/>
            <w:vMerge/>
            <w:tcBorders>
              <w:top w:val="single" w:sz="4" w:space="0" w:color="000000"/>
              <w:left w:val="single" w:sz="8" w:space="0" w:color="000000"/>
              <w:right w:val="single" w:sz="8" w:space="0" w:color="000000"/>
            </w:tcBorders>
            <w:shd w:val="clear" w:color="000000" w:fill="FFFFFF"/>
          </w:tcPr>
          <w:p w:rsidR="00D44104" w:rsidRPr="008A7C2E" w:rsidRDefault="00D44104" w:rsidP="00D44104">
            <w:pPr>
              <w:autoSpaceDE w:val="0"/>
              <w:autoSpaceDN w:val="0"/>
              <w:adjustRightInd w:val="0"/>
              <w:jc w:val="center"/>
              <w:rPr>
                <w:sz w:val="16"/>
                <w:szCs w:val="16"/>
              </w:rPr>
            </w:pPr>
          </w:p>
        </w:tc>
      </w:tr>
      <w:tr w:rsidR="00F3698B" w:rsidTr="00F52D17">
        <w:trPr>
          <w:gridAfter w:val="4"/>
          <w:wAfter w:w="2260" w:type="dxa"/>
          <w:cantSplit/>
          <w:trHeight w:hRule="exact" w:val="1142"/>
        </w:trPr>
        <w:tc>
          <w:tcPr>
            <w:tcW w:w="380" w:type="dxa"/>
            <w:vMerge/>
            <w:tcBorders>
              <w:left w:val="single" w:sz="8" w:space="0" w:color="000000"/>
              <w:bottom w:val="single" w:sz="4" w:space="0" w:color="auto"/>
              <w:right w:val="single" w:sz="8" w:space="0" w:color="000000"/>
            </w:tcBorders>
            <w:shd w:val="clear" w:color="000000" w:fill="FFFFFF"/>
          </w:tcPr>
          <w:p w:rsidR="00D44104" w:rsidRPr="008A7C2E" w:rsidRDefault="00D44104" w:rsidP="00D44104">
            <w:pPr>
              <w:spacing w:after="200" w:line="276" w:lineRule="auto"/>
              <w:rPr>
                <w:sz w:val="16"/>
                <w:szCs w:val="16"/>
              </w:rPr>
            </w:pPr>
          </w:p>
        </w:tc>
        <w:tc>
          <w:tcPr>
            <w:tcW w:w="2757" w:type="dxa"/>
            <w:vMerge/>
            <w:tcBorders>
              <w:left w:val="single" w:sz="8" w:space="0" w:color="000000"/>
              <w:bottom w:val="single" w:sz="4" w:space="0" w:color="auto"/>
              <w:right w:val="single" w:sz="4" w:space="0" w:color="auto"/>
            </w:tcBorders>
            <w:shd w:val="clear" w:color="000000" w:fill="FFFFFF"/>
          </w:tcPr>
          <w:p w:rsidR="00D44104" w:rsidRPr="008A7C2E" w:rsidRDefault="00D44104" w:rsidP="00D44104">
            <w:pPr>
              <w:autoSpaceDE w:val="0"/>
              <w:autoSpaceDN w:val="0"/>
              <w:adjustRightInd w:val="0"/>
              <w:rPr>
                <w:sz w:val="16"/>
                <w:szCs w:val="16"/>
              </w:rPr>
            </w:pPr>
          </w:p>
        </w:tc>
        <w:tc>
          <w:tcPr>
            <w:tcW w:w="962" w:type="dxa"/>
            <w:vMerge/>
            <w:tcBorders>
              <w:left w:val="single" w:sz="4" w:space="0" w:color="auto"/>
              <w:bottom w:val="single" w:sz="4" w:space="0" w:color="auto"/>
              <w:right w:val="single" w:sz="4" w:space="0" w:color="auto"/>
            </w:tcBorders>
            <w:shd w:val="clear" w:color="000000" w:fill="FFFFFF"/>
          </w:tcPr>
          <w:p w:rsidR="00D44104" w:rsidRPr="008A7C2E" w:rsidRDefault="00D44104" w:rsidP="00D44104">
            <w:pPr>
              <w:autoSpaceDE w:val="0"/>
              <w:autoSpaceDN w:val="0"/>
              <w:adjustRightInd w:val="0"/>
              <w:jc w:val="right"/>
              <w:rPr>
                <w:sz w:val="16"/>
                <w:szCs w:val="16"/>
              </w:rPr>
            </w:pPr>
          </w:p>
        </w:tc>
        <w:tc>
          <w:tcPr>
            <w:tcW w:w="1539" w:type="dxa"/>
            <w:tcBorders>
              <w:top w:val="single" w:sz="4" w:space="0" w:color="auto"/>
              <w:left w:val="single" w:sz="4" w:space="0" w:color="auto"/>
              <w:bottom w:val="single" w:sz="4" w:space="0" w:color="auto"/>
              <w:right w:val="single" w:sz="4" w:space="0" w:color="auto"/>
            </w:tcBorders>
            <w:shd w:val="clear" w:color="000000" w:fill="FFFFFF"/>
          </w:tcPr>
          <w:p w:rsidR="00D44104" w:rsidRPr="008A7C2E" w:rsidRDefault="005F2FA8" w:rsidP="00D44104">
            <w:pPr>
              <w:autoSpaceDE w:val="0"/>
              <w:autoSpaceDN w:val="0"/>
              <w:adjustRightInd w:val="0"/>
              <w:rPr>
                <w:sz w:val="16"/>
                <w:szCs w:val="16"/>
              </w:rPr>
            </w:pPr>
            <w:r w:rsidRPr="008A7C2E">
              <w:rPr>
                <w:sz w:val="16"/>
                <w:szCs w:val="16"/>
              </w:rPr>
              <w:t>Итого:</w:t>
            </w:r>
          </w:p>
        </w:tc>
        <w:tc>
          <w:tcPr>
            <w:tcW w:w="905" w:type="dxa"/>
            <w:tcBorders>
              <w:top w:val="single" w:sz="4" w:space="0" w:color="auto"/>
              <w:left w:val="single" w:sz="8" w:space="0" w:color="000000"/>
              <w:bottom w:val="single" w:sz="4" w:space="0" w:color="auto"/>
              <w:right w:val="single" w:sz="8" w:space="0" w:color="000000"/>
            </w:tcBorders>
            <w:shd w:val="clear" w:color="000000" w:fill="FFFFFF"/>
          </w:tcPr>
          <w:p w:rsidR="00D44104" w:rsidRPr="008A7C2E" w:rsidRDefault="005F2FA8" w:rsidP="00D44104">
            <w:pPr>
              <w:autoSpaceDE w:val="0"/>
              <w:autoSpaceDN w:val="0"/>
              <w:adjustRightInd w:val="0"/>
              <w:ind w:left="56" w:right="56"/>
              <w:jc w:val="right"/>
              <w:rPr>
                <w:sz w:val="16"/>
                <w:szCs w:val="16"/>
              </w:rPr>
            </w:pPr>
            <w:r w:rsidRPr="008A7C2E">
              <w:rPr>
                <w:sz w:val="16"/>
                <w:szCs w:val="16"/>
              </w:rPr>
              <w:t>0,00</w:t>
            </w:r>
          </w:p>
        </w:tc>
        <w:tc>
          <w:tcPr>
            <w:tcW w:w="918" w:type="dxa"/>
            <w:tcBorders>
              <w:top w:val="single" w:sz="4" w:space="0" w:color="auto"/>
              <w:left w:val="single" w:sz="8" w:space="0" w:color="000000"/>
              <w:bottom w:val="single" w:sz="4" w:space="0" w:color="auto"/>
              <w:right w:val="single" w:sz="4" w:space="0" w:color="auto"/>
            </w:tcBorders>
            <w:shd w:val="clear" w:color="000000" w:fill="FFFFFF"/>
          </w:tcPr>
          <w:p w:rsidR="00D44104" w:rsidRPr="008A7C2E" w:rsidRDefault="005F2FA8" w:rsidP="00D44104">
            <w:pPr>
              <w:autoSpaceDE w:val="0"/>
              <w:autoSpaceDN w:val="0"/>
              <w:adjustRightInd w:val="0"/>
              <w:ind w:left="56" w:right="56"/>
              <w:jc w:val="right"/>
              <w:rPr>
                <w:sz w:val="16"/>
                <w:szCs w:val="16"/>
              </w:rPr>
            </w:pPr>
            <w:r>
              <w:rPr>
                <w:sz w:val="16"/>
                <w:szCs w:val="16"/>
              </w:rPr>
              <w:t>0,00</w:t>
            </w:r>
          </w:p>
        </w:tc>
        <w:tc>
          <w:tcPr>
            <w:tcW w:w="830" w:type="dxa"/>
            <w:tcBorders>
              <w:top w:val="single" w:sz="4" w:space="0" w:color="auto"/>
              <w:left w:val="single" w:sz="4" w:space="0" w:color="auto"/>
              <w:bottom w:val="single" w:sz="4" w:space="0" w:color="auto"/>
              <w:right w:val="single" w:sz="8" w:space="0" w:color="000000"/>
            </w:tcBorders>
            <w:shd w:val="clear" w:color="000000" w:fill="FFFFFF"/>
          </w:tcPr>
          <w:p w:rsidR="00D44104" w:rsidRPr="008A7C2E" w:rsidRDefault="005F2FA8" w:rsidP="00D44104">
            <w:pPr>
              <w:autoSpaceDE w:val="0"/>
              <w:autoSpaceDN w:val="0"/>
              <w:adjustRightInd w:val="0"/>
              <w:ind w:left="56" w:right="56"/>
              <w:jc w:val="right"/>
              <w:rPr>
                <w:sz w:val="16"/>
                <w:szCs w:val="16"/>
              </w:rPr>
            </w:pPr>
            <w:r>
              <w:rPr>
                <w:sz w:val="16"/>
                <w:szCs w:val="16"/>
              </w:rPr>
              <w:t>0,00</w:t>
            </w:r>
          </w:p>
        </w:tc>
        <w:tc>
          <w:tcPr>
            <w:tcW w:w="3758" w:type="dxa"/>
            <w:gridSpan w:val="9"/>
            <w:tcBorders>
              <w:top w:val="single" w:sz="4" w:space="0" w:color="auto"/>
              <w:left w:val="single" w:sz="8" w:space="0" w:color="000000"/>
              <w:bottom w:val="single" w:sz="4" w:space="0" w:color="auto"/>
              <w:right w:val="single" w:sz="8" w:space="0" w:color="000000"/>
            </w:tcBorders>
            <w:shd w:val="clear" w:color="000000" w:fill="FFFFFF"/>
          </w:tcPr>
          <w:p w:rsidR="00D44104" w:rsidRPr="008A7C2E" w:rsidRDefault="005F2FA8" w:rsidP="00D44104">
            <w:pPr>
              <w:autoSpaceDE w:val="0"/>
              <w:autoSpaceDN w:val="0"/>
              <w:adjustRightInd w:val="0"/>
              <w:ind w:left="56" w:right="56"/>
              <w:jc w:val="right"/>
              <w:rPr>
                <w:sz w:val="16"/>
                <w:szCs w:val="16"/>
              </w:rPr>
            </w:pPr>
            <w:r w:rsidRPr="008A7C2E">
              <w:rPr>
                <w:sz w:val="16"/>
                <w:szCs w:val="16"/>
              </w:rPr>
              <w:t>0,00</w:t>
            </w:r>
          </w:p>
        </w:tc>
        <w:tc>
          <w:tcPr>
            <w:tcW w:w="845" w:type="dxa"/>
            <w:tcBorders>
              <w:top w:val="single" w:sz="4" w:space="0" w:color="auto"/>
              <w:left w:val="single" w:sz="8" w:space="0" w:color="000000"/>
              <w:bottom w:val="single" w:sz="4" w:space="0" w:color="auto"/>
              <w:right w:val="single" w:sz="8" w:space="0" w:color="000000"/>
            </w:tcBorders>
            <w:shd w:val="clear" w:color="000000" w:fill="FFFFFF"/>
          </w:tcPr>
          <w:p w:rsidR="00D44104" w:rsidRPr="008A7C2E" w:rsidRDefault="005F2FA8" w:rsidP="00D44104">
            <w:pPr>
              <w:autoSpaceDE w:val="0"/>
              <w:autoSpaceDN w:val="0"/>
              <w:adjustRightInd w:val="0"/>
              <w:ind w:left="56" w:right="56"/>
              <w:jc w:val="right"/>
              <w:rPr>
                <w:sz w:val="16"/>
                <w:szCs w:val="16"/>
              </w:rPr>
            </w:pPr>
            <w:r w:rsidRPr="008A7C2E">
              <w:rPr>
                <w:sz w:val="16"/>
                <w:szCs w:val="16"/>
              </w:rPr>
              <w:t>0,00</w:t>
            </w:r>
          </w:p>
        </w:tc>
        <w:tc>
          <w:tcPr>
            <w:tcW w:w="996" w:type="dxa"/>
            <w:tcBorders>
              <w:top w:val="single" w:sz="4" w:space="0" w:color="auto"/>
              <w:left w:val="single" w:sz="8" w:space="0" w:color="000000"/>
              <w:bottom w:val="single" w:sz="4" w:space="0" w:color="auto"/>
              <w:right w:val="single" w:sz="8" w:space="0" w:color="000000"/>
            </w:tcBorders>
            <w:shd w:val="clear" w:color="000000" w:fill="FFFFFF"/>
          </w:tcPr>
          <w:p w:rsidR="00D44104" w:rsidRPr="008A7C2E" w:rsidRDefault="005F2FA8" w:rsidP="00D44104">
            <w:pPr>
              <w:autoSpaceDE w:val="0"/>
              <w:autoSpaceDN w:val="0"/>
              <w:adjustRightInd w:val="0"/>
              <w:ind w:left="56" w:right="56"/>
              <w:jc w:val="right"/>
              <w:rPr>
                <w:sz w:val="16"/>
                <w:szCs w:val="16"/>
              </w:rPr>
            </w:pPr>
            <w:r w:rsidRPr="008A7C2E">
              <w:rPr>
                <w:sz w:val="16"/>
                <w:szCs w:val="16"/>
              </w:rPr>
              <w:t>0,00</w:t>
            </w:r>
          </w:p>
        </w:tc>
        <w:tc>
          <w:tcPr>
            <w:tcW w:w="1984" w:type="dxa"/>
            <w:vMerge/>
            <w:tcBorders>
              <w:left w:val="single" w:sz="8" w:space="0" w:color="000000"/>
              <w:bottom w:val="single" w:sz="4" w:space="0" w:color="auto"/>
              <w:right w:val="single" w:sz="8" w:space="0" w:color="000000"/>
            </w:tcBorders>
            <w:shd w:val="clear" w:color="000000" w:fill="FFFFFF"/>
          </w:tcPr>
          <w:p w:rsidR="00D44104" w:rsidRPr="008A7C2E" w:rsidRDefault="00D44104" w:rsidP="00D44104">
            <w:pPr>
              <w:autoSpaceDE w:val="0"/>
              <w:autoSpaceDN w:val="0"/>
              <w:adjustRightInd w:val="0"/>
              <w:jc w:val="center"/>
              <w:rPr>
                <w:sz w:val="16"/>
                <w:szCs w:val="16"/>
              </w:rPr>
            </w:pPr>
          </w:p>
        </w:tc>
      </w:tr>
      <w:tr w:rsidR="00F3698B" w:rsidTr="00F52D17">
        <w:trPr>
          <w:gridAfter w:val="4"/>
          <w:wAfter w:w="2260" w:type="dxa"/>
          <w:cantSplit/>
          <w:trHeight w:hRule="exact" w:val="713"/>
        </w:trPr>
        <w:tc>
          <w:tcPr>
            <w:tcW w:w="380" w:type="dxa"/>
            <w:vMerge w:val="restart"/>
            <w:tcBorders>
              <w:top w:val="single" w:sz="4" w:space="0" w:color="auto"/>
              <w:left w:val="single" w:sz="4" w:space="0" w:color="auto"/>
              <w:right w:val="single" w:sz="4" w:space="0" w:color="auto"/>
            </w:tcBorders>
            <w:shd w:val="clear" w:color="000000" w:fill="FFFFFF"/>
          </w:tcPr>
          <w:p w:rsidR="00D44104" w:rsidRPr="008A7C2E" w:rsidRDefault="005F2FA8" w:rsidP="00D44104">
            <w:pPr>
              <w:spacing w:after="200" w:line="276" w:lineRule="auto"/>
              <w:rPr>
                <w:sz w:val="16"/>
                <w:szCs w:val="16"/>
              </w:rPr>
            </w:pPr>
            <w:r w:rsidRPr="008A7C2E">
              <w:rPr>
                <w:sz w:val="16"/>
                <w:szCs w:val="16"/>
              </w:rPr>
              <w:t>5.1</w:t>
            </w:r>
          </w:p>
          <w:p w:rsidR="00D44104" w:rsidRPr="008A7C2E" w:rsidRDefault="00D44104" w:rsidP="00D44104">
            <w:pPr>
              <w:spacing w:after="200" w:line="276" w:lineRule="auto"/>
              <w:rPr>
                <w:sz w:val="16"/>
                <w:szCs w:val="16"/>
              </w:rPr>
            </w:pPr>
          </w:p>
          <w:p w:rsidR="00D44104" w:rsidRPr="008A7C2E" w:rsidRDefault="00D44104" w:rsidP="00D44104">
            <w:pPr>
              <w:spacing w:after="200" w:line="276" w:lineRule="auto"/>
              <w:rPr>
                <w:sz w:val="16"/>
                <w:szCs w:val="16"/>
              </w:rPr>
            </w:pPr>
          </w:p>
        </w:tc>
        <w:tc>
          <w:tcPr>
            <w:tcW w:w="2757" w:type="dxa"/>
            <w:vMerge w:val="restart"/>
            <w:tcBorders>
              <w:top w:val="single" w:sz="4" w:space="0" w:color="auto"/>
              <w:left w:val="single" w:sz="4" w:space="0" w:color="auto"/>
              <w:bottom w:val="single" w:sz="4" w:space="0" w:color="auto"/>
              <w:right w:val="single" w:sz="4" w:space="0" w:color="auto"/>
            </w:tcBorders>
            <w:shd w:val="clear" w:color="000000" w:fill="FFFFFF"/>
          </w:tcPr>
          <w:p w:rsidR="00D44104" w:rsidRPr="008A7C2E" w:rsidRDefault="005F2FA8" w:rsidP="00D44104">
            <w:pPr>
              <w:autoSpaceDE w:val="0"/>
              <w:autoSpaceDN w:val="0"/>
              <w:adjustRightInd w:val="0"/>
              <w:rPr>
                <w:sz w:val="16"/>
                <w:szCs w:val="16"/>
              </w:rPr>
            </w:pPr>
            <w:r w:rsidRPr="008A7C2E">
              <w:rPr>
                <w:sz w:val="16"/>
                <w:szCs w:val="16"/>
              </w:rPr>
              <w:t xml:space="preserve">Мероприятие 05.01 </w:t>
            </w:r>
          </w:p>
          <w:p w:rsidR="00D44104" w:rsidRPr="008A7C2E" w:rsidRDefault="005F2FA8" w:rsidP="00D44104">
            <w:pPr>
              <w:autoSpaceDE w:val="0"/>
              <w:autoSpaceDN w:val="0"/>
              <w:adjustRightInd w:val="0"/>
              <w:rPr>
                <w:sz w:val="16"/>
                <w:szCs w:val="16"/>
              </w:rPr>
            </w:pPr>
            <w:r w:rsidRPr="008A7C2E">
              <w:rPr>
                <w:sz w:val="16"/>
                <w:szCs w:val="16"/>
              </w:rPr>
              <w:t>Профилактика наркомании и токсикомании, проведение ежегодных медицинских осмотров школьников и студентов, обучающихся в образовательных организациях Московской области, с целью раннего выявления незаконного потребления наркотических средств и психотропных веществ</w:t>
            </w:r>
          </w:p>
        </w:tc>
        <w:tc>
          <w:tcPr>
            <w:tcW w:w="962" w:type="dxa"/>
            <w:vMerge w:val="restart"/>
            <w:tcBorders>
              <w:top w:val="single" w:sz="4" w:space="0" w:color="auto"/>
              <w:left w:val="single" w:sz="4" w:space="0" w:color="auto"/>
              <w:bottom w:val="single" w:sz="4" w:space="0" w:color="auto"/>
              <w:right w:val="single" w:sz="4" w:space="0" w:color="auto"/>
            </w:tcBorders>
            <w:shd w:val="clear" w:color="000000" w:fill="FFFFFF"/>
          </w:tcPr>
          <w:p w:rsidR="00D44104" w:rsidRPr="008A7C2E" w:rsidRDefault="005F2FA8" w:rsidP="00D44104">
            <w:pPr>
              <w:autoSpaceDE w:val="0"/>
              <w:autoSpaceDN w:val="0"/>
              <w:adjustRightInd w:val="0"/>
              <w:rPr>
                <w:sz w:val="16"/>
                <w:szCs w:val="16"/>
              </w:rPr>
            </w:pPr>
            <w:r w:rsidRPr="008A7C2E">
              <w:rPr>
                <w:sz w:val="16"/>
                <w:szCs w:val="16"/>
              </w:rPr>
              <w:t>01.01.2023 - 31.12.2027</w:t>
            </w:r>
          </w:p>
        </w:tc>
        <w:tc>
          <w:tcPr>
            <w:tcW w:w="1539" w:type="dxa"/>
            <w:tcBorders>
              <w:top w:val="single" w:sz="4" w:space="0" w:color="auto"/>
              <w:left w:val="single" w:sz="4" w:space="0" w:color="auto"/>
              <w:bottom w:val="single" w:sz="4" w:space="0" w:color="auto"/>
              <w:right w:val="single" w:sz="4" w:space="0" w:color="auto"/>
            </w:tcBorders>
            <w:shd w:val="clear" w:color="000000" w:fill="FFFFFF"/>
          </w:tcPr>
          <w:p w:rsidR="00D44104" w:rsidRPr="008A7C2E" w:rsidRDefault="005F2FA8" w:rsidP="00D44104">
            <w:pPr>
              <w:autoSpaceDE w:val="0"/>
              <w:autoSpaceDN w:val="0"/>
              <w:adjustRightInd w:val="0"/>
              <w:rPr>
                <w:sz w:val="16"/>
                <w:szCs w:val="16"/>
              </w:rPr>
            </w:pPr>
            <w:r w:rsidRPr="008A7C2E">
              <w:rPr>
                <w:sz w:val="16"/>
                <w:szCs w:val="16"/>
              </w:rPr>
              <w:t>Средства бюджета Московской области</w:t>
            </w:r>
          </w:p>
        </w:tc>
        <w:tc>
          <w:tcPr>
            <w:tcW w:w="905" w:type="dxa"/>
            <w:tcBorders>
              <w:top w:val="single" w:sz="4" w:space="0" w:color="auto"/>
              <w:left w:val="single" w:sz="4" w:space="0" w:color="auto"/>
              <w:bottom w:val="single" w:sz="4" w:space="0" w:color="auto"/>
              <w:right w:val="single" w:sz="4" w:space="0" w:color="auto"/>
            </w:tcBorders>
            <w:shd w:val="clear" w:color="000000" w:fill="FFFFFF"/>
          </w:tcPr>
          <w:p w:rsidR="00D44104" w:rsidRPr="008A7C2E" w:rsidRDefault="005F2FA8" w:rsidP="00D44104">
            <w:pPr>
              <w:autoSpaceDE w:val="0"/>
              <w:autoSpaceDN w:val="0"/>
              <w:adjustRightInd w:val="0"/>
              <w:ind w:left="56" w:right="56"/>
              <w:jc w:val="right"/>
              <w:rPr>
                <w:sz w:val="16"/>
                <w:szCs w:val="16"/>
              </w:rPr>
            </w:pPr>
            <w:r w:rsidRPr="008A7C2E">
              <w:rPr>
                <w:sz w:val="16"/>
                <w:szCs w:val="16"/>
              </w:rPr>
              <w:t>0,00</w:t>
            </w:r>
          </w:p>
        </w:tc>
        <w:tc>
          <w:tcPr>
            <w:tcW w:w="918" w:type="dxa"/>
            <w:tcBorders>
              <w:top w:val="single" w:sz="4" w:space="0" w:color="auto"/>
              <w:left w:val="single" w:sz="4" w:space="0" w:color="auto"/>
              <w:bottom w:val="single" w:sz="4" w:space="0" w:color="auto"/>
              <w:right w:val="single" w:sz="4" w:space="0" w:color="auto"/>
            </w:tcBorders>
            <w:shd w:val="clear" w:color="000000" w:fill="FFFFFF"/>
          </w:tcPr>
          <w:p w:rsidR="00D44104" w:rsidRPr="008A7C2E" w:rsidRDefault="005F2FA8" w:rsidP="00D44104">
            <w:pPr>
              <w:autoSpaceDE w:val="0"/>
              <w:autoSpaceDN w:val="0"/>
              <w:adjustRightInd w:val="0"/>
              <w:ind w:left="56" w:right="56"/>
              <w:jc w:val="right"/>
              <w:rPr>
                <w:sz w:val="16"/>
                <w:szCs w:val="16"/>
              </w:rPr>
            </w:pPr>
            <w:r>
              <w:rPr>
                <w:sz w:val="16"/>
                <w:szCs w:val="16"/>
              </w:rPr>
              <w:t>0,00</w:t>
            </w:r>
          </w:p>
        </w:tc>
        <w:tc>
          <w:tcPr>
            <w:tcW w:w="830" w:type="dxa"/>
            <w:tcBorders>
              <w:top w:val="single" w:sz="4" w:space="0" w:color="auto"/>
              <w:left w:val="single" w:sz="4" w:space="0" w:color="auto"/>
              <w:bottom w:val="single" w:sz="4" w:space="0" w:color="auto"/>
              <w:right w:val="single" w:sz="4" w:space="0" w:color="auto"/>
            </w:tcBorders>
            <w:shd w:val="clear" w:color="000000" w:fill="FFFFFF"/>
          </w:tcPr>
          <w:p w:rsidR="00D44104" w:rsidRPr="008A7C2E" w:rsidRDefault="005F2FA8" w:rsidP="00D44104">
            <w:pPr>
              <w:autoSpaceDE w:val="0"/>
              <w:autoSpaceDN w:val="0"/>
              <w:adjustRightInd w:val="0"/>
              <w:ind w:left="56" w:right="56"/>
              <w:jc w:val="right"/>
              <w:rPr>
                <w:sz w:val="16"/>
                <w:szCs w:val="16"/>
              </w:rPr>
            </w:pPr>
            <w:r>
              <w:rPr>
                <w:sz w:val="16"/>
                <w:szCs w:val="16"/>
              </w:rPr>
              <w:t>0,00</w:t>
            </w:r>
          </w:p>
        </w:tc>
        <w:tc>
          <w:tcPr>
            <w:tcW w:w="3758" w:type="dxa"/>
            <w:gridSpan w:val="9"/>
            <w:tcBorders>
              <w:top w:val="single" w:sz="4" w:space="0" w:color="auto"/>
              <w:left w:val="single" w:sz="4" w:space="0" w:color="auto"/>
              <w:bottom w:val="single" w:sz="4" w:space="0" w:color="auto"/>
              <w:right w:val="single" w:sz="4" w:space="0" w:color="auto"/>
            </w:tcBorders>
            <w:shd w:val="clear" w:color="000000" w:fill="FFFFFF"/>
          </w:tcPr>
          <w:p w:rsidR="00D44104" w:rsidRPr="008A7C2E" w:rsidRDefault="005F2FA8" w:rsidP="00D44104">
            <w:pPr>
              <w:autoSpaceDE w:val="0"/>
              <w:autoSpaceDN w:val="0"/>
              <w:adjustRightInd w:val="0"/>
              <w:ind w:left="56" w:right="56"/>
              <w:jc w:val="right"/>
              <w:rPr>
                <w:sz w:val="16"/>
                <w:szCs w:val="16"/>
              </w:rPr>
            </w:pPr>
            <w:r w:rsidRPr="008A7C2E">
              <w:rPr>
                <w:sz w:val="16"/>
                <w:szCs w:val="16"/>
              </w:rPr>
              <w:t>0,00</w:t>
            </w:r>
          </w:p>
        </w:tc>
        <w:tc>
          <w:tcPr>
            <w:tcW w:w="845" w:type="dxa"/>
            <w:tcBorders>
              <w:top w:val="single" w:sz="4" w:space="0" w:color="auto"/>
              <w:left w:val="single" w:sz="4" w:space="0" w:color="auto"/>
              <w:bottom w:val="single" w:sz="4" w:space="0" w:color="auto"/>
              <w:right w:val="single" w:sz="4" w:space="0" w:color="auto"/>
            </w:tcBorders>
            <w:shd w:val="clear" w:color="000000" w:fill="FFFFFF"/>
          </w:tcPr>
          <w:p w:rsidR="00D44104" w:rsidRPr="008A7C2E" w:rsidRDefault="005F2FA8" w:rsidP="00D44104">
            <w:pPr>
              <w:autoSpaceDE w:val="0"/>
              <w:autoSpaceDN w:val="0"/>
              <w:adjustRightInd w:val="0"/>
              <w:ind w:left="56" w:right="56"/>
              <w:jc w:val="right"/>
              <w:rPr>
                <w:sz w:val="16"/>
                <w:szCs w:val="16"/>
              </w:rPr>
            </w:pPr>
            <w:r w:rsidRPr="008A7C2E">
              <w:rPr>
                <w:sz w:val="16"/>
                <w:szCs w:val="16"/>
              </w:rPr>
              <w:t>0,00</w:t>
            </w:r>
          </w:p>
        </w:tc>
        <w:tc>
          <w:tcPr>
            <w:tcW w:w="996" w:type="dxa"/>
            <w:tcBorders>
              <w:top w:val="single" w:sz="4" w:space="0" w:color="auto"/>
              <w:left w:val="single" w:sz="4" w:space="0" w:color="auto"/>
              <w:bottom w:val="single" w:sz="4" w:space="0" w:color="auto"/>
              <w:right w:val="single" w:sz="4" w:space="0" w:color="auto"/>
            </w:tcBorders>
            <w:shd w:val="clear" w:color="000000" w:fill="FFFFFF"/>
          </w:tcPr>
          <w:p w:rsidR="00D44104" w:rsidRPr="008A7C2E" w:rsidRDefault="005F2FA8" w:rsidP="00D44104">
            <w:pPr>
              <w:autoSpaceDE w:val="0"/>
              <w:autoSpaceDN w:val="0"/>
              <w:adjustRightInd w:val="0"/>
              <w:ind w:left="56" w:right="56"/>
              <w:jc w:val="right"/>
              <w:rPr>
                <w:sz w:val="16"/>
                <w:szCs w:val="16"/>
              </w:rPr>
            </w:pPr>
            <w:r w:rsidRPr="008A7C2E">
              <w:rPr>
                <w:sz w:val="16"/>
                <w:szCs w:val="16"/>
              </w:rPr>
              <w:t>0,00</w:t>
            </w:r>
          </w:p>
        </w:tc>
        <w:tc>
          <w:tcPr>
            <w:tcW w:w="1984" w:type="dxa"/>
            <w:vMerge w:val="restart"/>
            <w:tcBorders>
              <w:top w:val="single" w:sz="4" w:space="0" w:color="auto"/>
              <w:left w:val="single" w:sz="4" w:space="0" w:color="auto"/>
              <w:bottom w:val="single" w:sz="4" w:space="0" w:color="auto"/>
              <w:right w:val="single" w:sz="4" w:space="0" w:color="auto"/>
            </w:tcBorders>
            <w:shd w:val="clear" w:color="000000" w:fill="FFFFFF"/>
          </w:tcPr>
          <w:p w:rsidR="00D44104" w:rsidRPr="008A7C2E" w:rsidRDefault="005F2FA8" w:rsidP="00D44104">
            <w:pPr>
              <w:autoSpaceDE w:val="0"/>
              <w:autoSpaceDN w:val="0"/>
              <w:adjustRightInd w:val="0"/>
              <w:jc w:val="center"/>
              <w:rPr>
                <w:sz w:val="16"/>
                <w:szCs w:val="16"/>
              </w:rPr>
            </w:pPr>
            <w:r w:rsidRPr="008A7C2E">
              <w:rPr>
                <w:sz w:val="16"/>
                <w:szCs w:val="16"/>
              </w:rPr>
              <w:t>Управление безопасности, профилактики правонарушений, антитеррористической и антинаркотической деятельности администрации городского округа Люберцы Московской области</w:t>
            </w:r>
          </w:p>
        </w:tc>
      </w:tr>
      <w:tr w:rsidR="00F3698B" w:rsidTr="00F52D17">
        <w:trPr>
          <w:gridAfter w:val="4"/>
          <w:wAfter w:w="2260" w:type="dxa"/>
          <w:cantSplit/>
          <w:trHeight w:hRule="exact" w:val="699"/>
        </w:trPr>
        <w:tc>
          <w:tcPr>
            <w:tcW w:w="380" w:type="dxa"/>
            <w:vMerge/>
            <w:tcBorders>
              <w:left w:val="single" w:sz="4" w:space="0" w:color="auto"/>
              <w:right w:val="single" w:sz="4" w:space="0" w:color="auto"/>
            </w:tcBorders>
            <w:shd w:val="clear" w:color="000000" w:fill="FFFFFF"/>
          </w:tcPr>
          <w:p w:rsidR="00D44104" w:rsidRPr="008A7C2E" w:rsidRDefault="00D44104" w:rsidP="00D44104">
            <w:pPr>
              <w:spacing w:after="200" w:line="276" w:lineRule="auto"/>
              <w:rPr>
                <w:sz w:val="16"/>
                <w:szCs w:val="16"/>
              </w:rPr>
            </w:pPr>
          </w:p>
        </w:tc>
        <w:tc>
          <w:tcPr>
            <w:tcW w:w="2757" w:type="dxa"/>
            <w:vMerge/>
            <w:tcBorders>
              <w:top w:val="single" w:sz="4" w:space="0" w:color="auto"/>
              <w:left w:val="single" w:sz="4" w:space="0" w:color="auto"/>
              <w:right w:val="single" w:sz="4" w:space="0" w:color="auto"/>
            </w:tcBorders>
            <w:shd w:val="clear" w:color="000000" w:fill="FFFFFF"/>
          </w:tcPr>
          <w:p w:rsidR="00D44104" w:rsidRPr="008A7C2E" w:rsidRDefault="00D44104" w:rsidP="00D44104">
            <w:pPr>
              <w:autoSpaceDE w:val="0"/>
              <w:autoSpaceDN w:val="0"/>
              <w:adjustRightInd w:val="0"/>
              <w:rPr>
                <w:sz w:val="16"/>
                <w:szCs w:val="16"/>
              </w:rPr>
            </w:pPr>
          </w:p>
        </w:tc>
        <w:tc>
          <w:tcPr>
            <w:tcW w:w="962" w:type="dxa"/>
            <w:vMerge/>
            <w:tcBorders>
              <w:top w:val="single" w:sz="4" w:space="0" w:color="auto"/>
              <w:left w:val="single" w:sz="4" w:space="0" w:color="auto"/>
              <w:right w:val="single" w:sz="4" w:space="0" w:color="auto"/>
            </w:tcBorders>
            <w:shd w:val="clear" w:color="000000" w:fill="FFFFFF"/>
          </w:tcPr>
          <w:p w:rsidR="00D44104" w:rsidRPr="008A7C2E" w:rsidRDefault="00D44104" w:rsidP="00D44104">
            <w:pPr>
              <w:autoSpaceDE w:val="0"/>
              <w:autoSpaceDN w:val="0"/>
              <w:adjustRightInd w:val="0"/>
              <w:rPr>
                <w:sz w:val="16"/>
                <w:szCs w:val="16"/>
              </w:rPr>
            </w:pPr>
          </w:p>
        </w:tc>
        <w:tc>
          <w:tcPr>
            <w:tcW w:w="1539" w:type="dxa"/>
            <w:tcBorders>
              <w:top w:val="single" w:sz="4" w:space="0" w:color="auto"/>
              <w:left w:val="single" w:sz="4" w:space="0" w:color="auto"/>
              <w:bottom w:val="single" w:sz="4" w:space="0" w:color="auto"/>
              <w:right w:val="single" w:sz="4" w:space="0" w:color="auto"/>
            </w:tcBorders>
            <w:shd w:val="clear" w:color="000000" w:fill="FFFFFF"/>
          </w:tcPr>
          <w:p w:rsidR="00D44104" w:rsidRPr="008A7C2E" w:rsidRDefault="005F2FA8" w:rsidP="00D44104">
            <w:pPr>
              <w:autoSpaceDE w:val="0"/>
              <w:autoSpaceDN w:val="0"/>
              <w:adjustRightInd w:val="0"/>
              <w:rPr>
                <w:sz w:val="16"/>
                <w:szCs w:val="16"/>
              </w:rPr>
            </w:pPr>
            <w:r w:rsidRPr="008A7C2E">
              <w:rPr>
                <w:sz w:val="16"/>
                <w:szCs w:val="16"/>
              </w:rPr>
              <w:t>Средства бюджета городского округа Люберцы</w:t>
            </w:r>
          </w:p>
        </w:tc>
        <w:tc>
          <w:tcPr>
            <w:tcW w:w="905" w:type="dxa"/>
            <w:tcBorders>
              <w:top w:val="single" w:sz="4" w:space="0" w:color="auto"/>
              <w:left w:val="single" w:sz="8" w:space="0" w:color="000000"/>
              <w:bottom w:val="single" w:sz="4" w:space="0" w:color="auto"/>
              <w:right w:val="single" w:sz="8" w:space="0" w:color="000000"/>
            </w:tcBorders>
            <w:shd w:val="clear" w:color="000000" w:fill="FFFFFF"/>
          </w:tcPr>
          <w:p w:rsidR="00D44104" w:rsidRPr="008A7C2E" w:rsidRDefault="005F2FA8" w:rsidP="00D44104">
            <w:pPr>
              <w:autoSpaceDE w:val="0"/>
              <w:autoSpaceDN w:val="0"/>
              <w:adjustRightInd w:val="0"/>
              <w:ind w:left="56" w:right="56"/>
              <w:jc w:val="right"/>
              <w:rPr>
                <w:sz w:val="16"/>
                <w:szCs w:val="16"/>
              </w:rPr>
            </w:pPr>
            <w:r w:rsidRPr="008A7C2E">
              <w:rPr>
                <w:sz w:val="16"/>
                <w:szCs w:val="16"/>
              </w:rPr>
              <w:t>0,00</w:t>
            </w:r>
          </w:p>
        </w:tc>
        <w:tc>
          <w:tcPr>
            <w:tcW w:w="918" w:type="dxa"/>
            <w:tcBorders>
              <w:top w:val="single" w:sz="4" w:space="0" w:color="auto"/>
              <w:left w:val="single" w:sz="8" w:space="0" w:color="000000"/>
              <w:bottom w:val="single" w:sz="4" w:space="0" w:color="auto"/>
              <w:right w:val="single" w:sz="4" w:space="0" w:color="auto"/>
            </w:tcBorders>
            <w:shd w:val="clear" w:color="000000" w:fill="FFFFFF"/>
          </w:tcPr>
          <w:p w:rsidR="00D44104" w:rsidRPr="008A7C2E" w:rsidRDefault="005F2FA8" w:rsidP="00D44104">
            <w:pPr>
              <w:autoSpaceDE w:val="0"/>
              <w:autoSpaceDN w:val="0"/>
              <w:adjustRightInd w:val="0"/>
              <w:ind w:left="56" w:right="56"/>
              <w:jc w:val="right"/>
              <w:rPr>
                <w:sz w:val="16"/>
                <w:szCs w:val="16"/>
              </w:rPr>
            </w:pPr>
            <w:r>
              <w:rPr>
                <w:sz w:val="16"/>
                <w:szCs w:val="16"/>
              </w:rPr>
              <w:t>0,00</w:t>
            </w:r>
          </w:p>
        </w:tc>
        <w:tc>
          <w:tcPr>
            <w:tcW w:w="830" w:type="dxa"/>
            <w:tcBorders>
              <w:top w:val="single" w:sz="4" w:space="0" w:color="auto"/>
              <w:left w:val="single" w:sz="4" w:space="0" w:color="auto"/>
              <w:bottom w:val="single" w:sz="4" w:space="0" w:color="auto"/>
              <w:right w:val="single" w:sz="8" w:space="0" w:color="000000"/>
            </w:tcBorders>
            <w:shd w:val="clear" w:color="000000" w:fill="FFFFFF"/>
          </w:tcPr>
          <w:p w:rsidR="00D44104" w:rsidRPr="008A7C2E" w:rsidRDefault="005F2FA8" w:rsidP="00D44104">
            <w:pPr>
              <w:autoSpaceDE w:val="0"/>
              <w:autoSpaceDN w:val="0"/>
              <w:adjustRightInd w:val="0"/>
              <w:ind w:left="56" w:right="56"/>
              <w:jc w:val="right"/>
              <w:rPr>
                <w:sz w:val="16"/>
                <w:szCs w:val="16"/>
              </w:rPr>
            </w:pPr>
            <w:r>
              <w:rPr>
                <w:sz w:val="16"/>
                <w:szCs w:val="16"/>
              </w:rPr>
              <w:t>0,00</w:t>
            </w:r>
          </w:p>
        </w:tc>
        <w:tc>
          <w:tcPr>
            <w:tcW w:w="3758" w:type="dxa"/>
            <w:gridSpan w:val="9"/>
            <w:tcBorders>
              <w:top w:val="single" w:sz="4" w:space="0" w:color="auto"/>
              <w:left w:val="single" w:sz="8" w:space="0" w:color="000000"/>
              <w:bottom w:val="single" w:sz="4" w:space="0" w:color="auto"/>
              <w:right w:val="single" w:sz="8" w:space="0" w:color="000000"/>
            </w:tcBorders>
            <w:shd w:val="clear" w:color="000000" w:fill="FFFFFF"/>
          </w:tcPr>
          <w:p w:rsidR="00D44104" w:rsidRPr="008A7C2E" w:rsidRDefault="005F2FA8" w:rsidP="00D44104">
            <w:pPr>
              <w:autoSpaceDE w:val="0"/>
              <w:autoSpaceDN w:val="0"/>
              <w:adjustRightInd w:val="0"/>
              <w:ind w:left="56" w:right="56"/>
              <w:jc w:val="right"/>
              <w:rPr>
                <w:sz w:val="16"/>
                <w:szCs w:val="16"/>
              </w:rPr>
            </w:pPr>
            <w:r w:rsidRPr="008A7C2E">
              <w:rPr>
                <w:sz w:val="16"/>
                <w:szCs w:val="16"/>
              </w:rPr>
              <w:t>0,00</w:t>
            </w:r>
          </w:p>
        </w:tc>
        <w:tc>
          <w:tcPr>
            <w:tcW w:w="845" w:type="dxa"/>
            <w:tcBorders>
              <w:top w:val="single" w:sz="4" w:space="0" w:color="auto"/>
              <w:left w:val="single" w:sz="8" w:space="0" w:color="000000"/>
              <w:bottom w:val="single" w:sz="4" w:space="0" w:color="auto"/>
              <w:right w:val="single" w:sz="8" w:space="0" w:color="000000"/>
            </w:tcBorders>
            <w:shd w:val="clear" w:color="000000" w:fill="FFFFFF"/>
          </w:tcPr>
          <w:p w:rsidR="00D44104" w:rsidRPr="008A7C2E" w:rsidRDefault="005F2FA8" w:rsidP="00D44104">
            <w:pPr>
              <w:autoSpaceDE w:val="0"/>
              <w:autoSpaceDN w:val="0"/>
              <w:adjustRightInd w:val="0"/>
              <w:ind w:left="56" w:right="56"/>
              <w:jc w:val="right"/>
              <w:rPr>
                <w:sz w:val="16"/>
                <w:szCs w:val="16"/>
              </w:rPr>
            </w:pPr>
            <w:r w:rsidRPr="008A7C2E">
              <w:rPr>
                <w:sz w:val="16"/>
                <w:szCs w:val="16"/>
              </w:rPr>
              <w:t>0,00</w:t>
            </w:r>
          </w:p>
        </w:tc>
        <w:tc>
          <w:tcPr>
            <w:tcW w:w="996" w:type="dxa"/>
            <w:tcBorders>
              <w:top w:val="single" w:sz="4" w:space="0" w:color="auto"/>
              <w:left w:val="single" w:sz="8" w:space="0" w:color="000000"/>
              <w:bottom w:val="single" w:sz="4" w:space="0" w:color="auto"/>
              <w:right w:val="single" w:sz="8" w:space="0" w:color="000000"/>
            </w:tcBorders>
            <w:shd w:val="clear" w:color="000000" w:fill="FFFFFF"/>
          </w:tcPr>
          <w:p w:rsidR="00D44104" w:rsidRPr="008A7C2E" w:rsidRDefault="005F2FA8" w:rsidP="00D44104">
            <w:pPr>
              <w:autoSpaceDE w:val="0"/>
              <w:autoSpaceDN w:val="0"/>
              <w:adjustRightInd w:val="0"/>
              <w:ind w:left="56" w:right="56"/>
              <w:jc w:val="right"/>
              <w:rPr>
                <w:sz w:val="16"/>
                <w:szCs w:val="16"/>
              </w:rPr>
            </w:pPr>
            <w:r w:rsidRPr="008A7C2E">
              <w:rPr>
                <w:sz w:val="16"/>
                <w:szCs w:val="16"/>
              </w:rPr>
              <w:t>0,00</w:t>
            </w:r>
          </w:p>
        </w:tc>
        <w:tc>
          <w:tcPr>
            <w:tcW w:w="1984" w:type="dxa"/>
            <w:vMerge/>
            <w:tcBorders>
              <w:top w:val="single" w:sz="4" w:space="0" w:color="auto"/>
              <w:left w:val="single" w:sz="8" w:space="0" w:color="000000"/>
              <w:right w:val="single" w:sz="8" w:space="0" w:color="000000"/>
            </w:tcBorders>
            <w:shd w:val="clear" w:color="000000" w:fill="FFFFFF"/>
          </w:tcPr>
          <w:p w:rsidR="00D44104" w:rsidRPr="008A7C2E" w:rsidRDefault="00D44104" w:rsidP="00D44104">
            <w:pPr>
              <w:autoSpaceDE w:val="0"/>
              <w:autoSpaceDN w:val="0"/>
              <w:adjustRightInd w:val="0"/>
              <w:jc w:val="center"/>
              <w:rPr>
                <w:sz w:val="16"/>
                <w:szCs w:val="16"/>
              </w:rPr>
            </w:pPr>
          </w:p>
        </w:tc>
      </w:tr>
      <w:tr w:rsidR="00F3698B" w:rsidTr="00F52D17">
        <w:trPr>
          <w:gridAfter w:val="4"/>
          <w:wAfter w:w="2260" w:type="dxa"/>
          <w:cantSplit/>
          <w:trHeight w:hRule="exact" w:val="669"/>
        </w:trPr>
        <w:tc>
          <w:tcPr>
            <w:tcW w:w="380" w:type="dxa"/>
            <w:vMerge/>
            <w:tcBorders>
              <w:left w:val="single" w:sz="4" w:space="0" w:color="auto"/>
              <w:right w:val="single" w:sz="4" w:space="0" w:color="auto"/>
            </w:tcBorders>
            <w:shd w:val="clear" w:color="000000" w:fill="FFFFFF"/>
          </w:tcPr>
          <w:p w:rsidR="00D44104" w:rsidRPr="008A7C2E" w:rsidRDefault="00D44104" w:rsidP="00D44104">
            <w:pPr>
              <w:spacing w:after="200" w:line="276" w:lineRule="auto"/>
              <w:rPr>
                <w:sz w:val="16"/>
                <w:szCs w:val="16"/>
              </w:rPr>
            </w:pPr>
          </w:p>
        </w:tc>
        <w:tc>
          <w:tcPr>
            <w:tcW w:w="2757" w:type="dxa"/>
            <w:vMerge/>
            <w:tcBorders>
              <w:left w:val="single" w:sz="4" w:space="0" w:color="auto"/>
              <w:bottom w:val="single" w:sz="8" w:space="0" w:color="000000"/>
              <w:right w:val="single" w:sz="4" w:space="0" w:color="auto"/>
            </w:tcBorders>
            <w:shd w:val="clear" w:color="000000" w:fill="FFFFFF"/>
          </w:tcPr>
          <w:p w:rsidR="00D44104" w:rsidRPr="008A7C2E" w:rsidRDefault="00D44104" w:rsidP="00D44104">
            <w:pPr>
              <w:autoSpaceDE w:val="0"/>
              <w:autoSpaceDN w:val="0"/>
              <w:adjustRightInd w:val="0"/>
              <w:rPr>
                <w:sz w:val="16"/>
                <w:szCs w:val="16"/>
              </w:rPr>
            </w:pPr>
          </w:p>
        </w:tc>
        <w:tc>
          <w:tcPr>
            <w:tcW w:w="962" w:type="dxa"/>
            <w:vMerge/>
            <w:tcBorders>
              <w:left w:val="single" w:sz="4" w:space="0" w:color="auto"/>
              <w:bottom w:val="single" w:sz="4" w:space="0" w:color="auto"/>
              <w:right w:val="single" w:sz="4" w:space="0" w:color="auto"/>
            </w:tcBorders>
            <w:shd w:val="clear" w:color="000000" w:fill="FFFFFF"/>
          </w:tcPr>
          <w:p w:rsidR="00D44104" w:rsidRPr="008A7C2E" w:rsidRDefault="00D44104" w:rsidP="00D44104">
            <w:pPr>
              <w:autoSpaceDE w:val="0"/>
              <w:autoSpaceDN w:val="0"/>
              <w:adjustRightInd w:val="0"/>
              <w:rPr>
                <w:sz w:val="16"/>
                <w:szCs w:val="16"/>
              </w:rPr>
            </w:pPr>
          </w:p>
        </w:tc>
        <w:tc>
          <w:tcPr>
            <w:tcW w:w="1539" w:type="dxa"/>
            <w:tcBorders>
              <w:top w:val="single" w:sz="4" w:space="0" w:color="auto"/>
              <w:left w:val="single" w:sz="4" w:space="0" w:color="auto"/>
              <w:bottom w:val="single" w:sz="4" w:space="0" w:color="auto"/>
              <w:right w:val="single" w:sz="4" w:space="0" w:color="auto"/>
            </w:tcBorders>
            <w:shd w:val="clear" w:color="000000" w:fill="FFFFFF"/>
          </w:tcPr>
          <w:p w:rsidR="00D44104" w:rsidRPr="008A7C2E" w:rsidRDefault="005F2FA8" w:rsidP="00D44104">
            <w:pPr>
              <w:autoSpaceDE w:val="0"/>
              <w:autoSpaceDN w:val="0"/>
              <w:adjustRightInd w:val="0"/>
              <w:rPr>
                <w:sz w:val="16"/>
                <w:szCs w:val="16"/>
              </w:rPr>
            </w:pPr>
            <w:r w:rsidRPr="008A7C2E">
              <w:rPr>
                <w:sz w:val="16"/>
                <w:szCs w:val="16"/>
              </w:rPr>
              <w:t>Итого:</w:t>
            </w:r>
          </w:p>
        </w:tc>
        <w:tc>
          <w:tcPr>
            <w:tcW w:w="905" w:type="dxa"/>
            <w:tcBorders>
              <w:top w:val="single" w:sz="4" w:space="0" w:color="auto"/>
              <w:left w:val="single" w:sz="8" w:space="0" w:color="000000"/>
              <w:bottom w:val="single" w:sz="8" w:space="0" w:color="000000"/>
              <w:right w:val="single" w:sz="8" w:space="0" w:color="000000"/>
            </w:tcBorders>
            <w:shd w:val="clear" w:color="000000" w:fill="FFFFFF"/>
          </w:tcPr>
          <w:p w:rsidR="00D44104" w:rsidRPr="008A7C2E" w:rsidRDefault="005F2FA8" w:rsidP="00D44104">
            <w:pPr>
              <w:autoSpaceDE w:val="0"/>
              <w:autoSpaceDN w:val="0"/>
              <w:adjustRightInd w:val="0"/>
              <w:ind w:left="56" w:right="56"/>
              <w:jc w:val="right"/>
              <w:rPr>
                <w:sz w:val="16"/>
                <w:szCs w:val="16"/>
              </w:rPr>
            </w:pPr>
            <w:r w:rsidRPr="008A7C2E">
              <w:rPr>
                <w:sz w:val="16"/>
                <w:szCs w:val="16"/>
              </w:rPr>
              <w:t>0,00</w:t>
            </w:r>
          </w:p>
        </w:tc>
        <w:tc>
          <w:tcPr>
            <w:tcW w:w="918" w:type="dxa"/>
            <w:tcBorders>
              <w:top w:val="single" w:sz="4" w:space="0" w:color="auto"/>
              <w:left w:val="single" w:sz="8" w:space="0" w:color="000000"/>
              <w:bottom w:val="single" w:sz="8" w:space="0" w:color="000000"/>
              <w:right w:val="single" w:sz="4" w:space="0" w:color="auto"/>
            </w:tcBorders>
            <w:shd w:val="clear" w:color="000000" w:fill="FFFFFF"/>
          </w:tcPr>
          <w:p w:rsidR="00D44104" w:rsidRPr="008A7C2E" w:rsidRDefault="005F2FA8" w:rsidP="00D44104">
            <w:pPr>
              <w:autoSpaceDE w:val="0"/>
              <w:autoSpaceDN w:val="0"/>
              <w:adjustRightInd w:val="0"/>
              <w:ind w:left="56" w:right="56"/>
              <w:jc w:val="right"/>
              <w:rPr>
                <w:sz w:val="16"/>
                <w:szCs w:val="16"/>
              </w:rPr>
            </w:pPr>
            <w:r>
              <w:rPr>
                <w:sz w:val="16"/>
                <w:szCs w:val="16"/>
              </w:rPr>
              <w:t>0,00</w:t>
            </w:r>
          </w:p>
        </w:tc>
        <w:tc>
          <w:tcPr>
            <w:tcW w:w="830" w:type="dxa"/>
            <w:tcBorders>
              <w:top w:val="single" w:sz="4" w:space="0" w:color="auto"/>
              <w:left w:val="single" w:sz="4" w:space="0" w:color="auto"/>
              <w:bottom w:val="single" w:sz="8" w:space="0" w:color="000000"/>
              <w:right w:val="single" w:sz="8" w:space="0" w:color="000000"/>
            </w:tcBorders>
            <w:shd w:val="clear" w:color="000000" w:fill="FFFFFF"/>
          </w:tcPr>
          <w:p w:rsidR="00D44104" w:rsidRPr="008A7C2E" w:rsidRDefault="005F2FA8" w:rsidP="00D44104">
            <w:pPr>
              <w:autoSpaceDE w:val="0"/>
              <w:autoSpaceDN w:val="0"/>
              <w:adjustRightInd w:val="0"/>
              <w:ind w:left="56" w:right="56"/>
              <w:jc w:val="right"/>
              <w:rPr>
                <w:sz w:val="16"/>
                <w:szCs w:val="16"/>
              </w:rPr>
            </w:pPr>
            <w:r>
              <w:rPr>
                <w:sz w:val="16"/>
                <w:szCs w:val="16"/>
              </w:rPr>
              <w:t>0,00</w:t>
            </w:r>
          </w:p>
        </w:tc>
        <w:tc>
          <w:tcPr>
            <w:tcW w:w="3758" w:type="dxa"/>
            <w:gridSpan w:val="9"/>
            <w:tcBorders>
              <w:top w:val="single" w:sz="4" w:space="0" w:color="auto"/>
              <w:left w:val="single" w:sz="8" w:space="0" w:color="000000"/>
              <w:bottom w:val="single" w:sz="8" w:space="0" w:color="000000"/>
              <w:right w:val="single" w:sz="8" w:space="0" w:color="000000"/>
            </w:tcBorders>
            <w:shd w:val="clear" w:color="000000" w:fill="FFFFFF"/>
          </w:tcPr>
          <w:p w:rsidR="00D44104" w:rsidRPr="008A7C2E" w:rsidRDefault="005F2FA8" w:rsidP="00D44104">
            <w:pPr>
              <w:autoSpaceDE w:val="0"/>
              <w:autoSpaceDN w:val="0"/>
              <w:adjustRightInd w:val="0"/>
              <w:ind w:left="56" w:right="56"/>
              <w:jc w:val="right"/>
              <w:rPr>
                <w:sz w:val="16"/>
                <w:szCs w:val="16"/>
              </w:rPr>
            </w:pPr>
            <w:r w:rsidRPr="008A7C2E">
              <w:rPr>
                <w:sz w:val="16"/>
                <w:szCs w:val="16"/>
              </w:rPr>
              <w:t>0,00</w:t>
            </w:r>
          </w:p>
        </w:tc>
        <w:tc>
          <w:tcPr>
            <w:tcW w:w="845" w:type="dxa"/>
            <w:tcBorders>
              <w:top w:val="single" w:sz="4" w:space="0" w:color="auto"/>
              <w:left w:val="single" w:sz="8" w:space="0" w:color="000000"/>
              <w:bottom w:val="single" w:sz="8" w:space="0" w:color="000000"/>
              <w:right w:val="single" w:sz="8" w:space="0" w:color="000000"/>
            </w:tcBorders>
            <w:shd w:val="clear" w:color="000000" w:fill="FFFFFF"/>
          </w:tcPr>
          <w:p w:rsidR="00D44104" w:rsidRPr="008A7C2E" w:rsidRDefault="005F2FA8" w:rsidP="00D44104">
            <w:pPr>
              <w:autoSpaceDE w:val="0"/>
              <w:autoSpaceDN w:val="0"/>
              <w:adjustRightInd w:val="0"/>
              <w:ind w:left="56" w:right="56"/>
              <w:jc w:val="right"/>
              <w:rPr>
                <w:sz w:val="16"/>
                <w:szCs w:val="16"/>
              </w:rPr>
            </w:pPr>
            <w:r w:rsidRPr="008A7C2E">
              <w:rPr>
                <w:sz w:val="16"/>
                <w:szCs w:val="16"/>
              </w:rPr>
              <w:t>0,00</w:t>
            </w:r>
          </w:p>
        </w:tc>
        <w:tc>
          <w:tcPr>
            <w:tcW w:w="996" w:type="dxa"/>
            <w:tcBorders>
              <w:top w:val="single" w:sz="4" w:space="0" w:color="auto"/>
              <w:left w:val="single" w:sz="8" w:space="0" w:color="000000"/>
              <w:bottom w:val="single" w:sz="8" w:space="0" w:color="000000"/>
              <w:right w:val="single" w:sz="8" w:space="0" w:color="000000"/>
            </w:tcBorders>
            <w:shd w:val="clear" w:color="000000" w:fill="FFFFFF"/>
          </w:tcPr>
          <w:p w:rsidR="00D44104" w:rsidRPr="008A7C2E" w:rsidRDefault="005F2FA8" w:rsidP="00D44104">
            <w:pPr>
              <w:autoSpaceDE w:val="0"/>
              <w:autoSpaceDN w:val="0"/>
              <w:adjustRightInd w:val="0"/>
              <w:ind w:left="56" w:right="56"/>
              <w:jc w:val="right"/>
              <w:rPr>
                <w:sz w:val="16"/>
                <w:szCs w:val="16"/>
              </w:rPr>
            </w:pPr>
            <w:r w:rsidRPr="008A7C2E">
              <w:rPr>
                <w:sz w:val="16"/>
                <w:szCs w:val="16"/>
              </w:rPr>
              <w:t>0,00</w:t>
            </w:r>
          </w:p>
        </w:tc>
        <w:tc>
          <w:tcPr>
            <w:tcW w:w="1984" w:type="dxa"/>
            <w:vMerge/>
            <w:tcBorders>
              <w:left w:val="single" w:sz="8" w:space="0" w:color="000000"/>
              <w:bottom w:val="single" w:sz="8" w:space="0" w:color="000000"/>
              <w:right w:val="single" w:sz="8" w:space="0" w:color="000000"/>
            </w:tcBorders>
            <w:shd w:val="clear" w:color="000000" w:fill="FFFFFF"/>
          </w:tcPr>
          <w:p w:rsidR="00D44104" w:rsidRPr="008A7C2E" w:rsidRDefault="00D44104" w:rsidP="00D44104">
            <w:pPr>
              <w:autoSpaceDE w:val="0"/>
              <w:autoSpaceDN w:val="0"/>
              <w:adjustRightInd w:val="0"/>
              <w:jc w:val="center"/>
              <w:rPr>
                <w:strike/>
                <w:sz w:val="16"/>
                <w:szCs w:val="16"/>
                <w:u w:val="single"/>
              </w:rPr>
            </w:pPr>
          </w:p>
        </w:tc>
      </w:tr>
      <w:tr w:rsidR="00F3698B" w:rsidTr="00F52D17">
        <w:trPr>
          <w:gridAfter w:val="4"/>
          <w:wAfter w:w="2260" w:type="dxa"/>
          <w:cantSplit/>
          <w:trHeight w:hRule="exact" w:val="419"/>
        </w:trPr>
        <w:tc>
          <w:tcPr>
            <w:tcW w:w="380" w:type="dxa"/>
            <w:vMerge/>
            <w:tcBorders>
              <w:left w:val="single" w:sz="4" w:space="0" w:color="auto"/>
              <w:right w:val="single" w:sz="4" w:space="0" w:color="auto"/>
            </w:tcBorders>
            <w:shd w:val="clear" w:color="000000" w:fill="FFFFFF"/>
          </w:tcPr>
          <w:p w:rsidR="00D44104" w:rsidRPr="008A7C2E" w:rsidRDefault="00D44104" w:rsidP="00D44104">
            <w:pPr>
              <w:spacing w:after="200" w:line="276" w:lineRule="auto"/>
              <w:rPr>
                <w:sz w:val="16"/>
                <w:szCs w:val="16"/>
              </w:rPr>
            </w:pPr>
          </w:p>
        </w:tc>
        <w:tc>
          <w:tcPr>
            <w:tcW w:w="2757" w:type="dxa"/>
            <w:vMerge w:val="restart"/>
            <w:tcBorders>
              <w:left w:val="single" w:sz="4" w:space="0" w:color="auto"/>
              <w:right w:val="single" w:sz="4" w:space="0" w:color="auto"/>
            </w:tcBorders>
            <w:shd w:val="clear" w:color="000000" w:fill="FFFFFF"/>
          </w:tcPr>
          <w:p w:rsidR="00D44104" w:rsidRPr="008A7C2E" w:rsidRDefault="005F2FA8" w:rsidP="00D44104">
            <w:pPr>
              <w:autoSpaceDE w:val="0"/>
              <w:autoSpaceDN w:val="0"/>
              <w:adjustRightInd w:val="0"/>
              <w:rPr>
                <w:sz w:val="16"/>
                <w:szCs w:val="16"/>
              </w:rPr>
            </w:pPr>
            <w:r w:rsidRPr="008A7C2E">
              <w:rPr>
                <w:sz w:val="16"/>
                <w:szCs w:val="16"/>
              </w:rPr>
              <w:t>Увеличение числа лиц (школьников, студентов), охваченных профилактическими медицинскими осмотрами с целью раннего выявления незаконного потребления</w:t>
            </w:r>
            <w:r>
              <w:rPr>
                <w:sz w:val="16"/>
                <w:szCs w:val="16"/>
              </w:rPr>
              <w:t xml:space="preserve"> наркотических средств, Единица</w:t>
            </w:r>
          </w:p>
        </w:tc>
        <w:tc>
          <w:tcPr>
            <w:tcW w:w="962" w:type="dxa"/>
            <w:vMerge w:val="restart"/>
            <w:tcBorders>
              <w:left w:val="single" w:sz="4" w:space="0" w:color="auto"/>
              <w:right w:val="single" w:sz="4" w:space="0" w:color="auto"/>
            </w:tcBorders>
            <w:shd w:val="clear" w:color="000000" w:fill="FFFFFF"/>
          </w:tcPr>
          <w:p w:rsidR="00D44104" w:rsidRPr="008A7C2E" w:rsidRDefault="005F2FA8" w:rsidP="00D44104">
            <w:pPr>
              <w:autoSpaceDE w:val="0"/>
              <w:autoSpaceDN w:val="0"/>
              <w:adjustRightInd w:val="0"/>
              <w:jc w:val="center"/>
              <w:rPr>
                <w:sz w:val="16"/>
                <w:szCs w:val="16"/>
              </w:rPr>
            </w:pPr>
            <w:r w:rsidRPr="008A7C2E">
              <w:rPr>
                <w:sz w:val="16"/>
                <w:szCs w:val="16"/>
              </w:rPr>
              <w:t>Х</w:t>
            </w:r>
          </w:p>
        </w:tc>
        <w:tc>
          <w:tcPr>
            <w:tcW w:w="1539" w:type="dxa"/>
            <w:vMerge w:val="restart"/>
            <w:tcBorders>
              <w:left w:val="single" w:sz="4" w:space="0" w:color="auto"/>
              <w:right w:val="single" w:sz="4" w:space="0" w:color="auto"/>
            </w:tcBorders>
            <w:shd w:val="clear" w:color="000000" w:fill="FFFFFF"/>
          </w:tcPr>
          <w:p w:rsidR="00D44104" w:rsidRPr="008A7C2E" w:rsidRDefault="005F2FA8" w:rsidP="00D44104">
            <w:pPr>
              <w:autoSpaceDE w:val="0"/>
              <w:autoSpaceDN w:val="0"/>
              <w:adjustRightInd w:val="0"/>
              <w:jc w:val="center"/>
              <w:rPr>
                <w:sz w:val="16"/>
                <w:szCs w:val="16"/>
              </w:rPr>
            </w:pPr>
            <w:r w:rsidRPr="008A7C2E">
              <w:rPr>
                <w:sz w:val="16"/>
                <w:szCs w:val="16"/>
              </w:rPr>
              <w:t>Х</w:t>
            </w:r>
          </w:p>
        </w:tc>
        <w:tc>
          <w:tcPr>
            <w:tcW w:w="905" w:type="dxa"/>
            <w:vMerge w:val="restart"/>
            <w:tcBorders>
              <w:top w:val="single" w:sz="8" w:space="0" w:color="000000"/>
              <w:left w:val="single" w:sz="8" w:space="0" w:color="000000"/>
              <w:right w:val="single" w:sz="8" w:space="0" w:color="000000"/>
            </w:tcBorders>
            <w:shd w:val="clear" w:color="000000" w:fill="FFFFFF"/>
          </w:tcPr>
          <w:p w:rsidR="00D44104" w:rsidRPr="008A7C2E" w:rsidRDefault="005F2FA8" w:rsidP="00D44104">
            <w:pPr>
              <w:autoSpaceDE w:val="0"/>
              <w:autoSpaceDN w:val="0"/>
              <w:adjustRightInd w:val="0"/>
              <w:ind w:left="56" w:right="56"/>
              <w:jc w:val="right"/>
              <w:rPr>
                <w:sz w:val="16"/>
                <w:szCs w:val="16"/>
              </w:rPr>
            </w:pPr>
            <w:r w:rsidRPr="008A7C2E">
              <w:rPr>
                <w:sz w:val="16"/>
                <w:szCs w:val="16"/>
              </w:rPr>
              <w:t>Всего</w:t>
            </w:r>
          </w:p>
        </w:tc>
        <w:tc>
          <w:tcPr>
            <w:tcW w:w="918" w:type="dxa"/>
            <w:vMerge w:val="restart"/>
            <w:tcBorders>
              <w:top w:val="single" w:sz="8" w:space="0" w:color="000000"/>
              <w:left w:val="single" w:sz="8" w:space="0" w:color="000000"/>
              <w:right w:val="single" w:sz="4" w:space="0" w:color="auto"/>
            </w:tcBorders>
            <w:shd w:val="clear" w:color="000000" w:fill="FFFFFF"/>
          </w:tcPr>
          <w:p w:rsidR="00D44104" w:rsidRPr="008A7C2E" w:rsidRDefault="005F2FA8" w:rsidP="00D44104">
            <w:pPr>
              <w:autoSpaceDE w:val="0"/>
              <w:autoSpaceDN w:val="0"/>
              <w:adjustRightInd w:val="0"/>
              <w:ind w:left="56" w:right="56"/>
              <w:jc w:val="center"/>
              <w:rPr>
                <w:sz w:val="16"/>
                <w:szCs w:val="16"/>
              </w:rPr>
            </w:pPr>
            <w:r>
              <w:rPr>
                <w:sz w:val="16"/>
                <w:szCs w:val="16"/>
              </w:rPr>
              <w:t>2023</w:t>
            </w:r>
          </w:p>
        </w:tc>
        <w:tc>
          <w:tcPr>
            <w:tcW w:w="830" w:type="dxa"/>
            <w:vMerge w:val="restart"/>
            <w:tcBorders>
              <w:top w:val="single" w:sz="8" w:space="0" w:color="000000"/>
              <w:left w:val="single" w:sz="4" w:space="0" w:color="auto"/>
              <w:right w:val="single" w:sz="8" w:space="0" w:color="000000"/>
            </w:tcBorders>
            <w:shd w:val="clear" w:color="000000" w:fill="FFFFFF"/>
          </w:tcPr>
          <w:p w:rsidR="00D44104" w:rsidRPr="008A7C2E" w:rsidRDefault="005F2FA8" w:rsidP="00D44104">
            <w:pPr>
              <w:autoSpaceDE w:val="0"/>
              <w:autoSpaceDN w:val="0"/>
              <w:adjustRightInd w:val="0"/>
              <w:ind w:right="56"/>
              <w:jc w:val="center"/>
              <w:rPr>
                <w:sz w:val="16"/>
                <w:szCs w:val="16"/>
              </w:rPr>
            </w:pPr>
            <w:r>
              <w:rPr>
                <w:sz w:val="16"/>
                <w:szCs w:val="16"/>
              </w:rPr>
              <w:t>2024</w:t>
            </w:r>
          </w:p>
        </w:tc>
        <w:tc>
          <w:tcPr>
            <w:tcW w:w="726" w:type="dxa"/>
            <w:gridSpan w:val="2"/>
            <w:vMerge w:val="restart"/>
            <w:tcBorders>
              <w:top w:val="single" w:sz="8" w:space="0" w:color="000000"/>
              <w:left w:val="single" w:sz="8" w:space="0" w:color="000000"/>
              <w:right w:val="single" w:sz="8" w:space="0" w:color="000000"/>
            </w:tcBorders>
            <w:shd w:val="clear" w:color="000000" w:fill="FFFFFF"/>
          </w:tcPr>
          <w:p w:rsidR="00D44104" w:rsidRPr="008A7C2E" w:rsidRDefault="005F2FA8" w:rsidP="00D44104">
            <w:pPr>
              <w:autoSpaceDE w:val="0"/>
              <w:autoSpaceDN w:val="0"/>
              <w:adjustRightInd w:val="0"/>
              <w:ind w:left="56" w:right="56"/>
              <w:rPr>
                <w:sz w:val="16"/>
                <w:szCs w:val="16"/>
              </w:rPr>
            </w:pPr>
            <w:r>
              <w:rPr>
                <w:sz w:val="16"/>
                <w:szCs w:val="16"/>
              </w:rPr>
              <w:t>Итого 2025</w:t>
            </w:r>
            <w:r w:rsidRPr="008A7C2E">
              <w:rPr>
                <w:sz w:val="16"/>
                <w:szCs w:val="16"/>
              </w:rPr>
              <w:t xml:space="preserve"> год</w:t>
            </w:r>
          </w:p>
        </w:tc>
        <w:tc>
          <w:tcPr>
            <w:tcW w:w="3032" w:type="dxa"/>
            <w:gridSpan w:val="7"/>
            <w:tcBorders>
              <w:top w:val="single" w:sz="8" w:space="0" w:color="000000"/>
              <w:left w:val="single" w:sz="8" w:space="0" w:color="000000"/>
              <w:bottom w:val="single" w:sz="4" w:space="0" w:color="auto"/>
              <w:right w:val="single" w:sz="8" w:space="0" w:color="000000"/>
            </w:tcBorders>
            <w:shd w:val="clear" w:color="000000" w:fill="FFFFFF"/>
          </w:tcPr>
          <w:p w:rsidR="00D44104" w:rsidRPr="008A7C2E" w:rsidRDefault="005F2FA8" w:rsidP="00D44104">
            <w:pPr>
              <w:autoSpaceDE w:val="0"/>
              <w:autoSpaceDN w:val="0"/>
              <w:adjustRightInd w:val="0"/>
              <w:ind w:left="20" w:right="20"/>
              <w:rPr>
                <w:sz w:val="16"/>
                <w:szCs w:val="16"/>
              </w:rPr>
            </w:pPr>
            <w:r w:rsidRPr="008A7C2E">
              <w:rPr>
                <w:sz w:val="16"/>
                <w:szCs w:val="16"/>
              </w:rPr>
              <w:t>В том числе:</w:t>
            </w:r>
          </w:p>
        </w:tc>
        <w:tc>
          <w:tcPr>
            <w:tcW w:w="845" w:type="dxa"/>
            <w:vMerge w:val="restart"/>
            <w:tcBorders>
              <w:top w:val="single" w:sz="8" w:space="0" w:color="000000"/>
              <w:left w:val="single" w:sz="8" w:space="0" w:color="000000"/>
              <w:right w:val="single" w:sz="8" w:space="0" w:color="000000"/>
            </w:tcBorders>
            <w:shd w:val="clear" w:color="000000" w:fill="FFFFFF"/>
            <w:vAlign w:val="center"/>
          </w:tcPr>
          <w:p w:rsidR="00D44104" w:rsidRPr="008A7C2E" w:rsidRDefault="005F2FA8" w:rsidP="00D44104">
            <w:pPr>
              <w:autoSpaceDE w:val="0"/>
              <w:autoSpaceDN w:val="0"/>
              <w:adjustRightInd w:val="0"/>
              <w:ind w:left="20" w:right="20"/>
              <w:jc w:val="center"/>
              <w:rPr>
                <w:sz w:val="16"/>
                <w:szCs w:val="16"/>
              </w:rPr>
            </w:pPr>
            <w:r>
              <w:rPr>
                <w:sz w:val="16"/>
                <w:szCs w:val="16"/>
              </w:rPr>
              <w:t>2026</w:t>
            </w:r>
          </w:p>
          <w:p w:rsidR="00D44104" w:rsidRPr="008A7C2E" w:rsidRDefault="00D44104" w:rsidP="00D44104">
            <w:pPr>
              <w:jc w:val="center"/>
              <w:rPr>
                <w:sz w:val="16"/>
                <w:szCs w:val="16"/>
              </w:rPr>
            </w:pPr>
          </w:p>
        </w:tc>
        <w:tc>
          <w:tcPr>
            <w:tcW w:w="996" w:type="dxa"/>
            <w:vMerge w:val="restart"/>
            <w:tcBorders>
              <w:top w:val="single" w:sz="8" w:space="0" w:color="000000"/>
              <w:left w:val="single" w:sz="8" w:space="0" w:color="000000"/>
              <w:right w:val="single" w:sz="8" w:space="0" w:color="000000"/>
            </w:tcBorders>
            <w:shd w:val="clear" w:color="000000" w:fill="FFFFFF"/>
            <w:vAlign w:val="center"/>
          </w:tcPr>
          <w:p w:rsidR="00D44104" w:rsidRPr="008A7C2E" w:rsidRDefault="005F2FA8" w:rsidP="00D44104">
            <w:pPr>
              <w:autoSpaceDE w:val="0"/>
              <w:autoSpaceDN w:val="0"/>
              <w:adjustRightInd w:val="0"/>
              <w:ind w:right="20"/>
              <w:jc w:val="center"/>
              <w:rPr>
                <w:sz w:val="16"/>
                <w:szCs w:val="16"/>
              </w:rPr>
            </w:pPr>
            <w:r>
              <w:rPr>
                <w:sz w:val="16"/>
                <w:szCs w:val="16"/>
              </w:rPr>
              <w:t>2027</w:t>
            </w:r>
          </w:p>
        </w:tc>
        <w:tc>
          <w:tcPr>
            <w:tcW w:w="1984" w:type="dxa"/>
            <w:vMerge w:val="restart"/>
            <w:tcBorders>
              <w:left w:val="single" w:sz="8" w:space="0" w:color="000000"/>
              <w:right w:val="single" w:sz="4" w:space="0" w:color="auto"/>
            </w:tcBorders>
            <w:shd w:val="clear" w:color="000000" w:fill="FFFFFF"/>
          </w:tcPr>
          <w:p w:rsidR="00D44104" w:rsidRPr="008A7C2E" w:rsidRDefault="005F2FA8" w:rsidP="00D44104">
            <w:pPr>
              <w:autoSpaceDE w:val="0"/>
              <w:autoSpaceDN w:val="0"/>
              <w:adjustRightInd w:val="0"/>
              <w:jc w:val="center"/>
              <w:rPr>
                <w:sz w:val="16"/>
                <w:szCs w:val="16"/>
              </w:rPr>
            </w:pPr>
            <w:r w:rsidRPr="008A7C2E">
              <w:rPr>
                <w:sz w:val="16"/>
                <w:szCs w:val="16"/>
              </w:rPr>
              <w:t>Х</w:t>
            </w:r>
          </w:p>
          <w:p w:rsidR="00D44104" w:rsidRPr="008A7C2E" w:rsidRDefault="00D44104" w:rsidP="00D44104">
            <w:pPr>
              <w:autoSpaceDE w:val="0"/>
              <w:autoSpaceDN w:val="0"/>
              <w:adjustRightInd w:val="0"/>
              <w:jc w:val="center"/>
              <w:rPr>
                <w:sz w:val="16"/>
                <w:szCs w:val="16"/>
              </w:rPr>
            </w:pPr>
          </w:p>
        </w:tc>
      </w:tr>
      <w:tr w:rsidR="00F3698B" w:rsidTr="00F52D17">
        <w:trPr>
          <w:gridAfter w:val="2"/>
          <w:wAfter w:w="1639" w:type="dxa"/>
          <w:cantSplit/>
          <w:trHeight w:hRule="exact" w:val="430"/>
        </w:trPr>
        <w:tc>
          <w:tcPr>
            <w:tcW w:w="380" w:type="dxa"/>
            <w:vMerge/>
            <w:tcBorders>
              <w:left w:val="single" w:sz="4" w:space="0" w:color="auto"/>
              <w:right w:val="single" w:sz="4" w:space="0" w:color="auto"/>
            </w:tcBorders>
            <w:shd w:val="clear" w:color="000000" w:fill="FFFFFF"/>
          </w:tcPr>
          <w:p w:rsidR="00D44104" w:rsidRPr="008A7C2E" w:rsidRDefault="00D44104" w:rsidP="00D44104">
            <w:pPr>
              <w:spacing w:after="200" w:line="276" w:lineRule="auto"/>
              <w:rPr>
                <w:sz w:val="16"/>
                <w:szCs w:val="16"/>
              </w:rPr>
            </w:pPr>
          </w:p>
        </w:tc>
        <w:tc>
          <w:tcPr>
            <w:tcW w:w="2757" w:type="dxa"/>
            <w:vMerge/>
            <w:tcBorders>
              <w:left w:val="single" w:sz="4" w:space="0" w:color="auto"/>
              <w:right w:val="single" w:sz="4" w:space="0" w:color="auto"/>
            </w:tcBorders>
            <w:shd w:val="clear" w:color="000000" w:fill="FFFFFF"/>
          </w:tcPr>
          <w:p w:rsidR="00D44104" w:rsidRPr="008A7C2E" w:rsidRDefault="00D44104" w:rsidP="00D44104">
            <w:pPr>
              <w:autoSpaceDE w:val="0"/>
              <w:autoSpaceDN w:val="0"/>
              <w:adjustRightInd w:val="0"/>
              <w:rPr>
                <w:sz w:val="16"/>
                <w:szCs w:val="16"/>
              </w:rPr>
            </w:pPr>
          </w:p>
        </w:tc>
        <w:tc>
          <w:tcPr>
            <w:tcW w:w="962" w:type="dxa"/>
            <w:vMerge/>
            <w:tcBorders>
              <w:left w:val="single" w:sz="4" w:space="0" w:color="auto"/>
              <w:right w:val="single" w:sz="4" w:space="0" w:color="auto"/>
            </w:tcBorders>
            <w:shd w:val="clear" w:color="000000" w:fill="FFFFFF"/>
          </w:tcPr>
          <w:p w:rsidR="00D44104" w:rsidRPr="008A7C2E" w:rsidRDefault="00D44104" w:rsidP="00D44104">
            <w:pPr>
              <w:autoSpaceDE w:val="0"/>
              <w:autoSpaceDN w:val="0"/>
              <w:adjustRightInd w:val="0"/>
              <w:rPr>
                <w:sz w:val="16"/>
                <w:szCs w:val="16"/>
              </w:rPr>
            </w:pPr>
          </w:p>
        </w:tc>
        <w:tc>
          <w:tcPr>
            <w:tcW w:w="1539" w:type="dxa"/>
            <w:vMerge/>
            <w:tcBorders>
              <w:left w:val="single" w:sz="4" w:space="0" w:color="auto"/>
              <w:right w:val="single" w:sz="4" w:space="0" w:color="auto"/>
            </w:tcBorders>
            <w:shd w:val="clear" w:color="000000" w:fill="FFFFFF"/>
          </w:tcPr>
          <w:p w:rsidR="00D44104" w:rsidRPr="008A7C2E" w:rsidRDefault="00D44104" w:rsidP="00D44104">
            <w:pPr>
              <w:autoSpaceDE w:val="0"/>
              <w:autoSpaceDN w:val="0"/>
              <w:adjustRightInd w:val="0"/>
              <w:jc w:val="center"/>
              <w:rPr>
                <w:sz w:val="16"/>
                <w:szCs w:val="16"/>
              </w:rPr>
            </w:pPr>
          </w:p>
        </w:tc>
        <w:tc>
          <w:tcPr>
            <w:tcW w:w="905" w:type="dxa"/>
            <w:vMerge/>
            <w:tcBorders>
              <w:left w:val="single" w:sz="8" w:space="0" w:color="000000"/>
              <w:bottom w:val="single" w:sz="4" w:space="0" w:color="auto"/>
              <w:right w:val="single" w:sz="8" w:space="0" w:color="000000"/>
            </w:tcBorders>
            <w:shd w:val="clear" w:color="000000" w:fill="FFFFFF"/>
          </w:tcPr>
          <w:p w:rsidR="00D44104" w:rsidRPr="008A7C2E" w:rsidRDefault="00D44104" w:rsidP="00D44104">
            <w:pPr>
              <w:autoSpaceDE w:val="0"/>
              <w:autoSpaceDN w:val="0"/>
              <w:adjustRightInd w:val="0"/>
              <w:ind w:left="56" w:right="56"/>
              <w:jc w:val="right"/>
              <w:rPr>
                <w:sz w:val="16"/>
                <w:szCs w:val="16"/>
              </w:rPr>
            </w:pPr>
          </w:p>
        </w:tc>
        <w:tc>
          <w:tcPr>
            <w:tcW w:w="918" w:type="dxa"/>
            <w:vMerge/>
            <w:tcBorders>
              <w:left w:val="single" w:sz="8" w:space="0" w:color="000000"/>
              <w:bottom w:val="single" w:sz="4" w:space="0" w:color="auto"/>
              <w:right w:val="single" w:sz="4" w:space="0" w:color="auto"/>
            </w:tcBorders>
            <w:shd w:val="clear" w:color="000000" w:fill="FFFFFF"/>
          </w:tcPr>
          <w:p w:rsidR="00D44104" w:rsidRPr="008A7C2E" w:rsidRDefault="00D44104" w:rsidP="00D44104">
            <w:pPr>
              <w:autoSpaceDE w:val="0"/>
              <w:autoSpaceDN w:val="0"/>
              <w:adjustRightInd w:val="0"/>
              <w:ind w:left="56" w:right="56"/>
              <w:jc w:val="center"/>
              <w:rPr>
                <w:sz w:val="16"/>
                <w:szCs w:val="16"/>
              </w:rPr>
            </w:pPr>
          </w:p>
        </w:tc>
        <w:tc>
          <w:tcPr>
            <w:tcW w:w="830" w:type="dxa"/>
            <w:vMerge/>
            <w:tcBorders>
              <w:left w:val="single" w:sz="4" w:space="0" w:color="auto"/>
              <w:bottom w:val="single" w:sz="4" w:space="0" w:color="auto"/>
              <w:right w:val="single" w:sz="8" w:space="0" w:color="000000"/>
            </w:tcBorders>
            <w:shd w:val="clear" w:color="000000" w:fill="FFFFFF"/>
          </w:tcPr>
          <w:p w:rsidR="00D44104" w:rsidRPr="008A7C2E" w:rsidRDefault="00D44104" w:rsidP="00D44104">
            <w:pPr>
              <w:autoSpaceDE w:val="0"/>
              <w:autoSpaceDN w:val="0"/>
              <w:adjustRightInd w:val="0"/>
              <w:ind w:right="56"/>
              <w:rPr>
                <w:sz w:val="16"/>
                <w:szCs w:val="16"/>
              </w:rPr>
            </w:pPr>
          </w:p>
        </w:tc>
        <w:tc>
          <w:tcPr>
            <w:tcW w:w="726" w:type="dxa"/>
            <w:gridSpan w:val="2"/>
            <w:vMerge/>
            <w:tcBorders>
              <w:left w:val="single" w:sz="8" w:space="0" w:color="000000"/>
              <w:bottom w:val="single" w:sz="4" w:space="0" w:color="auto"/>
              <w:right w:val="single" w:sz="8" w:space="0" w:color="000000"/>
            </w:tcBorders>
            <w:shd w:val="clear" w:color="000000" w:fill="FFFFFF"/>
          </w:tcPr>
          <w:p w:rsidR="00D44104" w:rsidRPr="008A7C2E" w:rsidRDefault="00D44104" w:rsidP="00D44104">
            <w:pPr>
              <w:autoSpaceDE w:val="0"/>
              <w:autoSpaceDN w:val="0"/>
              <w:adjustRightInd w:val="0"/>
              <w:ind w:left="56" w:right="56"/>
              <w:jc w:val="center"/>
              <w:rPr>
                <w:sz w:val="16"/>
                <w:szCs w:val="16"/>
              </w:rPr>
            </w:pPr>
          </w:p>
        </w:tc>
        <w:tc>
          <w:tcPr>
            <w:tcW w:w="764" w:type="dxa"/>
            <w:tcBorders>
              <w:top w:val="single" w:sz="4" w:space="0" w:color="auto"/>
              <w:left w:val="single" w:sz="8" w:space="0" w:color="000000"/>
              <w:bottom w:val="single" w:sz="4" w:space="0" w:color="auto"/>
              <w:right w:val="single" w:sz="8" w:space="0" w:color="000000"/>
            </w:tcBorders>
            <w:shd w:val="clear" w:color="000000" w:fill="FFFFFF"/>
          </w:tcPr>
          <w:p w:rsidR="00D44104" w:rsidRPr="008A7C2E" w:rsidRDefault="005F2FA8" w:rsidP="00D44104">
            <w:pPr>
              <w:widowControl w:val="0"/>
              <w:autoSpaceDE w:val="0"/>
              <w:autoSpaceDN w:val="0"/>
              <w:ind w:left="-57" w:right="-57"/>
              <w:jc w:val="center"/>
              <w:rPr>
                <w:sz w:val="16"/>
                <w:szCs w:val="16"/>
              </w:rPr>
            </w:pPr>
            <w:r w:rsidRPr="008A7C2E">
              <w:rPr>
                <w:sz w:val="16"/>
                <w:szCs w:val="16"/>
              </w:rPr>
              <w:t xml:space="preserve">1 </w:t>
            </w:r>
          </w:p>
          <w:p w:rsidR="00D44104" w:rsidRPr="008A7C2E" w:rsidRDefault="005F2FA8" w:rsidP="00D44104">
            <w:pPr>
              <w:widowControl w:val="0"/>
              <w:autoSpaceDE w:val="0"/>
              <w:autoSpaceDN w:val="0"/>
              <w:ind w:left="-57" w:right="-57"/>
              <w:jc w:val="center"/>
              <w:rPr>
                <w:sz w:val="16"/>
                <w:szCs w:val="16"/>
                <w:lang w:val="en-US"/>
              </w:rPr>
            </w:pPr>
            <w:r w:rsidRPr="008A7C2E">
              <w:rPr>
                <w:sz w:val="16"/>
                <w:szCs w:val="16"/>
              </w:rPr>
              <w:t>квартал</w:t>
            </w:r>
          </w:p>
        </w:tc>
        <w:tc>
          <w:tcPr>
            <w:tcW w:w="844" w:type="dxa"/>
            <w:gridSpan w:val="2"/>
            <w:tcBorders>
              <w:top w:val="single" w:sz="4" w:space="0" w:color="auto"/>
              <w:left w:val="single" w:sz="8" w:space="0" w:color="000000"/>
              <w:bottom w:val="single" w:sz="4" w:space="0" w:color="auto"/>
              <w:right w:val="single" w:sz="8" w:space="0" w:color="000000"/>
            </w:tcBorders>
            <w:shd w:val="clear" w:color="000000" w:fill="FFFFFF"/>
          </w:tcPr>
          <w:p w:rsidR="00D44104" w:rsidRPr="008A7C2E" w:rsidRDefault="005F2FA8" w:rsidP="00D44104">
            <w:pPr>
              <w:jc w:val="center"/>
              <w:rPr>
                <w:sz w:val="16"/>
                <w:szCs w:val="16"/>
              </w:rPr>
            </w:pPr>
            <w:r w:rsidRPr="008A7C2E">
              <w:rPr>
                <w:sz w:val="16"/>
                <w:szCs w:val="16"/>
              </w:rPr>
              <w:t xml:space="preserve">1 </w:t>
            </w:r>
          </w:p>
          <w:p w:rsidR="00D44104" w:rsidRPr="008A7C2E" w:rsidRDefault="005F2FA8" w:rsidP="00D44104">
            <w:pPr>
              <w:jc w:val="center"/>
              <w:rPr>
                <w:sz w:val="16"/>
                <w:szCs w:val="16"/>
              </w:rPr>
            </w:pPr>
            <w:r w:rsidRPr="008A7C2E">
              <w:rPr>
                <w:sz w:val="16"/>
                <w:szCs w:val="16"/>
              </w:rPr>
              <w:t>полугодие</w:t>
            </w:r>
          </w:p>
        </w:tc>
        <w:tc>
          <w:tcPr>
            <w:tcW w:w="681" w:type="dxa"/>
            <w:tcBorders>
              <w:top w:val="single" w:sz="4" w:space="0" w:color="auto"/>
              <w:left w:val="single" w:sz="8" w:space="0" w:color="000000"/>
              <w:bottom w:val="single" w:sz="4" w:space="0" w:color="auto"/>
              <w:right w:val="single" w:sz="8" w:space="0" w:color="000000"/>
            </w:tcBorders>
            <w:shd w:val="clear" w:color="000000" w:fill="FFFFFF"/>
          </w:tcPr>
          <w:p w:rsidR="00D44104" w:rsidRPr="008A7C2E" w:rsidRDefault="005F2FA8" w:rsidP="00D44104">
            <w:pPr>
              <w:jc w:val="center"/>
              <w:rPr>
                <w:sz w:val="16"/>
                <w:szCs w:val="16"/>
              </w:rPr>
            </w:pPr>
            <w:r w:rsidRPr="008A7C2E">
              <w:rPr>
                <w:sz w:val="16"/>
                <w:szCs w:val="16"/>
              </w:rPr>
              <w:t xml:space="preserve">9 </w:t>
            </w:r>
          </w:p>
          <w:p w:rsidR="00D44104" w:rsidRPr="008A7C2E" w:rsidRDefault="005F2FA8" w:rsidP="00D44104">
            <w:pPr>
              <w:jc w:val="center"/>
              <w:rPr>
                <w:sz w:val="16"/>
                <w:szCs w:val="16"/>
              </w:rPr>
            </w:pPr>
            <w:r w:rsidRPr="008A7C2E">
              <w:rPr>
                <w:sz w:val="16"/>
                <w:szCs w:val="16"/>
              </w:rPr>
              <w:t>месяцев</w:t>
            </w:r>
          </w:p>
        </w:tc>
        <w:tc>
          <w:tcPr>
            <w:tcW w:w="743" w:type="dxa"/>
            <w:gridSpan w:val="3"/>
            <w:tcBorders>
              <w:top w:val="single" w:sz="4" w:space="0" w:color="auto"/>
              <w:left w:val="single" w:sz="8" w:space="0" w:color="000000"/>
              <w:bottom w:val="single" w:sz="4" w:space="0" w:color="auto"/>
              <w:right w:val="single" w:sz="8" w:space="0" w:color="000000"/>
            </w:tcBorders>
            <w:shd w:val="clear" w:color="000000" w:fill="FFFFFF"/>
          </w:tcPr>
          <w:p w:rsidR="00D44104" w:rsidRPr="008A7C2E" w:rsidRDefault="005F2FA8" w:rsidP="00D44104">
            <w:pPr>
              <w:jc w:val="center"/>
              <w:rPr>
                <w:sz w:val="16"/>
                <w:szCs w:val="16"/>
              </w:rPr>
            </w:pPr>
            <w:r w:rsidRPr="008A7C2E">
              <w:rPr>
                <w:sz w:val="16"/>
                <w:szCs w:val="16"/>
              </w:rPr>
              <w:t>12 месяцев</w:t>
            </w:r>
          </w:p>
        </w:tc>
        <w:tc>
          <w:tcPr>
            <w:tcW w:w="845" w:type="dxa"/>
            <w:vMerge/>
            <w:tcBorders>
              <w:left w:val="single" w:sz="8" w:space="0" w:color="000000"/>
              <w:bottom w:val="single" w:sz="4" w:space="0" w:color="auto"/>
              <w:right w:val="single" w:sz="8" w:space="0" w:color="000000"/>
            </w:tcBorders>
            <w:shd w:val="clear" w:color="000000" w:fill="FFFFFF"/>
          </w:tcPr>
          <w:p w:rsidR="00D44104" w:rsidRPr="008A7C2E" w:rsidRDefault="00D44104" w:rsidP="00D44104">
            <w:pPr>
              <w:jc w:val="center"/>
              <w:rPr>
                <w:sz w:val="16"/>
                <w:szCs w:val="16"/>
              </w:rPr>
            </w:pPr>
          </w:p>
        </w:tc>
        <w:tc>
          <w:tcPr>
            <w:tcW w:w="996" w:type="dxa"/>
            <w:vMerge/>
            <w:tcBorders>
              <w:left w:val="single" w:sz="8" w:space="0" w:color="000000"/>
              <w:bottom w:val="single" w:sz="4" w:space="0" w:color="auto"/>
              <w:right w:val="single" w:sz="8" w:space="0" w:color="000000"/>
            </w:tcBorders>
            <w:shd w:val="clear" w:color="000000" w:fill="FFFFFF"/>
          </w:tcPr>
          <w:p w:rsidR="00D44104" w:rsidRPr="008A7C2E" w:rsidRDefault="00D44104" w:rsidP="00D44104">
            <w:pPr>
              <w:autoSpaceDE w:val="0"/>
              <w:autoSpaceDN w:val="0"/>
              <w:adjustRightInd w:val="0"/>
              <w:ind w:left="56" w:right="56"/>
              <w:jc w:val="right"/>
              <w:rPr>
                <w:sz w:val="16"/>
                <w:szCs w:val="16"/>
              </w:rPr>
            </w:pPr>
          </w:p>
        </w:tc>
        <w:tc>
          <w:tcPr>
            <w:tcW w:w="1984" w:type="dxa"/>
            <w:vMerge/>
            <w:tcBorders>
              <w:left w:val="single" w:sz="8" w:space="0" w:color="000000"/>
              <w:right w:val="single" w:sz="4" w:space="0" w:color="auto"/>
            </w:tcBorders>
            <w:shd w:val="clear" w:color="000000" w:fill="FFFFFF"/>
          </w:tcPr>
          <w:p w:rsidR="00D44104" w:rsidRPr="008A7C2E" w:rsidRDefault="00D44104" w:rsidP="00D44104">
            <w:pPr>
              <w:autoSpaceDE w:val="0"/>
              <w:autoSpaceDN w:val="0"/>
              <w:adjustRightInd w:val="0"/>
              <w:jc w:val="center"/>
              <w:rPr>
                <w:sz w:val="16"/>
                <w:szCs w:val="16"/>
              </w:rPr>
            </w:pPr>
          </w:p>
        </w:tc>
        <w:tc>
          <w:tcPr>
            <w:tcW w:w="621" w:type="dxa"/>
            <w:gridSpan w:val="2"/>
            <w:vMerge w:val="restart"/>
            <w:tcBorders>
              <w:left w:val="single" w:sz="4" w:space="0" w:color="auto"/>
              <w:right w:val="single" w:sz="8" w:space="0" w:color="000000"/>
            </w:tcBorders>
            <w:shd w:val="clear" w:color="000000" w:fill="FFFFFF"/>
          </w:tcPr>
          <w:p w:rsidR="00D44104" w:rsidRPr="008A7C2E" w:rsidRDefault="00D44104" w:rsidP="00D44104">
            <w:pPr>
              <w:autoSpaceDE w:val="0"/>
              <w:autoSpaceDN w:val="0"/>
              <w:adjustRightInd w:val="0"/>
              <w:jc w:val="center"/>
              <w:rPr>
                <w:sz w:val="16"/>
                <w:szCs w:val="16"/>
              </w:rPr>
            </w:pPr>
          </w:p>
        </w:tc>
      </w:tr>
      <w:tr w:rsidR="00F3698B" w:rsidTr="00F52D17">
        <w:trPr>
          <w:gridAfter w:val="2"/>
          <w:wAfter w:w="1639" w:type="dxa"/>
          <w:cantSplit/>
          <w:trHeight w:hRule="exact" w:val="830"/>
        </w:trPr>
        <w:tc>
          <w:tcPr>
            <w:tcW w:w="380" w:type="dxa"/>
            <w:vMerge/>
            <w:tcBorders>
              <w:left w:val="single" w:sz="4" w:space="0" w:color="auto"/>
              <w:bottom w:val="single" w:sz="8" w:space="0" w:color="000000"/>
              <w:right w:val="single" w:sz="4" w:space="0" w:color="auto"/>
            </w:tcBorders>
            <w:shd w:val="clear" w:color="000000" w:fill="FFFFFF"/>
          </w:tcPr>
          <w:p w:rsidR="00D44104" w:rsidRPr="008A7C2E" w:rsidRDefault="00D44104" w:rsidP="00D44104">
            <w:pPr>
              <w:spacing w:after="200" w:line="276" w:lineRule="auto"/>
              <w:rPr>
                <w:sz w:val="16"/>
                <w:szCs w:val="16"/>
              </w:rPr>
            </w:pPr>
          </w:p>
        </w:tc>
        <w:tc>
          <w:tcPr>
            <w:tcW w:w="2757" w:type="dxa"/>
            <w:vMerge/>
            <w:tcBorders>
              <w:left w:val="single" w:sz="4" w:space="0" w:color="auto"/>
              <w:bottom w:val="single" w:sz="8" w:space="0" w:color="000000"/>
              <w:right w:val="single" w:sz="4" w:space="0" w:color="auto"/>
            </w:tcBorders>
            <w:shd w:val="clear" w:color="000000" w:fill="FFFFFF"/>
          </w:tcPr>
          <w:p w:rsidR="00D44104" w:rsidRPr="008A7C2E" w:rsidRDefault="00D44104" w:rsidP="00D44104">
            <w:pPr>
              <w:autoSpaceDE w:val="0"/>
              <w:autoSpaceDN w:val="0"/>
              <w:adjustRightInd w:val="0"/>
              <w:rPr>
                <w:sz w:val="16"/>
                <w:szCs w:val="16"/>
              </w:rPr>
            </w:pPr>
          </w:p>
        </w:tc>
        <w:tc>
          <w:tcPr>
            <w:tcW w:w="962" w:type="dxa"/>
            <w:vMerge/>
            <w:tcBorders>
              <w:left w:val="single" w:sz="4" w:space="0" w:color="auto"/>
              <w:bottom w:val="single" w:sz="4" w:space="0" w:color="auto"/>
              <w:right w:val="single" w:sz="4" w:space="0" w:color="auto"/>
            </w:tcBorders>
            <w:shd w:val="clear" w:color="000000" w:fill="FFFFFF"/>
          </w:tcPr>
          <w:p w:rsidR="00D44104" w:rsidRPr="008A7C2E" w:rsidRDefault="00D44104" w:rsidP="00D44104">
            <w:pPr>
              <w:autoSpaceDE w:val="0"/>
              <w:autoSpaceDN w:val="0"/>
              <w:adjustRightInd w:val="0"/>
              <w:rPr>
                <w:sz w:val="16"/>
                <w:szCs w:val="16"/>
              </w:rPr>
            </w:pPr>
          </w:p>
        </w:tc>
        <w:tc>
          <w:tcPr>
            <w:tcW w:w="1539" w:type="dxa"/>
            <w:vMerge/>
            <w:tcBorders>
              <w:left w:val="single" w:sz="4" w:space="0" w:color="auto"/>
              <w:bottom w:val="single" w:sz="4" w:space="0" w:color="auto"/>
              <w:right w:val="single" w:sz="4" w:space="0" w:color="auto"/>
            </w:tcBorders>
            <w:shd w:val="clear" w:color="000000" w:fill="FFFFFF"/>
          </w:tcPr>
          <w:p w:rsidR="00D44104" w:rsidRPr="008A7C2E" w:rsidRDefault="00D44104" w:rsidP="00D44104">
            <w:pPr>
              <w:autoSpaceDE w:val="0"/>
              <w:autoSpaceDN w:val="0"/>
              <w:adjustRightInd w:val="0"/>
              <w:jc w:val="center"/>
              <w:rPr>
                <w:sz w:val="16"/>
                <w:szCs w:val="16"/>
              </w:rPr>
            </w:pPr>
          </w:p>
        </w:tc>
        <w:tc>
          <w:tcPr>
            <w:tcW w:w="905" w:type="dxa"/>
            <w:tcBorders>
              <w:top w:val="single" w:sz="4" w:space="0" w:color="auto"/>
              <w:left w:val="single" w:sz="8" w:space="0" w:color="000000"/>
              <w:bottom w:val="single" w:sz="8" w:space="0" w:color="000000"/>
              <w:right w:val="single" w:sz="8" w:space="0" w:color="000000"/>
            </w:tcBorders>
            <w:shd w:val="clear" w:color="000000" w:fill="FFFFFF"/>
          </w:tcPr>
          <w:p w:rsidR="00D44104" w:rsidRPr="008A7C2E" w:rsidRDefault="005F2FA8" w:rsidP="00D44104">
            <w:pPr>
              <w:autoSpaceDE w:val="0"/>
              <w:autoSpaceDN w:val="0"/>
              <w:adjustRightInd w:val="0"/>
              <w:ind w:left="56" w:right="56"/>
              <w:jc w:val="right"/>
              <w:rPr>
                <w:sz w:val="16"/>
                <w:szCs w:val="16"/>
              </w:rPr>
            </w:pPr>
            <w:r>
              <w:rPr>
                <w:sz w:val="16"/>
                <w:szCs w:val="16"/>
              </w:rPr>
              <w:t>41709</w:t>
            </w:r>
          </w:p>
        </w:tc>
        <w:tc>
          <w:tcPr>
            <w:tcW w:w="918" w:type="dxa"/>
            <w:tcBorders>
              <w:top w:val="single" w:sz="4" w:space="0" w:color="auto"/>
              <w:left w:val="single" w:sz="8" w:space="0" w:color="000000"/>
              <w:bottom w:val="single" w:sz="8" w:space="0" w:color="000000"/>
              <w:right w:val="single" w:sz="4" w:space="0" w:color="auto"/>
            </w:tcBorders>
            <w:shd w:val="clear" w:color="000000" w:fill="FFFFFF"/>
          </w:tcPr>
          <w:p w:rsidR="00D44104" w:rsidRDefault="005F2FA8" w:rsidP="00D44104">
            <w:pPr>
              <w:autoSpaceDE w:val="0"/>
              <w:autoSpaceDN w:val="0"/>
              <w:adjustRightInd w:val="0"/>
              <w:ind w:left="56" w:right="56"/>
              <w:jc w:val="center"/>
              <w:rPr>
                <w:sz w:val="16"/>
                <w:szCs w:val="16"/>
              </w:rPr>
            </w:pPr>
            <w:r>
              <w:rPr>
                <w:sz w:val="16"/>
                <w:szCs w:val="16"/>
              </w:rPr>
              <w:t>8408</w:t>
            </w:r>
          </w:p>
        </w:tc>
        <w:tc>
          <w:tcPr>
            <w:tcW w:w="830" w:type="dxa"/>
            <w:tcBorders>
              <w:top w:val="single" w:sz="4" w:space="0" w:color="auto"/>
              <w:left w:val="single" w:sz="4" w:space="0" w:color="auto"/>
              <w:bottom w:val="single" w:sz="8" w:space="0" w:color="000000"/>
              <w:right w:val="single" w:sz="8" w:space="0" w:color="000000"/>
            </w:tcBorders>
            <w:shd w:val="clear" w:color="000000" w:fill="FFFFFF"/>
          </w:tcPr>
          <w:p w:rsidR="00D44104" w:rsidRDefault="005F2FA8" w:rsidP="00D44104">
            <w:pPr>
              <w:autoSpaceDE w:val="0"/>
              <w:autoSpaceDN w:val="0"/>
              <w:adjustRightInd w:val="0"/>
              <w:ind w:right="56"/>
              <w:jc w:val="center"/>
              <w:rPr>
                <w:sz w:val="16"/>
                <w:szCs w:val="16"/>
              </w:rPr>
            </w:pPr>
            <w:r>
              <w:rPr>
                <w:sz w:val="16"/>
                <w:szCs w:val="16"/>
              </w:rPr>
              <w:t>8262</w:t>
            </w:r>
          </w:p>
        </w:tc>
        <w:tc>
          <w:tcPr>
            <w:tcW w:w="726" w:type="dxa"/>
            <w:gridSpan w:val="2"/>
            <w:tcBorders>
              <w:top w:val="single" w:sz="4" w:space="0" w:color="auto"/>
              <w:left w:val="single" w:sz="8" w:space="0" w:color="000000"/>
              <w:bottom w:val="single" w:sz="8" w:space="0" w:color="000000"/>
              <w:right w:val="single" w:sz="8" w:space="0" w:color="000000"/>
            </w:tcBorders>
            <w:shd w:val="clear" w:color="000000" w:fill="FFFFFF"/>
          </w:tcPr>
          <w:p w:rsidR="00D44104" w:rsidRPr="008A7C2E" w:rsidRDefault="005F2FA8" w:rsidP="00D44104">
            <w:pPr>
              <w:autoSpaceDE w:val="0"/>
              <w:autoSpaceDN w:val="0"/>
              <w:adjustRightInd w:val="0"/>
              <w:ind w:left="56" w:right="56"/>
              <w:jc w:val="center"/>
              <w:rPr>
                <w:sz w:val="16"/>
                <w:szCs w:val="16"/>
              </w:rPr>
            </w:pPr>
            <w:r>
              <w:rPr>
                <w:sz w:val="16"/>
                <w:szCs w:val="16"/>
              </w:rPr>
              <w:t>8100</w:t>
            </w:r>
          </w:p>
        </w:tc>
        <w:tc>
          <w:tcPr>
            <w:tcW w:w="764" w:type="dxa"/>
            <w:tcBorders>
              <w:top w:val="single" w:sz="4" w:space="0" w:color="auto"/>
              <w:left w:val="single" w:sz="8" w:space="0" w:color="000000"/>
              <w:bottom w:val="single" w:sz="8" w:space="0" w:color="000000"/>
              <w:right w:val="single" w:sz="4" w:space="0" w:color="auto"/>
            </w:tcBorders>
            <w:shd w:val="clear" w:color="000000" w:fill="FFFFFF"/>
          </w:tcPr>
          <w:p w:rsidR="00D44104" w:rsidRPr="008A7C2E" w:rsidRDefault="005F2FA8" w:rsidP="00D44104">
            <w:pPr>
              <w:autoSpaceDE w:val="0"/>
              <w:autoSpaceDN w:val="0"/>
              <w:adjustRightInd w:val="0"/>
              <w:ind w:left="56" w:right="56"/>
              <w:jc w:val="right"/>
              <w:rPr>
                <w:sz w:val="16"/>
                <w:szCs w:val="16"/>
              </w:rPr>
            </w:pPr>
            <w:r>
              <w:rPr>
                <w:sz w:val="16"/>
                <w:szCs w:val="16"/>
              </w:rPr>
              <w:t>2664</w:t>
            </w:r>
          </w:p>
        </w:tc>
        <w:tc>
          <w:tcPr>
            <w:tcW w:w="844" w:type="dxa"/>
            <w:gridSpan w:val="2"/>
            <w:tcBorders>
              <w:top w:val="single" w:sz="4" w:space="0" w:color="auto"/>
              <w:left w:val="single" w:sz="4" w:space="0" w:color="auto"/>
              <w:bottom w:val="single" w:sz="8" w:space="0" w:color="000000"/>
              <w:right w:val="single" w:sz="4" w:space="0" w:color="auto"/>
            </w:tcBorders>
            <w:shd w:val="clear" w:color="000000" w:fill="FFFFFF"/>
          </w:tcPr>
          <w:p w:rsidR="00D44104" w:rsidRPr="008A7C2E" w:rsidRDefault="005F2FA8" w:rsidP="00D44104">
            <w:pPr>
              <w:autoSpaceDE w:val="0"/>
              <w:autoSpaceDN w:val="0"/>
              <w:adjustRightInd w:val="0"/>
              <w:ind w:left="56" w:right="56"/>
              <w:jc w:val="right"/>
              <w:rPr>
                <w:sz w:val="16"/>
                <w:szCs w:val="16"/>
              </w:rPr>
            </w:pPr>
            <w:r>
              <w:rPr>
                <w:sz w:val="16"/>
                <w:szCs w:val="16"/>
              </w:rPr>
              <w:t>5436</w:t>
            </w:r>
          </w:p>
        </w:tc>
        <w:tc>
          <w:tcPr>
            <w:tcW w:w="681" w:type="dxa"/>
            <w:tcBorders>
              <w:top w:val="single" w:sz="4" w:space="0" w:color="auto"/>
              <w:left w:val="single" w:sz="4" w:space="0" w:color="auto"/>
              <w:bottom w:val="single" w:sz="8" w:space="0" w:color="000000"/>
              <w:right w:val="single" w:sz="4" w:space="0" w:color="auto"/>
            </w:tcBorders>
            <w:shd w:val="clear" w:color="000000" w:fill="FFFFFF"/>
          </w:tcPr>
          <w:p w:rsidR="00D44104" w:rsidRPr="008A7C2E" w:rsidRDefault="005F2FA8" w:rsidP="00D44104">
            <w:pPr>
              <w:autoSpaceDE w:val="0"/>
              <w:autoSpaceDN w:val="0"/>
              <w:adjustRightInd w:val="0"/>
              <w:ind w:left="56" w:right="56"/>
              <w:jc w:val="right"/>
              <w:rPr>
                <w:sz w:val="16"/>
                <w:szCs w:val="16"/>
              </w:rPr>
            </w:pPr>
            <w:r>
              <w:rPr>
                <w:sz w:val="16"/>
                <w:szCs w:val="16"/>
              </w:rPr>
              <w:t>8100</w:t>
            </w:r>
          </w:p>
        </w:tc>
        <w:tc>
          <w:tcPr>
            <w:tcW w:w="743" w:type="dxa"/>
            <w:gridSpan w:val="3"/>
            <w:tcBorders>
              <w:top w:val="single" w:sz="4" w:space="0" w:color="auto"/>
              <w:left w:val="single" w:sz="4" w:space="0" w:color="auto"/>
              <w:bottom w:val="single" w:sz="8" w:space="0" w:color="000000"/>
              <w:right w:val="single" w:sz="8" w:space="0" w:color="000000"/>
            </w:tcBorders>
            <w:shd w:val="clear" w:color="000000" w:fill="FFFFFF"/>
          </w:tcPr>
          <w:p w:rsidR="00D44104" w:rsidRPr="008A7C2E" w:rsidRDefault="005F2FA8" w:rsidP="00D44104">
            <w:pPr>
              <w:autoSpaceDE w:val="0"/>
              <w:autoSpaceDN w:val="0"/>
              <w:adjustRightInd w:val="0"/>
              <w:ind w:left="56" w:right="56"/>
              <w:jc w:val="right"/>
              <w:rPr>
                <w:sz w:val="16"/>
                <w:szCs w:val="16"/>
              </w:rPr>
            </w:pPr>
            <w:r>
              <w:rPr>
                <w:sz w:val="16"/>
                <w:szCs w:val="16"/>
              </w:rPr>
              <w:t>8100</w:t>
            </w:r>
          </w:p>
        </w:tc>
        <w:tc>
          <w:tcPr>
            <w:tcW w:w="845" w:type="dxa"/>
            <w:tcBorders>
              <w:top w:val="single" w:sz="4" w:space="0" w:color="auto"/>
              <w:left w:val="single" w:sz="8" w:space="0" w:color="000000"/>
              <w:bottom w:val="single" w:sz="8" w:space="0" w:color="000000"/>
              <w:right w:val="single" w:sz="8" w:space="0" w:color="000000"/>
            </w:tcBorders>
            <w:shd w:val="clear" w:color="000000" w:fill="FFFFFF"/>
          </w:tcPr>
          <w:p w:rsidR="00D44104" w:rsidRPr="008A7C2E" w:rsidRDefault="005F2FA8" w:rsidP="00D44104">
            <w:pPr>
              <w:autoSpaceDE w:val="0"/>
              <w:autoSpaceDN w:val="0"/>
              <w:adjustRightInd w:val="0"/>
              <w:ind w:left="56" w:right="56"/>
              <w:jc w:val="right"/>
              <w:rPr>
                <w:sz w:val="16"/>
                <w:szCs w:val="16"/>
              </w:rPr>
            </w:pPr>
            <w:r>
              <w:rPr>
                <w:sz w:val="16"/>
                <w:szCs w:val="16"/>
              </w:rPr>
              <w:t>8626</w:t>
            </w:r>
          </w:p>
        </w:tc>
        <w:tc>
          <w:tcPr>
            <w:tcW w:w="996" w:type="dxa"/>
            <w:tcBorders>
              <w:top w:val="single" w:sz="4" w:space="0" w:color="auto"/>
              <w:left w:val="single" w:sz="8" w:space="0" w:color="000000"/>
              <w:bottom w:val="single" w:sz="8" w:space="0" w:color="000000"/>
              <w:right w:val="single" w:sz="8" w:space="0" w:color="000000"/>
            </w:tcBorders>
            <w:shd w:val="clear" w:color="000000" w:fill="FFFFFF"/>
          </w:tcPr>
          <w:p w:rsidR="00D44104" w:rsidRPr="008A7C2E" w:rsidRDefault="005F2FA8" w:rsidP="00D44104">
            <w:pPr>
              <w:autoSpaceDE w:val="0"/>
              <w:autoSpaceDN w:val="0"/>
              <w:adjustRightInd w:val="0"/>
              <w:ind w:left="56" w:right="56"/>
              <w:jc w:val="right"/>
              <w:rPr>
                <w:sz w:val="16"/>
                <w:szCs w:val="16"/>
              </w:rPr>
            </w:pPr>
            <w:r>
              <w:rPr>
                <w:sz w:val="16"/>
                <w:szCs w:val="16"/>
              </w:rPr>
              <w:t>8313</w:t>
            </w:r>
          </w:p>
        </w:tc>
        <w:tc>
          <w:tcPr>
            <w:tcW w:w="1984" w:type="dxa"/>
            <w:vMerge/>
            <w:tcBorders>
              <w:left w:val="single" w:sz="8" w:space="0" w:color="000000"/>
              <w:bottom w:val="single" w:sz="4" w:space="0" w:color="auto"/>
              <w:right w:val="single" w:sz="4" w:space="0" w:color="auto"/>
            </w:tcBorders>
            <w:shd w:val="clear" w:color="000000" w:fill="FFFFFF"/>
          </w:tcPr>
          <w:p w:rsidR="00D44104" w:rsidRPr="008A7C2E" w:rsidRDefault="00D44104" w:rsidP="00D44104">
            <w:pPr>
              <w:autoSpaceDE w:val="0"/>
              <w:autoSpaceDN w:val="0"/>
              <w:adjustRightInd w:val="0"/>
              <w:jc w:val="center"/>
              <w:rPr>
                <w:sz w:val="16"/>
                <w:szCs w:val="16"/>
              </w:rPr>
            </w:pPr>
          </w:p>
        </w:tc>
        <w:tc>
          <w:tcPr>
            <w:tcW w:w="621" w:type="dxa"/>
            <w:gridSpan w:val="2"/>
            <w:vMerge/>
            <w:tcBorders>
              <w:left w:val="single" w:sz="4" w:space="0" w:color="auto"/>
              <w:right w:val="single" w:sz="8" w:space="0" w:color="000000"/>
            </w:tcBorders>
            <w:shd w:val="clear" w:color="000000" w:fill="FFFFFF"/>
          </w:tcPr>
          <w:p w:rsidR="00D44104" w:rsidRPr="008A7C2E" w:rsidRDefault="00D44104" w:rsidP="00D44104">
            <w:pPr>
              <w:autoSpaceDE w:val="0"/>
              <w:autoSpaceDN w:val="0"/>
              <w:adjustRightInd w:val="0"/>
              <w:jc w:val="center"/>
              <w:rPr>
                <w:sz w:val="16"/>
                <w:szCs w:val="16"/>
              </w:rPr>
            </w:pPr>
          </w:p>
        </w:tc>
      </w:tr>
      <w:tr w:rsidR="00F3698B" w:rsidTr="00F52D17">
        <w:trPr>
          <w:gridAfter w:val="4"/>
          <w:wAfter w:w="2260" w:type="dxa"/>
          <w:cantSplit/>
          <w:trHeight w:hRule="exact" w:val="586"/>
        </w:trPr>
        <w:tc>
          <w:tcPr>
            <w:tcW w:w="380" w:type="dxa"/>
            <w:vMerge w:val="restart"/>
            <w:tcBorders>
              <w:left w:val="single" w:sz="8" w:space="0" w:color="000000"/>
              <w:right w:val="single" w:sz="8" w:space="0" w:color="000000"/>
            </w:tcBorders>
            <w:shd w:val="clear" w:color="000000" w:fill="FFFFFF"/>
          </w:tcPr>
          <w:p w:rsidR="00D44104" w:rsidRPr="008A7C2E" w:rsidRDefault="005F2FA8" w:rsidP="00D44104">
            <w:pPr>
              <w:spacing w:after="200" w:line="276" w:lineRule="auto"/>
              <w:rPr>
                <w:sz w:val="16"/>
                <w:szCs w:val="16"/>
              </w:rPr>
            </w:pPr>
            <w:r>
              <w:rPr>
                <w:sz w:val="16"/>
                <w:szCs w:val="16"/>
              </w:rPr>
              <w:t>5.2</w:t>
            </w:r>
          </w:p>
        </w:tc>
        <w:tc>
          <w:tcPr>
            <w:tcW w:w="2757" w:type="dxa"/>
            <w:vMerge w:val="restart"/>
            <w:tcBorders>
              <w:left w:val="single" w:sz="8" w:space="0" w:color="000000"/>
              <w:right w:val="single" w:sz="4" w:space="0" w:color="auto"/>
            </w:tcBorders>
            <w:shd w:val="clear" w:color="000000" w:fill="FFFFFF"/>
          </w:tcPr>
          <w:p w:rsidR="00D44104" w:rsidRPr="008A7C2E" w:rsidRDefault="005F2FA8" w:rsidP="00D44104">
            <w:pPr>
              <w:autoSpaceDE w:val="0"/>
              <w:autoSpaceDN w:val="0"/>
              <w:adjustRightInd w:val="0"/>
              <w:rPr>
                <w:sz w:val="16"/>
                <w:szCs w:val="16"/>
              </w:rPr>
            </w:pPr>
            <w:r w:rsidRPr="008A7C2E">
              <w:rPr>
                <w:sz w:val="16"/>
                <w:szCs w:val="16"/>
              </w:rPr>
              <w:t>Мероприятие 05.03</w:t>
            </w:r>
          </w:p>
          <w:p w:rsidR="00D44104" w:rsidRPr="008A7C2E" w:rsidRDefault="005F2FA8" w:rsidP="00D44104">
            <w:pPr>
              <w:autoSpaceDE w:val="0"/>
              <w:autoSpaceDN w:val="0"/>
              <w:adjustRightInd w:val="0"/>
              <w:rPr>
                <w:sz w:val="16"/>
                <w:szCs w:val="16"/>
              </w:rPr>
            </w:pPr>
            <w:r w:rsidRPr="008A7C2E">
              <w:rPr>
                <w:sz w:val="16"/>
                <w:szCs w:val="16"/>
              </w:rPr>
              <w:t xml:space="preserve">Обучение педагогов и волонтеров методикам проведения </w:t>
            </w:r>
            <w:r w:rsidRPr="008A7C2E">
              <w:rPr>
                <w:sz w:val="16"/>
                <w:szCs w:val="16"/>
              </w:rPr>
              <w:lastRenderedPageBreak/>
              <w:t>профилактических занятий с использованием программ, одобренных Министерством образования Московской области</w:t>
            </w:r>
          </w:p>
        </w:tc>
        <w:tc>
          <w:tcPr>
            <w:tcW w:w="962" w:type="dxa"/>
            <w:vMerge w:val="restart"/>
            <w:tcBorders>
              <w:left w:val="single" w:sz="4" w:space="0" w:color="auto"/>
              <w:right w:val="single" w:sz="4" w:space="0" w:color="auto"/>
            </w:tcBorders>
            <w:shd w:val="clear" w:color="000000" w:fill="FFFFFF"/>
          </w:tcPr>
          <w:p w:rsidR="00D44104" w:rsidRPr="008A7C2E" w:rsidRDefault="005F2FA8" w:rsidP="00D44104">
            <w:pPr>
              <w:autoSpaceDE w:val="0"/>
              <w:autoSpaceDN w:val="0"/>
              <w:adjustRightInd w:val="0"/>
              <w:rPr>
                <w:sz w:val="16"/>
                <w:szCs w:val="16"/>
              </w:rPr>
            </w:pPr>
            <w:r w:rsidRPr="008A7C2E">
              <w:rPr>
                <w:sz w:val="16"/>
                <w:szCs w:val="16"/>
              </w:rPr>
              <w:lastRenderedPageBreak/>
              <w:t>01.01.2023 - 31.12.2027</w:t>
            </w:r>
          </w:p>
        </w:tc>
        <w:tc>
          <w:tcPr>
            <w:tcW w:w="1539" w:type="dxa"/>
            <w:tcBorders>
              <w:left w:val="single" w:sz="4" w:space="0" w:color="auto"/>
              <w:bottom w:val="single" w:sz="4" w:space="0" w:color="auto"/>
              <w:right w:val="single" w:sz="4" w:space="0" w:color="auto"/>
            </w:tcBorders>
            <w:shd w:val="clear" w:color="000000" w:fill="FFFFFF"/>
          </w:tcPr>
          <w:p w:rsidR="00D44104" w:rsidRPr="008A7C2E" w:rsidRDefault="005F2FA8" w:rsidP="00D44104">
            <w:pPr>
              <w:autoSpaceDE w:val="0"/>
              <w:autoSpaceDN w:val="0"/>
              <w:adjustRightInd w:val="0"/>
              <w:rPr>
                <w:sz w:val="16"/>
                <w:szCs w:val="16"/>
              </w:rPr>
            </w:pPr>
            <w:r w:rsidRPr="008A7C2E">
              <w:rPr>
                <w:sz w:val="16"/>
                <w:szCs w:val="16"/>
              </w:rPr>
              <w:t>Средства бюджета Московской области</w:t>
            </w:r>
          </w:p>
        </w:tc>
        <w:tc>
          <w:tcPr>
            <w:tcW w:w="905" w:type="dxa"/>
            <w:tcBorders>
              <w:top w:val="single" w:sz="8" w:space="0" w:color="000000"/>
              <w:left w:val="single" w:sz="8" w:space="0" w:color="000000"/>
              <w:bottom w:val="single" w:sz="4" w:space="0" w:color="auto"/>
              <w:right w:val="single" w:sz="8" w:space="0" w:color="000000"/>
            </w:tcBorders>
            <w:shd w:val="clear" w:color="000000" w:fill="FFFFFF"/>
          </w:tcPr>
          <w:p w:rsidR="00D44104" w:rsidRPr="008A7C2E" w:rsidRDefault="005F2FA8" w:rsidP="00D44104">
            <w:pPr>
              <w:autoSpaceDE w:val="0"/>
              <w:autoSpaceDN w:val="0"/>
              <w:adjustRightInd w:val="0"/>
              <w:ind w:left="56" w:right="56"/>
              <w:jc w:val="right"/>
              <w:rPr>
                <w:sz w:val="16"/>
                <w:szCs w:val="16"/>
              </w:rPr>
            </w:pPr>
            <w:r w:rsidRPr="008A7C2E">
              <w:rPr>
                <w:sz w:val="16"/>
                <w:szCs w:val="16"/>
              </w:rPr>
              <w:t>0,00</w:t>
            </w:r>
          </w:p>
        </w:tc>
        <w:tc>
          <w:tcPr>
            <w:tcW w:w="918" w:type="dxa"/>
            <w:tcBorders>
              <w:top w:val="single" w:sz="8" w:space="0" w:color="000000"/>
              <w:left w:val="single" w:sz="8" w:space="0" w:color="000000"/>
              <w:bottom w:val="single" w:sz="4" w:space="0" w:color="auto"/>
              <w:right w:val="single" w:sz="4" w:space="0" w:color="auto"/>
            </w:tcBorders>
            <w:shd w:val="clear" w:color="000000" w:fill="FFFFFF"/>
          </w:tcPr>
          <w:p w:rsidR="00D44104" w:rsidRPr="008A7C2E" w:rsidRDefault="005F2FA8" w:rsidP="00D44104">
            <w:pPr>
              <w:autoSpaceDE w:val="0"/>
              <w:autoSpaceDN w:val="0"/>
              <w:adjustRightInd w:val="0"/>
              <w:ind w:left="56" w:right="56"/>
              <w:jc w:val="right"/>
              <w:rPr>
                <w:sz w:val="16"/>
                <w:szCs w:val="16"/>
              </w:rPr>
            </w:pPr>
            <w:r>
              <w:rPr>
                <w:sz w:val="16"/>
                <w:szCs w:val="16"/>
              </w:rPr>
              <w:t>0,00</w:t>
            </w:r>
          </w:p>
        </w:tc>
        <w:tc>
          <w:tcPr>
            <w:tcW w:w="830" w:type="dxa"/>
            <w:tcBorders>
              <w:top w:val="single" w:sz="8" w:space="0" w:color="000000"/>
              <w:left w:val="single" w:sz="4" w:space="0" w:color="auto"/>
              <w:bottom w:val="single" w:sz="4" w:space="0" w:color="auto"/>
              <w:right w:val="single" w:sz="8" w:space="0" w:color="000000"/>
            </w:tcBorders>
            <w:shd w:val="clear" w:color="000000" w:fill="FFFFFF"/>
          </w:tcPr>
          <w:p w:rsidR="00D44104" w:rsidRPr="008A7C2E" w:rsidRDefault="005F2FA8" w:rsidP="00D44104">
            <w:pPr>
              <w:autoSpaceDE w:val="0"/>
              <w:autoSpaceDN w:val="0"/>
              <w:adjustRightInd w:val="0"/>
              <w:ind w:left="56" w:right="56"/>
              <w:jc w:val="right"/>
              <w:rPr>
                <w:sz w:val="16"/>
                <w:szCs w:val="16"/>
              </w:rPr>
            </w:pPr>
            <w:r>
              <w:rPr>
                <w:sz w:val="16"/>
                <w:szCs w:val="16"/>
              </w:rPr>
              <w:t>0,00</w:t>
            </w:r>
          </w:p>
        </w:tc>
        <w:tc>
          <w:tcPr>
            <w:tcW w:w="3758" w:type="dxa"/>
            <w:gridSpan w:val="9"/>
            <w:tcBorders>
              <w:top w:val="single" w:sz="8" w:space="0" w:color="000000"/>
              <w:left w:val="single" w:sz="8" w:space="0" w:color="000000"/>
              <w:bottom w:val="single" w:sz="4" w:space="0" w:color="auto"/>
              <w:right w:val="single" w:sz="8" w:space="0" w:color="000000"/>
            </w:tcBorders>
            <w:shd w:val="clear" w:color="000000" w:fill="FFFFFF"/>
          </w:tcPr>
          <w:p w:rsidR="00D44104" w:rsidRPr="008A7C2E" w:rsidRDefault="005F2FA8" w:rsidP="00D44104">
            <w:pPr>
              <w:autoSpaceDE w:val="0"/>
              <w:autoSpaceDN w:val="0"/>
              <w:adjustRightInd w:val="0"/>
              <w:ind w:left="56" w:right="56"/>
              <w:jc w:val="right"/>
              <w:rPr>
                <w:sz w:val="16"/>
                <w:szCs w:val="16"/>
              </w:rPr>
            </w:pPr>
            <w:r w:rsidRPr="008A7C2E">
              <w:rPr>
                <w:sz w:val="16"/>
                <w:szCs w:val="16"/>
              </w:rPr>
              <w:t>0,00</w:t>
            </w:r>
          </w:p>
        </w:tc>
        <w:tc>
          <w:tcPr>
            <w:tcW w:w="845" w:type="dxa"/>
            <w:tcBorders>
              <w:top w:val="single" w:sz="8" w:space="0" w:color="000000"/>
              <w:left w:val="single" w:sz="8" w:space="0" w:color="000000"/>
              <w:bottom w:val="single" w:sz="4" w:space="0" w:color="auto"/>
              <w:right w:val="single" w:sz="8" w:space="0" w:color="000000"/>
            </w:tcBorders>
            <w:shd w:val="clear" w:color="000000" w:fill="FFFFFF"/>
          </w:tcPr>
          <w:p w:rsidR="00D44104" w:rsidRPr="008A7C2E" w:rsidRDefault="005F2FA8" w:rsidP="00D44104">
            <w:pPr>
              <w:autoSpaceDE w:val="0"/>
              <w:autoSpaceDN w:val="0"/>
              <w:adjustRightInd w:val="0"/>
              <w:ind w:left="56" w:right="56"/>
              <w:jc w:val="right"/>
              <w:rPr>
                <w:sz w:val="16"/>
                <w:szCs w:val="16"/>
              </w:rPr>
            </w:pPr>
            <w:r w:rsidRPr="008A7C2E">
              <w:rPr>
                <w:sz w:val="16"/>
                <w:szCs w:val="16"/>
              </w:rPr>
              <w:t>0,00</w:t>
            </w:r>
          </w:p>
        </w:tc>
        <w:tc>
          <w:tcPr>
            <w:tcW w:w="996" w:type="dxa"/>
            <w:tcBorders>
              <w:top w:val="single" w:sz="8" w:space="0" w:color="000000"/>
              <w:left w:val="single" w:sz="8" w:space="0" w:color="000000"/>
              <w:bottom w:val="single" w:sz="4" w:space="0" w:color="auto"/>
              <w:right w:val="single" w:sz="8" w:space="0" w:color="000000"/>
            </w:tcBorders>
            <w:shd w:val="clear" w:color="000000" w:fill="FFFFFF"/>
          </w:tcPr>
          <w:p w:rsidR="00D44104" w:rsidRPr="008A7C2E" w:rsidRDefault="005F2FA8" w:rsidP="00D44104">
            <w:pPr>
              <w:autoSpaceDE w:val="0"/>
              <w:autoSpaceDN w:val="0"/>
              <w:adjustRightInd w:val="0"/>
              <w:ind w:left="56" w:right="56"/>
              <w:jc w:val="right"/>
              <w:rPr>
                <w:sz w:val="16"/>
                <w:szCs w:val="16"/>
              </w:rPr>
            </w:pPr>
            <w:r w:rsidRPr="008A7C2E">
              <w:rPr>
                <w:sz w:val="16"/>
                <w:szCs w:val="16"/>
              </w:rPr>
              <w:t>0,00</w:t>
            </w:r>
          </w:p>
        </w:tc>
        <w:tc>
          <w:tcPr>
            <w:tcW w:w="1984" w:type="dxa"/>
            <w:vMerge w:val="restart"/>
            <w:tcBorders>
              <w:top w:val="single" w:sz="4" w:space="0" w:color="auto"/>
              <w:left w:val="single" w:sz="8" w:space="0" w:color="000000"/>
              <w:right w:val="single" w:sz="8" w:space="0" w:color="000000"/>
            </w:tcBorders>
            <w:shd w:val="clear" w:color="000000" w:fill="FFFFFF"/>
          </w:tcPr>
          <w:p w:rsidR="00D44104" w:rsidRPr="008A7C2E" w:rsidRDefault="005F2FA8" w:rsidP="00D44104">
            <w:pPr>
              <w:autoSpaceDE w:val="0"/>
              <w:autoSpaceDN w:val="0"/>
              <w:adjustRightInd w:val="0"/>
              <w:jc w:val="center"/>
              <w:rPr>
                <w:sz w:val="16"/>
                <w:szCs w:val="16"/>
              </w:rPr>
            </w:pPr>
            <w:r w:rsidRPr="008A7C2E">
              <w:rPr>
                <w:sz w:val="16"/>
                <w:szCs w:val="16"/>
              </w:rPr>
              <w:t xml:space="preserve">Управление безопасности, профилактики правонарушений, </w:t>
            </w:r>
            <w:r w:rsidRPr="008A7C2E">
              <w:rPr>
                <w:sz w:val="16"/>
                <w:szCs w:val="16"/>
              </w:rPr>
              <w:lastRenderedPageBreak/>
              <w:t>антитеррористической и антинаркотической деятельности администрации городского округа Люберцы Московской области</w:t>
            </w:r>
          </w:p>
        </w:tc>
      </w:tr>
      <w:tr w:rsidR="00F3698B" w:rsidTr="00F52D17">
        <w:trPr>
          <w:gridAfter w:val="4"/>
          <w:wAfter w:w="2260" w:type="dxa"/>
          <w:cantSplit/>
          <w:trHeight w:hRule="exact" w:val="654"/>
        </w:trPr>
        <w:tc>
          <w:tcPr>
            <w:tcW w:w="380" w:type="dxa"/>
            <w:vMerge/>
            <w:tcBorders>
              <w:left w:val="single" w:sz="8" w:space="0" w:color="000000"/>
              <w:right w:val="single" w:sz="8" w:space="0" w:color="000000"/>
            </w:tcBorders>
            <w:shd w:val="clear" w:color="000000" w:fill="FFFFFF"/>
          </w:tcPr>
          <w:p w:rsidR="00D44104" w:rsidRPr="008A7C2E" w:rsidRDefault="00D44104" w:rsidP="00D44104">
            <w:pPr>
              <w:spacing w:after="200" w:line="276" w:lineRule="auto"/>
              <w:rPr>
                <w:sz w:val="16"/>
                <w:szCs w:val="16"/>
              </w:rPr>
            </w:pPr>
          </w:p>
        </w:tc>
        <w:tc>
          <w:tcPr>
            <w:tcW w:w="2757" w:type="dxa"/>
            <w:vMerge/>
            <w:tcBorders>
              <w:left w:val="single" w:sz="8" w:space="0" w:color="000000"/>
              <w:right w:val="single" w:sz="4" w:space="0" w:color="auto"/>
            </w:tcBorders>
            <w:shd w:val="clear" w:color="000000" w:fill="FFFFFF"/>
          </w:tcPr>
          <w:p w:rsidR="00D44104" w:rsidRPr="008A7C2E" w:rsidRDefault="00D44104" w:rsidP="00D44104">
            <w:pPr>
              <w:autoSpaceDE w:val="0"/>
              <w:autoSpaceDN w:val="0"/>
              <w:adjustRightInd w:val="0"/>
              <w:rPr>
                <w:sz w:val="16"/>
                <w:szCs w:val="16"/>
              </w:rPr>
            </w:pPr>
          </w:p>
        </w:tc>
        <w:tc>
          <w:tcPr>
            <w:tcW w:w="962" w:type="dxa"/>
            <w:vMerge/>
            <w:tcBorders>
              <w:left w:val="single" w:sz="4" w:space="0" w:color="auto"/>
              <w:right w:val="single" w:sz="4" w:space="0" w:color="auto"/>
            </w:tcBorders>
            <w:shd w:val="clear" w:color="000000" w:fill="FFFFFF"/>
          </w:tcPr>
          <w:p w:rsidR="00D44104" w:rsidRPr="008A7C2E" w:rsidRDefault="00D44104" w:rsidP="00D44104">
            <w:pPr>
              <w:autoSpaceDE w:val="0"/>
              <w:autoSpaceDN w:val="0"/>
              <w:adjustRightInd w:val="0"/>
              <w:jc w:val="right"/>
              <w:rPr>
                <w:sz w:val="16"/>
                <w:szCs w:val="16"/>
              </w:rPr>
            </w:pPr>
          </w:p>
        </w:tc>
        <w:tc>
          <w:tcPr>
            <w:tcW w:w="1539" w:type="dxa"/>
            <w:tcBorders>
              <w:top w:val="single" w:sz="4" w:space="0" w:color="auto"/>
              <w:left w:val="single" w:sz="4" w:space="0" w:color="auto"/>
              <w:bottom w:val="single" w:sz="4" w:space="0" w:color="auto"/>
              <w:right w:val="single" w:sz="4" w:space="0" w:color="auto"/>
            </w:tcBorders>
            <w:shd w:val="clear" w:color="000000" w:fill="FFFFFF"/>
          </w:tcPr>
          <w:p w:rsidR="00D44104" w:rsidRPr="008A7C2E" w:rsidRDefault="005F2FA8" w:rsidP="00D44104">
            <w:pPr>
              <w:autoSpaceDE w:val="0"/>
              <w:autoSpaceDN w:val="0"/>
              <w:adjustRightInd w:val="0"/>
              <w:rPr>
                <w:sz w:val="16"/>
                <w:szCs w:val="16"/>
              </w:rPr>
            </w:pPr>
            <w:r w:rsidRPr="008A7C2E">
              <w:rPr>
                <w:sz w:val="16"/>
                <w:szCs w:val="16"/>
              </w:rPr>
              <w:t>Средства бюджета городского округа Люберцы</w:t>
            </w:r>
          </w:p>
        </w:tc>
        <w:tc>
          <w:tcPr>
            <w:tcW w:w="905" w:type="dxa"/>
            <w:tcBorders>
              <w:top w:val="single" w:sz="4" w:space="0" w:color="auto"/>
              <w:left w:val="single" w:sz="8" w:space="0" w:color="000000"/>
              <w:bottom w:val="single" w:sz="4" w:space="0" w:color="auto"/>
              <w:right w:val="single" w:sz="8" w:space="0" w:color="000000"/>
            </w:tcBorders>
            <w:shd w:val="clear" w:color="000000" w:fill="FFFFFF"/>
          </w:tcPr>
          <w:p w:rsidR="00D44104" w:rsidRPr="008A7C2E" w:rsidRDefault="005F2FA8" w:rsidP="00D44104">
            <w:pPr>
              <w:autoSpaceDE w:val="0"/>
              <w:autoSpaceDN w:val="0"/>
              <w:adjustRightInd w:val="0"/>
              <w:ind w:left="56" w:right="56"/>
              <w:jc w:val="right"/>
              <w:rPr>
                <w:sz w:val="16"/>
                <w:szCs w:val="16"/>
              </w:rPr>
            </w:pPr>
            <w:r w:rsidRPr="008A7C2E">
              <w:rPr>
                <w:sz w:val="16"/>
                <w:szCs w:val="16"/>
              </w:rPr>
              <w:t>0,00</w:t>
            </w:r>
          </w:p>
        </w:tc>
        <w:tc>
          <w:tcPr>
            <w:tcW w:w="918" w:type="dxa"/>
            <w:tcBorders>
              <w:top w:val="single" w:sz="4" w:space="0" w:color="auto"/>
              <w:left w:val="single" w:sz="8" w:space="0" w:color="000000"/>
              <w:bottom w:val="single" w:sz="4" w:space="0" w:color="auto"/>
              <w:right w:val="single" w:sz="4" w:space="0" w:color="auto"/>
            </w:tcBorders>
            <w:shd w:val="clear" w:color="000000" w:fill="FFFFFF"/>
          </w:tcPr>
          <w:p w:rsidR="00D44104" w:rsidRPr="008A7C2E" w:rsidRDefault="005F2FA8" w:rsidP="00D44104">
            <w:pPr>
              <w:autoSpaceDE w:val="0"/>
              <w:autoSpaceDN w:val="0"/>
              <w:adjustRightInd w:val="0"/>
              <w:ind w:left="56" w:right="56"/>
              <w:jc w:val="right"/>
              <w:rPr>
                <w:sz w:val="16"/>
                <w:szCs w:val="16"/>
              </w:rPr>
            </w:pPr>
            <w:r>
              <w:rPr>
                <w:sz w:val="16"/>
                <w:szCs w:val="16"/>
              </w:rPr>
              <w:t>0,00</w:t>
            </w:r>
          </w:p>
        </w:tc>
        <w:tc>
          <w:tcPr>
            <w:tcW w:w="830" w:type="dxa"/>
            <w:tcBorders>
              <w:top w:val="single" w:sz="4" w:space="0" w:color="auto"/>
              <w:left w:val="single" w:sz="4" w:space="0" w:color="auto"/>
              <w:bottom w:val="single" w:sz="4" w:space="0" w:color="auto"/>
              <w:right w:val="single" w:sz="8" w:space="0" w:color="000000"/>
            </w:tcBorders>
            <w:shd w:val="clear" w:color="000000" w:fill="FFFFFF"/>
          </w:tcPr>
          <w:p w:rsidR="00D44104" w:rsidRPr="008A7C2E" w:rsidRDefault="005F2FA8" w:rsidP="00D44104">
            <w:pPr>
              <w:autoSpaceDE w:val="0"/>
              <w:autoSpaceDN w:val="0"/>
              <w:adjustRightInd w:val="0"/>
              <w:ind w:left="56" w:right="56"/>
              <w:jc w:val="right"/>
              <w:rPr>
                <w:sz w:val="16"/>
                <w:szCs w:val="16"/>
              </w:rPr>
            </w:pPr>
            <w:r>
              <w:rPr>
                <w:sz w:val="16"/>
                <w:szCs w:val="16"/>
              </w:rPr>
              <w:t>0,00</w:t>
            </w:r>
          </w:p>
        </w:tc>
        <w:tc>
          <w:tcPr>
            <w:tcW w:w="3758" w:type="dxa"/>
            <w:gridSpan w:val="9"/>
            <w:tcBorders>
              <w:top w:val="single" w:sz="4" w:space="0" w:color="auto"/>
              <w:left w:val="single" w:sz="8" w:space="0" w:color="000000"/>
              <w:bottom w:val="single" w:sz="4" w:space="0" w:color="auto"/>
              <w:right w:val="single" w:sz="8" w:space="0" w:color="000000"/>
            </w:tcBorders>
            <w:shd w:val="clear" w:color="000000" w:fill="FFFFFF"/>
          </w:tcPr>
          <w:p w:rsidR="00D44104" w:rsidRPr="008A7C2E" w:rsidRDefault="005F2FA8" w:rsidP="00D44104">
            <w:pPr>
              <w:autoSpaceDE w:val="0"/>
              <w:autoSpaceDN w:val="0"/>
              <w:adjustRightInd w:val="0"/>
              <w:ind w:left="56" w:right="56"/>
              <w:jc w:val="right"/>
              <w:rPr>
                <w:sz w:val="16"/>
                <w:szCs w:val="16"/>
              </w:rPr>
            </w:pPr>
            <w:r w:rsidRPr="008A7C2E">
              <w:rPr>
                <w:sz w:val="16"/>
                <w:szCs w:val="16"/>
              </w:rPr>
              <w:t>0,00</w:t>
            </w:r>
          </w:p>
        </w:tc>
        <w:tc>
          <w:tcPr>
            <w:tcW w:w="845" w:type="dxa"/>
            <w:tcBorders>
              <w:top w:val="single" w:sz="4" w:space="0" w:color="auto"/>
              <w:left w:val="single" w:sz="8" w:space="0" w:color="000000"/>
              <w:bottom w:val="single" w:sz="4" w:space="0" w:color="auto"/>
              <w:right w:val="single" w:sz="8" w:space="0" w:color="000000"/>
            </w:tcBorders>
            <w:shd w:val="clear" w:color="000000" w:fill="FFFFFF"/>
          </w:tcPr>
          <w:p w:rsidR="00D44104" w:rsidRPr="008A7C2E" w:rsidRDefault="005F2FA8" w:rsidP="00D44104">
            <w:pPr>
              <w:autoSpaceDE w:val="0"/>
              <w:autoSpaceDN w:val="0"/>
              <w:adjustRightInd w:val="0"/>
              <w:ind w:left="56" w:right="56"/>
              <w:jc w:val="right"/>
              <w:rPr>
                <w:sz w:val="16"/>
                <w:szCs w:val="16"/>
              </w:rPr>
            </w:pPr>
            <w:r w:rsidRPr="008A7C2E">
              <w:rPr>
                <w:sz w:val="16"/>
                <w:szCs w:val="16"/>
              </w:rPr>
              <w:t>0,00</w:t>
            </w:r>
          </w:p>
        </w:tc>
        <w:tc>
          <w:tcPr>
            <w:tcW w:w="996" w:type="dxa"/>
            <w:tcBorders>
              <w:top w:val="single" w:sz="4" w:space="0" w:color="auto"/>
              <w:left w:val="single" w:sz="8" w:space="0" w:color="000000"/>
              <w:bottom w:val="single" w:sz="4" w:space="0" w:color="auto"/>
              <w:right w:val="single" w:sz="8" w:space="0" w:color="000000"/>
            </w:tcBorders>
            <w:shd w:val="clear" w:color="000000" w:fill="FFFFFF"/>
          </w:tcPr>
          <w:p w:rsidR="00D44104" w:rsidRPr="008A7C2E" w:rsidRDefault="005F2FA8" w:rsidP="00D44104">
            <w:pPr>
              <w:autoSpaceDE w:val="0"/>
              <w:autoSpaceDN w:val="0"/>
              <w:adjustRightInd w:val="0"/>
              <w:ind w:left="56" w:right="56"/>
              <w:jc w:val="right"/>
              <w:rPr>
                <w:sz w:val="16"/>
                <w:szCs w:val="16"/>
              </w:rPr>
            </w:pPr>
            <w:r w:rsidRPr="008A7C2E">
              <w:rPr>
                <w:sz w:val="16"/>
                <w:szCs w:val="16"/>
              </w:rPr>
              <w:t>0,00</w:t>
            </w:r>
          </w:p>
        </w:tc>
        <w:tc>
          <w:tcPr>
            <w:tcW w:w="1984" w:type="dxa"/>
            <w:vMerge/>
            <w:tcBorders>
              <w:left w:val="single" w:sz="8" w:space="0" w:color="000000"/>
              <w:right w:val="single" w:sz="8" w:space="0" w:color="000000"/>
            </w:tcBorders>
            <w:shd w:val="clear" w:color="000000" w:fill="FFFFFF"/>
          </w:tcPr>
          <w:p w:rsidR="00D44104" w:rsidRPr="008A7C2E" w:rsidRDefault="00D44104" w:rsidP="00D44104">
            <w:pPr>
              <w:autoSpaceDE w:val="0"/>
              <w:autoSpaceDN w:val="0"/>
              <w:adjustRightInd w:val="0"/>
              <w:jc w:val="center"/>
              <w:rPr>
                <w:sz w:val="16"/>
                <w:szCs w:val="16"/>
              </w:rPr>
            </w:pPr>
          </w:p>
        </w:tc>
      </w:tr>
      <w:tr w:rsidR="00F3698B" w:rsidTr="00F52D17">
        <w:trPr>
          <w:gridAfter w:val="4"/>
          <w:wAfter w:w="2260" w:type="dxa"/>
          <w:cantSplit/>
          <w:trHeight w:hRule="exact" w:val="745"/>
        </w:trPr>
        <w:tc>
          <w:tcPr>
            <w:tcW w:w="380" w:type="dxa"/>
            <w:vMerge/>
            <w:tcBorders>
              <w:left w:val="single" w:sz="8" w:space="0" w:color="000000"/>
              <w:right w:val="single" w:sz="8" w:space="0" w:color="000000"/>
            </w:tcBorders>
            <w:shd w:val="clear" w:color="000000" w:fill="FFFFFF"/>
          </w:tcPr>
          <w:p w:rsidR="00D44104" w:rsidRPr="008A7C2E" w:rsidRDefault="00D44104" w:rsidP="00D44104">
            <w:pPr>
              <w:spacing w:after="200" w:line="276" w:lineRule="auto"/>
              <w:rPr>
                <w:sz w:val="16"/>
                <w:szCs w:val="16"/>
              </w:rPr>
            </w:pPr>
          </w:p>
        </w:tc>
        <w:tc>
          <w:tcPr>
            <w:tcW w:w="2757" w:type="dxa"/>
            <w:vMerge/>
            <w:tcBorders>
              <w:left w:val="single" w:sz="8" w:space="0" w:color="000000"/>
              <w:bottom w:val="single" w:sz="8" w:space="0" w:color="000000"/>
              <w:right w:val="single" w:sz="4" w:space="0" w:color="auto"/>
            </w:tcBorders>
            <w:shd w:val="clear" w:color="000000" w:fill="FFFFFF"/>
          </w:tcPr>
          <w:p w:rsidR="00D44104" w:rsidRPr="008A7C2E" w:rsidRDefault="00D44104" w:rsidP="00D44104">
            <w:pPr>
              <w:autoSpaceDE w:val="0"/>
              <w:autoSpaceDN w:val="0"/>
              <w:adjustRightInd w:val="0"/>
              <w:rPr>
                <w:sz w:val="16"/>
                <w:szCs w:val="16"/>
              </w:rPr>
            </w:pPr>
          </w:p>
        </w:tc>
        <w:tc>
          <w:tcPr>
            <w:tcW w:w="962" w:type="dxa"/>
            <w:vMerge/>
            <w:tcBorders>
              <w:left w:val="single" w:sz="4" w:space="0" w:color="auto"/>
              <w:bottom w:val="single" w:sz="4" w:space="0" w:color="auto"/>
              <w:right w:val="single" w:sz="4" w:space="0" w:color="auto"/>
            </w:tcBorders>
            <w:shd w:val="clear" w:color="000000" w:fill="FFFFFF"/>
          </w:tcPr>
          <w:p w:rsidR="00D44104" w:rsidRPr="008A7C2E" w:rsidRDefault="00D44104" w:rsidP="00D44104">
            <w:pPr>
              <w:autoSpaceDE w:val="0"/>
              <w:autoSpaceDN w:val="0"/>
              <w:adjustRightInd w:val="0"/>
              <w:jc w:val="right"/>
              <w:rPr>
                <w:strike/>
                <w:sz w:val="16"/>
                <w:szCs w:val="16"/>
                <w:u w:val="single"/>
              </w:rPr>
            </w:pPr>
          </w:p>
        </w:tc>
        <w:tc>
          <w:tcPr>
            <w:tcW w:w="1539" w:type="dxa"/>
            <w:tcBorders>
              <w:top w:val="single" w:sz="4" w:space="0" w:color="auto"/>
              <w:left w:val="single" w:sz="4" w:space="0" w:color="auto"/>
              <w:bottom w:val="single" w:sz="4" w:space="0" w:color="auto"/>
              <w:right w:val="single" w:sz="4" w:space="0" w:color="auto"/>
            </w:tcBorders>
            <w:shd w:val="clear" w:color="000000" w:fill="FFFFFF"/>
          </w:tcPr>
          <w:p w:rsidR="00D44104" w:rsidRPr="008A7C2E" w:rsidRDefault="005F2FA8" w:rsidP="00D44104">
            <w:pPr>
              <w:autoSpaceDE w:val="0"/>
              <w:autoSpaceDN w:val="0"/>
              <w:adjustRightInd w:val="0"/>
              <w:rPr>
                <w:sz w:val="16"/>
                <w:szCs w:val="16"/>
              </w:rPr>
            </w:pPr>
            <w:r w:rsidRPr="008A7C2E">
              <w:rPr>
                <w:sz w:val="16"/>
                <w:szCs w:val="16"/>
              </w:rPr>
              <w:t>Итого:</w:t>
            </w:r>
          </w:p>
        </w:tc>
        <w:tc>
          <w:tcPr>
            <w:tcW w:w="905" w:type="dxa"/>
            <w:tcBorders>
              <w:top w:val="single" w:sz="4" w:space="0" w:color="auto"/>
              <w:left w:val="single" w:sz="8" w:space="0" w:color="000000"/>
              <w:bottom w:val="single" w:sz="8" w:space="0" w:color="000000"/>
              <w:right w:val="single" w:sz="8" w:space="0" w:color="000000"/>
            </w:tcBorders>
            <w:shd w:val="clear" w:color="000000" w:fill="FFFFFF"/>
          </w:tcPr>
          <w:p w:rsidR="00D44104" w:rsidRPr="008A7C2E" w:rsidRDefault="005F2FA8" w:rsidP="00D44104">
            <w:pPr>
              <w:autoSpaceDE w:val="0"/>
              <w:autoSpaceDN w:val="0"/>
              <w:adjustRightInd w:val="0"/>
              <w:ind w:left="56" w:right="56"/>
              <w:jc w:val="right"/>
              <w:rPr>
                <w:sz w:val="16"/>
                <w:szCs w:val="16"/>
              </w:rPr>
            </w:pPr>
            <w:r w:rsidRPr="008A7C2E">
              <w:rPr>
                <w:sz w:val="16"/>
                <w:szCs w:val="16"/>
              </w:rPr>
              <w:t>0,00</w:t>
            </w:r>
          </w:p>
        </w:tc>
        <w:tc>
          <w:tcPr>
            <w:tcW w:w="918" w:type="dxa"/>
            <w:tcBorders>
              <w:top w:val="single" w:sz="4" w:space="0" w:color="auto"/>
              <w:left w:val="single" w:sz="8" w:space="0" w:color="000000"/>
              <w:bottom w:val="single" w:sz="4" w:space="0" w:color="auto"/>
              <w:right w:val="single" w:sz="4" w:space="0" w:color="auto"/>
            </w:tcBorders>
            <w:shd w:val="clear" w:color="000000" w:fill="FFFFFF"/>
          </w:tcPr>
          <w:p w:rsidR="00D44104" w:rsidRPr="008A7C2E" w:rsidRDefault="005F2FA8" w:rsidP="00D44104">
            <w:pPr>
              <w:autoSpaceDE w:val="0"/>
              <w:autoSpaceDN w:val="0"/>
              <w:adjustRightInd w:val="0"/>
              <w:ind w:left="56" w:right="56"/>
              <w:jc w:val="right"/>
              <w:rPr>
                <w:sz w:val="16"/>
                <w:szCs w:val="16"/>
              </w:rPr>
            </w:pPr>
            <w:r>
              <w:rPr>
                <w:sz w:val="16"/>
                <w:szCs w:val="16"/>
              </w:rPr>
              <w:t>0,00</w:t>
            </w:r>
          </w:p>
        </w:tc>
        <w:tc>
          <w:tcPr>
            <w:tcW w:w="830" w:type="dxa"/>
            <w:tcBorders>
              <w:top w:val="single" w:sz="4" w:space="0" w:color="auto"/>
              <w:left w:val="single" w:sz="4" w:space="0" w:color="auto"/>
              <w:bottom w:val="single" w:sz="4" w:space="0" w:color="auto"/>
              <w:right w:val="single" w:sz="8" w:space="0" w:color="000000"/>
            </w:tcBorders>
            <w:shd w:val="clear" w:color="000000" w:fill="FFFFFF"/>
          </w:tcPr>
          <w:p w:rsidR="00D44104" w:rsidRPr="008A7C2E" w:rsidRDefault="00D44104" w:rsidP="00D44104">
            <w:pPr>
              <w:autoSpaceDE w:val="0"/>
              <w:autoSpaceDN w:val="0"/>
              <w:adjustRightInd w:val="0"/>
              <w:ind w:left="56" w:right="56"/>
              <w:jc w:val="right"/>
              <w:rPr>
                <w:sz w:val="16"/>
                <w:szCs w:val="16"/>
              </w:rPr>
            </w:pPr>
          </w:p>
        </w:tc>
        <w:tc>
          <w:tcPr>
            <w:tcW w:w="3758" w:type="dxa"/>
            <w:gridSpan w:val="9"/>
            <w:tcBorders>
              <w:top w:val="single" w:sz="4" w:space="0" w:color="auto"/>
              <w:left w:val="single" w:sz="8" w:space="0" w:color="000000"/>
              <w:bottom w:val="single" w:sz="4" w:space="0" w:color="auto"/>
              <w:right w:val="single" w:sz="8" w:space="0" w:color="000000"/>
            </w:tcBorders>
            <w:shd w:val="clear" w:color="000000" w:fill="FFFFFF"/>
          </w:tcPr>
          <w:p w:rsidR="00D44104" w:rsidRPr="008A7C2E" w:rsidRDefault="005F2FA8" w:rsidP="00D44104">
            <w:pPr>
              <w:autoSpaceDE w:val="0"/>
              <w:autoSpaceDN w:val="0"/>
              <w:adjustRightInd w:val="0"/>
              <w:ind w:left="56" w:right="56"/>
              <w:jc w:val="right"/>
              <w:rPr>
                <w:sz w:val="16"/>
                <w:szCs w:val="16"/>
              </w:rPr>
            </w:pPr>
            <w:r w:rsidRPr="008A7C2E">
              <w:rPr>
                <w:sz w:val="16"/>
                <w:szCs w:val="16"/>
              </w:rPr>
              <w:t>0,00</w:t>
            </w:r>
          </w:p>
        </w:tc>
        <w:tc>
          <w:tcPr>
            <w:tcW w:w="845" w:type="dxa"/>
            <w:tcBorders>
              <w:top w:val="single" w:sz="4" w:space="0" w:color="auto"/>
              <w:left w:val="single" w:sz="8" w:space="0" w:color="000000"/>
              <w:bottom w:val="single" w:sz="4" w:space="0" w:color="auto"/>
              <w:right w:val="single" w:sz="8" w:space="0" w:color="000000"/>
            </w:tcBorders>
            <w:shd w:val="clear" w:color="000000" w:fill="FFFFFF"/>
          </w:tcPr>
          <w:p w:rsidR="00D44104" w:rsidRPr="008A7C2E" w:rsidRDefault="005F2FA8" w:rsidP="00D44104">
            <w:pPr>
              <w:autoSpaceDE w:val="0"/>
              <w:autoSpaceDN w:val="0"/>
              <w:adjustRightInd w:val="0"/>
              <w:ind w:left="56" w:right="56"/>
              <w:jc w:val="right"/>
              <w:rPr>
                <w:sz w:val="16"/>
                <w:szCs w:val="16"/>
              </w:rPr>
            </w:pPr>
            <w:r w:rsidRPr="008A7C2E">
              <w:rPr>
                <w:sz w:val="16"/>
                <w:szCs w:val="16"/>
              </w:rPr>
              <w:t>0,00</w:t>
            </w:r>
          </w:p>
        </w:tc>
        <w:tc>
          <w:tcPr>
            <w:tcW w:w="996" w:type="dxa"/>
            <w:tcBorders>
              <w:top w:val="single" w:sz="4" w:space="0" w:color="auto"/>
              <w:left w:val="single" w:sz="8" w:space="0" w:color="000000"/>
              <w:bottom w:val="single" w:sz="4" w:space="0" w:color="auto"/>
              <w:right w:val="single" w:sz="8" w:space="0" w:color="000000"/>
            </w:tcBorders>
            <w:shd w:val="clear" w:color="000000" w:fill="FFFFFF"/>
          </w:tcPr>
          <w:p w:rsidR="00D44104" w:rsidRPr="008A7C2E" w:rsidRDefault="005F2FA8" w:rsidP="00D44104">
            <w:pPr>
              <w:autoSpaceDE w:val="0"/>
              <w:autoSpaceDN w:val="0"/>
              <w:adjustRightInd w:val="0"/>
              <w:ind w:left="56" w:right="56"/>
              <w:jc w:val="right"/>
              <w:rPr>
                <w:sz w:val="16"/>
                <w:szCs w:val="16"/>
              </w:rPr>
            </w:pPr>
            <w:r w:rsidRPr="008A7C2E">
              <w:rPr>
                <w:sz w:val="16"/>
                <w:szCs w:val="16"/>
              </w:rPr>
              <w:t>0,00</w:t>
            </w:r>
          </w:p>
        </w:tc>
        <w:tc>
          <w:tcPr>
            <w:tcW w:w="1984" w:type="dxa"/>
            <w:vMerge/>
            <w:tcBorders>
              <w:left w:val="single" w:sz="8" w:space="0" w:color="000000"/>
              <w:bottom w:val="single" w:sz="8" w:space="0" w:color="000000"/>
              <w:right w:val="single" w:sz="8" w:space="0" w:color="000000"/>
            </w:tcBorders>
            <w:shd w:val="clear" w:color="000000" w:fill="FFFFFF"/>
          </w:tcPr>
          <w:p w:rsidR="00D44104" w:rsidRPr="008A7C2E" w:rsidRDefault="00D44104" w:rsidP="00D44104">
            <w:pPr>
              <w:autoSpaceDE w:val="0"/>
              <w:autoSpaceDN w:val="0"/>
              <w:adjustRightInd w:val="0"/>
              <w:jc w:val="center"/>
              <w:rPr>
                <w:sz w:val="16"/>
                <w:szCs w:val="16"/>
              </w:rPr>
            </w:pPr>
          </w:p>
        </w:tc>
      </w:tr>
      <w:tr w:rsidR="00F3698B" w:rsidTr="00F52D17">
        <w:trPr>
          <w:gridAfter w:val="4"/>
          <w:wAfter w:w="2260" w:type="dxa"/>
          <w:cantSplit/>
          <w:trHeight w:hRule="exact" w:val="525"/>
        </w:trPr>
        <w:tc>
          <w:tcPr>
            <w:tcW w:w="380" w:type="dxa"/>
            <w:vMerge/>
            <w:tcBorders>
              <w:left w:val="single" w:sz="8" w:space="0" w:color="000000"/>
              <w:right w:val="single" w:sz="8" w:space="0" w:color="000000"/>
            </w:tcBorders>
            <w:shd w:val="clear" w:color="000000" w:fill="FFFFFF"/>
          </w:tcPr>
          <w:p w:rsidR="00D44104" w:rsidRPr="008A7C2E" w:rsidRDefault="00D44104" w:rsidP="00D44104">
            <w:pPr>
              <w:spacing w:after="200" w:line="276" w:lineRule="auto"/>
              <w:rPr>
                <w:sz w:val="16"/>
                <w:szCs w:val="16"/>
              </w:rPr>
            </w:pPr>
          </w:p>
        </w:tc>
        <w:tc>
          <w:tcPr>
            <w:tcW w:w="2757" w:type="dxa"/>
            <w:vMerge w:val="restart"/>
            <w:tcBorders>
              <w:left w:val="single" w:sz="8" w:space="0" w:color="000000"/>
              <w:right w:val="single" w:sz="4" w:space="0" w:color="auto"/>
            </w:tcBorders>
            <w:shd w:val="clear" w:color="000000" w:fill="FFFFFF"/>
          </w:tcPr>
          <w:p w:rsidR="00D44104" w:rsidRPr="008A7C2E" w:rsidRDefault="005F2FA8" w:rsidP="00D44104">
            <w:pPr>
              <w:autoSpaceDE w:val="0"/>
              <w:autoSpaceDN w:val="0"/>
              <w:adjustRightInd w:val="0"/>
              <w:rPr>
                <w:sz w:val="16"/>
                <w:szCs w:val="16"/>
              </w:rPr>
            </w:pPr>
            <w:r>
              <w:rPr>
                <w:sz w:val="16"/>
                <w:szCs w:val="16"/>
              </w:rPr>
              <w:t>Количест</w:t>
            </w:r>
            <w:r w:rsidRPr="008A7C2E">
              <w:rPr>
                <w:sz w:val="16"/>
                <w:szCs w:val="16"/>
              </w:rPr>
              <w:t>во обученных педагогов и волонтеров методикам проведения профилактических занятий, Единица</w:t>
            </w:r>
          </w:p>
        </w:tc>
        <w:tc>
          <w:tcPr>
            <w:tcW w:w="962" w:type="dxa"/>
            <w:vMerge w:val="restart"/>
            <w:tcBorders>
              <w:left w:val="single" w:sz="4" w:space="0" w:color="auto"/>
              <w:right w:val="single" w:sz="4" w:space="0" w:color="auto"/>
            </w:tcBorders>
            <w:shd w:val="clear" w:color="000000" w:fill="FFFFFF"/>
          </w:tcPr>
          <w:p w:rsidR="00D44104" w:rsidRPr="008A7C2E" w:rsidRDefault="005F2FA8" w:rsidP="00D44104">
            <w:pPr>
              <w:autoSpaceDE w:val="0"/>
              <w:autoSpaceDN w:val="0"/>
              <w:adjustRightInd w:val="0"/>
              <w:jc w:val="center"/>
              <w:rPr>
                <w:sz w:val="16"/>
                <w:szCs w:val="16"/>
              </w:rPr>
            </w:pPr>
            <w:r w:rsidRPr="008A7C2E">
              <w:rPr>
                <w:sz w:val="16"/>
                <w:szCs w:val="16"/>
              </w:rPr>
              <w:t>Х</w:t>
            </w:r>
          </w:p>
        </w:tc>
        <w:tc>
          <w:tcPr>
            <w:tcW w:w="1539" w:type="dxa"/>
            <w:vMerge w:val="restart"/>
            <w:tcBorders>
              <w:left w:val="single" w:sz="4" w:space="0" w:color="auto"/>
              <w:right w:val="single" w:sz="4" w:space="0" w:color="auto"/>
            </w:tcBorders>
            <w:shd w:val="clear" w:color="000000" w:fill="FFFFFF"/>
          </w:tcPr>
          <w:p w:rsidR="00D44104" w:rsidRPr="008A7C2E" w:rsidRDefault="005F2FA8" w:rsidP="00D44104">
            <w:pPr>
              <w:autoSpaceDE w:val="0"/>
              <w:autoSpaceDN w:val="0"/>
              <w:adjustRightInd w:val="0"/>
              <w:jc w:val="center"/>
              <w:rPr>
                <w:sz w:val="16"/>
                <w:szCs w:val="16"/>
              </w:rPr>
            </w:pPr>
            <w:r w:rsidRPr="008A7C2E">
              <w:rPr>
                <w:sz w:val="16"/>
                <w:szCs w:val="16"/>
              </w:rPr>
              <w:t>Х</w:t>
            </w:r>
          </w:p>
        </w:tc>
        <w:tc>
          <w:tcPr>
            <w:tcW w:w="905" w:type="dxa"/>
            <w:vMerge w:val="restart"/>
            <w:tcBorders>
              <w:top w:val="single" w:sz="8" w:space="0" w:color="000000"/>
              <w:left w:val="single" w:sz="8" w:space="0" w:color="000000"/>
              <w:right w:val="single" w:sz="8" w:space="0" w:color="000000"/>
            </w:tcBorders>
            <w:shd w:val="clear" w:color="000000" w:fill="FFFFFF"/>
          </w:tcPr>
          <w:p w:rsidR="00D44104" w:rsidRPr="008A7C2E" w:rsidRDefault="005F2FA8" w:rsidP="00D44104">
            <w:pPr>
              <w:autoSpaceDE w:val="0"/>
              <w:autoSpaceDN w:val="0"/>
              <w:adjustRightInd w:val="0"/>
              <w:ind w:left="56" w:right="56"/>
              <w:jc w:val="right"/>
              <w:rPr>
                <w:sz w:val="16"/>
                <w:szCs w:val="16"/>
              </w:rPr>
            </w:pPr>
            <w:r w:rsidRPr="008A7C2E">
              <w:rPr>
                <w:sz w:val="16"/>
                <w:szCs w:val="16"/>
              </w:rPr>
              <w:t>Всего</w:t>
            </w:r>
          </w:p>
        </w:tc>
        <w:tc>
          <w:tcPr>
            <w:tcW w:w="918" w:type="dxa"/>
            <w:tcBorders>
              <w:top w:val="single" w:sz="8" w:space="0" w:color="000000"/>
              <w:left w:val="single" w:sz="8" w:space="0" w:color="000000"/>
              <w:right w:val="single" w:sz="4" w:space="0" w:color="auto"/>
            </w:tcBorders>
            <w:shd w:val="clear" w:color="000000" w:fill="FFFFFF"/>
          </w:tcPr>
          <w:p w:rsidR="00D44104" w:rsidRPr="008A7C2E" w:rsidRDefault="005F2FA8" w:rsidP="00D44104">
            <w:pPr>
              <w:autoSpaceDE w:val="0"/>
              <w:autoSpaceDN w:val="0"/>
              <w:adjustRightInd w:val="0"/>
              <w:ind w:left="56" w:right="56"/>
              <w:jc w:val="center"/>
              <w:rPr>
                <w:sz w:val="16"/>
                <w:szCs w:val="16"/>
              </w:rPr>
            </w:pPr>
            <w:r>
              <w:rPr>
                <w:sz w:val="16"/>
                <w:szCs w:val="16"/>
              </w:rPr>
              <w:t>2023</w:t>
            </w:r>
          </w:p>
        </w:tc>
        <w:tc>
          <w:tcPr>
            <w:tcW w:w="830" w:type="dxa"/>
            <w:tcBorders>
              <w:top w:val="single" w:sz="8" w:space="0" w:color="000000"/>
              <w:left w:val="single" w:sz="4" w:space="0" w:color="auto"/>
              <w:right w:val="single" w:sz="8" w:space="0" w:color="000000"/>
            </w:tcBorders>
            <w:shd w:val="clear" w:color="000000" w:fill="FFFFFF"/>
          </w:tcPr>
          <w:p w:rsidR="00D44104" w:rsidRPr="008A7C2E" w:rsidRDefault="005F2FA8" w:rsidP="00D44104">
            <w:pPr>
              <w:autoSpaceDE w:val="0"/>
              <w:autoSpaceDN w:val="0"/>
              <w:adjustRightInd w:val="0"/>
              <w:ind w:right="56"/>
              <w:jc w:val="center"/>
              <w:rPr>
                <w:sz w:val="16"/>
                <w:szCs w:val="16"/>
              </w:rPr>
            </w:pPr>
            <w:r>
              <w:rPr>
                <w:sz w:val="16"/>
                <w:szCs w:val="16"/>
              </w:rPr>
              <w:t>2024</w:t>
            </w:r>
          </w:p>
        </w:tc>
        <w:tc>
          <w:tcPr>
            <w:tcW w:w="726" w:type="dxa"/>
            <w:gridSpan w:val="2"/>
            <w:vMerge w:val="restart"/>
            <w:tcBorders>
              <w:top w:val="single" w:sz="8" w:space="0" w:color="000000"/>
              <w:left w:val="single" w:sz="8" w:space="0" w:color="000000"/>
              <w:right w:val="single" w:sz="8" w:space="0" w:color="000000"/>
            </w:tcBorders>
            <w:shd w:val="clear" w:color="000000" w:fill="FFFFFF"/>
          </w:tcPr>
          <w:p w:rsidR="00D44104" w:rsidRPr="008A7C2E" w:rsidRDefault="005F2FA8" w:rsidP="00D44104">
            <w:pPr>
              <w:autoSpaceDE w:val="0"/>
              <w:autoSpaceDN w:val="0"/>
              <w:adjustRightInd w:val="0"/>
              <w:ind w:left="56" w:right="56"/>
              <w:rPr>
                <w:sz w:val="16"/>
                <w:szCs w:val="16"/>
              </w:rPr>
            </w:pPr>
            <w:r>
              <w:rPr>
                <w:sz w:val="16"/>
                <w:szCs w:val="16"/>
              </w:rPr>
              <w:t>Итого 2025</w:t>
            </w:r>
            <w:r w:rsidRPr="008A7C2E">
              <w:rPr>
                <w:sz w:val="16"/>
                <w:szCs w:val="16"/>
              </w:rPr>
              <w:t xml:space="preserve"> год</w:t>
            </w:r>
          </w:p>
        </w:tc>
        <w:tc>
          <w:tcPr>
            <w:tcW w:w="3032" w:type="dxa"/>
            <w:gridSpan w:val="7"/>
            <w:tcBorders>
              <w:top w:val="single" w:sz="8" w:space="0" w:color="000000"/>
              <w:left w:val="single" w:sz="8" w:space="0" w:color="000000"/>
              <w:bottom w:val="single" w:sz="4" w:space="0" w:color="auto"/>
              <w:right w:val="single" w:sz="8" w:space="0" w:color="000000"/>
            </w:tcBorders>
            <w:shd w:val="clear" w:color="000000" w:fill="FFFFFF"/>
          </w:tcPr>
          <w:p w:rsidR="00D44104" w:rsidRPr="008A7C2E" w:rsidRDefault="005F2FA8" w:rsidP="00D44104">
            <w:pPr>
              <w:autoSpaceDE w:val="0"/>
              <w:autoSpaceDN w:val="0"/>
              <w:adjustRightInd w:val="0"/>
              <w:ind w:left="20" w:right="20"/>
              <w:rPr>
                <w:sz w:val="16"/>
                <w:szCs w:val="16"/>
              </w:rPr>
            </w:pPr>
            <w:r w:rsidRPr="008A7C2E">
              <w:rPr>
                <w:sz w:val="16"/>
                <w:szCs w:val="16"/>
              </w:rPr>
              <w:t>В том числе:</w:t>
            </w:r>
          </w:p>
        </w:tc>
        <w:tc>
          <w:tcPr>
            <w:tcW w:w="845" w:type="dxa"/>
            <w:vMerge w:val="restart"/>
            <w:tcBorders>
              <w:top w:val="single" w:sz="8" w:space="0" w:color="000000"/>
              <w:left w:val="single" w:sz="8" w:space="0" w:color="000000"/>
              <w:right w:val="single" w:sz="8" w:space="0" w:color="000000"/>
            </w:tcBorders>
            <w:shd w:val="clear" w:color="000000" w:fill="FFFFFF"/>
            <w:vAlign w:val="center"/>
          </w:tcPr>
          <w:p w:rsidR="00D44104" w:rsidRPr="008A7C2E" w:rsidRDefault="005F2FA8" w:rsidP="00D44104">
            <w:pPr>
              <w:autoSpaceDE w:val="0"/>
              <w:autoSpaceDN w:val="0"/>
              <w:adjustRightInd w:val="0"/>
              <w:ind w:left="20" w:right="20"/>
              <w:jc w:val="center"/>
              <w:rPr>
                <w:sz w:val="16"/>
                <w:szCs w:val="16"/>
              </w:rPr>
            </w:pPr>
            <w:r>
              <w:rPr>
                <w:sz w:val="16"/>
                <w:szCs w:val="16"/>
              </w:rPr>
              <w:t>2026</w:t>
            </w:r>
          </w:p>
        </w:tc>
        <w:tc>
          <w:tcPr>
            <w:tcW w:w="996" w:type="dxa"/>
            <w:vMerge w:val="restart"/>
            <w:tcBorders>
              <w:top w:val="single" w:sz="8" w:space="0" w:color="000000"/>
              <w:left w:val="single" w:sz="8" w:space="0" w:color="000000"/>
              <w:right w:val="single" w:sz="8" w:space="0" w:color="000000"/>
            </w:tcBorders>
            <w:shd w:val="clear" w:color="000000" w:fill="FFFFFF"/>
            <w:vAlign w:val="center"/>
          </w:tcPr>
          <w:p w:rsidR="00D44104" w:rsidRPr="008A7C2E" w:rsidRDefault="005F2FA8" w:rsidP="00D44104">
            <w:pPr>
              <w:autoSpaceDE w:val="0"/>
              <w:autoSpaceDN w:val="0"/>
              <w:adjustRightInd w:val="0"/>
              <w:ind w:left="20" w:right="20"/>
              <w:jc w:val="center"/>
              <w:rPr>
                <w:sz w:val="16"/>
                <w:szCs w:val="16"/>
              </w:rPr>
            </w:pPr>
            <w:r>
              <w:rPr>
                <w:sz w:val="16"/>
                <w:szCs w:val="16"/>
              </w:rPr>
              <w:t>2027</w:t>
            </w:r>
          </w:p>
        </w:tc>
        <w:tc>
          <w:tcPr>
            <w:tcW w:w="1984" w:type="dxa"/>
            <w:vMerge w:val="restart"/>
            <w:tcBorders>
              <w:left w:val="single" w:sz="8" w:space="0" w:color="000000"/>
              <w:right w:val="single" w:sz="8" w:space="0" w:color="000000"/>
            </w:tcBorders>
            <w:shd w:val="clear" w:color="000000" w:fill="FFFFFF"/>
          </w:tcPr>
          <w:p w:rsidR="00D44104" w:rsidRPr="008A7C2E" w:rsidRDefault="005F2FA8" w:rsidP="00D44104">
            <w:pPr>
              <w:autoSpaceDE w:val="0"/>
              <w:autoSpaceDN w:val="0"/>
              <w:adjustRightInd w:val="0"/>
              <w:jc w:val="center"/>
              <w:rPr>
                <w:sz w:val="16"/>
                <w:szCs w:val="16"/>
              </w:rPr>
            </w:pPr>
            <w:r w:rsidRPr="008A7C2E">
              <w:rPr>
                <w:sz w:val="16"/>
                <w:szCs w:val="16"/>
              </w:rPr>
              <w:t>Х</w:t>
            </w:r>
          </w:p>
        </w:tc>
      </w:tr>
      <w:tr w:rsidR="00F3698B" w:rsidTr="00F52D17">
        <w:trPr>
          <w:gridAfter w:val="4"/>
          <w:wAfter w:w="2260" w:type="dxa"/>
          <w:cantSplit/>
          <w:trHeight w:hRule="exact" w:val="409"/>
        </w:trPr>
        <w:tc>
          <w:tcPr>
            <w:tcW w:w="380" w:type="dxa"/>
            <w:vMerge/>
            <w:tcBorders>
              <w:left w:val="single" w:sz="8" w:space="0" w:color="000000"/>
              <w:right w:val="single" w:sz="8" w:space="0" w:color="000000"/>
            </w:tcBorders>
            <w:shd w:val="clear" w:color="000000" w:fill="FFFFFF"/>
          </w:tcPr>
          <w:p w:rsidR="00D44104" w:rsidRPr="008A7C2E" w:rsidRDefault="00D44104" w:rsidP="00D44104">
            <w:pPr>
              <w:spacing w:after="200" w:line="276" w:lineRule="auto"/>
              <w:rPr>
                <w:sz w:val="16"/>
                <w:szCs w:val="16"/>
              </w:rPr>
            </w:pPr>
          </w:p>
        </w:tc>
        <w:tc>
          <w:tcPr>
            <w:tcW w:w="2757" w:type="dxa"/>
            <w:vMerge/>
            <w:tcBorders>
              <w:left w:val="single" w:sz="8" w:space="0" w:color="000000"/>
              <w:right w:val="single" w:sz="4" w:space="0" w:color="auto"/>
            </w:tcBorders>
            <w:shd w:val="clear" w:color="000000" w:fill="FFFFFF"/>
          </w:tcPr>
          <w:p w:rsidR="00D44104" w:rsidRPr="008A7C2E" w:rsidRDefault="00D44104" w:rsidP="00D44104">
            <w:pPr>
              <w:autoSpaceDE w:val="0"/>
              <w:autoSpaceDN w:val="0"/>
              <w:adjustRightInd w:val="0"/>
              <w:rPr>
                <w:sz w:val="16"/>
                <w:szCs w:val="16"/>
              </w:rPr>
            </w:pPr>
          </w:p>
        </w:tc>
        <w:tc>
          <w:tcPr>
            <w:tcW w:w="962" w:type="dxa"/>
            <w:vMerge/>
            <w:tcBorders>
              <w:left w:val="single" w:sz="4" w:space="0" w:color="auto"/>
              <w:right w:val="single" w:sz="4" w:space="0" w:color="auto"/>
            </w:tcBorders>
            <w:shd w:val="clear" w:color="000000" w:fill="FFFFFF"/>
          </w:tcPr>
          <w:p w:rsidR="00D44104" w:rsidRPr="008A7C2E" w:rsidRDefault="00D44104" w:rsidP="00D44104">
            <w:pPr>
              <w:autoSpaceDE w:val="0"/>
              <w:autoSpaceDN w:val="0"/>
              <w:adjustRightInd w:val="0"/>
              <w:jc w:val="center"/>
              <w:rPr>
                <w:sz w:val="16"/>
                <w:szCs w:val="16"/>
              </w:rPr>
            </w:pPr>
          </w:p>
        </w:tc>
        <w:tc>
          <w:tcPr>
            <w:tcW w:w="1539" w:type="dxa"/>
            <w:vMerge/>
            <w:tcBorders>
              <w:left w:val="single" w:sz="4" w:space="0" w:color="auto"/>
              <w:right w:val="single" w:sz="4" w:space="0" w:color="auto"/>
            </w:tcBorders>
            <w:shd w:val="clear" w:color="000000" w:fill="FFFFFF"/>
          </w:tcPr>
          <w:p w:rsidR="00D44104" w:rsidRPr="008A7C2E" w:rsidRDefault="00D44104" w:rsidP="00D44104">
            <w:pPr>
              <w:autoSpaceDE w:val="0"/>
              <w:autoSpaceDN w:val="0"/>
              <w:adjustRightInd w:val="0"/>
              <w:jc w:val="center"/>
              <w:rPr>
                <w:sz w:val="16"/>
                <w:szCs w:val="16"/>
              </w:rPr>
            </w:pPr>
          </w:p>
        </w:tc>
        <w:tc>
          <w:tcPr>
            <w:tcW w:w="905" w:type="dxa"/>
            <w:vMerge/>
            <w:tcBorders>
              <w:left w:val="single" w:sz="8" w:space="0" w:color="000000"/>
              <w:right w:val="single" w:sz="8" w:space="0" w:color="000000"/>
            </w:tcBorders>
            <w:shd w:val="clear" w:color="000000" w:fill="FFFFFF"/>
          </w:tcPr>
          <w:p w:rsidR="00D44104" w:rsidRPr="008A7C2E" w:rsidRDefault="00D44104" w:rsidP="00D44104">
            <w:pPr>
              <w:autoSpaceDE w:val="0"/>
              <w:autoSpaceDN w:val="0"/>
              <w:adjustRightInd w:val="0"/>
              <w:ind w:left="56" w:right="56"/>
              <w:jc w:val="right"/>
              <w:rPr>
                <w:sz w:val="16"/>
                <w:szCs w:val="16"/>
              </w:rPr>
            </w:pPr>
          </w:p>
        </w:tc>
        <w:tc>
          <w:tcPr>
            <w:tcW w:w="918" w:type="dxa"/>
            <w:tcBorders>
              <w:left w:val="single" w:sz="8" w:space="0" w:color="000000"/>
              <w:right w:val="single" w:sz="4" w:space="0" w:color="auto"/>
            </w:tcBorders>
            <w:shd w:val="clear" w:color="000000" w:fill="FFFFFF"/>
          </w:tcPr>
          <w:p w:rsidR="00D44104" w:rsidRPr="008A7C2E" w:rsidRDefault="00D44104" w:rsidP="00D44104">
            <w:pPr>
              <w:autoSpaceDE w:val="0"/>
              <w:autoSpaceDN w:val="0"/>
              <w:adjustRightInd w:val="0"/>
              <w:ind w:left="56" w:right="56"/>
              <w:jc w:val="center"/>
              <w:rPr>
                <w:sz w:val="16"/>
                <w:szCs w:val="16"/>
              </w:rPr>
            </w:pPr>
          </w:p>
        </w:tc>
        <w:tc>
          <w:tcPr>
            <w:tcW w:w="830" w:type="dxa"/>
            <w:tcBorders>
              <w:left w:val="single" w:sz="4" w:space="0" w:color="auto"/>
              <w:right w:val="single" w:sz="8" w:space="0" w:color="000000"/>
            </w:tcBorders>
            <w:shd w:val="clear" w:color="000000" w:fill="FFFFFF"/>
          </w:tcPr>
          <w:p w:rsidR="00D44104" w:rsidRPr="008A7C2E" w:rsidRDefault="00D44104" w:rsidP="00D44104">
            <w:pPr>
              <w:autoSpaceDE w:val="0"/>
              <w:autoSpaceDN w:val="0"/>
              <w:adjustRightInd w:val="0"/>
              <w:ind w:left="56" w:right="56"/>
              <w:jc w:val="center"/>
              <w:rPr>
                <w:sz w:val="16"/>
                <w:szCs w:val="16"/>
              </w:rPr>
            </w:pPr>
          </w:p>
        </w:tc>
        <w:tc>
          <w:tcPr>
            <w:tcW w:w="726" w:type="dxa"/>
            <w:gridSpan w:val="2"/>
            <w:vMerge/>
            <w:tcBorders>
              <w:left w:val="single" w:sz="8" w:space="0" w:color="000000"/>
              <w:bottom w:val="single" w:sz="4" w:space="0" w:color="auto"/>
              <w:right w:val="single" w:sz="8" w:space="0" w:color="000000"/>
            </w:tcBorders>
            <w:shd w:val="clear" w:color="000000" w:fill="FFFFFF"/>
          </w:tcPr>
          <w:p w:rsidR="00D44104" w:rsidRPr="008A7C2E" w:rsidRDefault="00D44104" w:rsidP="00D44104">
            <w:pPr>
              <w:autoSpaceDE w:val="0"/>
              <w:autoSpaceDN w:val="0"/>
              <w:adjustRightInd w:val="0"/>
              <w:ind w:left="56" w:right="56"/>
              <w:jc w:val="center"/>
              <w:rPr>
                <w:sz w:val="16"/>
                <w:szCs w:val="16"/>
              </w:rPr>
            </w:pPr>
          </w:p>
        </w:tc>
        <w:tc>
          <w:tcPr>
            <w:tcW w:w="764" w:type="dxa"/>
            <w:tcBorders>
              <w:top w:val="single" w:sz="4" w:space="0" w:color="auto"/>
              <w:left w:val="single" w:sz="8" w:space="0" w:color="000000"/>
              <w:bottom w:val="single" w:sz="4" w:space="0" w:color="auto"/>
              <w:right w:val="single" w:sz="4" w:space="0" w:color="auto"/>
            </w:tcBorders>
            <w:shd w:val="clear" w:color="000000" w:fill="FFFFFF"/>
          </w:tcPr>
          <w:p w:rsidR="00D44104" w:rsidRPr="008A7C2E" w:rsidRDefault="005F2FA8" w:rsidP="00D44104">
            <w:pPr>
              <w:widowControl w:val="0"/>
              <w:autoSpaceDE w:val="0"/>
              <w:autoSpaceDN w:val="0"/>
              <w:ind w:left="-57" w:right="-57"/>
              <w:jc w:val="center"/>
              <w:rPr>
                <w:sz w:val="16"/>
                <w:szCs w:val="16"/>
              </w:rPr>
            </w:pPr>
            <w:r w:rsidRPr="008A7C2E">
              <w:rPr>
                <w:sz w:val="16"/>
                <w:szCs w:val="16"/>
              </w:rPr>
              <w:t xml:space="preserve">1 </w:t>
            </w:r>
          </w:p>
          <w:p w:rsidR="00D44104" w:rsidRPr="008A7C2E" w:rsidRDefault="005F2FA8" w:rsidP="00D44104">
            <w:pPr>
              <w:widowControl w:val="0"/>
              <w:autoSpaceDE w:val="0"/>
              <w:autoSpaceDN w:val="0"/>
              <w:ind w:left="-57" w:right="-57"/>
              <w:jc w:val="center"/>
              <w:rPr>
                <w:sz w:val="16"/>
                <w:szCs w:val="16"/>
                <w:lang w:val="en-US"/>
              </w:rPr>
            </w:pPr>
            <w:r w:rsidRPr="008A7C2E">
              <w:rPr>
                <w:sz w:val="16"/>
                <w:szCs w:val="16"/>
              </w:rPr>
              <w:t>квартал</w:t>
            </w:r>
          </w:p>
        </w:tc>
        <w:tc>
          <w:tcPr>
            <w:tcW w:w="844" w:type="dxa"/>
            <w:gridSpan w:val="2"/>
            <w:vMerge w:val="restart"/>
            <w:tcBorders>
              <w:top w:val="single" w:sz="4" w:space="0" w:color="auto"/>
              <w:left w:val="single" w:sz="4" w:space="0" w:color="auto"/>
              <w:right w:val="single" w:sz="4" w:space="0" w:color="auto"/>
            </w:tcBorders>
            <w:shd w:val="clear" w:color="000000" w:fill="FFFFFF"/>
          </w:tcPr>
          <w:p w:rsidR="00D44104" w:rsidRPr="008A7C2E" w:rsidRDefault="005F2FA8" w:rsidP="00D44104">
            <w:pPr>
              <w:jc w:val="center"/>
              <w:rPr>
                <w:sz w:val="16"/>
                <w:szCs w:val="16"/>
              </w:rPr>
            </w:pPr>
            <w:r w:rsidRPr="008A7C2E">
              <w:rPr>
                <w:sz w:val="16"/>
                <w:szCs w:val="16"/>
              </w:rPr>
              <w:t xml:space="preserve">1 </w:t>
            </w:r>
          </w:p>
          <w:p w:rsidR="00D44104" w:rsidRPr="008A7C2E" w:rsidRDefault="005F2FA8" w:rsidP="00D44104">
            <w:pPr>
              <w:jc w:val="center"/>
              <w:rPr>
                <w:sz w:val="16"/>
                <w:szCs w:val="16"/>
              </w:rPr>
            </w:pPr>
            <w:r w:rsidRPr="008A7C2E">
              <w:rPr>
                <w:sz w:val="16"/>
                <w:szCs w:val="16"/>
              </w:rPr>
              <w:t>полугодие</w:t>
            </w:r>
          </w:p>
        </w:tc>
        <w:tc>
          <w:tcPr>
            <w:tcW w:w="706" w:type="dxa"/>
            <w:gridSpan w:val="3"/>
            <w:vMerge w:val="restart"/>
            <w:tcBorders>
              <w:top w:val="single" w:sz="4" w:space="0" w:color="auto"/>
              <w:left w:val="single" w:sz="4" w:space="0" w:color="auto"/>
              <w:right w:val="single" w:sz="4" w:space="0" w:color="auto"/>
            </w:tcBorders>
            <w:shd w:val="clear" w:color="000000" w:fill="FFFFFF"/>
          </w:tcPr>
          <w:p w:rsidR="00D44104" w:rsidRPr="008A7C2E" w:rsidRDefault="005F2FA8" w:rsidP="00D44104">
            <w:pPr>
              <w:jc w:val="center"/>
              <w:rPr>
                <w:sz w:val="16"/>
                <w:szCs w:val="16"/>
              </w:rPr>
            </w:pPr>
            <w:r w:rsidRPr="008A7C2E">
              <w:rPr>
                <w:sz w:val="16"/>
                <w:szCs w:val="16"/>
              </w:rPr>
              <w:t xml:space="preserve">9 </w:t>
            </w:r>
          </w:p>
          <w:p w:rsidR="00D44104" w:rsidRPr="008A7C2E" w:rsidRDefault="005F2FA8" w:rsidP="00D44104">
            <w:pPr>
              <w:jc w:val="center"/>
              <w:rPr>
                <w:sz w:val="16"/>
                <w:szCs w:val="16"/>
              </w:rPr>
            </w:pPr>
            <w:r w:rsidRPr="008A7C2E">
              <w:rPr>
                <w:sz w:val="16"/>
                <w:szCs w:val="16"/>
              </w:rPr>
              <w:t>месяцев</w:t>
            </w:r>
          </w:p>
        </w:tc>
        <w:tc>
          <w:tcPr>
            <w:tcW w:w="718" w:type="dxa"/>
            <w:vMerge w:val="restart"/>
            <w:tcBorders>
              <w:top w:val="single" w:sz="4" w:space="0" w:color="auto"/>
              <w:left w:val="single" w:sz="4" w:space="0" w:color="auto"/>
              <w:right w:val="single" w:sz="8" w:space="0" w:color="000000"/>
            </w:tcBorders>
            <w:shd w:val="clear" w:color="000000" w:fill="FFFFFF"/>
          </w:tcPr>
          <w:p w:rsidR="00D44104" w:rsidRPr="008A7C2E" w:rsidRDefault="005F2FA8" w:rsidP="00D44104">
            <w:pPr>
              <w:jc w:val="center"/>
              <w:rPr>
                <w:sz w:val="16"/>
                <w:szCs w:val="16"/>
              </w:rPr>
            </w:pPr>
            <w:r w:rsidRPr="008A7C2E">
              <w:rPr>
                <w:sz w:val="16"/>
                <w:szCs w:val="16"/>
              </w:rPr>
              <w:t>12 месяцев</w:t>
            </w:r>
          </w:p>
        </w:tc>
        <w:tc>
          <w:tcPr>
            <w:tcW w:w="845" w:type="dxa"/>
            <w:vMerge/>
            <w:tcBorders>
              <w:left w:val="single" w:sz="8" w:space="0" w:color="000000"/>
              <w:right w:val="single" w:sz="8" w:space="0" w:color="000000"/>
            </w:tcBorders>
            <w:shd w:val="clear" w:color="000000" w:fill="FFFFFF"/>
          </w:tcPr>
          <w:p w:rsidR="00D44104" w:rsidRPr="008A7C2E" w:rsidRDefault="00D44104" w:rsidP="00D44104">
            <w:pPr>
              <w:autoSpaceDE w:val="0"/>
              <w:autoSpaceDN w:val="0"/>
              <w:adjustRightInd w:val="0"/>
              <w:ind w:left="56" w:right="56"/>
              <w:jc w:val="right"/>
              <w:rPr>
                <w:sz w:val="16"/>
                <w:szCs w:val="16"/>
              </w:rPr>
            </w:pPr>
          </w:p>
        </w:tc>
        <w:tc>
          <w:tcPr>
            <w:tcW w:w="996" w:type="dxa"/>
            <w:vMerge/>
            <w:tcBorders>
              <w:left w:val="single" w:sz="8" w:space="0" w:color="000000"/>
              <w:right w:val="single" w:sz="8" w:space="0" w:color="000000"/>
            </w:tcBorders>
            <w:shd w:val="clear" w:color="000000" w:fill="FFFFFF"/>
          </w:tcPr>
          <w:p w:rsidR="00D44104" w:rsidRPr="008A7C2E" w:rsidRDefault="00D44104" w:rsidP="00D44104">
            <w:pPr>
              <w:autoSpaceDE w:val="0"/>
              <w:autoSpaceDN w:val="0"/>
              <w:adjustRightInd w:val="0"/>
              <w:ind w:left="56" w:right="56"/>
              <w:jc w:val="right"/>
              <w:rPr>
                <w:sz w:val="16"/>
                <w:szCs w:val="16"/>
              </w:rPr>
            </w:pPr>
          </w:p>
        </w:tc>
        <w:tc>
          <w:tcPr>
            <w:tcW w:w="1984" w:type="dxa"/>
            <w:vMerge/>
            <w:tcBorders>
              <w:left w:val="single" w:sz="8" w:space="0" w:color="000000"/>
              <w:right w:val="single" w:sz="8" w:space="0" w:color="000000"/>
            </w:tcBorders>
            <w:shd w:val="clear" w:color="000000" w:fill="FFFFFF"/>
          </w:tcPr>
          <w:p w:rsidR="00D44104" w:rsidRPr="008A7C2E" w:rsidRDefault="00D44104" w:rsidP="00D44104">
            <w:pPr>
              <w:autoSpaceDE w:val="0"/>
              <w:autoSpaceDN w:val="0"/>
              <w:adjustRightInd w:val="0"/>
              <w:jc w:val="center"/>
              <w:rPr>
                <w:sz w:val="16"/>
                <w:szCs w:val="16"/>
              </w:rPr>
            </w:pPr>
          </w:p>
        </w:tc>
      </w:tr>
      <w:tr w:rsidR="00F3698B" w:rsidTr="00F52D17">
        <w:trPr>
          <w:gridAfter w:val="4"/>
          <w:wAfter w:w="2260" w:type="dxa"/>
          <w:cantSplit/>
          <w:trHeight w:hRule="exact" w:val="3"/>
        </w:trPr>
        <w:tc>
          <w:tcPr>
            <w:tcW w:w="380" w:type="dxa"/>
            <w:vMerge/>
            <w:tcBorders>
              <w:left w:val="single" w:sz="8" w:space="0" w:color="000000"/>
              <w:right w:val="single" w:sz="8" w:space="0" w:color="000000"/>
            </w:tcBorders>
            <w:shd w:val="clear" w:color="000000" w:fill="FFFFFF"/>
          </w:tcPr>
          <w:p w:rsidR="00D44104" w:rsidRPr="008A7C2E" w:rsidRDefault="00D44104" w:rsidP="00D44104">
            <w:pPr>
              <w:spacing w:after="200" w:line="276" w:lineRule="auto"/>
              <w:rPr>
                <w:sz w:val="16"/>
                <w:szCs w:val="16"/>
              </w:rPr>
            </w:pPr>
          </w:p>
        </w:tc>
        <w:tc>
          <w:tcPr>
            <w:tcW w:w="2757" w:type="dxa"/>
            <w:vMerge/>
            <w:tcBorders>
              <w:left w:val="single" w:sz="8" w:space="0" w:color="000000"/>
              <w:right w:val="single" w:sz="4" w:space="0" w:color="auto"/>
            </w:tcBorders>
            <w:shd w:val="clear" w:color="000000" w:fill="FFFFFF"/>
          </w:tcPr>
          <w:p w:rsidR="00D44104" w:rsidRPr="008A7C2E" w:rsidRDefault="00D44104" w:rsidP="00D44104">
            <w:pPr>
              <w:autoSpaceDE w:val="0"/>
              <w:autoSpaceDN w:val="0"/>
              <w:adjustRightInd w:val="0"/>
              <w:rPr>
                <w:sz w:val="16"/>
                <w:szCs w:val="16"/>
              </w:rPr>
            </w:pPr>
          </w:p>
        </w:tc>
        <w:tc>
          <w:tcPr>
            <w:tcW w:w="962" w:type="dxa"/>
            <w:vMerge/>
            <w:tcBorders>
              <w:left w:val="single" w:sz="4" w:space="0" w:color="auto"/>
              <w:right w:val="single" w:sz="4" w:space="0" w:color="auto"/>
            </w:tcBorders>
            <w:shd w:val="clear" w:color="000000" w:fill="FFFFFF"/>
          </w:tcPr>
          <w:p w:rsidR="00D44104" w:rsidRPr="008A7C2E" w:rsidRDefault="00D44104" w:rsidP="00D44104">
            <w:pPr>
              <w:autoSpaceDE w:val="0"/>
              <w:autoSpaceDN w:val="0"/>
              <w:adjustRightInd w:val="0"/>
              <w:jc w:val="center"/>
              <w:rPr>
                <w:sz w:val="16"/>
                <w:szCs w:val="16"/>
              </w:rPr>
            </w:pPr>
          </w:p>
        </w:tc>
        <w:tc>
          <w:tcPr>
            <w:tcW w:w="1539" w:type="dxa"/>
            <w:vMerge/>
            <w:tcBorders>
              <w:left w:val="single" w:sz="4" w:space="0" w:color="auto"/>
              <w:right w:val="single" w:sz="4" w:space="0" w:color="auto"/>
            </w:tcBorders>
            <w:shd w:val="clear" w:color="000000" w:fill="FFFFFF"/>
          </w:tcPr>
          <w:p w:rsidR="00D44104" w:rsidRPr="008A7C2E" w:rsidRDefault="00D44104" w:rsidP="00D44104">
            <w:pPr>
              <w:autoSpaceDE w:val="0"/>
              <w:autoSpaceDN w:val="0"/>
              <w:adjustRightInd w:val="0"/>
              <w:jc w:val="center"/>
              <w:rPr>
                <w:sz w:val="16"/>
                <w:szCs w:val="16"/>
              </w:rPr>
            </w:pPr>
          </w:p>
        </w:tc>
        <w:tc>
          <w:tcPr>
            <w:tcW w:w="905" w:type="dxa"/>
            <w:vMerge/>
            <w:tcBorders>
              <w:left w:val="single" w:sz="8" w:space="0" w:color="000000"/>
              <w:bottom w:val="single" w:sz="4" w:space="0" w:color="auto"/>
              <w:right w:val="single" w:sz="8" w:space="0" w:color="000000"/>
            </w:tcBorders>
            <w:shd w:val="clear" w:color="000000" w:fill="FFFFFF"/>
          </w:tcPr>
          <w:p w:rsidR="00D44104" w:rsidRPr="008A7C2E" w:rsidRDefault="00D44104" w:rsidP="00D44104">
            <w:pPr>
              <w:autoSpaceDE w:val="0"/>
              <w:autoSpaceDN w:val="0"/>
              <w:adjustRightInd w:val="0"/>
              <w:ind w:left="56" w:right="56"/>
              <w:jc w:val="right"/>
              <w:rPr>
                <w:sz w:val="16"/>
                <w:szCs w:val="16"/>
              </w:rPr>
            </w:pPr>
          </w:p>
        </w:tc>
        <w:tc>
          <w:tcPr>
            <w:tcW w:w="918" w:type="dxa"/>
            <w:tcBorders>
              <w:left w:val="single" w:sz="8" w:space="0" w:color="000000"/>
              <w:bottom w:val="single" w:sz="4" w:space="0" w:color="auto"/>
              <w:right w:val="single" w:sz="4" w:space="0" w:color="auto"/>
            </w:tcBorders>
            <w:shd w:val="clear" w:color="000000" w:fill="FFFFFF"/>
          </w:tcPr>
          <w:p w:rsidR="00D44104" w:rsidRPr="008A7C2E" w:rsidRDefault="00D44104" w:rsidP="00D44104">
            <w:pPr>
              <w:autoSpaceDE w:val="0"/>
              <w:autoSpaceDN w:val="0"/>
              <w:adjustRightInd w:val="0"/>
              <w:ind w:left="56" w:right="56"/>
              <w:jc w:val="center"/>
              <w:rPr>
                <w:sz w:val="16"/>
                <w:szCs w:val="16"/>
              </w:rPr>
            </w:pPr>
          </w:p>
        </w:tc>
        <w:tc>
          <w:tcPr>
            <w:tcW w:w="830" w:type="dxa"/>
            <w:tcBorders>
              <w:left w:val="single" w:sz="4" w:space="0" w:color="auto"/>
              <w:bottom w:val="single" w:sz="4" w:space="0" w:color="auto"/>
              <w:right w:val="single" w:sz="8" w:space="0" w:color="000000"/>
            </w:tcBorders>
            <w:shd w:val="clear" w:color="000000" w:fill="FFFFFF"/>
          </w:tcPr>
          <w:p w:rsidR="00D44104" w:rsidRPr="008A7C2E" w:rsidRDefault="00D44104" w:rsidP="00D44104">
            <w:pPr>
              <w:autoSpaceDE w:val="0"/>
              <w:autoSpaceDN w:val="0"/>
              <w:adjustRightInd w:val="0"/>
              <w:ind w:left="56" w:right="56"/>
              <w:jc w:val="center"/>
              <w:rPr>
                <w:sz w:val="16"/>
                <w:szCs w:val="16"/>
              </w:rPr>
            </w:pPr>
          </w:p>
        </w:tc>
        <w:tc>
          <w:tcPr>
            <w:tcW w:w="726" w:type="dxa"/>
            <w:gridSpan w:val="2"/>
            <w:tcBorders>
              <w:top w:val="single" w:sz="4" w:space="0" w:color="auto"/>
              <w:left w:val="single" w:sz="8" w:space="0" w:color="000000"/>
              <w:bottom w:val="single" w:sz="4" w:space="0" w:color="auto"/>
              <w:right w:val="single" w:sz="8" w:space="0" w:color="000000"/>
            </w:tcBorders>
            <w:shd w:val="clear" w:color="000000" w:fill="FFFFFF"/>
          </w:tcPr>
          <w:p w:rsidR="00D44104" w:rsidRPr="008A7C2E" w:rsidRDefault="00D44104" w:rsidP="00D44104">
            <w:pPr>
              <w:autoSpaceDE w:val="0"/>
              <w:autoSpaceDN w:val="0"/>
              <w:adjustRightInd w:val="0"/>
              <w:ind w:left="56" w:right="56"/>
              <w:jc w:val="center"/>
              <w:rPr>
                <w:sz w:val="16"/>
                <w:szCs w:val="16"/>
              </w:rPr>
            </w:pPr>
          </w:p>
        </w:tc>
        <w:tc>
          <w:tcPr>
            <w:tcW w:w="764" w:type="dxa"/>
            <w:tcBorders>
              <w:top w:val="single" w:sz="4" w:space="0" w:color="auto"/>
              <w:left w:val="single" w:sz="8" w:space="0" w:color="000000"/>
              <w:bottom w:val="single" w:sz="4" w:space="0" w:color="auto"/>
              <w:right w:val="single" w:sz="4" w:space="0" w:color="auto"/>
            </w:tcBorders>
            <w:shd w:val="clear" w:color="000000" w:fill="FFFFFF"/>
          </w:tcPr>
          <w:p w:rsidR="00D44104" w:rsidRPr="008A7C2E" w:rsidRDefault="00D44104" w:rsidP="00D44104">
            <w:pPr>
              <w:autoSpaceDE w:val="0"/>
              <w:autoSpaceDN w:val="0"/>
              <w:adjustRightInd w:val="0"/>
              <w:ind w:left="56" w:right="56"/>
              <w:jc w:val="right"/>
              <w:rPr>
                <w:sz w:val="16"/>
                <w:szCs w:val="16"/>
                <w:lang w:val="en-US"/>
              </w:rPr>
            </w:pPr>
          </w:p>
        </w:tc>
        <w:tc>
          <w:tcPr>
            <w:tcW w:w="844" w:type="dxa"/>
            <w:gridSpan w:val="2"/>
            <w:vMerge/>
            <w:tcBorders>
              <w:left w:val="single" w:sz="4" w:space="0" w:color="auto"/>
              <w:bottom w:val="single" w:sz="4" w:space="0" w:color="auto"/>
              <w:right w:val="single" w:sz="4" w:space="0" w:color="auto"/>
            </w:tcBorders>
            <w:shd w:val="clear" w:color="000000" w:fill="FFFFFF"/>
          </w:tcPr>
          <w:p w:rsidR="00D44104" w:rsidRPr="008A7C2E" w:rsidRDefault="00D44104" w:rsidP="00D44104">
            <w:pPr>
              <w:autoSpaceDE w:val="0"/>
              <w:autoSpaceDN w:val="0"/>
              <w:adjustRightInd w:val="0"/>
              <w:ind w:left="56" w:right="56"/>
              <w:jc w:val="right"/>
              <w:rPr>
                <w:sz w:val="16"/>
                <w:szCs w:val="16"/>
                <w:lang w:val="en-US"/>
              </w:rPr>
            </w:pPr>
          </w:p>
        </w:tc>
        <w:tc>
          <w:tcPr>
            <w:tcW w:w="706" w:type="dxa"/>
            <w:gridSpan w:val="3"/>
            <w:vMerge/>
            <w:tcBorders>
              <w:left w:val="single" w:sz="4" w:space="0" w:color="auto"/>
              <w:bottom w:val="single" w:sz="4" w:space="0" w:color="auto"/>
              <w:right w:val="single" w:sz="4" w:space="0" w:color="auto"/>
            </w:tcBorders>
            <w:shd w:val="clear" w:color="000000" w:fill="FFFFFF"/>
          </w:tcPr>
          <w:p w:rsidR="00D44104" w:rsidRPr="008A7C2E" w:rsidRDefault="00D44104" w:rsidP="00D44104">
            <w:pPr>
              <w:autoSpaceDE w:val="0"/>
              <w:autoSpaceDN w:val="0"/>
              <w:adjustRightInd w:val="0"/>
              <w:ind w:left="56" w:right="56"/>
              <w:jc w:val="right"/>
              <w:rPr>
                <w:sz w:val="16"/>
                <w:szCs w:val="16"/>
                <w:lang w:val="en-US"/>
              </w:rPr>
            </w:pPr>
          </w:p>
        </w:tc>
        <w:tc>
          <w:tcPr>
            <w:tcW w:w="718" w:type="dxa"/>
            <w:vMerge/>
            <w:tcBorders>
              <w:left w:val="single" w:sz="4" w:space="0" w:color="auto"/>
              <w:bottom w:val="single" w:sz="4" w:space="0" w:color="auto"/>
              <w:right w:val="single" w:sz="8" w:space="0" w:color="000000"/>
            </w:tcBorders>
            <w:shd w:val="clear" w:color="000000" w:fill="FFFFFF"/>
          </w:tcPr>
          <w:p w:rsidR="00D44104" w:rsidRPr="008A7C2E" w:rsidRDefault="00D44104" w:rsidP="00D44104">
            <w:pPr>
              <w:autoSpaceDE w:val="0"/>
              <w:autoSpaceDN w:val="0"/>
              <w:adjustRightInd w:val="0"/>
              <w:ind w:left="56" w:right="56"/>
              <w:jc w:val="right"/>
              <w:rPr>
                <w:sz w:val="16"/>
                <w:szCs w:val="16"/>
                <w:lang w:val="en-US"/>
              </w:rPr>
            </w:pPr>
          </w:p>
        </w:tc>
        <w:tc>
          <w:tcPr>
            <w:tcW w:w="845" w:type="dxa"/>
            <w:vMerge/>
            <w:tcBorders>
              <w:left w:val="single" w:sz="8" w:space="0" w:color="000000"/>
              <w:bottom w:val="single" w:sz="4" w:space="0" w:color="auto"/>
              <w:right w:val="single" w:sz="8" w:space="0" w:color="000000"/>
            </w:tcBorders>
            <w:shd w:val="clear" w:color="000000" w:fill="FFFFFF"/>
          </w:tcPr>
          <w:p w:rsidR="00D44104" w:rsidRPr="008A7C2E" w:rsidRDefault="00D44104" w:rsidP="00D44104">
            <w:pPr>
              <w:autoSpaceDE w:val="0"/>
              <w:autoSpaceDN w:val="0"/>
              <w:adjustRightInd w:val="0"/>
              <w:ind w:left="56" w:right="56"/>
              <w:jc w:val="right"/>
              <w:rPr>
                <w:sz w:val="16"/>
                <w:szCs w:val="16"/>
              </w:rPr>
            </w:pPr>
          </w:p>
        </w:tc>
        <w:tc>
          <w:tcPr>
            <w:tcW w:w="996" w:type="dxa"/>
            <w:vMerge/>
            <w:tcBorders>
              <w:left w:val="single" w:sz="8" w:space="0" w:color="000000"/>
              <w:bottom w:val="single" w:sz="4" w:space="0" w:color="auto"/>
              <w:right w:val="single" w:sz="8" w:space="0" w:color="000000"/>
            </w:tcBorders>
            <w:shd w:val="clear" w:color="000000" w:fill="FFFFFF"/>
          </w:tcPr>
          <w:p w:rsidR="00D44104" w:rsidRPr="008A7C2E" w:rsidRDefault="00D44104" w:rsidP="00D44104">
            <w:pPr>
              <w:autoSpaceDE w:val="0"/>
              <w:autoSpaceDN w:val="0"/>
              <w:adjustRightInd w:val="0"/>
              <w:ind w:left="56" w:right="56"/>
              <w:jc w:val="right"/>
              <w:rPr>
                <w:sz w:val="16"/>
                <w:szCs w:val="16"/>
              </w:rPr>
            </w:pPr>
          </w:p>
        </w:tc>
        <w:tc>
          <w:tcPr>
            <w:tcW w:w="1984" w:type="dxa"/>
            <w:vMerge/>
            <w:tcBorders>
              <w:left w:val="single" w:sz="8" w:space="0" w:color="000000"/>
              <w:right w:val="single" w:sz="8" w:space="0" w:color="000000"/>
            </w:tcBorders>
            <w:shd w:val="clear" w:color="000000" w:fill="FFFFFF"/>
          </w:tcPr>
          <w:p w:rsidR="00D44104" w:rsidRPr="008A7C2E" w:rsidRDefault="00D44104" w:rsidP="00D44104">
            <w:pPr>
              <w:autoSpaceDE w:val="0"/>
              <w:autoSpaceDN w:val="0"/>
              <w:adjustRightInd w:val="0"/>
              <w:jc w:val="center"/>
              <w:rPr>
                <w:sz w:val="16"/>
                <w:szCs w:val="16"/>
              </w:rPr>
            </w:pPr>
          </w:p>
        </w:tc>
      </w:tr>
      <w:tr w:rsidR="00F3698B" w:rsidTr="00F52D17">
        <w:trPr>
          <w:gridAfter w:val="4"/>
          <w:wAfter w:w="2260" w:type="dxa"/>
          <w:cantSplit/>
          <w:trHeight w:hRule="exact" w:val="899"/>
        </w:trPr>
        <w:tc>
          <w:tcPr>
            <w:tcW w:w="380" w:type="dxa"/>
            <w:vMerge/>
            <w:tcBorders>
              <w:left w:val="single" w:sz="8" w:space="0" w:color="000000"/>
              <w:bottom w:val="single" w:sz="4" w:space="0" w:color="auto"/>
              <w:right w:val="single" w:sz="8" w:space="0" w:color="000000"/>
            </w:tcBorders>
            <w:shd w:val="clear" w:color="000000" w:fill="FFFFFF"/>
          </w:tcPr>
          <w:p w:rsidR="00D44104" w:rsidRPr="008A7C2E" w:rsidRDefault="00D44104" w:rsidP="00D44104">
            <w:pPr>
              <w:spacing w:after="200" w:line="276" w:lineRule="auto"/>
              <w:rPr>
                <w:sz w:val="16"/>
                <w:szCs w:val="16"/>
              </w:rPr>
            </w:pPr>
          </w:p>
        </w:tc>
        <w:tc>
          <w:tcPr>
            <w:tcW w:w="2757" w:type="dxa"/>
            <w:vMerge/>
            <w:tcBorders>
              <w:left w:val="single" w:sz="8" w:space="0" w:color="000000"/>
              <w:bottom w:val="single" w:sz="4" w:space="0" w:color="auto"/>
              <w:right w:val="single" w:sz="4" w:space="0" w:color="auto"/>
            </w:tcBorders>
            <w:shd w:val="clear" w:color="000000" w:fill="FFFFFF"/>
          </w:tcPr>
          <w:p w:rsidR="00D44104" w:rsidRPr="008A7C2E" w:rsidRDefault="00D44104" w:rsidP="00D44104">
            <w:pPr>
              <w:autoSpaceDE w:val="0"/>
              <w:autoSpaceDN w:val="0"/>
              <w:adjustRightInd w:val="0"/>
              <w:rPr>
                <w:sz w:val="16"/>
                <w:szCs w:val="16"/>
              </w:rPr>
            </w:pPr>
          </w:p>
        </w:tc>
        <w:tc>
          <w:tcPr>
            <w:tcW w:w="962" w:type="dxa"/>
            <w:vMerge/>
            <w:tcBorders>
              <w:left w:val="single" w:sz="4" w:space="0" w:color="auto"/>
              <w:bottom w:val="single" w:sz="4" w:space="0" w:color="auto"/>
              <w:right w:val="single" w:sz="4" w:space="0" w:color="auto"/>
            </w:tcBorders>
            <w:shd w:val="clear" w:color="000000" w:fill="FFFFFF"/>
          </w:tcPr>
          <w:p w:rsidR="00D44104" w:rsidRPr="008A7C2E" w:rsidRDefault="00D44104" w:rsidP="00D44104">
            <w:pPr>
              <w:autoSpaceDE w:val="0"/>
              <w:autoSpaceDN w:val="0"/>
              <w:adjustRightInd w:val="0"/>
              <w:jc w:val="center"/>
              <w:rPr>
                <w:sz w:val="16"/>
                <w:szCs w:val="16"/>
              </w:rPr>
            </w:pPr>
          </w:p>
        </w:tc>
        <w:tc>
          <w:tcPr>
            <w:tcW w:w="1539" w:type="dxa"/>
            <w:vMerge/>
            <w:tcBorders>
              <w:left w:val="single" w:sz="4" w:space="0" w:color="auto"/>
              <w:bottom w:val="single" w:sz="4" w:space="0" w:color="auto"/>
              <w:right w:val="single" w:sz="4" w:space="0" w:color="auto"/>
            </w:tcBorders>
            <w:shd w:val="clear" w:color="000000" w:fill="FFFFFF"/>
          </w:tcPr>
          <w:p w:rsidR="00D44104" w:rsidRPr="008A7C2E" w:rsidRDefault="00D44104" w:rsidP="00D44104">
            <w:pPr>
              <w:autoSpaceDE w:val="0"/>
              <w:autoSpaceDN w:val="0"/>
              <w:adjustRightInd w:val="0"/>
              <w:jc w:val="center"/>
              <w:rPr>
                <w:sz w:val="16"/>
                <w:szCs w:val="16"/>
              </w:rPr>
            </w:pPr>
          </w:p>
        </w:tc>
        <w:tc>
          <w:tcPr>
            <w:tcW w:w="905" w:type="dxa"/>
            <w:tcBorders>
              <w:top w:val="single" w:sz="4" w:space="0" w:color="auto"/>
              <w:left w:val="single" w:sz="8" w:space="0" w:color="000000"/>
              <w:bottom w:val="single" w:sz="8" w:space="0" w:color="000000"/>
              <w:right w:val="single" w:sz="8" w:space="0" w:color="000000"/>
            </w:tcBorders>
            <w:shd w:val="clear" w:color="000000" w:fill="FFFFFF"/>
          </w:tcPr>
          <w:p w:rsidR="00D44104" w:rsidRPr="008A7C2E" w:rsidRDefault="005F2FA8" w:rsidP="00D44104">
            <w:pPr>
              <w:autoSpaceDE w:val="0"/>
              <w:autoSpaceDN w:val="0"/>
              <w:adjustRightInd w:val="0"/>
              <w:ind w:left="56" w:right="56"/>
              <w:jc w:val="right"/>
              <w:rPr>
                <w:sz w:val="16"/>
                <w:szCs w:val="16"/>
              </w:rPr>
            </w:pPr>
            <w:r w:rsidRPr="008A7C2E">
              <w:rPr>
                <w:sz w:val="16"/>
                <w:szCs w:val="16"/>
              </w:rPr>
              <w:t>30</w:t>
            </w:r>
          </w:p>
        </w:tc>
        <w:tc>
          <w:tcPr>
            <w:tcW w:w="918" w:type="dxa"/>
            <w:tcBorders>
              <w:top w:val="single" w:sz="4" w:space="0" w:color="auto"/>
              <w:left w:val="single" w:sz="8" w:space="0" w:color="000000"/>
              <w:bottom w:val="single" w:sz="8" w:space="0" w:color="000000"/>
              <w:right w:val="single" w:sz="4" w:space="0" w:color="auto"/>
            </w:tcBorders>
            <w:shd w:val="clear" w:color="000000" w:fill="FFFFFF"/>
          </w:tcPr>
          <w:p w:rsidR="00D44104" w:rsidRPr="008A7C2E" w:rsidRDefault="005F2FA8" w:rsidP="00D44104">
            <w:pPr>
              <w:autoSpaceDE w:val="0"/>
              <w:autoSpaceDN w:val="0"/>
              <w:adjustRightInd w:val="0"/>
              <w:ind w:left="56" w:right="56"/>
              <w:jc w:val="center"/>
              <w:rPr>
                <w:sz w:val="16"/>
                <w:szCs w:val="16"/>
              </w:rPr>
            </w:pPr>
            <w:r>
              <w:rPr>
                <w:sz w:val="16"/>
                <w:szCs w:val="16"/>
              </w:rPr>
              <w:t>4</w:t>
            </w:r>
          </w:p>
        </w:tc>
        <w:tc>
          <w:tcPr>
            <w:tcW w:w="830" w:type="dxa"/>
            <w:tcBorders>
              <w:top w:val="single" w:sz="4" w:space="0" w:color="auto"/>
              <w:left w:val="single" w:sz="4" w:space="0" w:color="auto"/>
              <w:bottom w:val="single" w:sz="8" w:space="0" w:color="000000"/>
              <w:right w:val="single" w:sz="8" w:space="0" w:color="000000"/>
            </w:tcBorders>
            <w:shd w:val="clear" w:color="000000" w:fill="FFFFFF"/>
          </w:tcPr>
          <w:p w:rsidR="00D44104" w:rsidRPr="008A7C2E" w:rsidRDefault="005F2FA8" w:rsidP="00D44104">
            <w:pPr>
              <w:autoSpaceDE w:val="0"/>
              <w:autoSpaceDN w:val="0"/>
              <w:adjustRightInd w:val="0"/>
              <w:ind w:right="56"/>
              <w:jc w:val="center"/>
              <w:rPr>
                <w:sz w:val="16"/>
                <w:szCs w:val="16"/>
              </w:rPr>
            </w:pPr>
            <w:r>
              <w:rPr>
                <w:sz w:val="16"/>
                <w:szCs w:val="16"/>
              </w:rPr>
              <w:t>5</w:t>
            </w:r>
          </w:p>
        </w:tc>
        <w:tc>
          <w:tcPr>
            <w:tcW w:w="726" w:type="dxa"/>
            <w:gridSpan w:val="2"/>
            <w:tcBorders>
              <w:top w:val="single" w:sz="4" w:space="0" w:color="auto"/>
              <w:left w:val="single" w:sz="8" w:space="0" w:color="000000"/>
              <w:bottom w:val="single" w:sz="8" w:space="0" w:color="000000"/>
              <w:right w:val="single" w:sz="8" w:space="0" w:color="000000"/>
            </w:tcBorders>
            <w:shd w:val="clear" w:color="000000" w:fill="FFFFFF"/>
          </w:tcPr>
          <w:p w:rsidR="00D44104" w:rsidRPr="008A7C2E" w:rsidRDefault="005F2FA8" w:rsidP="00D44104">
            <w:pPr>
              <w:autoSpaceDE w:val="0"/>
              <w:autoSpaceDN w:val="0"/>
              <w:adjustRightInd w:val="0"/>
              <w:ind w:left="56" w:right="56"/>
              <w:jc w:val="center"/>
              <w:rPr>
                <w:sz w:val="16"/>
                <w:szCs w:val="16"/>
              </w:rPr>
            </w:pPr>
            <w:r>
              <w:rPr>
                <w:sz w:val="16"/>
                <w:szCs w:val="16"/>
              </w:rPr>
              <w:t>6</w:t>
            </w:r>
          </w:p>
        </w:tc>
        <w:tc>
          <w:tcPr>
            <w:tcW w:w="764" w:type="dxa"/>
            <w:tcBorders>
              <w:top w:val="single" w:sz="4" w:space="0" w:color="auto"/>
              <w:left w:val="single" w:sz="8" w:space="0" w:color="000000"/>
              <w:bottom w:val="single" w:sz="8" w:space="0" w:color="000000"/>
              <w:right w:val="single" w:sz="4" w:space="0" w:color="auto"/>
            </w:tcBorders>
            <w:shd w:val="clear" w:color="000000" w:fill="FFFFFF"/>
          </w:tcPr>
          <w:p w:rsidR="00D44104" w:rsidRPr="008A7C2E" w:rsidRDefault="005F2FA8" w:rsidP="00D44104">
            <w:pPr>
              <w:autoSpaceDE w:val="0"/>
              <w:autoSpaceDN w:val="0"/>
              <w:adjustRightInd w:val="0"/>
              <w:ind w:left="56" w:right="56"/>
              <w:jc w:val="right"/>
              <w:rPr>
                <w:sz w:val="16"/>
                <w:szCs w:val="16"/>
              </w:rPr>
            </w:pPr>
            <w:r w:rsidRPr="008A7C2E">
              <w:rPr>
                <w:sz w:val="16"/>
                <w:szCs w:val="16"/>
              </w:rPr>
              <w:t>1</w:t>
            </w:r>
          </w:p>
        </w:tc>
        <w:tc>
          <w:tcPr>
            <w:tcW w:w="844" w:type="dxa"/>
            <w:gridSpan w:val="2"/>
            <w:tcBorders>
              <w:top w:val="single" w:sz="4" w:space="0" w:color="auto"/>
              <w:left w:val="single" w:sz="4" w:space="0" w:color="auto"/>
              <w:bottom w:val="single" w:sz="8" w:space="0" w:color="000000"/>
              <w:right w:val="single" w:sz="4" w:space="0" w:color="auto"/>
            </w:tcBorders>
            <w:shd w:val="clear" w:color="000000" w:fill="FFFFFF"/>
          </w:tcPr>
          <w:p w:rsidR="00D44104" w:rsidRPr="008A7C2E" w:rsidRDefault="005F2FA8" w:rsidP="00D44104">
            <w:pPr>
              <w:autoSpaceDE w:val="0"/>
              <w:autoSpaceDN w:val="0"/>
              <w:adjustRightInd w:val="0"/>
              <w:ind w:left="56" w:right="56"/>
              <w:jc w:val="right"/>
              <w:rPr>
                <w:sz w:val="16"/>
                <w:szCs w:val="16"/>
              </w:rPr>
            </w:pPr>
            <w:r>
              <w:rPr>
                <w:sz w:val="16"/>
                <w:szCs w:val="16"/>
              </w:rPr>
              <w:t>2</w:t>
            </w:r>
          </w:p>
        </w:tc>
        <w:tc>
          <w:tcPr>
            <w:tcW w:w="706" w:type="dxa"/>
            <w:gridSpan w:val="3"/>
            <w:tcBorders>
              <w:top w:val="single" w:sz="4" w:space="0" w:color="auto"/>
              <w:left w:val="single" w:sz="4" w:space="0" w:color="auto"/>
              <w:bottom w:val="single" w:sz="8" w:space="0" w:color="000000"/>
              <w:right w:val="single" w:sz="4" w:space="0" w:color="auto"/>
            </w:tcBorders>
            <w:shd w:val="clear" w:color="000000" w:fill="FFFFFF"/>
          </w:tcPr>
          <w:p w:rsidR="00D44104" w:rsidRPr="008A7C2E" w:rsidRDefault="005F2FA8" w:rsidP="00D44104">
            <w:pPr>
              <w:autoSpaceDE w:val="0"/>
              <w:autoSpaceDN w:val="0"/>
              <w:adjustRightInd w:val="0"/>
              <w:ind w:left="56" w:right="56"/>
              <w:jc w:val="right"/>
              <w:rPr>
                <w:sz w:val="16"/>
                <w:szCs w:val="16"/>
              </w:rPr>
            </w:pPr>
            <w:r>
              <w:rPr>
                <w:sz w:val="16"/>
                <w:szCs w:val="16"/>
              </w:rPr>
              <w:t>4</w:t>
            </w:r>
          </w:p>
        </w:tc>
        <w:tc>
          <w:tcPr>
            <w:tcW w:w="718" w:type="dxa"/>
            <w:tcBorders>
              <w:top w:val="single" w:sz="4" w:space="0" w:color="auto"/>
              <w:left w:val="single" w:sz="4" w:space="0" w:color="auto"/>
              <w:bottom w:val="single" w:sz="8" w:space="0" w:color="000000"/>
              <w:right w:val="single" w:sz="8" w:space="0" w:color="000000"/>
            </w:tcBorders>
            <w:shd w:val="clear" w:color="000000" w:fill="FFFFFF"/>
          </w:tcPr>
          <w:p w:rsidR="00D44104" w:rsidRPr="008A7C2E" w:rsidRDefault="005F2FA8" w:rsidP="00D44104">
            <w:pPr>
              <w:autoSpaceDE w:val="0"/>
              <w:autoSpaceDN w:val="0"/>
              <w:adjustRightInd w:val="0"/>
              <w:ind w:left="56" w:right="56"/>
              <w:jc w:val="right"/>
              <w:rPr>
                <w:sz w:val="16"/>
                <w:szCs w:val="16"/>
              </w:rPr>
            </w:pPr>
            <w:r>
              <w:rPr>
                <w:sz w:val="16"/>
                <w:szCs w:val="16"/>
              </w:rPr>
              <w:t>6</w:t>
            </w:r>
          </w:p>
        </w:tc>
        <w:tc>
          <w:tcPr>
            <w:tcW w:w="845" w:type="dxa"/>
            <w:tcBorders>
              <w:top w:val="single" w:sz="4" w:space="0" w:color="auto"/>
              <w:left w:val="single" w:sz="8" w:space="0" w:color="000000"/>
              <w:bottom w:val="single" w:sz="4" w:space="0" w:color="auto"/>
              <w:right w:val="single" w:sz="8" w:space="0" w:color="000000"/>
            </w:tcBorders>
            <w:shd w:val="clear" w:color="000000" w:fill="FFFFFF"/>
          </w:tcPr>
          <w:p w:rsidR="00D44104" w:rsidRPr="008A7C2E" w:rsidRDefault="005F2FA8" w:rsidP="00D44104">
            <w:pPr>
              <w:autoSpaceDE w:val="0"/>
              <w:autoSpaceDN w:val="0"/>
              <w:adjustRightInd w:val="0"/>
              <w:ind w:left="56" w:right="56"/>
              <w:jc w:val="right"/>
              <w:rPr>
                <w:sz w:val="16"/>
                <w:szCs w:val="16"/>
              </w:rPr>
            </w:pPr>
            <w:r>
              <w:rPr>
                <w:sz w:val="16"/>
                <w:szCs w:val="16"/>
              </w:rPr>
              <w:t>7</w:t>
            </w:r>
          </w:p>
        </w:tc>
        <w:tc>
          <w:tcPr>
            <w:tcW w:w="996" w:type="dxa"/>
            <w:tcBorders>
              <w:top w:val="single" w:sz="4" w:space="0" w:color="auto"/>
              <w:left w:val="single" w:sz="8" w:space="0" w:color="000000"/>
              <w:bottom w:val="single" w:sz="4" w:space="0" w:color="auto"/>
              <w:right w:val="single" w:sz="8" w:space="0" w:color="000000"/>
            </w:tcBorders>
            <w:shd w:val="clear" w:color="000000" w:fill="FFFFFF"/>
          </w:tcPr>
          <w:p w:rsidR="00D44104" w:rsidRPr="008A7C2E" w:rsidRDefault="005F2FA8" w:rsidP="00D44104">
            <w:pPr>
              <w:autoSpaceDE w:val="0"/>
              <w:autoSpaceDN w:val="0"/>
              <w:adjustRightInd w:val="0"/>
              <w:ind w:left="56" w:right="56"/>
              <w:jc w:val="right"/>
              <w:rPr>
                <w:sz w:val="16"/>
                <w:szCs w:val="16"/>
              </w:rPr>
            </w:pPr>
            <w:r>
              <w:rPr>
                <w:sz w:val="16"/>
                <w:szCs w:val="16"/>
              </w:rPr>
              <w:t>8</w:t>
            </w:r>
          </w:p>
        </w:tc>
        <w:tc>
          <w:tcPr>
            <w:tcW w:w="1984" w:type="dxa"/>
            <w:vMerge/>
            <w:tcBorders>
              <w:left w:val="single" w:sz="8" w:space="0" w:color="000000"/>
              <w:bottom w:val="single" w:sz="4" w:space="0" w:color="auto"/>
              <w:right w:val="single" w:sz="8" w:space="0" w:color="000000"/>
            </w:tcBorders>
            <w:shd w:val="clear" w:color="000000" w:fill="FFFFFF"/>
          </w:tcPr>
          <w:p w:rsidR="00D44104" w:rsidRPr="008A7C2E" w:rsidRDefault="00D44104" w:rsidP="00D44104">
            <w:pPr>
              <w:autoSpaceDE w:val="0"/>
              <w:autoSpaceDN w:val="0"/>
              <w:adjustRightInd w:val="0"/>
              <w:jc w:val="center"/>
              <w:rPr>
                <w:sz w:val="16"/>
                <w:szCs w:val="16"/>
              </w:rPr>
            </w:pPr>
          </w:p>
        </w:tc>
      </w:tr>
      <w:tr w:rsidR="00F3698B" w:rsidTr="00F52D17">
        <w:trPr>
          <w:gridAfter w:val="4"/>
          <w:wAfter w:w="2260" w:type="dxa"/>
          <w:cantSplit/>
          <w:trHeight w:hRule="exact" w:val="577"/>
        </w:trPr>
        <w:tc>
          <w:tcPr>
            <w:tcW w:w="380" w:type="dxa"/>
            <w:vMerge w:val="restart"/>
            <w:tcBorders>
              <w:top w:val="single" w:sz="4" w:space="0" w:color="auto"/>
              <w:left w:val="single" w:sz="4" w:space="0" w:color="auto"/>
              <w:bottom w:val="single" w:sz="4" w:space="0" w:color="auto"/>
              <w:right w:val="single" w:sz="4" w:space="0" w:color="auto"/>
            </w:tcBorders>
            <w:shd w:val="clear" w:color="000000" w:fill="FFFFFF"/>
          </w:tcPr>
          <w:p w:rsidR="00D44104" w:rsidRPr="008A7C2E" w:rsidRDefault="005F2FA8" w:rsidP="00D44104">
            <w:pPr>
              <w:spacing w:after="200" w:line="276" w:lineRule="auto"/>
              <w:rPr>
                <w:sz w:val="16"/>
                <w:szCs w:val="16"/>
              </w:rPr>
            </w:pPr>
            <w:r>
              <w:rPr>
                <w:sz w:val="16"/>
                <w:szCs w:val="16"/>
              </w:rPr>
              <w:t>5.3</w:t>
            </w:r>
          </w:p>
        </w:tc>
        <w:tc>
          <w:tcPr>
            <w:tcW w:w="2757" w:type="dxa"/>
            <w:vMerge w:val="restart"/>
            <w:tcBorders>
              <w:top w:val="single" w:sz="4" w:space="0" w:color="auto"/>
              <w:left w:val="single" w:sz="4" w:space="0" w:color="auto"/>
              <w:bottom w:val="single" w:sz="4" w:space="0" w:color="auto"/>
              <w:right w:val="single" w:sz="4" w:space="0" w:color="auto"/>
            </w:tcBorders>
            <w:shd w:val="clear" w:color="000000" w:fill="FFFFFF"/>
          </w:tcPr>
          <w:p w:rsidR="00D44104" w:rsidRPr="008A7C2E" w:rsidRDefault="005F2FA8" w:rsidP="00D44104">
            <w:pPr>
              <w:autoSpaceDE w:val="0"/>
              <w:autoSpaceDN w:val="0"/>
              <w:adjustRightInd w:val="0"/>
              <w:rPr>
                <w:sz w:val="16"/>
                <w:szCs w:val="16"/>
              </w:rPr>
            </w:pPr>
            <w:r w:rsidRPr="008A7C2E">
              <w:rPr>
                <w:sz w:val="16"/>
                <w:szCs w:val="16"/>
              </w:rPr>
              <w:t>Мероприятие 05.04</w:t>
            </w:r>
          </w:p>
          <w:p w:rsidR="00D44104" w:rsidRPr="008A7C2E" w:rsidRDefault="005F2FA8" w:rsidP="00D44104">
            <w:pPr>
              <w:autoSpaceDE w:val="0"/>
              <w:autoSpaceDN w:val="0"/>
              <w:adjustRightInd w:val="0"/>
              <w:rPr>
                <w:sz w:val="16"/>
                <w:szCs w:val="16"/>
              </w:rPr>
            </w:pPr>
            <w:r w:rsidRPr="008A7C2E">
              <w:rPr>
                <w:sz w:val="16"/>
                <w:szCs w:val="16"/>
              </w:rPr>
              <w:t xml:space="preserve"> Изготовление и размещение рекламы, агитационных материалов направленных на: информирование общественности и целевых групп профилактики о государственной стратегии, а также реализуемой профилактической деятельности в отношении наркомании; - формирования общественного мнения, направленного на изменение норм, связанных с поведением "риска", и пропаганду ценностей здорового образа жизни; - информирование о рисках, связанных с наркотиками; - стимулирование подростков и молодежи и их родителей к обращению за психологической и иной профессиональной помощью</w:t>
            </w:r>
          </w:p>
        </w:tc>
        <w:tc>
          <w:tcPr>
            <w:tcW w:w="962" w:type="dxa"/>
            <w:vMerge w:val="restart"/>
            <w:tcBorders>
              <w:top w:val="single" w:sz="4" w:space="0" w:color="auto"/>
              <w:left w:val="single" w:sz="4" w:space="0" w:color="auto"/>
              <w:bottom w:val="single" w:sz="4" w:space="0" w:color="auto"/>
              <w:right w:val="single" w:sz="4" w:space="0" w:color="auto"/>
            </w:tcBorders>
            <w:shd w:val="clear" w:color="000000" w:fill="FFFFFF"/>
          </w:tcPr>
          <w:p w:rsidR="00D44104" w:rsidRPr="008A7C2E" w:rsidRDefault="005F2FA8" w:rsidP="00D44104">
            <w:pPr>
              <w:autoSpaceDE w:val="0"/>
              <w:autoSpaceDN w:val="0"/>
              <w:adjustRightInd w:val="0"/>
              <w:rPr>
                <w:sz w:val="16"/>
                <w:szCs w:val="16"/>
              </w:rPr>
            </w:pPr>
            <w:r w:rsidRPr="008A7C2E">
              <w:rPr>
                <w:sz w:val="16"/>
                <w:szCs w:val="16"/>
              </w:rPr>
              <w:t>01.01.2023 - 31.12.2027</w:t>
            </w:r>
          </w:p>
        </w:tc>
        <w:tc>
          <w:tcPr>
            <w:tcW w:w="1539" w:type="dxa"/>
            <w:tcBorders>
              <w:top w:val="single" w:sz="4" w:space="0" w:color="auto"/>
              <w:left w:val="single" w:sz="4" w:space="0" w:color="auto"/>
              <w:bottom w:val="single" w:sz="4" w:space="0" w:color="auto"/>
              <w:right w:val="single" w:sz="4" w:space="0" w:color="auto"/>
            </w:tcBorders>
            <w:shd w:val="clear" w:color="000000" w:fill="FFFFFF"/>
          </w:tcPr>
          <w:p w:rsidR="00D44104" w:rsidRPr="008A7C2E" w:rsidRDefault="005F2FA8" w:rsidP="00D44104">
            <w:pPr>
              <w:autoSpaceDE w:val="0"/>
              <w:autoSpaceDN w:val="0"/>
              <w:adjustRightInd w:val="0"/>
              <w:rPr>
                <w:sz w:val="16"/>
                <w:szCs w:val="16"/>
              </w:rPr>
            </w:pPr>
            <w:r w:rsidRPr="008A7C2E">
              <w:rPr>
                <w:sz w:val="16"/>
                <w:szCs w:val="16"/>
              </w:rPr>
              <w:t>Средства бюджета Московской области</w:t>
            </w:r>
          </w:p>
        </w:tc>
        <w:tc>
          <w:tcPr>
            <w:tcW w:w="905" w:type="dxa"/>
            <w:tcBorders>
              <w:top w:val="single" w:sz="4" w:space="0" w:color="auto"/>
              <w:left w:val="single" w:sz="4" w:space="0" w:color="auto"/>
              <w:bottom w:val="single" w:sz="4" w:space="0" w:color="auto"/>
              <w:right w:val="single" w:sz="4" w:space="0" w:color="auto"/>
            </w:tcBorders>
            <w:shd w:val="clear" w:color="000000" w:fill="FFFFFF"/>
          </w:tcPr>
          <w:p w:rsidR="00D44104" w:rsidRPr="008A7C2E" w:rsidRDefault="005F2FA8" w:rsidP="00D44104">
            <w:pPr>
              <w:autoSpaceDE w:val="0"/>
              <w:autoSpaceDN w:val="0"/>
              <w:adjustRightInd w:val="0"/>
              <w:ind w:left="56" w:right="56"/>
              <w:jc w:val="right"/>
              <w:rPr>
                <w:sz w:val="16"/>
                <w:szCs w:val="16"/>
              </w:rPr>
            </w:pPr>
            <w:r w:rsidRPr="008A7C2E">
              <w:rPr>
                <w:sz w:val="16"/>
                <w:szCs w:val="16"/>
              </w:rPr>
              <w:t>0,00</w:t>
            </w:r>
          </w:p>
        </w:tc>
        <w:tc>
          <w:tcPr>
            <w:tcW w:w="918" w:type="dxa"/>
            <w:tcBorders>
              <w:top w:val="single" w:sz="4" w:space="0" w:color="auto"/>
              <w:left w:val="single" w:sz="4" w:space="0" w:color="auto"/>
              <w:bottom w:val="single" w:sz="4" w:space="0" w:color="auto"/>
              <w:right w:val="single" w:sz="4" w:space="0" w:color="auto"/>
            </w:tcBorders>
            <w:shd w:val="clear" w:color="000000" w:fill="FFFFFF"/>
          </w:tcPr>
          <w:p w:rsidR="00D44104" w:rsidRPr="008A7C2E" w:rsidRDefault="005F2FA8" w:rsidP="00D44104">
            <w:pPr>
              <w:autoSpaceDE w:val="0"/>
              <w:autoSpaceDN w:val="0"/>
              <w:adjustRightInd w:val="0"/>
              <w:ind w:left="56" w:right="56"/>
              <w:jc w:val="right"/>
              <w:rPr>
                <w:sz w:val="16"/>
                <w:szCs w:val="16"/>
              </w:rPr>
            </w:pPr>
            <w:r>
              <w:rPr>
                <w:sz w:val="16"/>
                <w:szCs w:val="16"/>
              </w:rPr>
              <w:t>0,00</w:t>
            </w:r>
          </w:p>
        </w:tc>
        <w:tc>
          <w:tcPr>
            <w:tcW w:w="830" w:type="dxa"/>
            <w:tcBorders>
              <w:top w:val="single" w:sz="4" w:space="0" w:color="auto"/>
              <w:left w:val="single" w:sz="4" w:space="0" w:color="auto"/>
              <w:bottom w:val="single" w:sz="4" w:space="0" w:color="auto"/>
              <w:right w:val="single" w:sz="4" w:space="0" w:color="auto"/>
            </w:tcBorders>
            <w:shd w:val="clear" w:color="000000" w:fill="FFFFFF"/>
          </w:tcPr>
          <w:p w:rsidR="00D44104" w:rsidRPr="008A7C2E" w:rsidRDefault="005F2FA8" w:rsidP="00D44104">
            <w:pPr>
              <w:autoSpaceDE w:val="0"/>
              <w:autoSpaceDN w:val="0"/>
              <w:adjustRightInd w:val="0"/>
              <w:ind w:left="56" w:right="56"/>
              <w:jc w:val="right"/>
              <w:rPr>
                <w:sz w:val="16"/>
                <w:szCs w:val="16"/>
              </w:rPr>
            </w:pPr>
            <w:r>
              <w:rPr>
                <w:sz w:val="16"/>
                <w:szCs w:val="16"/>
              </w:rPr>
              <w:t>0,00</w:t>
            </w:r>
          </w:p>
        </w:tc>
        <w:tc>
          <w:tcPr>
            <w:tcW w:w="3758" w:type="dxa"/>
            <w:gridSpan w:val="9"/>
            <w:tcBorders>
              <w:top w:val="single" w:sz="4" w:space="0" w:color="auto"/>
              <w:left w:val="single" w:sz="4" w:space="0" w:color="auto"/>
              <w:bottom w:val="single" w:sz="4" w:space="0" w:color="auto"/>
              <w:right w:val="single" w:sz="4" w:space="0" w:color="auto"/>
            </w:tcBorders>
            <w:shd w:val="clear" w:color="000000" w:fill="FFFFFF"/>
          </w:tcPr>
          <w:p w:rsidR="00D44104" w:rsidRPr="008A7C2E" w:rsidRDefault="005F2FA8" w:rsidP="00D44104">
            <w:pPr>
              <w:autoSpaceDE w:val="0"/>
              <w:autoSpaceDN w:val="0"/>
              <w:adjustRightInd w:val="0"/>
              <w:ind w:left="56" w:right="56"/>
              <w:jc w:val="right"/>
              <w:rPr>
                <w:sz w:val="16"/>
                <w:szCs w:val="16"/>
              </w:rPr>
            </w:pPr>
            <w:r w:rsidRPr="008A7C2E">
              <w:rPr>
                <w:sz w:val="16"/>
                <w:szCs w:val="16"/>
              </w:rPr>
              <w:t>0,00</w:t>
            </w:r>
          </w:p>
        </w:tc>
        <w:tc>
          <w:tcPr>
            <w:tcW w:w="845" w:type="dxa"/>
            <w:tcBorders>
              <w:top w:val="single" w:sz="4" w:space="0" w:color="auto"/>
              <w:left w:val="single" w:sz="4" w:space="0" w:color="auto"/>
              <w:bottom w:val="single" w:sz="4" w:space="0" w:color="auto"/>
              <w:right w:val="single" w:sz="4" w:space="0" w:color="auto"/>
            </w:tcBorders>
            <w:shd w:val="clear" w:color="000000" w:fill="FFFFFF"/>
          </w:tcPr>
          <w:p w:rsidR="00D44104" w:rsidRPr="008A7C2E" w:rsidRDefault="005F2FA8" w:rsidP="00D44104">
            <w:pPr>
              <w:autoSpaceDE w:val="0"/>
              <w:autoSpaceDN w:val="0"/>
              <w:adjustRightInd w:val="0"/>
              <w:ind w:left="56" w:right="56"/>
              <w:jc w:val="right"/>
              <w:rPr>
                <w:sz w:val="16"/>
                <w:szCs w:val="16"/>
              </w:rPr>
            </w:pPr>
            <w:r w:rsidRPr="008A7C2E">
              <w:rPr>
                <w:sz w:val="16"/>
                <w:szCs w:val="16"/>
              </w:rPr>
              <w:t>0,00</w:t>
            </w:r>
          </w:p>
        </w:tc>
        <w:tc>
          <w:tcPr>
            <w:tcW w:w="996" w:type="dxa"/>
            <w:tcBorders>
              <w:top w:val="single" w:sz="4" w:space="0" w:color="auto"/>
              <w:left w:val="single" w:sz="4" w:space="0" w:color="auto"/>
              <w:bottom w:val="single" w:sz="4" w:space="0" w:color="auto"/>
              <w:right w:val="single" w:sz="4" w:space="0" w:color="auto"/>
            </w:tcBorders>
            <w:shd w:val="clear" w:color="000000" w:fill="FFFFFF"/>
          </w:tcPr>
          <w:p w:rsidR="00D44104" w:rsidRPr="008A7C2E" w:rsidRDefault="005F2FA8" w:rsidP="00D44104">
            <w:pPr>
              <w:autoSpaceDE w:val="0"/>
              <w:autoSpaceDN w:val="0"/>
              <w:adjustRightInd w:val="0"/>
              <w:ind w:left="56" w:right="56"/>
              <w:jc w:val="right"/>
              <w:rPr>
                <w:sz w:val="16"/>
                <w:szCs w:val="16"/>
              </w:rPr>
            </w:pPr>
            <w:r w:rsidRPr="008A7C2E">
              <w:rPr>
                <w:sz w:val="16"/>
                <w:szCs w:val="16"/>
              </w:rPr>
              <w:t>0,00</w:t>
            </w:r>
          </w:p>
        </w:tc>
        <w:tc>
          <w:tcPr>
            <w:tcW w:w="1984" w:type="dxa"/>
            <w:vMerge w:val="restart"/>
            <w:tcBorders>
              <w:top w:val="single" w:sz="4" w:space="0" w:color="auto"/>
              <w:left w:val="single" w:sz="4" w:space="0" w:color="auto"/>
              <w:bottom w:val="single" w:sz="4" w:space="0" w:color="auto"/>
              <w:right w:val="single" w:sz="4" w:space="0" w:color="auto"/>
            </w:tcBorders>
            <w:shd w:val="clear" w:color="000000" w:fill="FFFFFF"/>
          </w:tcPr>
          <w:p w:rsidR="00D44104" w:rsidRPr="008A7C2E" w:rsidRDefault="005F2FA8" w:rsidP="00D44104">
            <w:pPr>
              <w:autoSpaceDE w:val="0"/>
              <w:autoSpaceDN w:val="0"/>
              <w:adjustRightInd w:val="0"/>
              <w:jc w:val="center"/>
              <w:rPr>
                <w:sz w:val="16"/>
                <w:szCs w:val="16"/>
              </w:rPr>
            </w:pPr>
            <w:r w:rsidRPr="008A7C2E">
              <w:rPr>
                <w:sz w:val="16"/>
                <w:szCs w:val="16"/>
              </w:rPr>
              <w:t>Управление безопасности, профилактики правонарушений, антитеррористической и антинаркотической деятельности администрации городского округа Люберцы Московской области</w:t>
            </w:r>
          </w:p>
        </w:tc>
      </w:tr>
      <w:tr w:rsidR="00F3698B" w:rsidTr="00F52D17">
        <w:trPr>
          <w:gridAfter w:val="4"/>
          <w:wAfter w:w="2260" w:type="dxa"/>
          <w:cantSplit/>
          <w:trHeight w:hRule="exact" w:val="795"/>
        </w:trPr>
        <w:tc>
          <w:tcPr>
            <w:tcW w:w="380" w:type="dxa"/>
            <w:vMerge/>
            <w:tcBorders>
              <w:top w:val="single" w:sz="4" w:space="0" w:color="auto"/>
              <w:left w:val="single" w:sz="8" w:space="0" w:color="000000"/>
              <w:right w:val="single" w:sz="8" w:space="0" w:color="000000"/>
            </w:tcBorders>
            <w:shd w:val="clear" w:color="000000" w:fill="FFFFFF"/>
          </w:tcPr>
          <w:p w:rsidR="00D44104" w:rsidRPr="008A7C2E" w:rsidRDefault="00D44104" w:rsidP="00D44104">
            <w:pPr>
              <w:spacing w:after="200" w:line="276" w:lineRule="auto"/>
              <w:rPr>
                <w:sz w:val="16"/>
                <w:szCs w:val="16"/>
              </w:rPr>
            </w:pPr>
          </w:p>
        </w:tc>
        <w:tc>
          <w:tcPr>
            <w:tcW w:w="2757" w:type="dxa"/>
            <w:vMerge/>
            <w:tcBorders>
              <w:top w:val="single" w:sz="4" w:space="0" w:color="auto"/>
              <w:left w:val="single" w:sz="8" w:space="0" w:color="000000"/>
              <w:right w:val="single" w:sz="4" w:space="0" w:color="auto"/>
            </w:tcBorders>
            <w:shd w:val="clear" w:color="000000" w:fill="FFFFFF"/>
          </w:tcPr>
          <w:p w:rsidR="00D44104" w:rsidRPr="008A7C2E" w:rsidRDefault="00D44104" w:rsidP="00D44104">
            <w:pPr>
              <w:autoSpaceDE w:val="0"/>
              <w:autoSpaceDN w:val="0"/>
              <w:adjustRightInd w:val="0"/>
              <w:rPr>
                <w:sz w:val="16"/>
                <w:szCs w:val="16"/>
              </w:rPr>
            </w:pPr>
          </w:p>
        </w:tc>
        <w:tc>
          <w:tcPr>
            <w:tcW w:w="962" w:type="dxa"/>
            <w:vMerge/>
            <w:tcBorders>
              <w:top w:val="single" w:sz="4" w:space="0" w:color="auto"/>
              <w:left w:val="single" w:sz="4" w:space="0" w:color="auto"/>
              <w:right w:val="single" w:sz="4" w:space="0" w:color="auto"/>
            </w:tcBorders>
            <w:shd w:val="clear" w:color="000000" w:fill="FFFFFF"/>
          </w:tcPr>
          <w:p w:rsidR="00D44104" w:rsidRPr="008A7C2E" w:rsidRDefault="00D44104" w:rsidP="00D44104">
            <w:pPr>
              <w:autoSpaceDE w:val="0"/>
              <w:autoSpaceDN w:val="0"/>
              <w:adjustRightInd w:val="0"/>
              <w:rPr>
                <w:sz w:val="16"/>
                <w:szCs w:val="16"/>
              </w:rPr>
            </w:pPr>
          </w:p>
        </w:tc>
        <w:tc>
          <w:tcPr>
            <w:tcW w:w="1539" w:type="dxa"/>
            <w:tcBorders>
              <w:top w:val="single" w:sz="4" w:space="0" w:color="auto"/>
              <w:left w:val="single" w:sz="4" w:space="0" w:color="auto"/>
              <w:bottom w:val="single" w:sz="4" w:space="0" w:color="auto"/>
              <w:right w:val="single" w:sz="4" w:space="0" w:color="auto"/>
            </w:tcBorders>
            <w:shd w:val="clear" w:color="000000" w:fill="FFFFFF"/>
          </w:tcPr>
          <w:p w:rsidR="00D44104" w:rsidRPr="008A7C2E" w:rsidRDefault="005F2FA8" w:rsidP="00D44104">
            <w:pPr>
              <w:autoSpaceDE w:val="0"/>
              <w:autoSpaceDN w:val="0"/>
              <w:adjustRightInd w:val="0"/>
              <w:rPr>
                <w:sz w:val="16"/>
                <w:szCs w:val="16"/>
              </w:rPr>
            </w:pPr>
            <w:r w:rsidRPr="008A7C2E">
              <w:rPr>
                <w:sz w:val="16"/>
                <w:szCs w:val="16"/>
              </w:rPr>
              <w:t>Средства бюджета городского округа Люберцы</w:t>
            </w:r>
          </w:p>
        </w:tc>
        <w:tc>
          <w:tcPr>
            <w:tcW w:w="905" w:type="dxa"/>
            <w:tcBorders>
              <w:top w:val="single" w:sz="4" w:space="0" w:color="auto"/>
              <w:left w:val="single" w:sz="8" w:space="0" w:color="000000"/>
              <w:bottom w:val="single" w:sz="4" w:space="0" w:color="auto"/>
              <w:right w:val="single" w:sz="8" w:space="0" w:color="000000"/>
            </w:tcBorders>
            <w:shd w:val="clear" w:color="000000" w:fill="FFFFFF"/>
          </w:tcPr>
          <w:p w:rsidR="00D44104" w:rsidRPr="008A7C2E" w:rsidRDefault="005F2FA8" w:rsidP="00D44104">
            <w:pPr>
              <w:autoSpaceDE w:val="0"/>
              <w:autoSpaceDN w:val="0"/>
              <w:adjustRightInd w:val="0"/>
              <w:ind w:left="56" w:right="56"/>
              <w:jc w:val="right"/>
              <w:rPr>
                <w:sz w:val="16"/>
                <w:szCs w:val="16"/>
              </w:rPr>
            </w:pPr>
            <w:r w:rsidRPr="008A7C2E">
              <w:rPr>
                <w:sz w:val="16"/>
                <w:szCs w:val="16"/>
              </w:rPr>
              <w:t>0,00</w:t>
            </w:r>
          </w:p>
        </w:tc>
        <w:tc>
          <w:tcPr>
            <w:tcW w:w="918" w:type="dxa"/>
            <w:tcBorders>
              <w:top w:val="single" w:sz="4" w:space="0" w:color="auto"/>
              <w:left w:val="single" w:sz="8" w:space="0" w:color="000000"/>
              <w:bottom w:val="single" w:sz="4" w:space="0" w:color="auto"/>
              <w:right w:val="single" w:sz="4" w:space="0" w:color="auto"/>
            </w:tcBorders>
            <w:shd w:val="clear" w:color="000000" w:fill="FFFFFF"/>
          </w:tcPr>
          <w:p w:rsidR="00D44104" w:rsidRPr="008A7C2E" w:rsidRDefault="005F2FA8" w:rsidP="00D44104">
            <w:pPr>
              <w:autoSpaceDE w:val="0"/>
              <w:autoSpaceDN w:val="0"/>
              <w:adjustRightInd w:val="0"/>
              <w:ind w:left="56" w:right="56"/>
              <w:jc w:val="right"/>
              <w:rPr>
                <w:sz w:val="16"/>
                <w:szCs w:val="16"/>
              </w:rPr>
            </w:pPr>
            <w:r>
              <w:rPr>
                <w:sz w:val="16"/>
                <w:szCs w:val="16"/>
              </w:rPr>
              <w:t>0,00</w:t>
            </w:r>
          </w:p>
        </w:tc>
        <w:tc>
          <w:tcPr>
            <w:tcW w:w="830" w:type="dxa"/>
            <w:tcBorders>
              <w:top w:val="single" w:sz="4" w:space="0" w:color="auto"/>
              <w:left w:val="single" w:sz="4" w:space="0" w:color="auto"/>
              <w:bottom w:val="single" w:sz="4" w:space="0" w:color="auto"/>
              <w:right w:val="single" w:sz="8" w:space="0" w:color="000000"/>
            </w:tcBorders>
            <w:shd w:val="clear" w:color="000000" w:fill="FFFFFF"/>
          </w:tcPr>
          <w:p w:rsidR="00D44104" w:rsidRPr="008A7C2E" w:rsidRDefault="005F2FA8" w:rsidP="00D44104">
            <w:pPr>
              <w:autoSpaceDE w:val="0"/>
              <w:autoSpaceDN w:val="0"/>
              <w:adjustRightInd w:val="0"/>
              <w:ind w:left="56" w:right="56"/>
              <w:jc w:val="right"/>
              <w:rPr>
                <w:sz w:val="16"/>
                <w:szCs w:val="16"/>
              </w:rPr>
            </w:pPr>
            <w:r>
              <w:rPr>
                <w:sz w:val="16"/>
                <w:szCs w:val="16"/>
              </w:rPr>
              <w:t>0,00</w:t>
            </w:r>
          </w:p>
        </w:tc>
        <w:tc>
          <w:tcPr>
            <w:tcW w:w="3758" w:type="dxa"/>
            <w:gridSpan w:val="9"/>
            <w:tcBorders>
              <w:top w:val="single" w:sz="4" w:space="0" w:color="auto"/>
              <w:left w:val="single" w:sz="8" w:space="0" w:color="000000"/>
              <w:bottom w:val="single" w:sz="4" w:space="0" w:color="auto"/>
              <w:right w:val="single" w:sz="8" w:space="0" w:color="000000"/>
            </w:tcBorders>
            <w:shd w:val="clear" w:color="000000" w:fill="FFFFFF"/>
          </w:tcPr>
          <w:p w:rsidR="00D44104" w:rsidRPr="008A7C2E" w:rsidRDefault="005F2FA8" w:rsidP="00D44104">
            <w:pPr>
              <w:autoSpaceDE w:val="0"/>
              <w:autoSpaceDN w:val="0"/>
              <w:adjustRightInd w:val="0"/>
              <w:ind w:left="56" w:right="56"/>
              <w:jc w:val="right"/>
              <w:rPr>
                <w:sz w:val="16"/>
                <w:szCs w:val="16"/>
              </w:rPr>
            </w:pPr>
            <w:r w:rsidRPr="008A7C2E">
              <w:rPr>
                <w:sz w:val="16"/>
                <w:szCs w:val="16"/>
              </w:rPr>
              <w:t>0,00</w:t>
            </w:r>
          </w:p>
        </w:tc>
        <w:tc>
          <w:tcPr>
            <w:tcW w:w="845" w:type="dxa"/>
            <w:tcBorders>
              <w:top w:val="single" w:sz="4" w:space="0" w:color="auto"/>
              <w:left w:val="single" w:sz="8" w:space="0" w:color="000000"/>
              <w:bottom w:val="single" w:sz="4" w:space="0" w:color="auto"/>
              <w:right w:val="single" w:sz="8" w:space="0" w:color="000000"/>
            </w:tcBorders>
            <w:shd w:val="clear" w:color="000000" w:fill="FFFFFF"/>
          </w:tcPr>
          <w:p w:rsidR="00D44104" w:rsidRPr="008A7C2E" w:rsidRDefault="005F2FA8" w:rsidP="00D44104">
            <w:pPr>
              <w:autoSpaceDE w:val="0"/>
              <w:autoSpaceDN w:val="0"/>
              <w:adjustRightInd w:val="0"/>
              <w:ind w:left="56" w:right="56"/>
              <w:jc w:val="right"/>
              <w:rPr>
                <w:sz w:val="16"/>
                <w:szCs w:val="16"/>
              </w:rPr>
            </w:pPr>
            <w:r w:rsidRPr="008A7C2E">
              <w:rPr>
                <w:sz w:val="16"/>
                <w:szCs w:val="16"/>
              </w:rPr>
              <w:t>0,00</w:t>
            </w:r>
          </w:p>
        </w:tc>
        <w:tc>
          <w:tcPr>
            <w:tcW w:w="996" w:type="dxa"/>
            <w:tcBorders>
              <w:top w:val="single" w:sz="4" w:space="0" w:color="auto"/>
              <w:left w:val="single" w:sz="8" w:space="0" w:color="000000"/>
              <w:bottom w:val="single" w:sz="4" w:space="0" w:color="auto"/>
              <w:right w:val="single" w:sz="8" w:space="0" w:color="000000"/>
            </w:tcBorders>
            <w:shd w:val="clear" w:color="000000" w:fill="FFFFFF"/>
          </w:tcPr>
          <w:p w:rsidR="00D44104" w:rsidRPr="008A7C2E" w:rsidRDefault="005F2FA8" w:rsidP="00D44104">
            <w:pPr>
              <w:autoSpaceDE w:val="0"/>
              <w:autoSpaceDN w:val="0"/>
              <w:adjustRightInd w:val="0"/>
              <w:ind w:left="56" w:right="56"/>
              <w:jc w:val="right"/>
              <w:rPr>
                <w:sz w:val="16"/>
                <w:szCs w:val="16"/>
              </w:rPr>
            </w:pPr>
            <w:r w:rsidRPr="008A7C2E">
              <w:rPr>
                <w:sz w:val="16"/>
                <w:szCs w:val="16"/>
              </w:rPr>
              <w:t>0,00</w:t>
            </w:r>
          </w:p>
        </w:tc>
        <w:tc>
          <w:tcPr>
            <w:tcW w:w="1984" w:type="dxa"/>
            <w:vMerge/>
            <w:tcBorders>
              <w:top w:val="single" w:sz="4" w:space="0" w:color="auto"/>
              <w:left w:val="single" w:sz="8" w:space="0" w:color="000000"/>
              <w:right w:val="single" w:sz="8" w:space="0" w:color="000000"/>
            </w:tcBorders>
            <w:shd w:val="clear" w:color="000000" w:fill="FFFFFF"/>
          </w:tcPr>
          <w:p w:rsidR="00D44104" w:rsidRPr="008A7C2E" w:rsidRDefault="00D44104" w:rsidP="00D44104">
            <w:pPr>
              <w:autoSpaceDE w:val="0"/>
              <w:autoSpaceDN w:val="0"/>
              <w:adjustRightInd w:val="0"/>
              <w:jc w:val="center"/>
              <w:rPr>
                <w:sz w:val="16"/>
                <w:szCs w:val="16"/>
              </w:rPr>
            </w:pPr>
          </w:p>
        </w:tc>
      </w:tr>
      <w:tr w:rsidR="00F3698B" w:rsidTr="00F52D17">
        <w:trPr>
          <w:gridAfter w:val="4"/>
          <w:wAfter w:w="2260" w:type="dxa"/>
          <w:cantSplit/>
          <w:trHeight w:hRule="exact" w:val="2316"/>
        </w:trPr>
        <w:tc>
          <w:tcPr>
            <w:tcW w:w="380" w:type="dxa"/>
            <w:vMerge/>
            <w:tcBorders>
              <w:left w:val="single" w:sz="8" w:space="0" w:color="000000"/>
              <w:right w:val="single" w:sz="8" w:space="0" w:color="000000"/>
            </w:tcBorders>
            <w:shd w:val="clear" w:color="000000" w:fill="FFFFFF"/>
          </w:tcPr>
          <w:p w:rsidR="00D44104" w:rsidRPr="008A7C2E" w:rsidRDefault="00D44104" w:rsidP="00D44104">
            <w:pPr>
              <w:spacing w:after="200" w:line="276" w:lineRule="auto"/>
              <w:rPr>
                <w:sz w:val="16"/>
                <w:szCs w:val="16"/>
              </w:rPr>
            </w:pPr>
          </w:p>
        </w:tc>
        <w:tc>
          <w:tcPr>
            <w:tcW w:w="2757" w:type="dxa"/>
            <w:vMerge/>
            <w:tcBorders>
              <w:left w:val="single" w:sz="8" w:space="0" w:color="000000"/>
              <w:bottom w:val="single" w:sz="8" w:space="0" w:color="000000"/>
              <w:right w:val="single" w:sz="4" w:space="0" w:color="auto"/>
            </w:tcBorders>
            <w:shd w:val="clear" w:color="000000" w:fill="FFFFFF"/>
          </w:tcPr>
          <w:p w:rsidR="00D44104" w:rsidRPr="008A7C2E" w:rsidRDefault="00D44104" w:rsidP="00D44104">
            <w:pPr>
              <w:autoSpaceDE w:val="0"/>
              <w:autoSpaceDN w:val="0"/>
              <w:adjustRightInd w:val="0"/>
              <w:rPr>
                <w:sz w:val="16"/>
                <w:szCs w:val="16"/>
              </w:rPr>
            </w:pPr>
          </w:p>
        </w:tc>
        <w:tc>
          <w:tcPr>
            <w:tcW w:w="962" w:type="dxa"/>
            <w:vMerge/>
            <w:tcBorders>
              <w:left w:val="single" w:sz="4" w:space="0" w:color="auto"/>
              <w:bottom w:val="single" w:sz="4" w:space="0" w:color="auto"/>
              <w:right w:val="single" w:sz="4" w:space="0" w:color="auto"/>
            </w:tcBorders>
            <w:shd w:val="clear" w:color="000000" w:fill="FFFFFF"/>
          </w:tcPr>
          <w:p w:rsidR="00D44104" w:rsidRPr="008A7C2E" w:rsidRDefault="00D44104" w:rsidP="00D44104">
            <w:pPr>
              <w:autoSpaceDE w:val="0"/>
              <w:autoSpaceDN w:val="0"/>
              <w:adjustRightInd w:val="0"/>
              <w:rPr>
                <w:sz w:val="16"/>
                <w:szCs w:val="16"/>
              </w:rPr>
            </w:pPr>
          </w:p>
        </w:tc>
        <w:tc>
          <w:tcPr>
            <w:tcW w:w="1539" w:type="dxa"/>
            <w:tcBorders>
              <w:top w:val="single" w:sz="4" w:space="0" w:color="auto"/>
              <w:left w:val="single" w:sz="4" w:space="0" w:color="auto"/>
              <w:bottom w:val="single" w:sz="4" w:space="0" w:color="auto"/>
              <w:right w:val="single" w:sz="4" w:space="0" w:color="auto"/>
            </w:tcBorders>
            <w:shd w:val="clear" w:color="000000" w:fill="FFFFFF"/>
          </w:tcPr>
          <w:p w:rsidR="00D44104" w:rsidRPr="008A7C2E" w:rsidRDefault="005F2FA8" w:rsidP="00D44104">
            <w:pPr>
              <w:autoSpaceDE w:val="0"/>
              <w:autoSpaceDN w:val="0"/>
              <w:adjustRightInd w:val="0"/>
              <w:rPr>
                <w:sz w:val="16"/>
                <w:szCs w:val="16"/>
              </w:rPr>
            </w:pPr>
            <w:r w:rsidRPr="008A7C2E">
              <w:rPr>
                <w:sz w:val="16"/>
                <w:szCs w:val="16"/>
              </w:rPr>
              <w:t>Итого:</w:t>
            </w:r>
          </w:p>
        </w:tc>
        <w:tc>
          <w:tcPr>
            <w:tcW w:w="905" w:type="dxa"/>
            <w:tcBorders>
              <w:top w:val="single" w:sz="4" w:space="0" w:color="auto"/>
              <w:left w:val="single" w:sz="8" w:space="0" w:color="000000"/>
              <w:bottom w:val="single" w:sz="8" w:space="0" w:color="000000"/>
              <w:right w:val="single" w:sz="8" w:space="0" w:color="000000"/>
            </w:tcBorders>
            <w:shd w:val="clear" w:color="000000" w:fill="FFFFFF"/>
          </w:tcPr>
          <w:p w:rsidR="00D44104" w:rsidRPr="008A7C2E" w:rsidRDefault="005F2FA8" w:rsidP="00D44104">
            <w:pPr>
              <w:autoSpaceDE w:val="0"/>
              <w:autoSpaceDN w:val="0"/>
              <w:adjustRightInd w:val="0"/>
              <w:ind w:left="56" w:right="56"/>
              <w:jc w:val="right"/>
              <w:rPr>
                <w:sz w:val="16"/>
                <w:szCs w:val="16"/>
              </w:rPr>
            </w:pPr>
            <w:r w:rsidRPr="008A7C2E">
              <w:rPr>
                <w:sz w:val="16"/>
                <w:szCs w:val="16"/>
              </w:rPr>
              <w:t>0,00</w:t>
            </w:r>
          </w:p>
        </w:tc>
        <w:tc>
          <w:tcPr>
            <w:tcW w:w="918" w:type="dxa"/>
            <w:tcBorders>
              <w:top w:val="single" w:sz="4" w:space="0" w:color="auto"/>
              <w:left w:val="single" w:sz="8" w:space="0" w:color="000000"/>
              <w:bottom w:val="single" w:sz="8" w:space="0" w:color="000000"/>
              <w:right w:val="single" w:sz="4" w:space="0" w:color="auto"/>
            </w:tcBorders>
            <w:shd w:val="clear" w:color="000000" w:fill="FFFFFF"/>
          </w:tcPr>
          <w:p w:rsidR="00D44104" w:rsidRPr="008A7C2E" w:rsidRDefault="005F2FA8" w:rsidP="00D44104">
            <w:pPr>
              <w:autoSpaceDE w:val="0"/>
              <w:autoSpaceDN w:val="0"/>
              <w:adjustRightInd w:val="0"/>
              <w:ind w:left="56" w:right="56"/>
              <w:jc w:val="right"/>
              <w:rPr>
                <w:sz w:val="16"/>
                <w:szCs w:val="16"/>
              </w:rPr>
            </w:pPr>
            <w:r>
              <w:rPr>
                <w:sz w:val="16"/>
                <w:szCs w:val="16"/>
              </w:rPr>
              <w:t>0,00</w:t>
            </w:r>
          </w:p>
        </w:tc>
        <w:tc>
          <w:tcPr>
            <w:tcW w:w="830" w:type="dxa"/>
            <w:tcBorders>
              <w:top w:val="single" w:sz="4" w:space="0" w:color="auto"/>
              <w:left w:val="single" w:sz="4" w:space="0" w:color="auto"/>
              <w:bottom w:val="single" w:sz="8" w:space="0" w:color="000000"/>
              <w:right w:val="single" w:sz="8" w:space="0" w:color="000000"/>
            </w:tcBorders>
            <w:shd w:val="clear" w:color="000000" w:fill="FFFFFF"/>
          </w:tcPr>
          <w:p w:rsidR="00D44104" w:rsidRPr="008A7C2E" w:rsidRDefault="005F2FA8" w:rsidP="00D44104">
            <w:pPr>
              <w:autoSpaceDE w:val="0"/>
              <w:autoSpaceDN w:val="0"/>
              <w:adjustRightInd w:val="0"/>
              <w:ind w:left="56" w:right="56"/>
              <w:jc w:val="right"/>
              <w:rPr>
                <w:sz w:val="16"/>
                <w:szCs w:val="16"/>
              </w:rPr>
            </w:pPr>
            <w:r>
              <w:rPr>
                <w:sz w:val="16"/>
                <w:szCs w:val="16"/>
              </w:rPr>
              <w:t>0,00</w:t>
            </w:r>
          </w:p>
        </w:tc>
        <w:tc>
          <w:tcPr>
            <w:tcW w:w="3758" w:type="dxa"/>
            <w:gridSpan w:val="9"/>
            <w:tcBorders>
              <w:top w:val="single" w:sz="4" w:space="0" w:color="auto"/>
              <w:left w:val="single" w:sz="8" w:space="0" w:color="000000"/>
              <w:bottom w:val="single" w:sz="8" w:space="0" w:color="000000"/>
              <w:right w:val="single" w:sz="8" w:space="0" w:color="000000"/>
            </w:tcBorders>
            <w:shd w:val="clear" w:color="000000" w:fill="FFFFFF"/>
          </w:tcPr>
          <w:p w:rsidR="00D44104" w:rsidRPr="008A7C2E" w:rsidRDefault="005F2FA8" w:rsidP="00D44104">
            <w:pPr>
              <w:autoSpaceDE w:val="0"/>
              <w:autoSpaceDN w:val="0"/>
              <w:adjustRightInd w:val="0"/>
              <w:ind w:left="56" w:right="56"/>
              <w:jc w:val="right"/>
              <w:rPr>
                <w:sz w:val="16"/>
                <w:szCs w:val="16"/>
              </w:rPr>
            </w:pPr>
            <w:r w:rsidRPr="008A7C2E">
              <w:rPr>
                <w:sz w:val="16"/>
                <w:szCs w:val="16"/>
              </w:rPr>
              <w:t>0,00</w:t>
            </w:r>
          </w:p>
        </w:tc>
        <w:tc>
          <w:tcPr>
            <w:tcW w:w="845" w:type="dxa"/>
            <w:tcBorders>
              <w:top w:val="single" w:sz="4" w:space="0" w:color="auto"/>
              <w:left w:val="single" w:sz="8" w:space="0" w:color="000000"/>
              <w:bottom w:val="single" w:sz="8" w:space="0" w:color="000000"/>
              <w:right w:val="single" w:sz="8" w:space="0" w:color="000000"/>
            </w:tcBorders>
            <w:shd w:val="clear" w:color="000000" w:fill="FFFFFF"/>
          </w:tcPr>
          <w:p w:rsidR="00D44104" w:rsidRPr="008A7C2E" w:rsidRDefault="005F2FA8" w:rsidP="00D44104">
            <w:pPr>
              <w:autoSpaceDE w:val="0"/>
              <w:autoSpaceDN w:val="0"/>
              <w:adjustRightInd w:val="0"/>
              <w:ind w:left="56" w:right="56"/>
              <w:jc w:val="right"/>
              <w:rPr>
                <w:sz w:val="16"/>
                <w:szCs w:val="16"/>
              </w:rPr>
            </w:pPr>
            <w:r w:rsidRPr="008A7C2E">
              <w:rPr>
                <w:sz w:val="16"/>
                <w:szCs w:val="16"/>
              </w:rPr>
              <w:t>0,00</w:t>
            </w:r>
          </w:p>
        </w:tc>
        <w:tc>
          <w:tcPr>
            <w:tcW w:w="996" w:type="dxa"/>
            <w:tcBorders>
              <w:top w:val="single" w:sz="4" w:space="0" w:color="auto"/>
              <w:left w:val="single" w:sz="8" w:space="0" w:color="000000"/>
              <w:bottom w:val="single" w:sz="8" w:space="0" w:color="000000"/>
              <w:right w:val="single" w:sz="8" w:space="0" w:color="000000"/>
            </w:tcBorders>
            <w:shd w:val="clear" w:color="000000" w:fill="FFFFFF"/>
          </w:tcPr>
          <w:p w:rsidR="00D44104" w:rsidRPr="008A7C2E" w:rsidRDefault="005F2FA8" w:rsidP="00D44104">
            <w:pPr>
              <w:autoSpaceDE w:val="0"/>
              <w:autoSpaceDN w:val="0"/>
              <w:adjustRightInd w:val="0"/>
              <w:ind w:left="56" w:right="56"/>
              <w:jc w:val="right"/>
              <w:rPr>
                <w:sz w:val="16"/>
                <w:szCs w:val="16"/>
              </w:rPr>
            </w:pPr>
            <w:r w:rsidRPr="008A7C2E">
              <w:rPr>
                <w:sz w:val="16"/>
                <w:szCs w:val="16"/>
              </w:rPr>
              <w:t>0,00</w:t>
            </w:r>
          </w:p>
        </w:tc>
        <w:tc>
          <w:tcPr>
            <w:tcW w:w="1984" w:type="dxa"/>
            <w:vMerge/>
            <w:tcBorders>
              <w:left w:val="single" w:sz="8" w:space="0" w:color="000000"/>
              <w:bottom w:val="single" w:sz="8" w:space="0" w:color="000000"/>
              <w:right w:val="single" w:sz="8" w:space="0" w:color="000000"/>
            </w:tcBorders>
            <w:shd w:val="clear" w:color="000000" w:fill="FFFFFF"/>
          </w:tcPr>
          <w:p w:rsidR="00D44104" w:rsidRPr="008A7C2E" w:rsidRDefault="00D44104" w:rsidP="00D44104">
            <w:pPr>
              <w:autoSpaceDE w:val="0"/>
              <w:autoSpaceDN w:val="0"/>
              <w:adjustRightInd w:val="0"/>
              <w:jc w:val="center"/>
              <w:rPr>
                <w:strike/>
                <w:sz w:val="16"/>
                <w:szCs w:val="16"/>
                <w:u w:val="single"/>
              </w:rPr>
            </w:pPr>
          </w:p>
        </w:tc>
      </w:tr>
      <w:tr w:rsidR="00F3698B" w:rsidTr="00F52D17">
        <w:trPr>
          <w:gridAfter w:val="4"/>
          <w:wAfter w:w="2260" w:type="dxa"/>
          <w:cantSplit/>
          <w:trHeight w:hRule="exact" w:val="413"/>
        </w:trPr>
        <w:tc>
          <w:tcPr>
            <w:tcW w:w="380" w:type="dxa"/>
            <w:vMerge/>
            <w:tcBorders>
              <w:left w:val="single" w:sz="8" w:space="0" w:color="000000"/>
              <w:right w:val="single" w:sz="8" w:space="0" w:color="000000"/>
            </w:tcBorders>
            <w:shd w:val="clear" w:color="000000" w:fill="FFFFFF"/>
          </w:tcPr>
          <w:p w:rsidR="00D44104" w:rsidRPr="008A7C2E" w:rsidRDefault="00D44104" w:rsidP="00D44104">
            <w:pPr>
              <w:spacing w:after="200" w:line="276" w:lineRule="auto"/>
              <w:rPr>
                <w:sz w:val="16"/>
                <w:szCs w:val="16"/>
              </w:rPr>
            </w:pPr>
          </w:p>
        </w:tc>
        <w:tc>
          <w:tcPr>
            <w:tcW w:w="2757" w:type="dxa"/>
            <w:vMerge w:val="restart"/>
            <w:tcBorders>
              <w:left w:val="single" w:sz="8" w:space="0" w:color="000000"/>
              <w:right w:val="single" w:sz="4" w:space="0" w:color="auto"/>
            </w:tcBorders>
            <w:shd w:val="clear" w:color="000000" w:fill="FFFFFF"/>
          </w:tcPr>
          <w:p w:rsidR="00D44104" w:rsidRPr="008A7C2E" w:rsidRDefault="005F2FA8" w:rsidP="00D44104">
            <w:pPr>
              <w:autoSpaceDE w:val="0"/>
              <w:autoSpaceDN w:val="0"/>
              <w:adjustRightInd w:val="0"/>
              <w:rPr>
                <w:sz w:val="16"/>
                <w:szCs w:val="16"/>
              </w:rPr>
            </w:pPr>
            <w:r w:rsidRPr="008A7C2E">
              <w:rPr>
                <w:sz w:val="16"/>
                <w:szCs w:val="16"/>
              </w:rPr>
              <w:t xml:space="preserve">Количество рекламных баннеров, агитационных материалов антинаркотической направленности, </w:t>
            </w:r>
            <w:r w:rsidRPr="00EA6603">
              <w:rPr>
                <w:sz w:val="16"/>
                <w:szCs w:val="16"/>
              </w:rPr>
              <w:t>Единица</w:t>
            </w:r>
          </w:p>
        </w:tc>
        <w:tc>
          <w:tcPr>
            <w:tcW w:w="962" w:type="dxa"/>
            <w:vMerge w:val="restart"/>
            <w:tcBorders>
              <w:left w:val="single" w:sz="4" w:space="0" w:color="auto"/>
              <w:right w:val="single" w:sz="4" w:space="0" w:color="auto"/>
            </w:tcBorders>
            <w:shd w:val="clear" w:color="000000" w:fill="FFFFFF"/>
          </w:tcPr>
          <w:p w:rsidR="00D44104" w:rsidRPr="008A7C2E" w:rsidRDefault="005F2FA8" w:rsidP="00D44104">
            <w:pPr>
              <w:autoSpaceDE w:val="0"/>
              <w:autoSpaceDN w:val="0"/>
              <w:adjustRightInd w:val="0"/>
              <w:rPr>
                <w:sz w:val="16"/>
                <w:szCs w:val="16"/>
              </w:rPr>
            </w:pPr>
            <w:r w:rsidRPr="008A7C2E">
              <w:rPr>
                <w:sz w:val="16"/>
                <w:szCs w:val="16"/>
              </w:rPr>
              <w:t>Х</w:t>
            </w:r>
          </w:p>
        </w:tc>
        <w:tc>
          <w:tcPr>
            <w:tcW w:w="1539" w:type="dxa"/>
            <w:vMerge w:val="restart"/>
            <w:tcBorders>
              <w:left w:val="single" w:sz="4" w:space="0" w:color="auto"/>
              <w:right w:val="single" w:sz="4" w:space="0" w:color="auto"/>
            </w:tcBorders>
            <w:shd w:val="clear" w:color="000000" w:fill="FFFFFF"/>
          </w:tcPr>
          <w:p w:rsidR="00D44104" w:rsidRPr="008A7C2E" w:rsidRDefault="005F2FA8" w:rsidP="00D44104">
            <w:pPr>
              <w:autoSpaceDE w:val="0"/>
              <w:autoSpaceDN w:val="0"/>
              <w:adjustRightInd w:val="0"/>
              <w:jc w:val="center"/>
              <w:rPr>
                <w:sz w:val="16"/>
                <w:szCs w:val="16"/>
              </w:rPr>
            </w:pPr>
            <w:r w:rsidRPr="008A7C2E">
              <w:rPr>
                <w:sz w:val="16"/>
                <w:szCs w:val="16"/>
              </w:rPr>
              <w:t>Х</w:t>
            </w:r>
          </w:p>
        </w:tc>
        <w:tc>
          <w:tcPr>
            <w:tcW w:w="905" w:type="dxa"/>
            <w:vMerge w:val="restart"/>
            <w:tcBorders>
              <w:top w:val="single" w:sz="8" w:space="0" w:color="000000"/>
              <w:left w:val="single" w:sz="8" w:space="0" w:color="000000"/>
              <w:right w:val="single" w:sz="8" w:space="0" w:color="000000"/>
            </w:tcBorders>
            <w:shd w:val="clear" w:color="000000" w:fill="FFFFFF"/>
          </w:tcPr>
          <w:p w:rsidR="00D44104" w:rsidRPr="008A7C2E" w:rsidRDefault="005F2FA8" w:rsidP="00D44104">
            <w:pPr>
              <w:autoSpaceDE w:val="0"/>
              <w:autoSpaceDN w:val="0"/>
              <w:adjustRightInd w:val="0"/>
              <w:ind w:left="56" w:right="56"/>
              <w:jc w:val="center"/>
              <w:rPr>
                <w:sz w:val="16"/>
                <w:szCs w:val="16"/>
              </w:rPr>
            </w:pPr>
            <w:r w:rsidRPr="008A7C2E">
              <w:rPr>
                <w:sz w:val="16"/>
                <w:szCs w:val="16"/>
              </w:rPr>
              <w:t>Всего</w:t>
            </w:r>
          </w:p>
        </w:tc>
        <w:tc>
          <w:tcPr>
            <w:tcW w:w="918" w:type="dxa"/>
            <w:tcBorders>
              <w:top w:val="single" w:sz="8" w:space="0" w:color="000000"/>
              <w:left w:val="single" w:sz="8" w:space="0" w:color="000000"/>
              <w:right w:val="single" w:sz="4" w:space="0" w:color="auto"/>
            </w:tcBorders>
            <w:shd w:val="clear" w:color="000000" w:fill="FFFFFF"/>
          </w:tcPr>
          <w:p w:rsidR="00D44104" w:rsidRPr="008A7C2E" w:rsidRDefault="005F2FA8" w:rsidP="00D44104">
            <w:pPr>
              <w:autoSpaceDE w:val="0"/>
              <w:autoSpaceDN w:val="0"/>
              <w:adjustRightInd w:val="0"/>
              <w:ind w:left="56" w:right="56"/>
              <w:jc w:val="center"/>
              <w:rPr>
                <w:sz w:val="16"/>
                <w:szCs w:val="16"/>
              </w:rPr>
            </w:pPr>
            <w:r>
              <w:rPr>
                <w:sz w:val="16"/>
                <w:szCs w:val="16"/>
              </w:rPr>
              <w:t>2023</w:t>
            </w:r>
          </w:p>
        </w:tc>
        <w:tc>
          <w:tcPr>
            <w:tcW w:w="830" w:type="dxa"/>
            <w:tcBorders>
              <w:top w:val="single" w:sz="8" w:space="0" w:color="000000"/>
              <w:left w:val="single" w:sz="4" w:space="0" w:color="auto"/>
              <w:right w:val="single" w:sz="8" w:space="0" w:color="000000"/>
            </w:tcBorders>
            <w:shd w:val="clear" w:color="000000" w:fill="FFFFFF"/>
          </w:tcPr>
          <w:p w:rsidR="00D44104" w:rsidRPr="008A7C2E" w:rsidRDefault="005F2FA8" w:rsidP="00D44104">
            <w:pPr>
              <w:autoSpaceDE w:val="0"/>
              <w:autoSpaceDN w:val="0"/>
              <w:adjustRightInd w:val="0"/>
              <w:ind w:right="56"/>
              <w:jc w:val="center"/>
              <w:rPr>
                <w:sz w:val="16"/>
                <w:szCs w:val="16"/>
              </w:rPr>
            </w:pPr>
            <w:r>
              <w:rPr>
                <w:sz w:val="16"/>
                <w:szCs w:val="16"/>
              </w:rPr>
              <w:t>2024</w:t>
            </w:r>
          </w:p>
        </w:tc>
        <w:tc>
          <w:tcPr>
            <w:tcW w:w="726" w:type="dxa"/>
            <w:gridSpan w:val="2"/>
            <w:vMerge w:val="restart"/>
            <w:tcBorders>
              <w:top w:val="single" w:sz="8" w:space="0" w:color="000000"/>
              <w:left w:val="single" w:sz="8" w:space="0" w:color="000000"/>
              <w:right w:val="single" w:sz="8" w:space="0" w:color="000000"/>
            </w:tcBorders>
            <w:shd w:val="clear" w:color="000000" w:fill="FFFFFF"/>
          </w:tcPr>
          <w:p w:rsidR="00D44104" w:rsidRPr="008A7C2E" w:rsidRDefault="005F2FA8" w:rsidP="00D44104">
            <w:pPr>
              <w:autoSpaceDE w:val="0"/>
              <w:autoSpaceDN w:val="0"/>
              <w:adjustRightInd w:val="0"/>
              <w:ind w:left="56" w:right="56"/>
              <w:rPr>
                <w:sz w:val="16"/>
                <w:szCs w:val="16"/>
              </w:rPr>
            </w:pPr>
            <w:r>
              <w:rPr>
                <w:sz w:val="16"/>
                <w:szCs w:val="16"/>
              </w:rPr>
              <w:t>Итого 2025</w:t>
            </w:r>
            <w:r w:rsidRPr="008A7C2E">
              <w:rPr>
                <w:sz w:val="16"/>
                <w:szCs w:val="16"/>
              </w:rPr>
              <w:t xml:space="preserve"> год</w:t>
            </w:r>
          </w:p>
        </w:tc>
        <w:tc>
          <w:tcPr>
            <w:tcW w:w="3032" w:type="dxa"/>
            <w:gridSpan w:val="7"/>
            <w:tcBorders>
              <w:top w:val="single" w:sz="8" w:space="0" w:color="000000"/>
              <w:left w:val="single" w:sz="8" w:space="0" w:color="000000"/>
              <w:bottom w:val="single" w:sz="4" w:space="0" w:color="auto"/>
              <w:right w:val="single" w:sz="8" w:space="0" w:color="000000"/>
            </w:tcBorders>
            <w:shd w:val="clear" w:color="000000" w:fill="FFFFFF"/>
          </w:tcPr>
          <w:p w:rsidR="00D44104" w:rsidRPr="008A7C2E" w:rsidRDefault="005F2FA8" w:rsidP="00D44104">
            <w:pPr>
              <w:autoSpaceDE w:val="0"/>
              <w:autoSpaceDN w:val="0"/>
              <w:adjustRightInd w:val="0"/>
              <w:ind w:left="20" w:right="20"/>
              <w:rPr>
                <w:sz w:val="16"/>
                <w:szCs w:val="16"/>
              </w:rPr>
            </w:pPr>
            <w:r w:rsidRPr="008A7C2E">
              <w:rPr>
                <w:sz w:val="16"/>
                <w:szCs w:val="16"/>
              </w:rPr>
              <w:t>В том числе:</w:t>
            </w:r>
          </w:p>
        </w:tc>
        <w:tc>
          <w:tcPr>
            <w:tcW w:w="845" w:type="dxa"/>
            <w:vMerge w:val="restart"/>
            <w:tcBorders>
              <w:top w:val="single" w:sz="8" w:space="0" w:color="000000"/>
              <w:left w:val="single" w:sz="8" w:space="0" w:color="000000"/>
              <w:right w:val="single" w:sz="8" w:space="0" w:color="000000"/>
            </w:tcBorders>
            <w:shd w:val="clear" w:color="000000" w:fill="FFFFFF"/>
            <w:vAlign w:val="center"/>
          </w:tcPr>
          <w:p w:rsidR="00D44104" w:rsidRPr="008A7C2E" w:rsidRDefault="005F2FA8" w:rsidP="00D44104">
            <w:pPr>
              <w:autoSpaceDE w:val="0"/>
              <w:autoSpaceDN w:val="0"/>
              <w:adjustRightInd w:val="0"/>
              <w:ind w:left="20" w:right="20"/>
              <w:jc w:val="center"/>
              <w:rPr>
                <w:sz w:val="16"/>
                <w:szCs w:val="16"/>
              </w:rPr>
            </w:pPr>
            <w:r>
              <w:rPr>
                <w:sz w:val="16"/>
                <w:szCs w:val="16"/>
              </w:rPr>
              <w:t>2026</w:t>
            </w:r>
          </w:p>
        </w:tc>
        <w:tc>
          <w:tcPr>
            <w:tcW w:w="996" w:type="dxa"/>
            <w:vMerge w:val="restart"/>
            <w:tcBorders>
              <w:top w:val="single" w:sz="8" w:space="0" w:color="000000"/>
              <w:left w:val="single" w:sz="8" w:space="0" w:color="000000"/>
              <w:right w:val="single" w:sz="8" w:space="0" w:color="000000"/>
            </w:tcBorders>
            <w:shd w:val="clear" w:color="000000" w:fill="FFFFFF"/>
            <w:vAlign w:val="center"/>
          </w:tcPr>
          <w:p w:rsidR="00D44104" w:rsidRPr="008A7C2E" w:rsidRDefault="005F2FA8" w:rsidP="00D44104">
            <w:pPr>
              <w:autoSpaceDE w:val="0"/>
              <w:autoSpaceDN w:val="0"/>
              <w:adjustRightInd w:val="0"/>
              <w:ind w:left="20" w:right="20"/>
              <w:jc w:val="center"/>
              <w:rPr>
                <w:sz w:val="16"/>
                <w:szCs w:val="16"/>
              </w:rPr>
            </w:pPr>
            <w:r>
              <w:rPr>
                <w:sz w:val="16"/>
                <w:szCs w:val="16"/>
              </w:rPr>
              <w:t>2027</w:t>
            </w:r>
          </w:p>
        </w:tc>
        <w:tc>
          <w:tcPr>
            <w:tcW w:w="1984" w:type="dxa"/>
            <w:vMerge w:val="restart"/>
            <w:tcBorders>
              <w:left w:val="single" w:sz="8" w:space="0" w:color="000000"/>
              <w:right w:val="single" w:sz="8" w:space="0" w:color="000000"/>
            </w:tcBorders>
            <w:shd w:val="clear" w:color="000000" w:fill="FFFFFF"/>
          </w:tcPr>
          <w:p w:rsidR="00D44104" w:rsidRPr="008A7C2E" w:rsidRDefault="005F2FA8" w:rsidP="00D44104">
            <w:pPr>
              <w:autoSpaceDE w:val="0"/>
              <w:autoSpaceDN w:val="0"/>
              <w:adjustRightInd w:val="0"/>
              <w:jc w:val="center"/>
              <w:rPr>
                <w:sz w:val="16"/>
                <w:szCs w:val="16"/>
              </w:rPr>
            </w:pPr>
            <w:r w:rsidRPr="008A7C2E">
              <w:rPr>
                <w:sz w:val="16"/>
                <w:szCs w:val="16"/>
              </w:rPr>
              <w:t>Х</w:t>
            </w:r>
          </w:p>
        </w:tc>
      </w:tr>
      <w:tr w:rsidR="00F3698B" w:rsidTr="00F52D17">
        <w:trPr>
          <w:gridAfter w:val="4"/>
          <w:wAfter w:w="2260" w:type="dxa"/>
          <w:cantSplit/>
          <w:trHeight w:hRule="exact" w:val="433"/>
        </w:trPr>
        <w:tc>
          <w:tcPr>
            <w:tcW w:w="380" w:type="dxa"/>
            <w:vMerge/>
            <w:tcBorders>
              <w:left w:val="single" w:sz="8" w:space="0" w:color="000000"/>
              <w:right w:val="single" w:sz="8" w:space="0" w:color="000000"/>
            </w:tcBorders>
            <w:shd w:val="clear" w:color="000000" w:fill="FFFFFF"/>
          </w:tcPr>
          <w:p w:rsidR="00D44104" w:rsidRPr="008A7C2E" w:rsidRDefault="00D44104" w:rsidP="00D44104">
            <w:pPr>
              <w:spacing w:after="200" w:line="276" w:lineRule="auto"/>
              <w:rPr>
                <w:sz w:val="16"/>
                <w:szCs w:val="16"/>
              </w:rPr>
            </w:pPr>
          </w:p>
        </w:tc>
        <w:tc>
          <w:tcPr>
            <w:tcW w:w="2757" w:type="dxa"/>
            <w:vMerge/>
            <w:tcBorders>
              <w:left w:val="single" w:sz="8" w:space="0" w:color="000000"/>
              <w:right w:val="single" w:sz="4" w:space="0" w:color="auto"/>
            </w:tcBorders>
            <w:shd w:val="clear" w:color="000000" w:fill="FFFFFF"/>
          </w:tcPr>
          <w:p w:rsidR="00D44104" w:rsidRPr="008A7C2E" w:rsidRDefault="00D44104" w:rsidP="00D44104">
            <w:pPr>
              <w:autoSpaceDE w:val="0"/>
              <w:autoSpaceDN w:val="0"/>
              <w:adjustRightInd w:val="0"/>
              <w:rPr>
                <w:sz w:val="16"/>
                <w:szCs w:val="16"/>
              </w:rPr>
            </w:pPr>
          </w:p>
        </w:tc>
        <w:tc>
          <w:tcPr>
            <w:tcW w:w="962" w:type="dxa"/>
            <w:vMerge/>
            <w:tcBorders>
              <w:left w:val="single" w:sz="4" w:space="0" w:color="auto"/>
              <w:right w:val="single" w:sz="4" w:space="0" w:color="auto"/>
            </w:tcBorders>
            <w:shd w:val="clear" w:color="000000" w:fill="FFFFFF"/>
          </w:tcPr>
          <w:p w:rsidR="00D44104" w:rsidRPr="008A7C2E" w:rsidRDefault="00D44104" w:rsidP="00D44104">
            <w:pPr>
              <w:autoSpaceDE w:val="0"/>
              <w:autoSpaceDN w:val="0"/>
              <w:adjustRightInd w:val="0"/>
              <w:rPr>
                <w:sz w:val="16"/>
                <w:szCs w:val="16"/>
              </w:rPr>
            </w:pPr>
          </w:p>
        </w:tc>
        <w:tc>
          <w:tcPr>
            <w:tcW w:w="1539" w:type="dxa"/>
            <w:vMerge/>
            <w:tcBorders>
              <w:left w:val="single" w:sz="4" w:space="0" w:color="auto"/>
              <w:right w:val="single" w:sz="4" w:space="0" w:color="auto"/>
            </w:tcBorders>
            <w:shd w:val="clear" w:color="000000" w:fill="FFFFFF"/>
          </w:tcPr>
          <w:p w:rsidR="00D44104" w:rsidRPr="008A7C2E" w:rsidRDefault="00D44104" w:rsidP="00D44104">
            <w:pPr>
              <w:autoSpaceDE w:val="0"/>
              <w:autoSpaceDN w:val="0"/>
              <w:adjustRightInd w:val="0"/>
              <w:jc w:val="center"/>
              <w:rPr>
                <w:sz w:val="16"/>
                <w:szCs w:val="16"/>
              </w:rPr>
            </w:pPr>
          </w:p>
        </w:tc>
        <w:tc>
          <w:tcPr>
            <w:tcW w:w="905" w:type="dxa"/>
            <w:vMerge/>
            <w:tcBorders>
              <w:left w:val="single" w:sz="8" w:space="0" w:color="000000"/>
              <w:bottom w:val="single" w:sz="4" w:space="0" w:color="auto"/>
              <w:right w:val="single" w:sz="8" w:space="0" w:color="000000"/>
            </w:tcBorders>
            <w:shd w:val="clear" w:color="000000" w:fill="FFFFFF"/>
          </w:tcPr>
          <w:p w:rsidR="00D44104" w:rsidRPr="008A7C2E" w:rsidRDefault="00D44104" w:rsidP="00D44104">
            <w:pPr>
              <w:autoSpaceDE w:val="0"/>
              <w:autoSpaceDN w:val="0"/>
              <w:adjustRightInd w:val="0"/>
              <w:ind w:left="56" w:right="56"/>
              <w:jc w:val="center"/>
              <w:rPr>
                <w:sz w:val="16"/>
                <w:szCs w:val="16"/>
              </w:rPr>
            </w:pPr>
          </w:p>
        </w:tc>
        <w:tc>
          <w:tcPr>
            <w:tcW w:w="918" w:type="dxa"/>
            <w:tcBorders>
              <w:left w:val="single" w:sz="8" w:space="0" w:color="000000"/>
              <w:bottom w:val="single" w:sz="4" w:space="0" w:color="auto"/>
              <w:right w:val="single" w:sz="4" w:space="0" w:color="auto"/>
            </w:tcBorders>
            <w:shd w:val="clear" w:color="000000" w:fill="FFFFFF"/>
          </w:tcPr>
          <w:p w:rsidR="00D44104" w:rsidRPr="008A7C2E" w:rsidRDefault="00D44104" w:rsidP="00D44104">
            <w:pPr>
              <w:autoSpaceDE w:val="0"/>
              <w:autoSpaceDN w:val="0"/>
              <w:adjustRightInd w:val="0"/>
              <w:ind w:left="56" w:right="56"/>
              <w:jc w:val="center"/>
              <w:rPr>
                <w:sz w:val="16"/>
                <w:szCs w:val="16"/>
              </w:rPr>
            </w:pPr>
          </w:p>
        </w:tc>
        <w:tc>
          <w:tcPr>
            <w:tcW w:w="830" w:type="dxa"/>
            <w:tcBorders>
              <w:left w:val="single" w:sz="4" w:space="0" w:color="auto"/>
              <w:bottom w:val="single" w:sz="4" w:space="0" w:color="auto"/>
              <w:right w:val="single" w:sz="8" w:space="0" w:color="000000"/>
            </w:tcBorders>
            <w:shd w:val="clear" w:color="000000" w:fill="FFFFFF"/>
          </w:tcPr>
          <w:p w:rsidR="00D44104" w:rsidRPr="008A7C2E" w:rsidRDefault="00D44104" w:rsidP="00D44104">
            <w:pPr>
              <w:autoSpaceDE w:val="0"/>
              <w:autoSpaceDN w:val="0"/>
              <w:adjustRightInd w:val="0"/>
              <w:ind w:left="56" w:right="56"/>
              <w:jc w:val="center"/>
              <w:rPr>
                <w:sz w:val="16"/>
                <w:szCs w:val="16"/>
              </w:rPr>
            </w:pPr>
          </w:p>
        </w:tc>
        <w:tc>
          <w:tcPr>
            <w:tcW w:w="726" w:type="dxa"/>
            <w:gridSpan w:val="2"/>
            <w:vMerge/>
            <w:tcBorders>
              <w:left w:val="single" w:sz="8" w:space="0" w:color="000000"/>
              <w:bottom w:val="single" w:sz="4" w:space="0" w:color="auto"/>
              <w:right w:val="single" w:sz="8" w:space="0" w:color="000000"/>
            </w:tcBorders>
            <w:shd w:val="clear" w:color="000000" w:fill="FFFFFF"/>
          </w:tcPr>
          <w:p w:rsidR="00D44104" w:rsidRPr="008A7C2E" w:rsidRDefault="00D44104" w:rsidP="00D44104">
            <w:pPr>
              <w:autoSpaceDE w:val="0"/>
              <w:autoSpaceDN w:val="0"/>
              <w:adjustRightInd w:val="0"/>
              <w:ind w:left="56" w:right="56"/>
              <w:jc w:val="center"/>
              <w:rPr>
                <w:sz w:val="16"/>
                <w:szCs w:val="16"/>
              </w:rPr>
            </w:pPr>
          </w:p>
        </w:tc>
        <w:tc>
          <w:tcPr>
            <w:tcW w:w="764" w:type="dxa"/>
            <w:tcBorders>
              <w:top w:val="single" w:sz="4" w:space="0" w:color="auto"/>
              <w:left w:val="single" w:sz="8" w:space="0" w:color="000000"/>
              <w:bottom w:val="single" w:sz="4" w:space="0" w:color="auto"/>
              <w:right w:val="single" w:sz="8" w:space="0" w:color="000000"/>
            </w:tcBorders>
            <w:shd w:val="clear" w:color="000000" w:fill="FFFFFF"/>
          </w:tcPr>
          <w:p w:rsidR="00D44104" w:rsidRPr="008A7C2E" w:rsidRDefault="005F2FA8" w:rsidP="00D44104">
            <w:pPr>
              <w:widowControl w:val="0"/>
              <w:autoSpaceDE w:val="0"/>
              <w:autoSpaceDN w:val="0"/>
              <w:ind w:left="-57" w:right="-57"/>
              <w:jc w:val="center"/>
              <w:rPr>
                <w:sz w:val="16"/>
                <w:szCs w:val="16"/>
              </w:rPr>
            </w:pPr>
            <w:r w:rsidRPr="008A7C2E">
              <w:rPr>
                <w:sz w:val="16"/>
                <w:szCs w:val="16"/>
              </w:rPr>
              <w:t xml:space="preserve">1 </w:t>
            </w:r>
          </w:p>
          <w:p w:rsidR="00D44104" w:rsidRPr="008A7C2E" w:rsidRDefault="005F2FA8" w:rsidP="00D44104">
            <w:pPr>
              <w:widowControl w:val="0"/>
              <w:autoSpaceDE w:val="0"/>
              <w:autoSpaceDN w:val="0"/>
              <w:ind w:left="-57" w:right="-57"/>
              <w:jc w:val="center"/>
              <w:rPr>
                <w:sz w:val="16"/>
                <w:szCs w:val="16"/>
                <w:lang w:val="en-US"/>
              </w:rPr>
            </w:pPr>
            <w:r w:rsidRPr="008A7C2E">
              <w:rPr>
                <w:sz w:val="16"/>
                <w:szCs w:val="16"/>
              </w:rPr>
              <w:t>квартал</w:t>
            </w:r>
          </w:p>
        </w:tc>
        <w:tc>
          <w:tcPr>
            <w:tcW w:w="844" w:type="dxa"/>
            <w:gridSpan w:val="2"/>
            <w:tcBorders>
              <w:left w:val="single" w:sz="8" w:space="0" w:color="000000"/>
              <w:bottom w:val="single" w:sz="4" w:space="0" w:color="auto"/>
              <w:right w:val="single" w:sz="8" w:space="0" w:color="000000"/>
            </w:tcBorders>
            <w:shd w:val="clear" w:color="000000" w:fill="FFFFFF"/>
          </w:tcPr>
          <w:p w:rsidR="00D44104" w:rsidRPr="008A7C2E" w:rsidRDefault="005F2FA8" w:rsidP="00D44104">
            <w:pPr>
              <w:jc w:val="center"/>
              <w:rPr>
                <w:sz w:val="16"/>
                <w:szCs w:val="16"/>
              </w:rPr>
            </w:pPr>
            <w:r w:rsidRPr="008A7C2E">
              <w:rPr>
                <w:sz w:val="16"/>
                <w:szCs w:val="16"/>
              </w:rPr>
              <w:t xml:space="preserve">1 </w:t>
            </w:r>
          </w:p>
          <w:p w:rsidR="00D44104" w:rsidRPr="008A7C2E" w:rsidRDefault="005F2FA8" w:rsidP="00D44104">
            <w:pPr>
              <w:jc w:val="center"/>
              <w:rPr>
                <w:sz w:val="16"/>
                <w:szCs w:val="16"/>
              </w:rPr>
            </w:pPr>
            <w:r w:rsidRPr="008A7C2E">
              <w:rPr>
                <w:sz w:val="16"/>
                <w:szCs w:val="16"/>
              </w:rPr>
              <w:t>полугодие</w:t>
            </w:r>
          </w:p>
        </w:tc>
        <w:tc>
          <w:tcPr>
            <w:tcW w:w="706" w:type="dxa"/>
            <w:gridSpan w:val="3"/>
            <w:tcBorders>
              <w:left w:val="single" w:sz="8" w:space="0" w:color="000000"/>
              <w:bottom w:val="single" w:sz="4" w:space="0" w:color="auto"/>
              <w:right w:val="single" w:sz="8" w:space="0" w:color="000000"/>
            </w:tcBorders>
            <w:shd w:val="clear" w:color="000000" w:fill="FFFFFF"/>
          </w:tcPr>
          <w:p w:rsidR="00D44104" w:rsidRPr="008A7C2E" w:rsidRDefault="005F2FA8" w:rsidP="00D44104">
            <w:pPr>
              <w:jc w:val="center"/>
              <w:rPr>
                <w:sz w:val="16"/>
                <w:szCs w:val="16"/>
              </w:rPr>
            </w:pPr>
            <w:r w:rsidRPr="008A7C2E">
              <w:rPr>
                <w:sz w:val="16"/>
                <w:szCs w:val="16"/>
              </w:rPr>
              <w:t xml:space="preserve">9 </w:t>
            </w:r>
          </w:p>
          <w:p w:rsidR="00D44104" w:rsidRPr="008A7C2E" w:rsidRDefault="005F2FA8" w:rsidP="00D44104">
            <w:pPr>
              <w:jc w:val="center"/>
              <w:rPr>
                <w:sz w:val="16"/>
                <w:szCs w:val="16"/>
              </w:rPr>
            </w:pPr>
            <w:r w:rsidRPr="008A7C2E">
              <w:rPr>
                <w:sz w:val="16"/>
                <w:szCs w:val="16"/>
              </w:rPr>
              <w:t>месяцев</w:t>
            </w:r>
          </w:p>
        </w:tc>
        <w:tc>
          <w:tcPr>
            <w:tcW w:w="718" w:type="dxa"/>
            <w:tcBorders>
              <w:left w:val="single" w:sz="8" w:space="0" w:color="000000"/>
              <w:bottom w:val="single" w:sz="4" w:space="0" w:color="auto"/>
              <w:right w:val="single" w:sz="8" w:space="0" w:color="000000"/>
            </w:tcBorders>
            <w:shd w:val="clear" w:color="000000" w:fill="FFFFFF"/>
          </w:tcPr>
          <w:p w:rsidR="00D44104" w:rsidRPr="008A7C2E" w:rsidRDefault="005F2FA8" w:rsidP="00D44104">
            <w:pPr>
              <w:jc w:val="center"/>
              <w:rPr>
                <w:sz w:val="16"/>
                <w:szCs w:val="16"/>
              </w:rPr>
            </w:pPr>
            <w:r w:rsidRPr="008A7C2E">
              <w:rPr>
                <w:sz w:val="16"/>
                <w:szCs w:val="16"/>
              </w:rPr>
              <w:t>12 месяцев</w:t>
            </w:r>
          </w:p>
        </w:tc>
        <w:tc>
          <w:tcPr>
            <w:tcW w:w="845" w:type="dxa"/>
            <w:vMerge/>
            <w:tcBorders>
              <w:left w:val="single" w:sz="8" w:space="0" w:color="000000"/>
              <w:bottom w:val="single" w:sz="4" w:space="0" w:color="auto"/>
              <w:right w:val="single" w:sz="8" w:space="0" w:color="000000"/>
            </w:tcBorders>
            <w:shd w:val="clear" w:color="000000" w:fill="FFFFFF"/>
          </w:tcPr>
          <w:p w:rsidR="00D44104" w:rsidRPr="008A7C2E" w:rsidRDefault="00D44104" w:rsidP="00D44104">
            <w:pPr>
              <w:autoSpaceDE w:val="0"/>
              <w:autoSpaceDN w:val="0"/>
              <w:adjustRightInd w:val="0"/>
              <w:ind w:left="81" w:right="81"/>
              <w:jc w:val="center"/>
              <w:rPr>
                <w:sz w:val="16"/>
                <w:szCs w:val="16"/>
              </w:rPr>
            </w:pPr>
          </w:p>
        </w:tc>
        <w:tc>
          <w:tcPr>
            <w:tcW w:w="996" w:type="dxa"/>
            <w:vMerge/>
            <w:tcBorders>
              <w:left w:val="single" w:sz="8" w:space="0" w:color="000000"/>
              <w:bottom w:val="single" w:sz="4" w:space="0" w:color="auto"/>
              <w:right w:val="single" w:sz="8" w:space="0" w:color="000000"/>
            </w:tcBorders>
            <w:shd w:val="clear" w:color="000000" w:fill="FFFFFF"/>
          </w:tcPr>
          <w:p w:rsidR="00D44104" w:rsidRPr="008A7C2E" w:rsidRDefault="00D44104" w:rsidP="00D44104">
            <w:pPr>
              <w:autoSpaceDE w:val="0"/>
              <w:autoSpaceDN w:val="0"/>
              <w:adjustRightInd w:val="0"/>
              <w:ind w:left="81" w:right="81"/>
              <w:jc w:val="center"/>
              <w:rPr>
                <w:sz w:val="16"/>
                <w:szCs w:val="16"/>
              </w:rPr>
            </w:pPr>
          </w:p>
        </w:tc>
        <w:tc>
          <w:tcPr>
            <w:tcW w:w="1984" w:type="dxa"/>
            <w:vMerge/>
            <w:tcBorders>
              <w:left w:val="single" w:sz="8" w:space="0" w:color="000000"/>
              <w:right w:val="single" w:sz="8" w:space="0" w:color="000000"/>
            </w:tcBorders>
            <w:shd w:val="clear" w:color="000000" w:fill="FFFFFF"/>
          </w:tcPr>
          <w:p w:rsidR="00D44104" w:rsidRPr="008A7C2E" w:rsidRDefault="00D44104" w:rsidP="00D44104">
            <w:pPr>
              <w:autoSpaceDE w:val="0"/>
              <w:autoSpaceDN w:val="0"/>
              <w:adjustRightInd w:val="0"/>
              <w:jc w:val="center"/>
              <w:rPr>
                <w:sz w:val="16"/>
                <w:szCs w:val="16"/>
              </w:rPr>
            </w:pPr>
          </w:p>
        </w:tc>
      </w:tr>
      <w:tr w:rsidR="00F3698B" w:rsidTr="00F52D17">
        <w:trPr>
          <w:gridAfter w:val="4"/>
          <w:wAfter w:w="2260" w:type="dxa"/>
          <w:cantSplit/>
          <w:trHeight w:hRule="exact" w:val="578"/>
        </w:trPr>
        <w:tc>
          <w:tcPr>
            <w:tcW w:w="380" w:type="dxa"/>
            <w:vMerge/>
            <w:tcBorders>
              <w:left w:val="single" w:sz="8" w:space="0" w:color="000000"/>
              <w:bottom w:val="single" w:sz="4" w:space="0" w:color="auto"/>
              <w:right w:val="single" w:sz="8" w:space="0" w:color="000000"/>
            </w:tcBorders>
            <w:shd w:val="clear" w:color="000000" w:fill="FFFFFF"/>
          </w:tcPr>
          <w:p w:rsidR="00D44104" w:rsidRPr="008A7C2E" w:rsidRDefault="00D44104" w:rsidP="00D44104">
            <w:pPr>
              <w:spacing w:after="200" w:line="276" w:lineRule="auto"/>
              <w:rPr>
                <w:sz w:val="16"/>
                <w:szCs w:val="16"/>
              </w:rPr>
            </w:pPr>
          </w:p>
        </w:tc>
        <w:tc>
          <w:tcPr>
            <w:tcW w:w="2757" w:type="dxa"/>
            <w:vMerge/>
            <w:tcBorders>
              <w:left w:val="single" w:sz="8" w:space="0" w:color="000000"/>
              <w:bottom w:val="single" w:sz="4" w:space="0" w:color="auto"/>
              <w:right w:val="single" w:sz="4" w:space="0" w:color="auto"/>
            </w:tcBorders>
            <w:shd w:val="clear" w:color="000000" w:fill="FFFFFF"/>
          </w:tcPr>
          <w:p w:rsidR="00D44104" w:rsidRPr="008A7C2E" w:rsidRDefault="00D44104" w:rsidP="00D44104">
            <w:pPr>
              <w:autoSpaceDE w:val="0"/>
              <w:autoSpaceDN w:val="0"/>
              <w:adjustRightInd w:val="0"/>
              <w:rPr>
                <w:sz w:val="16"/>
                <w:szCs w:val="16"/>
              </w:rPr>
            </w:pPr>
          </w:p>
        </w:tc>
        <w:tc>
          <w:tcPr>
            <w:tcW w:w="962" w:type="dxa"/>
            <w:vMerge/>
            <w:tcBorders>
              <w:left w:val="single" w:sz="4" w:space="0" w:color="auto"/>
              <w:bottom w:val="single" w:sz="4" w:space="0" w:color="auto"/>
              <w:right w:val="single" w:sz="4" w:space="0" w:color="auto"/>
            </w:tcBorders>
            <w:shd w:val="clear" w:color="000000" w:fill="FFFFFF"/>
          </w:tcPr>
          <w:p w:rsidR="00D44104" w:rsidRPr="008A7C2E" w:rsidRDefault="00D44104" w:rsidP="00D44104">
            <w:pPr>
              <w:autoSpaceDE w:val="0"/>
              <w:autoSpaceDN w:val="0"/>
              <w:adjustRightInd w:val="0"/>
              <w:rPr>
                <w:sz w:val="16"/>
                <w:szCs w:val="16"/>
              </w:rPr>
            </w:pPr>
          </w:p>
        </w:tc>
        <w:tc>
          <w:tcPr>
            <w:tcW w:w="1539" w:type="dxa"/>
            <w:vMerge/>
            <w:tcBorders>
              <w:left w:val="single" w:sz="4" w:space="0" w:color="auto"/>
              <w:bottom w:val="single" w:sz="4" w:space="0" w:color="auto"/>
              <w:right w:val="single" w:sz="4" w:space="0" w:color="auto"/>
            </w:tcBorders>
            <w:shd w:val="clear" w:color="000000" w:fill="FFFFFF"/>
          </w:tcPr>
          <w:p w:rsidR="00D44104" w:rsidRPr="008A7C2E" w:rsidRDefault="00D44104" w:rsidP="00D44104">
            <w:pPr>
              <w:autoSpaceDE w:val="0"/>
              <w:autoSpaceDN w:val="0"/>
              <w:adjustRightInd w:val="0"/>
              <w:jc w:val="center"/>
              <w:rPr>
                <w:sz w:val="16"/>
                <w:szCs w:val="16"/>
              </w:rPr>
            </w:pPr>
          </w:p>
        </w:tc>
        <w:tc>
          <w:tcPr>
            <w:tcW w:w="905" w:type="dxa"/>
            <w:tcBorders>
              <w:top w:val="single" w:sz="4" w:space="0" w:color="auto"/>
              <w:left w:val="single" w:sz="8" w:space="0" w:color="000000"/>
              <w:bottom w:val="single" w:sz="4" w:space="0" w:color="auto"/>
              <w:right w:val="single" w:sz="4" w:space="0" w:color="auto"/>
            </w:tcBorders>
            <w:shd w:val="clear" w:color="000000" w:fill="FFFFFF"/>
          </w:tcPr>
          <w:p w:rsidR="00D44104" w:rsidRPr="008A7C2E" w:rsidRDefault="005F2FA8" w:rsidP="00D44104">
            <w:pPr>
              <w:autoSpaceDE w:val="0"/>
              <w:autoSpaceDN w:val="0"/>
              <w:adjustRightInd w:val="0"/>
              <w:ind w:left="56" w:right="56"/>
              <w:jc w:val="right"/>
              <w:rPr>
                <w:sz w:val="16"/>
                <w:szCs w:val="16"/>
              </w:rPr>
            </w:pPr>
            <w:r w:rsidRPr="008A7C2E">
              <w:rPr>
                <w:sz w:val="16"/>
                <w:szCs w:val="16"/>
              </w:rPr>
              <w:t>26</w:t>
            </w:r>
          </w:p>
        </w:tc>
        <w:tc>
          <w:tcPr>
            <w:tcW w:w="918" w:type="dxa"/>
            <w:tcBorders>
              <w:top w:val="single" w:sz="4" w:space="0" w:color="auto"/>
              <w:left w:val="single" w:sz="4" w:space="0" w:color="auto"/>
              <w:bottom w:val="single" w:sz="4" w:space="0" w:color="auto"/>
              <w:right w:val="single" w:sz="4" w:space="0" w:color="auto"/>
            </w:tcBorders>
            <w:shd w:val="clear" w:color="000000" w:fill="FFFFFF"/>
          </w:tcPr>
          <w:p w:rsidR="00D44104" w:rsidRPr="008A7C2E" w:rsidRDefault="005F2FA8" w:rsidP="00D44104">
            <w:pPr>
              <w:autoSpaceDE w:val="0"/>
              <w:autoSpaceDN w:val="0"/>
              <w:adjustRightInd w:val="0"/>
              <w:ind w:right="56"/>
              <w:jc w:val="right"/>
              <w:rPr>
                <w:sz w:val="16"/>
                <w:szCs w:val="16"/>
              </w:rPr>
            </w:pPr>
            <w:r>
              <w:rPr>
                <w:sz w:val="16"/>
                <w:szCs w:val="16"/>
              </w:rPr>
              <w:t>4</w:t>
            </w:r>
          </w:p>
        </w:tc>
        <w:tc>
          <w:tcPr>
            <w:tcW w:w="830" w:type="dxa"/>
            <w:tcBorders>
              <w:top w:val="single" w:sz="4" w:space="0" w:color="auto"/>
              <w:left w:val="single" w:sz="4" w:space="0" w:color="auto"/>
              <w:bottom w:val="single" w:sz="4" w:space="0" w:color="auto"/>
              <w:right w:val="single" w:sz="4" w:space="0" w:color="auto"/>
            </w:tcBorders>
            <w:shd w:val="clear" w:color="000000" w:fill="FFFFFF"/>
          </w:tcPr>
          <w:p w:rsidR="00D44104" w:rsidRPr="008A7C2E" w:rsidRDefault="005F2FA8" w:rsidP="00D44104">
            <w:pPr>
              <w:autoSpaceDE w:val="0"/>
              <w:autoSpaceDN w:val="0"/>
              <w:adjustRightInd w:val="0"/>
              <w:ind w:right="56"/>
              <w:jc w:val="right"/>
              <w:rPr>
                <w:sz w:val="16"/>
                <w:szCs w:val="16"/>
              </w:rPr>
            </w:pPr>
            <w:r>
              <w:rPr>
                <w:sz w:val="16"/>
                <w:szCs w:val="16"/>
              </w:rPr>
              <w:t>4</w:t>
            </w:r>
          </w:p>
        </w:tc>
        <w:tc>
          <w:tcPr>
            <w:tcW w:w="726" w:type="dxa"/>
            <w:gridSpan w:val="2"/>
            <w:tcBorders>
              <w:top w:val="single" w:sz="4" w:space="0" w:color="auto"/>
              <w:left w:val="single" w:sz="4" w:space="0" w:color="auto"/>
              <w:bottom w:val="single" w:sz="4" w:space="0" w:color="auto"/>
              <w:right w:val="single" w:sz="8" w:space="0" w:color="000000"/>
            </w:tcBorders>
            <w:shd w:val="clear" w:color="000000" w:fill="FFFFFF"/>
          </w:tcPr>
          <w:p w:rsidR="00D44104" w:rsidRPr="008A7C2E" w:rsidRDefault="005F2FA8" w:rsidP="00D44104">
            <w:pPr>
              <w:autoSpaceDE w:val="0"/>
              <w:autoSpaceDN w:val="0"/>
              <w:adjustRightInd w:val="0"/>
              <w:ind w:left="56" w:right="56"/>
              <w:jc w:val="right"/>
              <w:rPr>
                <w:sz w:val="16"/>
                <w:szCs w:val="16"/>
              </w:rPr>
            </w:pPr>
            <w:r>
              <w:rPr>
                <w:sz w:val="16"/>
                <w:szCs w:val="16"/>
              </w:rPr>
              <w:t>5</w:t>
            </w:r>
          </w:p>
        </w:tc>
        <w:tc>
          <w:tcPr>
            <w:tcW w:w="764" w:type="dxa"/>
            <w:tcBorders>
              <w:top w:val="single" w:sz="4" w:space="0" w:color="auto"/>
              <w:left w:val="single" w:sz="8" w:space="0" w:color="000000"/>
              <w:bottom w:val="single" w:sz="4" w:space="0" w:color="auto"/>
              <w:right w:val="single" w:sz="8" w:space="0" w:color="000000"/>
            </w:tcBorders>
            <w:shd w:val="clear" w:color="000000" w:fill="FFFFFF"/>
          </w:tcPr>
          <w:p w:rsidR="00D44104" w:rsidRPr="008A7C2E" w:rsidRDefault="005F2FA8" w:rsidP="00D44104">
            <w:pPr>
              <w:autoSpaceDE w:val="0"/>
              <w:autoSpaceDN w:val="0"/>
              <w:adjustRightInd w:val="0"/>
              <w:ind w:left="56" w:right="56"/>
              <w:jc w:val="right"/>
              <w:rPr>
                <w:sz w:val="16"/>
                <w:szCs w:val="16"/>
              </w:rPr>
            </w:pPr>
            <w:r w:rsidRPr="008A7C2E">
              <w:rPr>
                <w:sz w:val="16"/>
                <w:szCs w:val="16"/>
              </w:rPr>
              <w:t>1</w:t>
            </w:r>
          </w:p>
        </w:tc>
        <w:tc>
          <w:tcPr>
            <w:tcW w:w="844" w:type="dxa"/>
            <w:gridSpan w:val="2"/>
            <w:tcBorders>
              <w:top w:val="single" w:sz="4" w:space="0" w:color="auto"/>
              <w:left w:val="single" w:sz="8" w:space="0" w:color="000000"/>
              <w:bottom w:val="single" w:sz="4" w:space="0" w:color="auto"/>
              <w:right w:val="single" w:sz="8" w:space="0" w:color="000000"/>
            </w:tcBorders>
            <w:shd w:val="clear" w:color="000000" w:fill="FFFFFF"/>
          </w:tcPr>
          <w:p w:rsidR="00D44104" w:rsidRPr="008A7C2E" w:rsidRDefault="005F2FA8" w:rsidP="00D44104">
            <w:pPr>
              <w:autoSpaceDE w:val="0"/>
              <w:autoSpaceDN w:val="0"/>
              <w:adjustRightInd w:val="0"/>
              <w:ind w:left="56" w:right="56"/>
              <w:jc w:val="right"/>
              <w:rPr>
                <w:sz w:val="16"/>
                <w:szCs w:val="16"/>
              </w:rPr>
            </w:pPr>
            <w:r>
              <w:rPr>
                <w:sz w:val="16"/>
                <w:szCs w:val="16"/>
              </w:rPr>
              <w:t>2</w:t>
            </w:r>
          </w:p>
        </w:tc>
        <w:tc>
          <w:tcPr>
            <w:tcW w:w="706" w:type="dxa"/>
            <w:gridSpan w:val="3"/>
            <w:tcBorders>
              <w:top w:val="single" w:sz="4" w:space="0" w:color="auto"/>
              <w:left w:val="single" w:sz="8" w:space="0" w:color="000000"/>
              <w:bottom w:val="single" w:sz="4" w:space="0" w:color="auto"/>
              <w:right w:val="single" w:sz="8" w:space="0" w:color="000000"/>
            </w:tcBorders>
            <w:shd w:val="clear" w:color="000000" w:fill="FFFFFF"/>
          </w:tcPr>
          <w:p w:rsidR="00D44104" w:rsidRPr="008A7C2E" w:rsidRDefault="005F2FA8" w:rsidP="00D44104">
            <w:pPr>
              <w:autoSpaceDE w:val="0"/>
              <w:autoSpaceDN w:val="0"/>
              <w:adjustRightInd w:val="0"/>
              <w:ind w:left="56" w:right="56"/>
              <w:jc w:val="right"/>
              <w:rPr>
                <w:sz w:val="16"/>
                <w:szCs w:val="16"/>
              </w:rPr>
            </w:pPr>
            <w:r>
              <w:rPr>
                <w:sz w:val="16"/>
                <w:szCs w:val="16"/>
              </w:rPr>
              <w:t>3</w:t>
            </w:r>
          </w:p>
        </w:tc>
        <w:tc>
          <w:tcPr>
            <w:tcW w:w="718" w:type="dxa"/>
            <w:tcBorders>
              <w:top w:val="single" w:sz="4" w:space="0" w:color="auto"/>
              <w:left w:val="single" w:sz="8" w:space="0" w:color="000000"/>
              <w:bottom w:val="single" w:sz="4" w:space="0" w:color="auto"/>
              <w:right w:val="single" w:sz="8" w:space="0" w:color="000000"/>
            </w:tcBorders>
            <w:shd w:val="clear" w:color="000000" w:fill="FFFFFF"/>
          </w:tcPr>
          <w:p w:rsidR="00D44104" w:rsidRPr="008A7C2E" w:rsidRDefault="005F2FA8" w:rsidP="00D44104">
            <w:pPr>
              <w:autoSpaceDE w:val="0"/>
              <w:autoSpaceDN w:val="0"/>
              <w:adjustRightInd w:val="0"/>
              <w:ind w:left="56" w:right="56"/>
              <w:jc w:val="right"/>
              <w:rPr>
                <w:sz w:val="16"/>
                <w:szCs w:val="16"/>
              </w:rPr>
            </w:pPr>
            <w:r>
              <w:rPr>
                <w:sz w:val="16"/>
                <w:szCs w:val="16"/>
              </w:rPr>
              <w:t>5</w:t>
            </w:r>
          </w:p>
        </w:tc>
        <w:tc>
          <w:tcPr>
            <w:tcW w:w="845" w:type="dxa"/>
            <w:tcBorders>
              <w:top w:val="single" w:sz="4" w:space="0" w:color="auto"/>
              <w:left w:val="single" w:sz="8" w:space="0" w:color="000000"/>
              <w:bottom w:val="single" w:sz="4" w:space="0" w:color="auto"/>
              <w:right w:val="single" w:sz="8" w:space="0" w:color="000000"/>
            </w:tcBorders>
            <w:shd w:val="clear" w:color="000000" w:fill="FFFFFF"/>
          </w:tcPr>
          <w:p w:rsidR="00D44104" w:rsidRPr="008A7C2E" w:rsidRDefault="005F2FA8" w:rsidP="00D44104">
            <w:pPr>
              <w:autoSpaceDE w:val="0"/>
              <w:autoSpaceDN w:val="0"/>
              <w:adjustRightInd w:val="0"/>
              <w:ind w:left="56" w:right="56"/>
              <w:jc w:val="right"/>
              <w:rPr>
                <w:sz w:val="16"/>
                <w:szCs w:val="16"/>
              </w:rPr>
            </w:pPr>
            <w:r>
              <w:rPr>
                <w:sz w:val="16"/>
                <w:szCs w:val="16"/>
              </w:rPr>
              <w:t>6</w:t>
            </w:r>
          </w:p>
        </w:tc>
        <w:tc>
          <w:tcPr>
            <w:tcW w:w="996" w:type="dxa"/>
            <w:tcBorders>
              <w:top w:val="single" w:sz="4" w:space="0" w:color="auto"/>
              <w:left w:val="single" w:sz="8" w:space="0" w:color="000000"/>
              <w:bottom w:val="single" w:sz="4" w:space="0" w:color="auto"/>
              <w:right w:val="single" w:sz="8" w:space="0" w:color="000000"/>
            </w:tcBorders>
            <w:shd w:val="clear" w:color="000000" w:fill="FFFFFF"/>
          </w:tcPr>
          <w:p w:rsidR="00D44104" w:rsidRPr="008A7C2E" w:rsidRDefault="005F2FA8" w:rsidP="00D44104">
            <w:pPr>
              <w:autoSpaceDE w:val="0"/>
              <w:autoSpaceDN w:val="0"/>
              <w:adjustRightInd w:val="0"/>
              <w:ind w:left="56" w:right="56"/>
              <w:jc w:val="right"/>
              <w:rPr>
                <w:sz w:val="16"/>
                <w:szCs w:val="16"/>
              </w:rPr>
            </w:pPr>
            <w:r>
              <w:rPr>
                <w:sz w:val="16"/>
                <w:szCs w:val="16"/>
              </w:rPr>
              <w:t>7</w:t>
            </w:r>
          </w:p>
        </w:tc>
        <w:tc>
          <w:tcPr>
            <w:tcW w:w="1984" w:type="dxa"/>
            <w:vMerge/>
            <w:tcBorders>
              <w:left w:val="single" w:sz="8" w:space="0" w:color="000000"/>
              <w:bottom w:val="single" w:sz="4" w:space="0" w:color="auto"/>
              <w:right w:val="single" w:sz="8" w:space="0" w:color="000000"/>
            </w:tcBorders>
            <w:shd w:val="clear" w:color="000000" w:fill="FFFFFF"/>
          </w:tcPr>
          <w:p w:rsidR="00D44104" w:rsidRPr="008A7C2E" w:rsidRDefault="00D44104" w:rsidP="00D44104">
            <w:pPr>
              <w:autoSpaceDE w:val="0"/>
              <w:autoSpaceDN w:val="0"/>
              <w:adjustRightInd w:val="0"/>
              <w:jc w:val="center"/>
              <w:rPr>
                <w:sz w:val="16"/>
                <w:szCs w:val="16"/>
              </w:rPr>
            </w:pPr>
          </w:p>
        </w:tc>
      </w:tr>
      <w:tr w:rsidR="00F3698B" w:rsidTr="00F52D17">
        <w:trPr>
          <w:gridAfter w:val="4"/>
          <w:wAfter w:w="2260" w:type="dxa"/>
          <w:cantSplit/>
          <w:trHeight w:hRule="exact" w:val="555"/>
        </w:trPr>
        <w:tc>
          <w:tcPr>
            <w:tcW w:w="380" w:type="dxa"/>
            <w:vMerge w:val="restart"/>
            <w:tcBorders>
              <w:top w:val="single" w:sz="4" w:space="0" w:color="auto"/>
              <w:left w:val="single" w:sz="4" w:space="0" w:color="auto"/>
              <w:right w:val="single" w:sz="4" w:space="0" w:color="auto"/>
            </w:tcBorders>
            <w:shd w:val="clear" w:color="000000" w:fill="FFFFFF"/>
          </w:tcPr>
          <w:p w:rsidR="00D44104" w:rsidRPr="008A7C2E" w:rsidRDefault="005F2FA8" w:rsidP="00D44104">
            <w:pPr>
              <w:spacing w:after="200" w:line="276" w:lineRule="auto"/>
              <w:rPr>
                <w:sz w:val="16"/>
                <w:szCs w:val="16"/>
              </w:rPr>
            </w:pPr>
            <w:r>
              <w:rPr>
                <w:sz w:val="16"/>
                <w:szCs w:val="16"/>
              </w:rPr>
              <w:t>5.4</w:t>
            </w:r>
          </w:p>
          <w:p w:rsidR="00D44104" w:rsidRPr="008A7C2E" w:rsidRDefault="00D44104" w:rsidP="00D44104">
            <w:pPr>
              <w:spacing w:after="200" w:line="276" w:lineRule="auto"/>
              <w:rPr>
                <w:sz w:val="16"/>
                <w:szCs w:val="16"/>
              </w:rPr>
            </w:pPr>
          </w:p>
          <w:p w:rsidR="00D44104" w:rsidRPr="008A7C2E" w:rsidRDefault="00D44104" w:rsidP="00D44104">
            <w:pPr>
              <w:spacing w:after="200" w:line="276" w:lineRule="auto"/>
              <w:rPr>
                <w:sz w:val="16"/>
                <w:szCs w:val="16"/>
              </w:rPr>
            </w:pPr>
          </w:p>
        </w:tc>
        <w:tc>
          <w:tcPr>
            <w:tcW w:w="2757" w:type="dxa"/>
            <w:vMerge w:val="restart"/>
            <w:tcBorders>
              <w:top w:val="single" w:sz="4" w:space="0" w:color="auto"/>
              <w:left w:val="single" w:sz="4" w:space="0" w:color="auto"/>
              <w:bottom w:val="single" w:sz="4" w:space="0" w:color="auto"/>
              <w:right w:val="single" w:sz="4" w:space="0" w:color="auto"/>
            </w:tcBorders>
            <w:shd w:val="clear" w:color="000000" w:fill="FFFFFF"/>
          </w:tcPr>
          <w:p w:rsidR="00D44104" w:rsidRPr="008A7C2E" w:rsidRDefault="005F2FA8" w:rsidP="00D44104">
            <w:pPr>
              <w:autoSpaceDE w:val="0"/>
              <w:autoSpaceDN w:val="0"/>
              <w:adjustRightInd w:val="0"/>
              <w:rPr>
                <w:sz w:val="16"/>
                <w:szCs w:val="16"/>
              </w:rPr>
            </w:pPr>
            <w:r w:rsidRPr="008A7C2E">
              <w:rPr>
                <w:sz w:val="16"/>
                <w:szCs w:val="16"/>
              </w:rPr>
              <w:lastRenderedPageBreak/>
              <w:t xml:space="preserve">Мероприятие 05.05 </w:t>
            </w:r>
          </w:p>
          <w:p w:rsidR="00D44104" w:rsidRPr="008A7C2E" w:rsidRDefault="005F2FA8" w:rsidP="00D44104">
            <w:pPr>
              <w:autoSpaceDE w:val="0"/>
              <w:autoSpaceDN w:val="0"/>
              <w:adjustRightInd w:val="0"/>
              <w:rPr>
                <w:sz w:val="16"/>
                <w:szCs w:val="16"/>
              </w:rPr>
            </w:pPr>
            <w:r w:rsidRPr="002B1A3B">
              <w:rPr>
                <w:sz w:val="16"/>
                <w:szCs w:val="16"/>
              </w:rPr>
              <w:t xml:space="preserve">Организация и проведение на территории муниципального образования антинаркотических месячников, приуроченных к Международному дню борьбы с </w:t>
            </w:r>
            <w:r w:rsidRPr="002B1A3B">
              <w:rPr>
                <w:sz w:val="16"/>
                <w:szCs w:val="16"/>
              </w:rPr>
              <w:lastRenderedPageBreak/>
              <w:t>наркоманией и наркобизнесом и к проведению в образовательных организациях социально-психологического и медицинского тестирования</w:t>
            </w:r>
          </w:p>
        </w:tc>
        <w:tc>
          <w:tcPr>
            <w:tcW w:w="962" w:type="dxa"/>
            <w:vMerge w:val="restart"/>
            <w:tcBorders>
              <w:top w:val="single" w:sz="4" w:space="0" w:color="auto"/>
              <w:left w:val="single" w:sz="4" w:space="0" w:color="auto"/>
              <w:bottom w:val="single" w:sz="4" w:space="0" w:color="auto"/>
              <w:right w:val="single" w:sz="4" w:space="0" w:color="auto"/>
            </w:tcBorders>
            <w:shd w:val="clear" w:color="000000" w:fill="FFFFFF"/>
          </w:tcPr>
          <w:p w:rsidR="00D44104" w:rsidRPr="008A7C2E" w:rsidRDefault="005F2FA8" w:rsidP="00D44104">
            <w:pPr>
              <w:autoSpaceDE w:val="0"/>
              <w:autoSpaceDN w:val="0"/>
              <w:adjustRightInd w:val="0"/>
              <w:rPr>
                <w:sz w:val="16"/>
                <w:szCs w:val="16"/>
              </w:rPr>
            </w:pPr>
            <w:r w:rsidRPr="008A7C2E">
              <w:rPr>
                <w:sz w:val="16"/>
                <w:szCs w:val="16"/>
              </w:rPr>
              <w:lastRenderedPageBreak/>
              <w:t>01.01.2023 - 31.12.2027</w:t>
            </w:r>
          </w:p>
        </w:tc>
        <w:tc>
          <w:tcPr>
            <w:tcW w:w="1539" w:type="dxa"/>
            <w:tcBorders>
              <w:top w:val="single" w:sz="4" w:space="0" w:color="auto"/>
              <w:left w:val="single" w:sz="4" w:space="0" w:color="auto"/>
              <w:bottom w:val="single" w:sz="4" w:space="0" w:color="auto"/>
              <w:right w:val="single" w:sz="4" w:space="0" w:color="auto"/>
            </w:tcBorders>
            <w:shd w:val="clear" w:color="000000" w:fill="FFFFFF"/>
          </w:tcPr>
          <w:p w:rsidR="00D44104" w:rsidRPr="008A7C2E" w:rsidRDefault="005F2FA8" w:rsidP="00D44104">
            <w:pPr>
              <w:autoSpaceDE w:val="0"/>
              <w:autoSpaceDN w:val="0"/>
              <w:adjustRightInd w:val="0"/>
              <w:rPr>
                <w:sz w:val="16"/>
                <w:szCs w:val="16"/>
              </w:rPr>
            </w:pPr>
            <w:r w:rsidRPr="008A7C2E">
              <w:rPr>
                <w:sz w:val="16"/>
                <w:szCs w:val="16"/>
              </w:rPr>
              <w:t>Средства бюджета Московской области</w:t>
            </w:r>
          </w:p>
        </w:tc>
        <w:tc>
          <w:tcPr>
            <w:tcW w:w="905" w:type="dxa"/>
            <w:tcBorders>
              <w:top w:val="single" w:sz="4" w:space="0" w:color="auto"/>
              <w:left w:val="single" w:sz="4" w:space="0" w:color="auto"/>
              <w:bottom w:val="single" w:sz="4" w:space="0" w:color="auto"/>
              <w:right w:val="single" w:sz="4" w:space="0" w:color="auto"/>
            </w:tcBorders>
            <w:shd w:val="clear" w:color="000000" w:fill="FFFFFF"/>
          </w:tcPr>
          <w:p w:rsidR="00D44104" w:rsidRPr="008A7C2E" w:rsidRDefault="005F2FA8" w:rsidP="00D44104">
            <w:pPr>
              <w:autoSpaceDE w:val="0"/>
              <w:autoSpaceDN w:val="0"/>
              <w:adjustRightInd w:val="0"/>
              <w:ind w:left="56" w:right="56"/>
              <w:jc w:val="right"/>
              <w:rPr>
                <w:sz w:val="16"/>
                <w:szCs w:val="16"/>
              </w:rPr>
            </w:pPr>
            <w:r w:rsidRPr="008A7C2E">
              <w:rPr>
                <w:sz w:val="16"/>
                <w:szCs w:val="16"/>
              </w:rPr>
              <w:t>0,00</w:t>
            </w:r>
          </w:p>
        </w:tc>
        <w:tc>
          <w:tcPr>
            <w:tcW w:w="918" w:type="dxa"/>
            <w:tcBorders>
              <w:top w:val="single" w:sz="4" w:space="0" w:color="auto"/>
              <w:left w:val="single" w:sz="4" w:space="0" w:color="auto"/>
              <w:bottom w:val="single" w:sz="4" w:space="0" w:color="auto"/>
              <w:right w:val="single" w:sz="4" w:space="0" w:color="auto"/>
            </w:tcBorders>
            <w:shd w:val="clear" w:color="000000" w:fill="FFFFFF"/>
          </w:tcPr>
          <w:p w:rsidR="00D44104" w:rsidRPr="008A7C2E" w:rsidRDefault="005F2FA8" w:rsidP="00D44104">
            <w:pPr>
              <w:autoSpaceDE w:val="0"/>
              <w:autoSpaceDN w:val="0"/>
              <w:adjustRightInd w:val="0"/>
              <w:ind w:left="56" w:right="56"/>
              <w:jc w:val="right"/>
              <w:rPr>
                <w:sz w:val="16"/>
                <w:szCs w:val="16"/>
              </w:rPr>
            </w:pPr>
            <w:r>
              <w:rPr>
                <w:sz w:val="16"/>
                <w:szCs w:val="16"/>
              </w:rPr>
              <w:t>0,00</w:t>
            </w:r>
          </w:p>
        </w:tc>
        <w:tc>
          <w:tcPr>
            <w:tcW w:w="830" w:type="dxa"/>
            <w:tcBorders>
              <w:top w:val="single" w:sz="4" w:space="0" w:color="auto"/>
              <w:left w:val="single" w:sz="4" w:space="0" w:color="auto"/>
              <w:bottom w:val="single" w:sz="4" w:space="0" w:color="auto"/>
              <w:right w:val="single" w:sz="4" w:space="0" w:color="auto"/>
            </w:tcBorders>
            <w:shd w:val="clear" w:color="000000" w:fill="FFFFFF"/>
          </w:tcPr>
          <w:p w:rsidR="00D44104" w:rsidRPr="008A7C2E" w:rsidRDefault="005F2FA8" w:rsidP="00D44104">
            <w:pPr>
              <w:autoSpaceDE w:val="0"/>
              <w:autoSpaceDN w:val="0"/>
              <w:adjustRightInd w:val="0"/>
              <w:ind w:left="56" w:right="56"/>
              <w:jc w:val="right"/>
              <w:rPr>
                <w:sz w:val="16"/>
                <w:szCs w:val="16"/>
              </w:rPr>
            </w:pPr>
            <w:r>
              <w:rPr>
                <w:sz w:val="16"/>
                <w:szCs w:val="16"/>
              </w:rPr>
              <w:t>0,00</w:t>
            </w:r>
          </w:p>
        </w:tc>
        <w:tc>
          <w:tcPr>
            <w:tcW w:w="3758" w:type="dxa"/>
            <w:gridSpan w:val="9"/>
            <w:tcBorders>
              <w:top w:val="single" w:sz="4" w:space="0" w:color="auto"/>
              <w:left w:val="single" w:sz="4" w:space="0" w:color="auto"/>
              <w:bottom w:val="single" w:sz="4" w:space="0" w:color="auto"/>
              <w:right w:val="single" w:sz="4" w:space="0" w:color="auto"/>
            </w:tcBorders>
            <w:shd w:val="clear" w:color="000000" w:fill="FFFFFF"/>
          </w:tcPr>
          <w:p w:rsidR="00D44104" w:rsidRPr="008A7C2E" w:rsidRDefault="005F2FA8" w:rsidP="00D44104">
            <w:pPr>
              <w:autoSpaceDE w:val="0"/>
              <w:autoSpaceDN w:val="0"/>
              <w:adjustRightInd w:val="0"/>
              <w:ind w:left="56" w:right="56"/>
              <w:jc w:val="right"/>
              <w:rPr>
                <w:sz w:val="16"/>
                <w:szCs w:val="16"/>
              </w:rPr>
            </w:pPr>
            <w:r w:rsidRPr="008A7C2E">
              <w:rPr>
                <w:sz w:val="16"/>
                <w:szCs w:val="16"/>
              </w:rPr>
              <w:t>0,00</w:t>
            </w:r>
          </w:p>
        </w:tc>
        <w:tc>
          <w:tcPr>
            <w:tcW w:w="845" w:type="dxa"/>
            <w:tcBorders>
              <w:top w:val="single" w:sz="4" w:space="0" w:color="auto"/>
              <w:left w:val="single" w:sz="4" w:space="0" w:color="auto"/>
              <w:bottom w:val="single" w:sz="4" w:space="0" w:color="auto"/>
              <w:right w:val="single" w:sz="4" w:space="0" w:color="auto"/>
            </w:tcBorders>
            <w:shd w:val="clear" w:color="000000" w:fill="FFFFFF"/>
          </w:tcPr>
          <w:p w:rsidR="00D44104" w:rsidRPr="008A7C2E" w:rsidRDefault="005F2FA8" w:rsidP="00D44104">
            <w:pPr>
              <w:autoSpaceDE w:val="0"/>
              <w:autoSpaceDN w:val="0"/>
              <w:adjustRightInd w:val="0"/>
              <w:ind w:left="56" w:right="56"/>
              <w:jc w:val="right"/>
              <w:rPr>
                <w:sz w:val="16"/>
                <w:szCs w:val="16"/>
              </w:rPr>
            </w:pPr>
            <w:r w:rsidRPr="008A7C2E">
              <w:rPr>
                <w:sz w:val="16"/>
                <w:szCs w:val="16"/>
              </w:rPr>
              <w:t>0,00</w:t>
            </w:r>
          </w:p>
        </w:tc>
        <w:tc>
          <w:tcPr>
            <w:tcW w:w="996" w:type="dxa"/>
            <w:tcBorders>
              <w:top w:val="single" w:sz="4" w:space="0" w:color="auto"/>
              <w:left w:val="single" w:sz="4" w:space="0" w:color="auto"/>
              <w:bottom w:val="single" w:sz="4" w:space="0" w:color="auto"/>
              <w:right w:val="single" w:sz="4" w:space="0" w:color="auto"/>
            </w:tcBorders>
            <w:shd w:val="clear" w:color="000000" w:fill="FFFFFF"/>
          </w:tcPr>
          <w:p w:rsidR="00D44104" w:rsidRPr="008A7C2E" w:rsidRDefault="005F2FA8" w:rsidP="00D44104">
            <w:pPr>
              <w:autoSpaceDE w:val="0"/>
              <w:autoSpaceDN w:val="0"/>
              <w:adjustRightInd w:val="0"/>
              <w:ind w:left="81" w:right="81"/>
              <w:jc w:val="right"/>
              <w:rPr>
                <w:sz w:val="16"/>
                <w:szCs w:val="16"/>
              </w:rPr>
            </w:pPr>
            <w:r w:rsidRPr="008A7C2E">
              <w:rPr>
                <w:sz w:val="16"/>
                <w:szCs w:val="16"/>
              </w:rPr>
              <w:t>0,00</w:t>
            </w:r>
          </w:p>
        </w:tc>
        <w:tc>
          <w:tcPr>
            <w:tcW w:w="1984" w:type="dxa"/>
            <w:vMerge w:val="restart"/>
            <w:tcBorders>
              <w:top w:val="single" w:sz="4" w:space="0" w:color="auto"/>
              <w:left w:val="single" w:sz="4" w:space="0" w:color="auto"/>
              <w:bottom w:val="single" w:sz="4" w:space="0" w:color="auto"/>
              <w:right w:val="single" w:sz="4" w:space="0" w:color="auto"/>
            </w:tcBorders>
            <w:shd w:val="clear" w:color="000000" w:fill="FFFFFF"/>
          </w:tcPr>
          <w:p w:rsidR="00D44104" w:rsidRPr="008A7C2E" w:rsidRDefault="005F2FA8" w:rsidP="00D44104">
            <w:pPr>
              <w:autoSpaceDE w:val="0"/>
              <w:autoSpaceDN w:val="0"/>
              <w:adjustRightInd w:val="0"/>
              <w:jc w:val="center"/>
              <w:rPr>
                <w:strike/>
                <w:sz w:val="16"/>
                <w:szCs w:val="16"/>
                <w:u w:val="single"/>
              </w:rPr>
            </w:pPr>
            <w:r w:rsidRPr="008A7C2E">
              <w:rPr>
                <w:sz w:val="16"/>
                <w:szCs w:val="16"/>
              </w:rPr>
              <w:t xml:space="preserve">Управление безопасности, профилактики правонарушений, антитеррористической и антинаркотической деятельности </w:t>
            </w:r>
            <w:r w:rsidRPr="008A7C2E">
              <w:rPr>
                <w:sz w:val="16"/>
                <w:szCs w:val="16"/>
              </w:rPr>
              <w:lastRenderedPageBreak/>
              <w:t>администрации городского округа Люберцы Московской области</w:t>
            </w:r>
          </w:p>
        </w:tc>
      </w:tr>
      <w:tr w:rsidR="00F3698B" w:rsidTr="00F52D17">
        <w:trPr>
          <w:gridAfter w:val="4"/>
          <w:wAfter w:w="2260" w:type="dxa"/>
          <w:cantSplit/>
          <w:trHeight w:hRule="exact" w:val="663"/>
        </w:trPr>
        <w:tc>
          <w:tcPr>
            <w:tcW w:w="380" w:type="dxa"/>
            <w:vMerge/>
            <w:tcBorders>
              <w:left w:val="single" w:sz="4" w:space="0" w:color="auto"/>
              <w:right w:val="single" w:sz="4" w:space="0" w:color="auto"/>
            </w:tcBorders>
            <w:shd w:val="clear" w:color="000000" w:fill="FFFFFF"/>
          </w:tcPr>
          <w:p w:rsidR="00D44104" w:rsidRPr="008A7C2E" w:rsidRDefault="00D44104" w:rsidP="00D44104">
            <w:pPr>
              <w:spacing w:after="200" w:line="276" w:lineRule="auto"/>
              <w:rPr>
                <w:sz w:val="16"/>
                <w:szCs w:val="16"/>
              </w:rPr>
            </w:pPr>
          </w:p>
        </w:tc>
        <w:tc>
          <w:tcPr>
            <w:tcW w:w="2757" w:type="dxa"/>
            <w:vMerge/>
            <w:tcBorders>
              <w:top w:val="single" w:sz="4" w:space="0" w:color="auto"/>
              <w:left w:val="single" w:sz="4" w:space="0" w:color="auto"/>
              <w:right w:val="single" w:sz="4" w:space="0" w:color="auto"/>
            </w:tcBorders>
            <w:shd w:val="clear" w:color="000000" w:fill="FFFFFF"/>
          </w:tcPr>
          <w:p w:rsidR="00D44104" w:rsidRPr="008A7C2E" w:rsidRDefault="00D44104" w:rsidP="00D44104">
            <w:pPr>
              <w:autoSpaceDE w:val="0"/>
              <w:autoSpaceDN w:val="0"/>
              <w:adjustRightInd w:val="0"/>
              <w:rPr>
                <w:sz w:val="16"/>
                <w:szCs w:val="16"/>
              </w:rPr>
            </w:pPr>
          </w:p>
        </w:tc>
        <w:tc>
          <w:tcPr>
            <w:tcW w:w="962" w:type="dxa"/>
            <w:vMerge/>
            <w:tcBorders>
              <w:top w:val="single" w:sz="4" w:space="0" w:color="auto"/>
              <w:left w:val="single" w:sz="4" w:space="0" w:color="auto"/>
              <w:right w:val="single" w:sz="4" w:space="0" w:color="auto"/>
            </w:tcBorders>
            <w:shd w:val="clear" w:color="000000" w:fill="FFFFFF"/>
          </w:tcPr>
          <w:p w:rsidR="00D44104" w:rsidRPr="008A7C2E" w:rsidRDefault="00D44104" w:rsidP="00D44104">
            <w:pPr>
              <w:autoSpaceDE w:val="0"/>
              <w:autoSpaceDN w:val="0"/>
              <w:adjustRightInd w:val="0"/>
              <w:jc w:val="right"/>
              <w:rPr>
                <w:sz w:val="16"/>
                <w:szCs w:val="16"/>
              </w:rPr>
            </w:pPr>
          </w:p>
        </w:tc>
        <w:tc>
          <w:tcPr>
            <w:tcW w:w="1539" w:type="dxa"/>
            <w:tcBorders>
              <w:top w:val="single" w:sz="4" w:space="0" w:color="auto"/>
              <w:left w:val="single" w:sz="4" w:space="0" w:color="auto"/>
              <w:bottom w:val="single" w:sz="4" w:space="0" w:color="auto"/>
              <w:right w:val="single" w:sz="4" w:space="0" w:color="auto"/>
            </w:tcBorders>
            <w:shd w:val="clear" w:color="000000" w:fill="FFFFFF"/>
          </w:tcPr>
          <w:p w:rsidR="00D44104" w:rsidRPr="008A7C2E" w:rsidRDefault="005F2FA8" w:rsidP="00D44104">
            <w:pPr>
              <w:autoSpaceDE w:val="0"/>
              <w:autoSpaceDN w:val="0"/>
              <w:adjustRightInd w:val="0"/>
              <w:rPr>
                <w:sz w:val="16"/>
                <w:szCs w:val="16"/>
              </w:rPr>
            </w:pPr>
            <w:r w:rsidRPr="008A7C2E">
              <w:rPr>
                <w:sz w:val="16"/>
                <w:szCs w:val="16"/>
              </w:rPr>
              <w:t>Средства бюджета городского округа Люберцы</w:t>
            </w:r>
          </w:p>
        </w:tc>
        <w:tc>
          <w:tcPr>
            <w:tcW w:w="905" w:type="dxa"/>
            <w:tcBorders>
              <w:top w:val="single" w:sz="4" w:space="0" w:color="auto"/>
              <w:left w:val="single" w:sz="8" w:space="0" w:color="000000"/>
              <w:bottom w:val="single" w:sz="4" w:space="0" w:color="auto"/>
              <w:right w:val="single" w:sz="4" w:space="0" w:color="auto"/>
            </w:tcBorders>
            <w:shd w:val="clear" w:color="000000" w:fill="FFFFFF"/>
          </w:tcPr>
          <w:p w:rsidR="00D44104" w:rsidRPr="008A7C2E" w:rsidRDefault="005F2FA8" w:rsidP="00D44104">
            <w:pPr>
              <w:autoSpaceDE w:val="0"/>
              <w:autoSpaceDN w:val="0"/>
              <w:adjustRightInd w:val="0"/>
              <w:ind w:left="56" w:right="56"/>
              <w:jc w:val="right"/>
              <w:rPr>
                <w:sz w:val="16"/>
                <w:szCs w:val="16"/>
              </w:rPr>
            </w:pPr>
            <w:r w:rsidRPr="008A7C2E">
              <w:rPr>
                <w:sz w:val="16"/>
                <w:szCs w:val="16"/>
              </w:rPr>
              <w:t>0,00</w:t>
            </w:r>
          </w:p>
        </w:tc>
        <w:tc>
          <w:tcPr>
            <w:tcW w:w="918" w:type="dxa"/>
            <w:tcBorders>
              <w:top w:val="single" w:sz="4" w:space="0" w:color="auto"/>
              <w:left w:val="single" w:sz="4" w:space="0" w:color="auto"/>
              <w:bottom w:val="single" w:sz="4" w:space="0" w:color="auto"/>
              <w:right w:val="single" w:sz="4" w:space="0" w:color="auto"/>
            </w:tcBorders>
            <w:shd w:val="clear" w:color="000000" w:fill="FFFFFF"/>
          </w:tcPr>
          <w:p w:rsidR="00D44104" w:rsidRPr="008A7C2E" w:rsidRDefault="005F2FA8" w:rsidP="00D44104">
            <w:pPr>
              <w:autoSpaceDE w:val="0"/>
              <w:autoSpaceDN w:val="0"/>
              <w:adjustRightInd w:val="0"/>
              <w:ind w:left="56" w:right="56"/>
              <w:jc w:val="right"/>
              <w:rPr>
                <w:sz w:val="16"/>
                <w:szCs w:val="16"/>
              </w:rPr>
            </w:pPr>
            <w:r>
              <w:rPr>
                <w:sz w:val="16"/>
                <w:szCs w:val="16"/>
              </w:rPr>
              <w:t>0,00</w:t>
            </w:r>
          </w:p>
        </w:tc>
        <w:tc>
          <w:tcPr>
            <w:tcW w:w="830" w:type="dxa"/>
            <w:tcBorders>
              <w:top w:val="single" w:sz="4" w:space="0" w:color="auto"/>
              <w:left w:val="single" w:sz="4" w:space="0" w:color="auto"/>
              <w:bottom w:val="single" w:sz="4" w:space="0" w:color="auto"/>
              <w:right w:val="single" w:sz="4" w:space="0" w:color="auto"/>
            </w:tcBorders>
            <w:shd w:val="clear" w:color="000000" w:fill="FFFFFF"/>
          </w:tcPr>
          <w:p w:rsidR="00D44104" w:rsidRPr="008A7C2E" w:rsidRDefault="005F2FA8" w:rsidP="00D44104">
            <w:pPr>
              <w:autoSpaceDE w:val="0"/>
              <w:autoSpaceDN w:val="0"/>
              <w:adjustRightInd w:val="0"/>
              <w:ind w:left="56" w:right="56"/>
              <w:jc w:val="right"/>
              <w:rPr>
                <w:sz w:val="16"/>
                <w:szCs w:val="16"/>
              </w:rPr>
            </w:pPr>
            <w:r>
              <w:rPr>
                <w:sz w:val="16"/>
                <w:szCs w:val="16"/>
              </w:rPr>
              <w:t>0,00</w:t>
            </w:r>
          </w:p>
        </w:tc>
        <w:tc>
          <w:tcPr>
            <w:tcW w:w="3758" w:type="dxa"/>
            <w:gridSpan w:val="9"/>
            <w:tcBorders>
              <w:top w:val="single" w:sz="4" w:space="0" w:color="auto"/>
              <w:left w:val="single" w:sz="4" w:space="0" w:color="auto"/>
              <w:bottom w:val="single" w:sz="4" w:space="0" w:color="auto"/>
              <w:right w:val="single" w:sz="8" w:space="0" w:color="000000"/>
            </w:tcBorders>
            <w:shd w:val="clear" w:color="000000" w:fill="FFFFFF"/>
          </w:tcPr>
          <w:p w:rsidR="00D44104" w:rsidRPr="008A7C2E" w:rsidRDefault="005F2FA8" w:rsidP="00D44104">
            <w:pPr>
              <w:autoSpaceDE w:val="0"/>
              <w:autoSpaceDN w:val="0"/>
              <w:adjustRightInd w:val="0"/>
              <w:ind w:left="56" w:right="56"/>
              <w:jc w:val="right"/>
              <w:rPr>
                <w:sz w:val="16"/>
                <w:szCs w:val="16"/>
              </w:rPr>
            </w:pPr>
            <w:r w:rsidRPr="008A7C2E">
              <w:rPr>
                <w:sz w:val="16"/>
                <w:szCs w:val="16"/>
              </w:rPr>
              <w:t>0,00</w:t>
            </w:r>
          </w:p>
        </w:tc>
        <w:tc>
          <w:tcPr>
            <w:tcW w:w="845" w:type="dxa"/>
            <w:tcBorders>
              <w:top w:val="single" w:sz="4" w:space="0" w:color="auto"/>
              <w:left w:val="single" w:sz="8" w:space="0" w:color="000000"/>
              <w:bottom w:val="single" w:sz="4" w:space="0" w:color="auto"/>
              <w:right w:val="single" w:sz="8" w:space="0" w:color="000000"/>
            </w:tcBorders>
            <w:shd w:val="clear" w:color="000000" w:fill="FFFFFF"/>
          </w:tcPr>
          <w:p w:rsidR="00D44104" w:rsidRPr="008A7C2E" w:rsidRDefault="005F2FA8" w:rsidP="00D44104">
            <w:pPr>
              <w:autoSpaceDE w:val="0"/>
              <w:autoSpaceDN w:val="0"/>
              <w:adjustRightInd w:val="0"/>
              <w:ind w:left="56" w:right="56"/>
              <w:jc w:val="right"/>
              <w:rPr>
                <w:sz w:val="16"/>
                <w:szCs w:val="16"/>
              </w:rPr>
            </w:pPr>
            <w:r w:rsidRPr="008A7C2E">
              <w:rPr>
                <w:sz w:val="16"/>
                <w:szCs w:val="16"/>
              </w:rPr>
              <w:t>0,00</w:t>
            </w:r>
          </w:p>
        </w:tc>
        <w:tc>
          <w:tcPr>
            <w:tcW w:w="996" w:type="dxa"/>
            <w:tcBorders>
              <w:top w:val="single" w:sz="4" w:space="0" w:color="auto"/>
              <w:left w:val="single" w:sz="8" w:space="0" w:color="000000"/>
              <w:bottom w:val="single" w:sz="4" w:space="0" w:color="auto"/>
              <w:right w:val="single" w:sz="8" w:space="0" w:color="000000"/>
            </w:tcBorders>
            <w:shd w:val="clear" w:color="000000" w:fill="FFFFFF"/>
          </w:tcPr>
          <w:p w:rsidR="00D44104" w:rsidRPr="008A7C2E" w:rsidRDefault="005F2FA8" w:rsidP="00D44104">
            <w:pPr>
              <w:autoSpaceDE w:val="0"/>
              <w:autoSpaceDN w:val="0"/>
              <w:adjustRightInd w:val="0"/>
              <w:ind w:left="81" w:right="81"/>
              <w:jc w:val="right"/>
              <w:rPr>
                <w:sz w:val="16"/>
                <w:szCs w:val="16"/>
              </w:rPr>
            </w:pPr>
            <w:r w:rsidRPr="008A7C2E">
              <w:rPr>
                <w:sz w:val="16"/>
                <w:szCs w:val="16"/>
              </w:rPr>
              <w:t>0,00</w:t>
            </w:r>
          </w:p>
        </w:tc>
        <w:tc>
          <w:tcPr>
            <w:tcW w:w="1984" w:type="dxa"/>
            <w:vMerge/>
            <w:tcBorders>
              <w:top w:val="single" w:sz="4" w:space="0" w:color="auto"/>
              <w:left w:val="single" w:sz="8" w:space="0" w:color="000000"/>
              <w:right w:val="single" w:sz="8" w:space="0" w:color="000000"/>
            </w:tcBorders>
            <w:shd w:val="clear" w:color="000000" w:fill="FFFFFF"/>
          </w:tcPr>
          <w:p w:rsidR="00D44104" w:rsidRPr="008A7C2E" w:rsidRDefault="00D44104" w:rsidP="00D44104">
            <w:pPr>
              <w:autoSpaceDE w:val="0"/>
              <w:autoSpaceDN w:val="0"/>
              <w:adjustRightInd w:val="0"/>
              <w:jc w:val="center"/>
              <w:rPr>
                <w:strike/>
                <w:sz w:val="16"/>
                <w:szCs w:val="16"/>
                <w:u w:val="single"/>
              </w:rPr>
            </w:pPr>
          </w:p>
        </w:tc>
      </w:tr>
      <w:tr w:rsidR="00F3698B" w:rsidTr="00F52D17">
        <w:trPr>
          <w:gridAfter w:val="4"/>
          <w:wAfter w:w="2260" w:type="dxa"/>
          <w:cantSplit/>
          <w:trHeight w:hRule="exact" w:val="1277"/>
        </w:trPr>
        <w:tc>
          <w:tcPr>
            <w:tcW w:w="380" w:type="dxa"/>
            <w:vMerge/>
            <w:tcBorders>
              <w:left w:val="single" w:sz="4" w:space="0" w:color="auto"/>
              <w:right w:val="single" w:sz="4" w:space="0" w:color="auto"/>
            </w:tcBorders>
            <w:shd w:val="clear" w:color="000000" w:fill="FFFFFF"/>
          </w:tcPr>
          <w:p w:rsidR="00D44104" w:rsidRPr="008A7C2E" w:rsidRDefault="00D44104" w:rsidP="00D44104">
            <w:pPr>
              <w:spacing w:after="200" w:line="276" w:lineRule="auto"/>
              <w:rPr>
                <w:sz w:val="16"/>
                <w:szCs w:val="16"/>
              </w:rPr>
            </w:pPr>
          </w:p>
        </w:tc>
        <w:tc>
          <w:tcPr>
            <w:tcW w:w="2757" w:type="dxa"/>
            <w:vMerge/>
            <w:tcBorders>
              <w:left w:val="single" w:sz="4" w:space="0" w:color="auto"/>
              <w:bottom w:val="single" w:sz="8" w:space="0" w:color="000000"/>
              <w:right w:val="single" w:sz="4" w:space="0" w:color="auto"/>
            </w:tcBorders>
            <w:shd w:val="clear" w:color="000000" w:fill="FFFFFF"/>
          </w:tcPr>
          <w:p w:rsidR="00D44104" w:rsidRPr="008A7C2E" w:rsidRDefault="00D44104" w:rsidP="00D44104">
            <w:pPr>
              <w:autoSpaceDE w:val="0"/>
              <w:autoSpaceDN w:val="0"/>
              <w:adjustRightInd w:val="0"/>
              <w:rPr>
                <w:sz w:val="16"/>
                <w:szCs w:val="16"/>
              </w:rPr>
            </w:pPr>
          </w:p>
        </w:tc>
        <w:tc>
          <w:tcPr>
            <w:tcW w:w="962" w:type="dxa"/>
            <w:vMerge/>
            <w:tcBorders>
              <w:left w:val="single" w:sz="4" w:space="0" w:color="auto"/>
              <w:bottom w:val="single" w:sz="4" w:space="0" w:color="auto"/>
              <w:right w:val="single" w:sz="4" w:space="0" w:color="auto"/>
            </w:tcBorders>
            <w:shd w:val="clear" w:color="000000" w:fill="FFFFFF"/>
          </w:tcPr>
          <w:p w:rsidR="00D44104" w:rsidRPr="008A7C2E" w:rsidRDefault="00D44104" w:rsidP="00D44104">
            <w:pPr>
              <w:autoSpaceDE w:val="0"/>
              <w:autoSpaceDN w:val="0"/>
              <w:adjustRightInd w:val="0"/>
              <w:jc w:val="right"/>
              <w:rPr>
                <w:sz w:val="16"/>
                <w:szCs w:val="16"/>
              </w:rPr>
            </w:pPr>
          </w:p>
        </w:tc>
        <w:tc>
          <w:tcPr>
            <w:tcW w:w="1539" w:type="dxa"/>
            <w:tcBorders>
              <w:top w:val="single" w:sz="4" w:space="0" w:color="auto"/>
              <w:left w:val="single" w:sz="4" w:space="0" w:color="auto"/>
              <w:bottom w:val="single" w:sz="4" w:space="0" w:color="auto"/>
              <w:right w:val="single" w:sz="4" w:space="0" w:color="auto"/>
            </w:tcBorders>
            <w:shd w:val="clear" w:color="000000" w:fill="FFFFFF"/>
          </w:tcPr>
          <w:p w:rsidR="00D44104" w:rsidRPr="008A7C2E" w:rsidRDefault="005F2FA8" w:rsidP="00D44104">
            <w:pPr>
              <w:autoSpaceDE w:val="0"/>
              <w:autoSpaceDN w:val="0"/>
              <w:adjustRightInd w:val="0"/>
              <w:rPr>
                <w:sz w:val="16"/>
                <w:szCs w:val="16"/>
              </w:rPr>
            </w:pPr>
            <w:r w:rsidRPr="008A7C2E">
              <w:rPr>
                <w:sz w:val="16"/>
                <w:szCs w:val="16"/>
              </w:rPr>
              <w:t>Итого:</w:t>
            </w:r>
          </w:p>
        </w:tc>
        <w:tc>
          <w:tcPr>
            <w:tcW w:w="905" w:type="dxa"/>
            <w:tcBorders>
              <w:top w:val="single" w:sz="4" w:space="0" w:color="auto"/>
              <w:left w:val="single" w:sz="8" w:space="0" w:color="000000"/>
              <w:bottom w:val="single" w:sz="8" w:space="0" w:color="000000"/>
              <w:right w:val="single" w:sz="4" w:space="0" w:color="auto"/>
            </w:tcBorders>
            <w:shd w:val="clear" w:color="000000" w:fill="FFFFFF"/>
          </w:tcPr>
          <w:p w:rsidR="00D44104" w:rsidRPr="008A7C2E" w:rsidRDefault="005F2FA8" w:rsidP="00D44104">
            <w:pPr>
              <w:autoSpaceDE w:val="0"/>
              <w:autoSpaceDN w:val="0"/>
              <w:adjustRightInd w:val="0"/>
              <w:ind w:left="56" w:right="56"/>
              <w:jc w:val="right"/>
              <w:rPr>
                <w:sz w:val="16"/>
                <w:szCs w:val="16"/>
              </w:rPr>
            </w:pPr>
            <w:r w:rsidRPr="008A7C2E">
              <w:rPr>
                <w:sz w:val="16"/>
                <w:szCs w:val="16"/>
              </w:rPr>
              <w:t>0,00</w:t>
            </w:r>
          </w:p>
        </w:tc>
        <w:tc>
          <w:tcPr>
            <w:tcW w:w="918" w:type="dxa"/>
            <w:tcBorders>
              <w:top w:val="single" w:sz="4" w:space="0" w:color="auto"/>
              <w:left w:val="single" w:sz="4" w:space="0" w:color="auto"/>
              <w:bottom w:val="single" w:sz="8" w:space="0" w:color="000000"/>
              <w:right w:val="single" w:sz="4" w:space="0" w:color="auto"/>
            </w:tcBorders>
            <w:shd w:val="clear" w:color="000000" w:fill="FFFFFF"/>
          </w:tcPr>
          <w:p w:rsidR="00D44104" w:rsidRPr="008A7C2E" w:rsidRDefault="005F2FA8" w:rsidP="00D44104">
            <w:pPr>
              <w:autoSpaceDE w:val="0"/>
              <w:autoSpaceDN w:val="0"/>
              <w:adjustRightInd w:val="0"/>
              <w:ind w:left="56" w:right="56"/>
              <w:jc w:val="right"/>
              <w:rPr>
                <w:sz w:val="16"/>
                <w:szCs w:val="16"/>
              </w:rPr>
            </w:pPr>
            <w:r>
              <w:rPr>
                <w:sz w:val="16"/>
                <w:szCs w:val="16"/>
              </w:rPr>
              <w:t>0,00</w:t>
            </w:r>
          </w:p>
        </w:tc>
        <w:tc>
          <w:tcPr>
            <w:tcW w:w="830" w:type="dxa"/>
            <w:tcBorders>
              <w:top w:val="single" w:sz="4" w:space="0" w:color="auto"/>
              <w:left w:val="single" w:sz="4" w:space="0" w:color="auto"/>
              <w:bottom w:val="single" w:sz="8" w:space="0" w:color="000000"/>
              <w:right w:val="single" w:sz="4" w:space="0" w:color="auto"/>
            </w:tcBorders>
            <w:shd w:val="clear" w:color="000000" w:fill="FFFFFF"/>
          </w:tcPr>
          <w:p w:rsidR="00D44104" w:rsidRPr="008A7C2E" w:rsidRDefault="005F2FA8" w:rsidP="00D44104">
            <w:pPr>
              <w:autoSpaceDE w:val="0"/>
              <w:autoSpaceDN w:val="0"/>
              <w:adjustRightInd w:val="0"/>
              <w:ind w:left="56" w:right="56"/>
              <w:jc w:val="right"/>
              <w:rPr>
                <w:sz w:val="16"/>
                <w:szCs w:val="16"/>
              </w:rPr>
            </w:pPr>
            <w:r>
              <w:rPr>
                <w:sz w:val="16"/>
                <w:szCs w:val="16"/>
              </w:rPr>
              <w:t>0,00</w:t>
            </w:r>
          </w:p>
        </w:tc>
        <w:tc>
          <w:tcPr>
            <w:tcW w:w="3758" w:type="dxa"/>
            <w:gridSpan w:val="9"/>
            <w:tcBorders>
              <w:top w:val="single" w:sz="4" w:space="0" w:color="auto"/>
              <w:left w:val="single" w:sz="4" w:space="0" w:color="auto"/>
              <w:bottom w:val="single" w:sz="8" w:space="0" w:color="000000"/>
              <w:right w:val="single" w:sz="8" w:space="0" w:color="000000"/>
            </w:tcBorders>
            <w:shd w:val="clear" w:color="000000" w:fill="FFFFFF"/>
          </w:tcPr>
          <w:p w:rsidR="00D44104" w:rsidRPr="008A7C2E" w:rsidRDefault="005F2FA8" w:rsidP="00D44104">
            <w:pPr>
              <w:autoSpaceDE w:val="0"/>
              <w:autoSpaceDN w:val="0"/>
              <w:adjustRightInd w:val="0"/>
              <w:ind w:left="56" w:right="56"/>
              <w:jc w:val="right"/>
              <w:rPr>
                <w:sz w:val="16"/>
                <w:szCs w:val="16"/>
              </w:rPr>
            </w:pPr>
            <w:r w:rsidRPr="008A7C2E">
              <w:rPr>
                <w:sz w:val="16"/>
                <w:szCs w:val="16"/>
              </w:rPr>
              <w:t>0,00</w:t>
            </w:r>
          </w:p>
        </w:tc>
        <w:tc>
          <w:tcPr>
            <w:tcW w:w="845" w:type="dxa"/>
            <w:tcBorders>
              <w:top w:val="single" w:sz="4" w:space="0" w:color="auto"/>
              <w:left w:val="single" w:sz="8" w:space="0" w:color="000000"/>
              <w:bottom w:val="single" w:sz="8" w:space="0" w:color="000000"/>
              <w:right w:val="single" w:sz="4" w:space="0" w:color="auto"/>
            </w:tcBorders>
            <w:shd w:val="clear" w:color="000000" w:fill="FFFFFF"/>
          </w:tcPr>
          <w:p w:rsidR="00D44104" w:rsidRPr="008A7C2E" w:rsidRDefault="005F2FA8" w:rsidP="00D44104">
            <w:pPr>
              <w:autoSpaceDE w:val="0"/>
              <w:autoSpaceDN w:val="0"/>
              <w:adjustRightInd w:val="0"/>
              <w:ind w:left="56" w:right="56"/>
              <w:jc w:val="right"/>
              <w:rPr>
                <w:sz w:val="16"/>
                <w:szCs w:val="16"/>
              </w:rPr>
            </w:pPr>
            <w:r w:rsidRPr="008A7C2E">
              <w:rPr>
                <w:sz w:val="16"/>
                <w:szCs w:val="16"/>
              </w:rPr>
              <w:t>0,00</w:t>
            </w:r>
          </w:p>
        </w:tc>
        <w:tc>
          <w:tcPr>
            <w:tcW w:w="996" w:type="dxa"/>
            <w:tcBorders>
              <w:top w:val="single" w:sz="4" w:space="0" w:color="auto"/>
              <w:left w:val="single" w:sz="4" w:space="0" w:color="auto"/>
              <w:bottom w:val="single" w:sz="8" w:space="0" w:color="000000"/>
              <w:right w:val="single" w:sz="4" w:space="0" w:color="auto"/>
            </w:tcBorders>
            <w:shd w:val="clear" w:color="000000" w:fill="FFFFFF"/>
          </w:tcPr>
          <w:p w:rsidR="00D44104" w:rsidRPr="008A7C2E" w:rsidRDefault="005F2FA8" w:rsidP="00D44104">
            <w:pPr>
              <w:autoSpaceDE w:val="0"/>
              <w:autoSpaceDN w:val="0"/>
              <w:adjustRightInd w:val="0"/>
              <w:ind w:left="81" w:right="81"/>
              <w:jc w:val="right"/>
              <w:rPr>
                <w:sz w:val="16"/>
                <w:szCs w:val="16"/>
              </w:rPr>
            </w:pPr>
            <w:r w:rsidRPr="008A7C2E">
              <w:rPr>
                <w:sz w:val="16"/>
                <w:szCs w:val="16"/>
              </w:rPr>
              <w:t>0,00</w:t>
            </w:r>
          </w:p>
        </w:tc>
        <w:tc>
          <w:tcPr>
            <w:tcW w:w="1984" w:type="dxa"/>
            <w:vMerge/>
            <w:tcBorders>
              <w:left w:val="single" w:sz="8" w:space="0" w:color="000000"/>
              <w:bottom w:val="single" w:sz="8" w:space="0" w:color="000000"/>
              <w:right w:val="single" w:sz="8" w:space="0" w:color="000000"/>
            </w:tcBorders>
            <w:shd w:val="clear" w:color="000000" w:fill="FFFFFF"/>
          </w:tcPr>
          <w:p w:rsidR="00D44104" w:rsidRPr="008A7C2E" w:rsidRDefault="00D44104" w:rsidP="00D44104">
            <w:pPr>
              <w:autoSpaceDE w:val="0"/>
              <w:autoSpaceDN w:val="0"/>
              <w:adjustRightInd w:val="0"/>
              <w:jc w:val="center"/>
              <w:rPr>
                <w:strike/>
                <w:sz w:val="16"/>
                <w:szCs w:val="16"/>
                <w:u w:val="single"/>
              </w:rPr>
            </w:pPr>
          </w:p>
        </w:tc>
      </w:tr>
      <w:tr w:rsidR="00F3698B" w:rsidTr="00F52D17">
        <w:trPr>
          <w:gridAfter w:val="4"/>
          <w:wAfter w:w="2260" w:type="dxa"/>
          <w:cantSplit/>
          <w:trHeight w:hRule="exact" w:val="363"/>
        </w:trPr>
        <w:tc>
          <w:tcPr>
            <w:tcW w:w="380" w:type="dxa"/>
            <w:vMerge/>
            <w:tcBorders>
              <w:left w:val="single" w:sz="4" w:space="0" w:color="auto"/>
              <w:right w:val="single" w:sz="4" w:space="0" w:color="auto"/>
            </w:tcBorders>
            <w:shd w:val="clear" w:color="000000" w:fill="FFFFFF"/>
          </w:tcPr>
          <w:p w:rsidR="00D44104" w:rsidRPr="008A7C2E" w:rsidRDefault="00D44104" w:rsidP="00D44104">
            <w:pPr>
              <w:spacing w:after="200" w:line="276" w:lineRule="auto"/>
              <w:rPr>
                <w:sz w:val="16"/>
                <w:szCs w:val="16"/>
              </w:rPr>
            </w:pPr>
          </w:p>
        </w:tc>
        <w:tc>
          <w:tcPr>
            <w:tcW w:w="2757" w:type="dxa"/>
            <w:vMerge w:val="restart"/>
            <w:tcBorders>
              <w:left w:val="single" w:sz="4" w:space="0" w:color="auto"/>
              <w:right w:val="single" w:sz="4" w:space="0" w:color="auto"/>
            </w:tcBorders>
            <w:shd w:val="clear" w:color="000000" w:fill="FFFFFF"/>
          </w:tcPr>
          <w:p w:rsidR="00D44104" w:rsidRPr="008A7C2E" w:rsidRDefault="005F2FA8" w:rsidP="00D44104">
            <w:pPr>
              <w:autoSpaceDE w:val="0"/>
              <w:autoSpaceDN w:val="0"/>
              <w:adjustRightInd w:val="0"/>
              <w:rPr>
                <w:sz w:val="16"/>
                <w:szCs w:val="16"/>
              </w:rPr>
            </w:pPr>
            <w:r w:rsidRPr="008A7C2E">
              <w:rPr>
                <w:sz w:val="16"/>
                <w:szCs w:val="16"/>
              </w:rPr>
              <w:t xml:space="preserve">Ежегодное проведение мероприятий в рамках антинаркотических месячников, </w:t>
            </w:r>
            <w:r>
              <w:rPr>
                <w:sz w:val="16"/>
                <w:szCs w:val="16"/>
              </w:rPr>
              <w:t>Единица</w:t>
            </w:r>
          </w:p>
        </w:tc>
        <w:tc>
          <w:tcPr>
            <w:tcW w:w="962" w:type="dxa"/>
            <w:vMerge w:val="restart"/>
            <w:tcBorders>
              <w:left w:val="single" w:sz="4" w:space="0" w:color="auto"/>
              <w:right w:val="single" w:sz="4" w:space="0" w:color="auto"/>
            </w:tcBorders>
            <w:shd w:val="clear" w:color="000000" w:fill="FFFFFF"/>
          </w:tcPr>
          <w:p w:rsidR="00D44104" w:rsidRPr="008A7C2E" w:rsidRDefault="005F2FA8" w:rsidP="00D44104">
            <w:pPr>
              <w:autoSpaceDE w:val="0"/>
              <w:autoSpaceDN w:val="0"/>
              <w:adjustRightInd w:val="0"/>
              <w:jc w:val="center"/>
              <w:rPr>
                <w:sz w:val="16"/>
                <w:szCs w:val="16"/>
              </w:rPr>
            </w:pPr>
            <w:r w:rsidRPr="008A7C2E">
              <w:rPr>
                <w:sz w:val="16"/>
                <w:szCs w:val="16"/>
              </w:rPr>
              <w:t>Х</w:t>
            </w:r>
          </w:p>
        </w:tc>
        <w:tc>
          <w:tcPr>
            <w:tcW w:w="1539" w:type="dxa"/>
            <w:vMerge w:val="restart"/>
            <w:tcBorders>
              <w:top w:val="single" w:sz="4" w:space="0" w:color="auto"/>
              <w:left w:val="single" w:sz="4" w:space="0" w:color="auto"/>
              <w:right w:val="single" w:sz="4" w:space="0" w:color="auto"/>
            </w:tcBorders>
            <w:shd w:val="clear" w:color="000000" w:fill="FFFFFF"/>
          </w:tcPr>
          <w:p w:rsidR="00D44104" w:rsidRPr="008A7C2E" w:rsidRDefault="005F2FA8" w:rsidP="00D44104">
            <w:pPr>
              <w:autoSpaceDE w:val="0"/>
              <w:autoSpaceDN w:val="0"/>
              <w:adjustRightInd w:val="0"/>
              <w:jc w:val="center"/>
              <w:rPr>
                <w:sz w:val="16"/>
                <w:szCs w:val="16"/>
              </w:rPr>
            </w:pPr>
            <w:r w:rsidRPr="008A7C2E">
              <w:rPr>
                <w:sz w:val="16"/>
                <w:szCs w:val="16"/>
              </w:rPr>
              <w:t>Х</w:t>
            </w:r>
          </w:p>
        </w:tc>
        <w:tc>
          <w:tcPr>
            <w:tcW w:w="905" w:type="dxa"/>
            <w:vMerge w:val="restart"/>
            <w:tcBorders>
              <w:top w:val="single" w:sz="4" w:space="0" w:color="auto"/>
              <w:left w:val="single" w:sz="8" w:space="0" w:color="000000"/>
              <w:right w:val="single" w:sz="4" w:space="0" w:color="auto"/>
            </w:tcBorders>
            <w:shd w:val="clear" w:color="000000" w:fill="FFFFFF"/>
          </w:tcPr>
          <w:p w:rsidR="00D44104" w:rsidRPr="008A7C2E" w:rsidRDefault="005F2FA8" w:rsidP="00D44104">
            <w:pPr>
              <w:autoSpaceDE w:val="0"/>
              <w:autoSpaceDN w:val="0"/>
              <w:adjustRightInd w:val="0"/>
              <w:ind w:left="56" w:right="56"/>
              <w:jc w:val="center"/>
              <w:rPr>
                <w:sz w:val="16"/>
                <w:szCs w:val="16"/>
              </w:rPr>
            </w:pPr>
            <w:r w:rsidRPr="008A7C2E">
              <w:rPr>
                <w:sz w:val="16"/>
                <w:szCs w:val="16"/>
              </w:rPr>
              <w:t>Всего</w:t>
            </w:r>
          </w:p>
        </w:tc>
        <w:tc>
          <w:tcPr>
            <w:tcW w:w="918" w:type="dxa"/>
            <w:tcBorders>
              <w:top w:val="single" w:sz="4" w:space="0" w:color="auto"/>
              <w:left w:val="single" w:sz="4" w:space="0" w:color="auto"/>
              <w:right w:val="single" w:sz="4" w:space="0" w:color="auto"/>
            </w:tcBorders>
            <w:shd w:val="clear" w:color="000000" w:fill="FFFFFF"/>
          </w:tcPr>
          <w:p w:rsidR="00D44104" w:rsidRPr="008A7C2E" w:rsidRDefault="00D44104" w:rsidP="00D44104">
            <w:pPr>
              <w:autoSpaceDE w:val="0"/>
              <w:autoSpaceDN w:val="0"/>
              <w:adjustRightInd w:val="0"/>
              <w:ind w:left="56" w:right="56"/>
              <w:rPr>
                <w:sz w:val="16"/>
                <w:szCs w:val="16"/>
              </w:rPr>
            </w:pPr>
          </w:p>
        </w:tc>
        <w:tc>
          <w:tcPr>
            <w:tcW w:w="830" w:type="dxa"/>
            <w:tcBorders>
              <w:top w:val="single" w:sz="4" w:space="0" w:color="auto"/>
              <w:left w:val="single" w:sz="4" w:space="0" w:color="auto"/>
              <w:right w:val="single" w:sz="4" w:space="0" w:color="auto"/>
            </w:tcBorders>
            <w:shd w:val="clear" w:color="000000" w:fill="FFFFFF"/>
          </w:tcPr>
          <w:p w:rsidR="00D44104" w:rsidRPr="008A7C2E" w:rsidRDefault="00D44104" w:rsidP="00D44104">
            <w:pPr>
              <w:autoSpaceDE w:val="0"/>
              <w:autoSpaceDN w:val="0"/>
              <w:adjustRightInd w:val="0"/>
              <w:ind w:left="56" w:right="56"/>
              <w:rPr>
                <w:sz w:val="16"/>
                <w:szCs w:val="16"/>
              </w:rPr>
            </w:pPr>
          </w:p>
        </w:tc>
        <w:tc>
          <w:tcPr>
            <w:tcW w:w="726" w:type="dxa"/>
            <w:gridSpan w:val="2"/>
            <w:tcBorders>
              <w:top w:val="single" w:sz="4" w:space="0" w:color="auto"/>
              <w:left w:val="single" w:sz="4" w:space="0" w:color="auto"/>
              <w:right w:val="single" w:sz="4" w:space="0" w:color="auto"/>
            </w:tcBorders>
            <w:shd w:val="clear" w:color="000000" w:fill="FFFFFF"/>
          </w:tcPr>
          <w:p w:rsidR="00D44104" w:rsidRPr="008A7C2E" w:rsidRDefault="005F2FA8" w:rsidP="00D44104">
            <w:pPr>
              <w:autoSpaceDE w:val="0"/>
              <w:autoSpaceDN w:val="0"/>
              <w:adjustRightInd w:val="0"/>
              <w:ind w:left="56" w:right="56"/>
              <w:rPr>
                <w:sz w:val="16"/>
                <w:szCs w:val="16"/>
              </w:rPr>
            </w:pPr>
            <w:r>
              <w:rPr>
                <w:sz w:val="16"/>
                <w:szCs w:val="16"/>
              </w:rPr>
              <w:t>Итого 2025</w:t>
            </w:r>
            <w:r w:rsidRPr="008A7C2E">
              <w:rPr>
                <w:sz w:val="16"/>
                <w:szCs w:val="16"/>
              </w:rPr>
              <w:t xml:space="preserve"> год</w:t>
            </w:r>
          </w:p>
        </w:tc>
        <w:tc>
          <w:tcPr>
            <w:tcW w:w="3032" w:type="dxa"/>
            <w:gridSpan w:val="7"/>
            <w:tcBorders>
              <w:top w:val="single" w:sz="4" w:space="0" w:color="auto"/>
              <w:left w:val="single" w:sz="4" w:space="0" w:color="auto"/>
              <w:bottom w:val="single" w:sz="4" w:space="0" w:color="auto"/>
              <w:right w:val="single" w:sz="8" w:space="0" w:color="000000"/>
            </w:tcBorders>
            <w:shd w:val="clear" w:color="000000" w:fill="FFFFFF"/>
          </w:tcPr>
          <w:p w:rsidR="00D44104" w:rsidRPr="008A7C2E" w:rsidRDefault="005F2FA8" w:rsidP="00D44104">
            <w:pPr>
              <w:autoSpaceDE w:val="0"/>
              <w:autoSpaceDN w:val="0"/>
              <w:adjustRightInd w:val="0"/>
              <w:ind w:left="20" w:right="20"/>
              <w:rPr>
                <w:sz w:val="16"/>
                <w:szCs w:val="16"/>
              </w:rPr>
            </w:pPr>
            <w:r w:rsidRPr="008A7C2E">
              <w:rPr>
                <w:sz w:val="16"/>
                <w:szCs w:val="16"/>
              </w:rPr>
              <w:t>В том числе:</w:t>
            </w:r>
          </w:p>
        </w:tc>
        <w:tc>
          <w:tcPr>
            <w:tcW w:w="845" w:type="dxa"/>
            <w:vMerge w:val="restart"/>
            <w:tcBorders>
              <w:top w:val="single" w:sz="4" w:space="0" w:color="auto"/>
              <w:left w:val="single" w:sz="8" w:space="0" w:color="000000"/>
              <w:right w:val="single" w:sz="4" w:space="0" w:color="auto"/>
            </w:tcBorders>
            <w:shd w:val="clear" w:color="000000" w:fill="FFFFFF"/>
            <w:vAlign w:val="center"/>
          </w:tcPr>
          <w:p w:rsidR="00D44104" w:rsidRPr="008A7C2E" w:rsidRDefault="005F2FA8" w:rsidP="00D44104">
            <w:pPr>
              <w:autoSpaceDE w:val="0"/>
              <w:autoSpaceDN w:val="0"/>
              <w:adjustRightInd w:val="0"/>
              <w:ind w:left="20" w:right="20"/>
              <w:jc w:val="center"/>
              <w:rPr>
                <w:sz w:val="16"/>
                <w:szCs w:val="16"/>
              </w:rPr>
            </w:pPr>
            <w:r>
              <w:rPr>
                <w:sz w:val="16"/>
                <w:szCs w:val="16"/>
              </w:rPr>
              <w:t>2026</w:t>
            </w:r>
          </w:p>
        </w:tc>
        <w:tc>
          <w:tcPr>
            <w:tcW w:w="996" w:type="dxa"/>
            <w:vMerge w:val="restart"/>
            <w:tcBorders>
              <w:top w:val="single" w:sz="4" w:space="0" w:color="auto"/>
              <w:left w:val="single" w:sz="4" w:space="0" w:color="auto"/>
              <w:right w:val="single" w:sz="4" w:space="0" w:color="auto"/>
            </w:tcBorders>
            <w:shd w:val="clear" w:color="000000" w:fill="FFFFFF"/>
            <w:vAlign w:val="center"/>
          </w:tcPr>
          <w:p w:rsidR="00D44104" w:rsidRPr="008A7C2E" w:rsidRDefault="005F2FA8" w:rsidP="00D44104">
            <w:pPr>
              <w:autoSpaceDE w:val="0"/>
              <w:autoSpaceDN w:val="0"/>
              <w:adjustRightInd w:val="0"/>
              <w:ind w:left="20" w:right="20"/>
              <w:jc w:val="center"/>
              <w:rPr>
                <w:sz w:val="16"/>
                <w:szCs w:val="16"/>
              </w:rPr>
            </w:pPr>
            <w:r>
              <w:rPr>
                <w:sz w:val="16"/>
                <w:szCs w:val="16"/>
              </w:rPr>
              <w:t>2027</w:t>
            </w:r>
          </w:p>
        </w:tc>
        <w:tc>
          <w:tcPr>
            <w:tcW w:w="1984" w:type="dxa"/>
            <w:vMerge w:val="restart"/>
            <w:tcBorders>
              <w:left w:val="single" w:sz="8" w:space="0" w:color="000000"/>
              <w:right w:val="single" w:sz="8" w:space="0" w:color="000000"/>
            </w:tcBorders>
            <w:shd w:val="clear" w:color="000000" w:fill="FFFFFF"/>
          </w:tcPr>
          <w:p w:rsidR="00D44104" w:rsidRPr="008A7C2E" w:rsidRDefault="005F2FA8" w:rsidP="00D44104">
            <w:pPr>
              <w:autoSpaceDE w:val="0"/>
              <w:autoSpaceDN w:val="0"/>
              <w:adjustRightInd w:val="0"/>
              <w:jc w:val="center"/>
              <w:rPr>
                <w:sz w:val="16"/>
                <w:szCs w:val="16"/>
              </w:rPr>
            </w:pPr>
            <w:r w:rsidRPr="008A7C2E">
              <w:rPr>
                <w:sz w:val="16"/>
                <w:szCs w:val="16"/>
              </w:rPr>
              <w:t>Х</w:t>
            </w:r>
          </w:p>
        </w:tc>
      </w:tr>
      <w:tr w:rsidR="00F3698B" w:rsidTr="00F52D17">
        <w:trPr>
          <w:gridAfter w:val="4"/>
          <w:wAfter w:w="2260" w:type="dxa"/>
          <w:cantSplit/>
          <w:trHeight w:hRule="exact" w:val="421"/>
        </w:trPr>
        <w:tc>
          <w:tcPr>
            <w:tcW w:w="380" w:type="dxa"/>
            <w:vMerge/>
            <w:tcBorders>
              <w:left w:val="single" w:sz="4" w:space="0" w:color="auto"/>
              <w:right w:val="single" w:sz="4" w:space="0" w:color="auto"/>
            </w:tcBorders>
            <w:shd w:val="clear" w:color="000000" w:fill="FFFFFF"/>
          </w:tcPr>
          <w:p w:rsidR="00D44104" w:rsidRPr="008A7C2E" w:rsidRDefault="00D44104" w:rsidP="00D44104">
            <w:pPr>
              <w:spacing w:after="200" w:line="276" w:lineRule="auto"/>
              <w:rPr>
                <w:sz w:val="16"/>
                <w:szCs w:val="16"/>
              </w:rPr>
            </w:pPr>
          </w:p>
        </w:tc>
        <w:tc>
          <w:tcPr>
            <w:tcW w:w="2757" w:type="dxa"/>
            <w:vMerge/>
            <w:tcBorders>
              <w:left w:val="single" w:sz="4" w:space="0" w:color="auto"/>
              <w:right w:val="single" w:sz="4" w:space="0" w:color="auto"/>
            </w:tcBorders>
            <w:shd w:val="clear" w:color="000000" w:fill="FFFFFF"/>
          </w:tcPr>
          <w:p w:rsidR="00D44104" w:rsidRPr="008A7C2E" w:rsidRDefault="00D44104" w:rsidP="00D44104">
            <w:pPr>
              <w:autoSpaceDE w:val="0"/>
              <w:autoSpaceDN w:val="0"/>
              <w:adjustRightInd w:val="0"/>
              <w:rPr>
                <w:sz w:val="16"/>
                <w:szCs w:val="16"/>
              </w:rPr>
            </w:pPr>
          </w:p>
        </w:tc>
        <w:tc>
          <w:tcPr>
            <w:tcW w:w="962" w:type="dxa"/>
            <w:vMerge/>
            <w:tcBorders>
              <w:left w:val="single" w:sz="4" w:space="0" w:color="auto"/>
              <w:right w:val="single" w:sz="4" w:space="0" w:color="auto"/>
            </w:tcBorders>
            <w:shd w:val="clear" w:color="000000" w:fill="FFFFFF"/>
          </w:tcPr>
          <w:p w:rsidR="00D44104" w:rsidRPr="008A7C2E" w:rsidRDefault="00D44104" w:rsidP="00D44104">
            <w:pPr>
              <w:autoSpaceDE w:val="0"/>
              <w:autoSpaceDN w:val="0"/>
              <w:adjustRightInd w:val="0"/>
              <w:jc w:val="center"/>
              <w:rPr>
                <w:sz w:val="16"/>
                <w:szCs w:val="16"/>
              </w:rPr>
            </w:pPr>
          </w:p>
        </w:tc>
        <w:tc>
          <w:tcPr>
            <w:tcW w:w="1539" w:type="dxa"/>
            <w:vMerge/>
            <w:tcBorders>
              <w:top w:val="single" w:sz="4" w:space="0" w:color="auto"/>
              <w:left w:val="single" w:sz="4" w:space="0" w:color="auto"/>
              <w:right w:val="single" w:sz="4" w:space="0" w:color="auto"/>
            </w:tcBorders>
            <w:shd w:val="clear" w:color="000000" w:fill="FFFFFF"/>
          </w:tcPr>
          <w:p w:rsidR="00D44104" w:rsidRPr="008A7C2E" w:rsidRDefault="00D44104" w:rsidP="00D44104">
            <w:pPr>
              <w:autoSpaceDE w:val="0"/>
              <w:autoSpaceDN w:val="0"/>
              <w:adjustRightInd w:val="0"/>
              <w:jc w:val="center"/>
              <w:rPr>
                <w:sz w:val="16"/>
                <w:szCs w:val="16"/>
              </w:rPr>
            </w:pPr>
          </w:p>
        </w:tc>
        <w:tc>
          <w:tcPr>
            <w:tcW w:w="905" w:type="dxa"/>
            <w:vMerge/>
            <w:tcBorders>
              <w:left w:val="single" w:sz="8" w:space="0" w:color="000000"/>
              <w:bottom w:val="single" w:sz="4" w:space="0" w:color="auto"/>
              <w:right w:val="single" w:sz="4" w:space="0" w:color="auto"/>
            </w:tcBorders>
            <w:shd w:val="clear" w:color="000000" w:fill="FFFFFF"/>
          </w:tcPr>
          <w:p w:rsidR="00D44104" w:rsidRPr="008A7C2E" w:rsidRDefault="00D44104" w:rsidP="00D44104">
            <w:pPr>
              <w:autoSpaceDE w:val="0"/>
              <w:autoSpaceDN w:val="0"/>
              <w:adjustRightInd w:val="0"/>
              <w:ind w:left="56" w:right="56"/>
              <w:jc w:val="center"/>
              <w:rPr>
                <w:sz w:val="16"/>
                <w:szCs w:val="16"/>
              </w:rPr>
            </w:pPr>
          </w:p>
        </w:tc>
        <w:tc>
          <w:tcPr>
            <w:tcW w:w="918" w:type="dxa"/>
            <w:tcBorders>
              <w:left w:val="single" w:sz="4" w:space="0" w:color="auto"/>
              <w:bottom w:val="single" w:sz="4" w:space="0" w:color="auto"/>
              <w:right w:val="single" w:sz="4" w:space="0" w:color="auto"/>
            </w:tcBorders>
            <w:shd w:val="clear" w:color="000000" w:fill="FFFFFF"/>
          </w:tcPr>
          <w:p w:rsidR="00D44104" w:rsidRPr="00C837AB" w:rsidRDefault="005F2FA8" w:rsidP="00D44104">
            <w:pPr>
              <w:widowControl w:val="0"/>
              <w:autoSpaceDE w:val="0"/>
              <w:autoSpaceDN w:val="0"/>
              <w:spacing w:after="200" w:line="276" w:lineRule="auto"/>
              <w:ind w:right="-57"/>
              <w:jc w:val="center"/>
              <w:rPr>
                <w:sz w:val="16"/>
                <w:szCs w:val="16"/>
              </w:rPr>
            </w:pPr>
            <w:r>
              <w:rPr>
                <w:sz w:val="16"/>
                <w:szCs w:val="16"/>
              </w:rPr>
              <w:t>2023</w:t>
            </w:r>
          </w:p>
        </w:tc>
        <w:tc>
          <w:tcPr>
            <w:tcW w:w="830" w:type="dxa"/>
            <w:tcBorders>
              <w:left w:val="single" w:sz="4" w:space="0" w:color="auto"/>
              <w:bottom w:val="single" w:sz="4" w:space="0" w:color="auto"/>
              <w:right w:val="single" w:sz="4" w:space="0" w:color="auto"/>
            </w:tcBorders>
            <w:shd w:val="clear" w:color="000000" w:fill="FFFFFF"/>
          </w:tcPr>
          <w:p w:rsidR="00D44104" w:rsidRPr="00C837AB" w:rsidRDefault="005F2FA8" w:rsidP="00D44104">
            <w:pPr>
              <w:widowControl w:val="0"/>
              <w:autoSpaceDE w:val="0"/>
              <w:autoSpaceDN w:val="0"/>
              <w:spacing w:after="200" w:line="276" w:lineRule="auto"/>
              <w:ind w:right="-57"/>
              <w:jc w:val="center"/>
              <w:rPr>
                <w:sz w:val="16"/>
                <w:szCs w:val="16"/>
              </w:rPr>
            </w:pPr>
            <w:r>
              <w:rPr>
                <w:sz w:val="16"/>
                <w:szCs w:val="16"/>
              </w:rPr>
              <w:t>2024</w:t>
            </w:r>
          </w:p>
        </w:tc>
        <w:tc>
          <w:tcPr>
            <w:tcW w:w="726" w:type="dxa"/>
            <w:gridSpan w:val="2"/>
            <w:tcBorders>
              <w:left w:val="single" w:sz="4" w:space="0" w:color="auto"/>
              <w:bottom w:val="single" w:sz="4" w:space="0" w:color="auto"/>
              <w:right w:val="single" w:sz="4" w:space="0" w:color="auto"/>
            </w:tcBorders>
            <w:shd w:val="clear" w:color="000000" w:fill="FFFFFF"/>
          </w:tcPr>
          <w:p w:rsidR="00D44104" w:rsidRPr="008A7C2E" w:rsidRDefault="00D44104" w:rsidP="00D44104">
            <w:pPr>
              <w:widowControl w:val="0"/>
              <w:autoSpaceDE w:val="0"/>
              <w:autoSpaceDN w:val="0"/>
              <w:spacing w:after="200" w:line="276" w:lineRule="auto"/>
              <w:ind w:left="-57" w:right="-57"/>
              <w:jc w:val="center"/>
              <w:rPr>
                <w:sz w:val="16"/>
                <w:szCs w:val="16"/>
                <w:lang w:val="en-US"/>
              </w:rPr>
            </w:pPr>
          </w:p>
        </w:tc>
        <w:tc>
          <w:tcPr>
            <w:tcW w:w="764" w:type="dxa"/>
            <w:tcBorders>
              <w:top w:val="single" w:sz="4" w:space="0" w:color="auto"/>
              <w:left w:val="single" w:sz="4" w:space="0" w:color="auto"/>
              <w:bottom w:val="single" w:sz="4" w:space="0" w:color="auto"/>
              <w:right w:val="single" w:sz="4" w:space="0" w:color="auto"/>
            </w:tcBorders>
            <w:shd w:val="clear" w:color="000000" w:fill="FFFFFF"/>
          </w:tcPr>
          <w:p w:rsidR="00D44104" w:rsidRPr="008A7C2E" w:rsidRDefault="005F2FA8" w:rsidP="00D44104">
            <w:pPr>
              <w:widowControl w:val="0"/>
              <w:autoSpaceDE w:val="0"/>
              <w:autoSpaceDN w:val="0"/>
              <w:ind w:left="-57" w:right="-57"/>
              <w:jc w:val="center"/>
              <w:rPr>
                <w:sz w:val="16"/>
                <w:szCs w:val="16"/>
              </w:rPr>
            </w:pPr>
            <w:r w:rsidRPr="008A7C2E">
              <w:rPr>
                <w:sz w:val="16"/>
                <w:szCs w:val="16"/>
              </w:rPr>
              <w:t xml:space="preserve">1 </w:t>
            </w:r>
          </w:p>
          <w:p w:rsidR="00D44104" w:rsidRPr="008A7C2E" w:rsidRDefault="005F2FA8" w:rsidP="00D44104">
            <w:pPr>
              <w:widowControl w:val="0"/>
              <w:autoSpaceDE w:val="0"/>
              <w:autoSpaceDN w:val="0"/>
              <w:ind w:left="-57" w:right="-57"/>
              <w:jc w:val="center"/>
              <w:rPr>
                <w:sz w:val="16"/>
                <w:szCs w:val="16"/>
                <w:lang w:val="en-US"/>
              </w:rPr>
            </w:pPr>
            <w:r w:rsidRPr="008A7C2E">
              <w:rPr>
                <w:sz w:val="16"/>
                <w:szCs w:val="16"/>
              </w:rPr>
              <w:t>квартал</w:t>
            </w:r>
          </w:p>
        </w:tc>
        <w:tc>
          <w:tcPr>
            <w:tcW w:w="844" w:type="dxa"/>
            <w:gridSpan w:val="2"/>
            <w:tcBorders>
              <w:top w:val="single" w:sz="4" w:space="0" w:color="auto"/>
              <w:left w:val="single" w:sz="4" w:space="0" w:color="auto"/>
              <w:bottom w:val="single" w:sz="4" w:space="0" w:color="auto"/>
              <w:right w:val="single" w:sz="4" w:space="0" w:color="auto"/>
            </w:tcBorders>
            <w:shd w:val="clear" w:color="000000" w:fill="FFFFFF"/>
          </w:tcPr>
          <w:p w:rsidR="00D44104" w:rsidRPr="008A7C2E" w:rsidRDefault="005F2FA8" w:rsidP="00D44104">
            <w:pPr>
              <w:jc w:val="center"/>
              <w:rPr>
                <w:sz w:val="16"/>
                <w:szCs w:val="16"/>
              </w:rPr>
            </w:pPr>
            <w:r w:rsidRPr="008A7C2E">
              <w:rPr>
                <w:sz w:val="16"/>
                <w:szCs w:val="16"/>
              </w:rPr>
              <w:t xml:space="preserve">1 </w:t>
            </w:r>
          </w:p>
          <w:p w:rsidR="00D44104" w:rsidRPr="008A7C2E" w:rsidRDefault="005F2FA8" w:rsidP="00D44104">
            <w:pPr>
              <w:jc w:val="center"/>
              <w:rPr>
                <w:sz w:val="16"/>
                <w:szCs w:val="16"/>
              </w:rPr>
            </w:pPr>
            <w:r w:rsidRPr="008A7C2E">
              <w:rPr>
                <w:sz w:val="16"/>
                <w:szCs w:val="16"/>
              </w:rPr>
              <w:t>полугодие</w:t>
            </w:r>
          </w:p>
        </w:tc>
        <w:tc>
          <w:tcPr>
            <w:tcW w:w="706" w:type="dxa"/>
            <w:gridSpan w:val="3"/>
            <w:tcBorders>
              <w:top w:val="single" w:sz="4" w:space="0" w:color="auto"/>
              <w:left w:val="single" w:sz="4" w:space="0" w:color="auto"/>
              <w:bottom w:val="single" w:sz="4" w:space="0" w:color="auto"/>
              <w:right w:val="single" w:sz="4" w:space="0" w:color="auto"/>
            </w:tcBorders>
            <w:shd w:val="clear" w:color="000000" w:fill="FFFFFF"/>
          </w:tcPr>
          <w:p w:rsidR="00D44104" w:rsidRPr="008A7C2E" w:rsidRDefault="005F2FA8" w:rsidP="00D44104">
            <w:pPr>
              <w:jc w:val="center"/>
              <w:rPr>
                <w:sz w:val="16"/>
                <w:szCs w:val="16"/>
              </w:rPr>
            </w:pPr>
            <w:r w:rsidRPr="008A7C2E">
              <w:rPr>
                <w:sz w:val="16"/>
                <w:szCs w:val="16"/>
              </w:rPr>
              <w:t xml:space="preserve">9 </w:t>
            </w:r>
          </w:p>
          <w:p w:rsidR="00D44104" w:rsidRPr="008A7C2E" w:rsidRDefault="005F2FA8" w:rsidP="00D44104">
            <w:pPr>
              <w:jc w:val="center"/>
              <w:rPr>
                <w:sz w:val="16"/>
                <w:szCs w:val="16"/>
              </w:rPr>
            </w:pPr>
            <w:r w:rsidRPr="008A7C2E">
              <w:rPr>
                <w:sz w:val="16"/>
                <w:szCs w:val="16"/>
              </w:rPr>
              <w:t>месяцев</w:t>
            </w:r>
          </w:p>
        </w:tc>
        <w:tc>
          <w:tcPr>
            <w:tcW w:w="718" w:type="dxa"/>
            <w:tcBorders>
              <w:top w:val="single" w:sz="4" w:space="0" w:color="auto"/>
              <w:left w:val="single" w:sz="4" w:space="0" w:color="auto"/>
              <w:bottom w:val="single" w:sz="4" w:space="0" w:color="auto"/>
              <w:right w:val="single" w:sz="8" w:space="0" w:color="000000"/>
            </w:tcBorders>
            <w:shd w:val="clear" w:color="000000" w:fill="FFFFFF"/>
          </w:tcPr>
          <w:p w:rsidR="00D44104" w:rsidRPr="008A7C2E" w:rsidRDefault="005F2FA8" w:rsidP="00D44104">
            <w:pPr>
              <w:jc w:val="center"/>
              <w:rPr>
                <w:sz w:val="16"/>
                <w:szCs w:val="16"/>
              </w:rPr>
            </w:pPr>
            <w:r w:rsidRPr="008A7C2E">
              <w:rPr>
                <w:sz w:val="16"/>
                <w:szCs w:val="16"/>
              </w:rPr>
              <w:t>12 месяцев</w:t>
            </w:r>
          </w:p>
        </w:tc>
        <w:tc>
          <w:tcPr>
            <w:tcW w:w="845" w:type="dxa"/>
            <w:vMerge/>
            <w:tcBorders>
              <w:left w:val="single" w:sz="8" w:space="0" w:color="000000"/>
              <w:bottom w:val="single" w:sz="4" w:space="0" w:color="auto"/>
              <w:right w:val="single" w:sz="4" w:space="0" w:color="auto"/>
            </w:tcBorders>
            <w:shd w:val="clear" w:color="000000" w:fill="FFFFFF"/>
          </w:tcPr>
          <w:p w:rsidR="00D44104" w:rsidRPr="008A7C2E" w:rsidRDefault="00D44104" w:rsidP="00D44104">
            <w:pPr>
              <w:autoSpaceDE w:val="0"/>
              <w:autoSpaceDN w:val="0"/>
              <w:adjustRightInd w:val="0"/>
              <w:ind w:left="56" w:right="56"/>
              <w:jc w:val="right"/>
              <w:rPr>
                <w:sz w:val="16"/>
                <w:szCs w:val="16"/>
              </w:rPr>
            </w:pPr>
          </w:p>
        </w:tc>
        <w:tc>
          <w:tcPr>
            <w:tcW w:w="996" w:type="dxa"/>
            <w:vMerge/>
            <w:tcBorders>
              <w:left w:val="single" w:sz="4" w:space="0" w:color="auto"/>
              <w:bottom w:val="single" w:sz="4" w:space="0" w:color="auto"/>
              <w:right w:val="single" w:sz="4" w:space="0" w:color="auto"/>
            </w:tcBorders>
            <w:shd w:val="clear" w:color="000000" w:fill="FFFFFF"/>
          </w:tcPr>
          <w:p w:rsidR="00D44104" w:rsidRPr="008A7C2E" w:rsidRDefault="00D44104" w:rsidP="00D44104">
            <w:pPr>
              <w:autoSpaceDE w:val="0"/>
              <w:autoSpaceDN w:val="0"/>
              <w:adjustRightInd w:val="0"/>
              <w:ind w:left="81" w:right="81"/>
              <w:jc w:val="center"/>
              <w:rPr>
                <w:sz w:val="16"/>
                <w:szCs w:val="16"/>
              </w:rPr>
            </w:pPr>
          </w:p>
        </w:tc>
        <w:tc>
          <w:tcPr>
            <w:tcW w:w="1984" w:type="dxa"/>
            <w:vMerge/>
            <w:tcBorders>
              <w:left w:val="single" w:sz="8" w:space="0" w:color="000000"/>
              <w:right w:val="single" w:sz="8" w:space="0" w:color="000000"/>
            </w:tcBorders>
            <w:shd w:val="clear" w:color="000000" w:fill="FFFFFF"/>
          </w:tcPr>
          <w:p w:rsidR="00D44104" w:rsidRPr="008A7C2E" w:rsidRDefault="00D44104" w:rsidP="00D44104">
            <w:pPr>
              <w:autoSpaceDE w:val="0"/>
              <w:autoSpaceDN w:val="0"/>
              <w:adjustRightInd w:val="0"/>
              <w:jc w:val="center"/>
              <w:rPr>
                <w:sz w:val="16"/>
                <w:szCs w:val="16"/>
              </w:rPr>
            </w:pPr>
          </w:p>
        </w:tc>
      </w:tr>
      <w:tr w:rsidR="00F3698B" w:rsidTr="00F52D17">
        <w:trPr>
          <w:gridAfter w:val="4"/>
          <w:wAfter w:w="2260" w:type="dxa"/>
          <w:cantSplit/>
          <w:trHeight w:hRule="exact" w:val="426"/>
        </w:trPr>
        <w:tc>
          <w:tcPr>
            <w:tcW w:w="380" w:type="dxa"/>
            <w:vMerge/>
            <w:tcBorders>
              <w:left w:val="single" w:sz="4" w:space="0" w:color="auto"/>
              <w:bottom w:val="single" w:sz="8" w:space="0" w:color="000000"/>
              <w:right w:val="single" w:sz="4" w:space="0" w:color="auto"/>
            </w:tcBorders>
            <w:shd w:val="clear" w:color="000000" w:fill="FFFFFF"/>
          </w:tcPr>
          <w:p w:rsidR="00D44104" w:rsidRPr="008A7C2E" w:rsidRDefault="00D44104" w:rsidP="00D44104">
            <w:pPr>
              <w:spacing w:after="200" w:line="276" w:lineRule="auto"/>
              <w:rPr>
                <w:sz w:val="16"/>
                <w:szCs w:val="16"/>
              </w:rPr>
            </w:pPr>
          </w:p>
        </w:tc>
        <w:tc>
          <w:tcPr>
            <w:tcW w:w="2757" w:type="dxa"/>
            <w:vMerge/>
            <w:tcBorders>
              <w:left w:val="single" w:sz="4" w:space="0" w:color="auto"/>
              <w:bottom w:val="single" w:sz="8" w:space="0" w:color="000000"/>
              <w:right w:val="single" w:sz="4" w:space="0" w:color="auto"/>
            </w:tcBorders>
            <w:shd w:val="clear" w:color="000000" w:fill="FFFFFF"/>
          </w:tcPr>
          <w:p w:rsidR="00D44104" w:rsidRPr="008A7C2E" w:rsidRDefault="00D44104" w:rsidP="00D44104">
            <w:pPr>
              <w:autoSpaceDE w:val="0"/>
              <w:autoSpaceDN w:val="0"/>
              <w:adjustRightInd w:val="0"/>
              <w:rPr>
                <w:sz w:val="16"/>
                <w:szCs w:val="16"/>
              </w:rPr>
            </w:pPr>
          </w:p>
        </w:tc>
        <w:tc>
          <w:tcPr>
            <w:tcW w:w="962" w:type="dxa"/>
            <w:vMerge/>
            <w:tcBorders>
              <w:left w:val="single" w:sz="4" w:space="0" w:color="auto"/>
              <w:bottom w:val="single" w:sz="4" w:space="0" w:color="auto"/>
              <w:right w:val="single" w:sz="4" w:space="0" w:color="auto"/>
            </w:tcBorders>
            <w:shd w:val="clear" w:color="000000" w:fill="FFFFFF"/>
          </w:tcPr>
          <w:p w:rsidR="00D44104" w:rsidRPr="008A7C2E" w:rsidRDefault="00D44104" w:rsidP="00D44104">
            <w:pPr>
              <w:autoSpaceDE w:val="0"/>
              <w:autoSpaceDN w:val="0"/>
              <w:adjustRightInd w:val="0"/>
              <w:jc w:val="center"/>
              <w:rPr>
                <w:sz w:val="16"/>
                <w:szCs w:val="16"/>
              </w:rPr>
            </w:pPr>
          </w:p>
        </w:tc>
        <w:tc>
          <w:tcPr>
            <w:tcW w:w="1539" w:type="dxa"/>
            <w:vMerge/>
            <w:tcBorders>
              <w:left w:val="single" w:sz="4" w:space="0" w:color="auto"/>
              <w:bottom w:val="single" w:sz="4" w:space="0" w:color="auto"/>
              <w:right w:val="single" w:sz="4" w:space="0" w:color="auto"/>
            </w:tcBorders>
            <w:shd w:val="clear" w:color="000000" w:fill="FFFFFF"/>
          </w:tcPr>
          <w:p w:rsidR="00D44104" w:rsidRPr="008A7C2E" w:rsidRDefault="00D44104" w:rsidP="00D44104">
            <w:pPr>
              <w:autoSpaceDE w:val="0"/>
              <w:autoSpaceDN w:val="0"/>
              <w:adjustRightInd w:val="0"/>
              <w:jc w:val="center"/>
              <w:rPr>
                <w:sz w:val="16"/>
                <w:szCs w:val="16"/>
              </w:rPr>
            </w:pPr>
          </w:p>
        </w:tc>
        <w:tc>
          <w:tcPr>
            <w:tcW w:w="905" w:type="dxa"/>
            <w:tcBorders>
              <w:top w:val="single" w:sz="4" w:space="0" w:color="auto"/>
              <w:left w:val="single" w:sz="8" w:space="0" w:color="000000"/>
              <w:bottom w:val="single" w:sz="8" w:space="0" w:color="000000"/>
              <w:right w:val="single" w:sz="4" w:space="0" w:color="auto"/>
            </w:tcBorders>
            <w:shd w:val="clear" w:color="000000" w:fill="FFFFFF"/>
          </w:tcPr>
          <w:p w:rsidR="00D44104" w:rsidRPr="008A7C2E" w:rsidRDefault="005F2FA8" w:rsidP="00D44104">
            <w:pPr>
              <w:autoSpaceDE w:val="0"/>
              <w:autoSpaceDN w:val="0"/>
              <w:adjustRightInd w:val="0"/>
              <w:ind w:left="56" w:right="56"/>
              <w:jc w:val="right"/>
              <w:rPr>
                <w:sz w:val="16"/>
                <w:szCs w:val="16"/>
              </w:rPr>
            </w:pPr>
            <w:r w:rsidRPr="008A7C2E">
              <w:rPr>
                <w:sz w:val="16"/>
                <w:szCs w:val="16"/>
              </w:rPr>
              <w:t>10</w:t>
            </w:r>
          </w:p>
        </w:tc>
        <w:tc>
          <w:tcPr>
            <w:tcW w:w="918" w:type="dxa"/>
            <w:tcBorders>
              <w:top w:val="single" w:sz="4" w:space="0" w:color="auto"/>
              <w:left w:val="single" w:sz="4" w:space="0" w:color="auto"/>
              <w:bottom w:val="single" w:sz="8" w:space="0" w:color="000000"/>
              <w:right w:val="single" w:sz="4" w:space="0" w:color="auto"/>
            </w:tcBorders>
            <w:shd w:val="clear" w:color="000000" w:fill="FFFFFF"/>
          </w:tcPr>
          <w:p w:rsidR="00D44104" w:rsidRPr="008A7C2E" w:rsidRDefault="005F2FA8" w:rsidP="00D44104">
            <w:pPr>
              <w:autoSpaceDE w:val="0"/>
              <w:autoSpaceDN w:val="0"/>
              <w:adjustRightInd w:val="0"/>
              <w:ind w:right="56"/>
              <w:jc w:val="right"/>
              <w:rPr>
                <w:sz w:val="16"/>
                <w:szCs w:val="16"/>
              </w:rPr>
            </w:pPr>
            <w:r>
              <w:rPr>
                <w:sz w:val="16"/>
                <w:szCs w:val="16"/>
              </w:rPr>
              <w:t>2</w:t>
            </w:r>
          </w:p>
        </w:tc>
        <w:tc>
          <w:tcPr>
            <w:tcW w:w="830" w:type="dxa"/>
            <w:tcBorders>
              <w:top w:val="single" w:sz="4" w:space="0" w:color="auto"/>
              <w:left w:val="single" w:sz="4" w:space="0" w:color="auto"/>
              <w:bottom w:val="single" w:sz="8" w:space="0" w:color="000000"/>
              <w:right w:val="single" w:sz="4" w:space="0" w:color="auto"/>
            </w:tcBorders>
            <w:shd w:val="clear" w:color="000000" w:fill="FFFFFF"/>
          </w:tcPr>
          <w:p w:rsidR="00D44104" w:rsidRPr="008A7C2E" w:rsidRDefault="005F2FA8" w:rsidP="00D44104">
            <w:pPr>
              <w:autoSpaceDE w:val="0"/>
              <w:autoSpaceDN w:val="0"/>
              <w:adjustRightInd w:val="0"/>
              <w:ind w:right="56"/>
              <w:jc w:val="right"/>
              <w:rPr>
                <w:sz w:val="16"/>
                <w:szCs w:val="16"/>
              </w:rPr>
            </w:pPr>
            <w:r>
              <w:rPr>
                <w:sz w:val="16"/>
                <w:szCs w:val="16"/>
              </w:rPr>
              <w:t>2</w:t>
            </w:r>
          </w:p>
        </w:tc>
        <w:tc>
          <w:tcPr>
            <w:tcW w:w="726" w:type="dxa"/>
            <w:gridSpan w:val="2"/>
            <w:tcBorders>
              <w:top w:val="single" w:sz="4" w:space="0" w:color="auto"/>
              <w:left w:val="single" w:sz="4" w:space="0" w:color="auto"/>
              <w:bottom w:val="single" w:sz="8" w:space="0" w:color="000000"/>
              <w:right w:val="single" w:sz="4" w:space="0" w:color="auto"/>
            </w:tcBorders>
            <w:shd w:val="clear" w:color="000000" w:fill="FFFFFF"/>
          </w:tcPr>
          <w:p w:rsidR="00D44104" w:rsidRPr="008A7C2E" w:rsidRDefault="005F2FA8" w:rsidP="00D44104">
            <w:pPr>
              <w:autoSpaceDE w:val="0"/>
              <w:autoSpaceDN w:val="0"/>
              <w:adjustRightInd w:val="0"/>
              <w:ind w:left="56" w:right="56"/>
              <w:jc w:val="right"/>
              <w:rPr>
                <w:sz w:val="16"/>
                <w:szCs w:val="16"/>
              </w:rPr>
            </w:pPr>
            <w:r w:rsidRPr="008A7C2E">
              <w:rPr>
                <w:sz w:val="16"/>
                <w:szCs w:val="16"/>
              </w:rPr>
              <w:t>2</w:t>
            </w:r>
          </w:p>
        </w:tc>
        <w:tc>
          <w:tcPr>
            <w:tcW w:w="764" w:type="dxa"/>
            <w:tcBorders>
              <w:top w:val="single" w:sz="4" w:space="0" w:color="auto"/>
              <w:left w:val="single" w:sz="4" w:space="0" w:color="auto"/>
              <w:bottom w:val="single" w:sz="8" w:space="0" w:color="000000"/>
              <w:right w:val="single" w:sz="4" w:space="0" w:color="auto"/>
            </w:tcBorders>
            <w:shd w:val="clear" w:color="000000" w:fill="FFFFFF"/>
          </w:tcPr>
          <w:p w:rsidR="00D44104" w:rsidRPr="008A7C2E" w:rsidRDefault="005F2FA8" w:rsidP="00D44104">
            <w:pPr>
              <w:autoSpaceDE w:val="0"/>
              <w:autoSpaceDN w:val="0"/>
              <w:adjustRightInd w:val="0"/>
              <w:ind w:left="56" w:right="56"/>
              <w:jc w:val="right"/>
              <w:rPr>
                <w:sz w:val="16"/>
                <w:szCs w:val="16"/>
              </w:rPr>
            </w:pPr>
            <w:r>
              <w:rPr>
                <w:sz w:val="16"/>
                <w:szCs w:val="16"/>
              </w:rPr>
              <w:t>0</w:t>
            </w:r>
          </w:p>
        </w:tc>
        <w:tc>
          <w:tcPr>
            <w:tcW w:w="844" w:type="dxa"/>
            <w:gridSpan w:val="2"/>
            <w:tcBorders>
              <w:top w:val="single" w:sz="4" w:space="0" w:color="auto"/>
              <w:left w:val="single" w:sz="4" w:space="0" w:color="auto"/>
              <w:bottom w:val="single" w:sz="8" w:space="0" w:color="000000"/>
              <w:right w:val="single" w:sz="4" w:space="0" w:color="auto"/>
            </w:tcBorders>
            <w:shd w:val="clear" w:color="000000" w:fill="FFFFFF"/>
          </w:tcPr>
          <w:p w:rsidR="00D44104" w:rsidRPr="008A7C2E" w:rsidRDefault="005F2FA8" w:rsidP="00D44104">
            <w:pPr>
              <w:autoSpaceDE w:val="0"/>
              <w:autoSpaceDN w:val="0"/>
              <w:adjustRightInd w:val="0"/>
              <w:ind w:left="56" w:right="56"/>
              <w:jc w:val="right"/>
              <w:rPr>
                <w:sz w:val="16"/>
                <w:szCs w:val="16"/>
              </w:rPr>
            </w:pPr>
            <w:r>
              <w:rPr>
                <w:sz w:val="16"/>
                <w:szCs w:val="16"/>
              </w:rPr>
              <w:t>1</w:t>
            </w:r>
          </w:p>
        </w:tc>
        <w:tc>
          <w:tcPr>
            <w:tcW w:w="706" w:type="dxa"/>
            <w:gridSpan w:val="3"/>
            <w:tcBorders>
              <w:top w:val="single" w:sz="4" w:space="0" w:color="auto"/>
              <w:left w:val="single" w:sz="4" w:space="0" w:color="auto"/>
              <w:bottom w:val="single" w:sz="8" w:space="0" w:color="000000"/>
              <w:right w:val="single" w:sz="4" w:space="0" w:color="auto"/>
            </w:tcBorders>
            <w:shd w:val="clear" w:color="000000" w:fill="FFFFFF"/>
          </w:tcPr>
          <w:p w:rsidR="00D44104" w:rsidRPr="008A7C2E" w:rsidRDefault="005F2FA8" w:rsidP="00D44104">
            <w:pPr>
              <w:autoSpaceDE w:val="0"/>
              <w:autoSpaceDN w:val="0"/>
              <w:adjustRightInd w:val="0"/>
              <w:ind w:left="56" w:right="56"/>
              <w:jc w:val="right"/>
              <w:rPr>
                <w:sz w:val="16"/>
                <w:szCs w:val="16"/>
              </w:rPr>
            </w:pPr>
            <w:r>
              <w:rPr>
                <w:sz w:val="16"/>
                <w:szCs w:val="16"/>
              </w:rPr>
              <w:t>2</w:t>
            </w:r>
          </w:p>
        </w:tc>
        <w:tc>
          <w:tcPr>
            <w:tcW w:w="718" w:type="dxa"/>
            <w:tcBorders>
              <w:top w:val="single" w:sz="4" w:space="0" w:color="auto"/>
              <w:left w:val="single" w:sz="4" w:space="0" w:color="auto"/>
              <w:bottom w:val="single" w:sz="8" w:space="0" w:color="000000"/>
              <w:right w:val="single" w:sz="8" w:space="0" w:color="000000"/>
            </w:tcBorders>
            <w:shd w:val="clear" w:color="000000" w:fill="FFFFFF"/>
          </w:tcPr>
          <w:p w:rsidR="00D44104" w:rsidRPr="008A7C2E" w:rsidRDefault="005F2FA8" w:rsidP="00D44104">
            <w:pPr>
              <w:autoSpaceDE w:val="0"/>
              <w:autoSpaceDN w:val="0"/>
              <w:adjustRightInd w:val="0"/>
              <w:ind w:left="56" w:right="56"/>
              <w:jc w:val="right"/>
              <w:rPr>
                <w:sz w:val="16"/>
                <w:szCs w:val="16"/>
              </w:rPr>
            </w:pPr>
            <w:r w:rsidRPr="008A7C2E">
              <w:rPr>
                <w:sz w:val="16"/>
                <w:szCs w:val="16"/>
              </w:rPr>
              <w:t>2</w:t>
            </w:r>
          </w:p>
        </w:tc>
        <w:tc>
          <w:tcPr>
            <w:tcW w:w="845" w:type="dxa"/>
            <w:tcBorders>
              <w:top w:val="single" w:sz="4" w:space="0" w:color="auto"/>
              <w:left w:val="single" w:sz="8" w:space="0" w:color="000000"/>
              <w:bottom w:val="single" w:sz="8" w:space="0" w:color="000000"/>
              <w:right w:val="single" w:sz="4" w:space="0" w:color="auto"/>
            </w:tcBorders>
            <w:shd w:val="clear" w:color="000000" w:fill="FFFFFF"/>
          </w:tcPr>
          <w:p w:rsidR="00D44104" w:rsidRPr="008A7C2E" w:rsidRDefault="005F2FA8" w:rsidP="00D44104">
            <w:pPr>
              <w:autoSpaceDE w:val="0"/>
              <w:autoSpaceDN w:val="0"/>
              <w:adjustRightInd w:val="0"/>
              <w:ind w:left="56" w:right="56"/>
              <w:jc w:val="right"/>
              <w:rPr>
                <w:sz w:val="16"/>
                <w:szCs w:val="16"/>
              </w:rPr>
            </w:pPr>
            <w:r w:rsidRPr="008A7C2E">
              <w:rPr>
                <w:sz w:val="16"/>
                <w:szCs w:val="16"/>
              </w:rPr>
              <w:t>2</w:t>
            </w:r>
          </w:p>
        </w:tc>
        <w:tc>
          <w:tcPr>
            <w:tcW w:w="996" w:type="dxa"/>
            <w:tcBorders>
              <w:top w:val="single" w:sz="4" w:space="0" w:color="auto"/>
              <w:left w:val="single" w:sz="4" w:space="0" w:color="auto"/>
              <w:bottom w:val="single" w:sz="8" w:space="0" w:color="000000"/>
              <w:right w:val="single" w:sz="4" w:space="0" w:color="auto"/>
            </w:tcBorders>
            <w:shd w:val="clear" w:color="000000" w:fill="FFFFFF"/>
          </w:tcPr>
          <w:p w:rsidR="00D44104" w:rsidRPr="008A7C2E" w:rsidRDefault="005F2FA8" w:rsidP="00D44104">
            <w:pPr>
              <w:autoSpaceDE w:val="0"/>
              <w:autoSpaceDN w:val="0"/>
              <w:adjustRightInd w:val="0"/>
              <w:ind w:left="56" w:right="56"/>
              <w:jc w:val="right"/>
              <w:rPr>
                <w:sz w:val="16"/>
                <w:szCs w:val="16"/>
              </w:rPr>
            </w:pPr>
            <w:r w:rsidRPr="008A7C2E">
              <w:rPr>
                <w:sz w:val="16"/>
                <w:szCs w:val="16"/>
              </w:rPr>
              <w:t>2</w:t>
            </w:r>
          </w:p>
        </w:tc>
        <w:tc>
          <w:tcPr>
            <w:tcW w:w="1984" w:type="dxa"/>
            <w:vMerge/>
            <w:tcBorders>
              <w:left w:val="single" w:sz="8" w:space="0" w:color="000000"/>
              <w:bottom w:val="single" w:sz="8" w:space="0" w:color="000000"/>
              <w:right w:val="single" w:sz="8" w:space="0" w:color="000000"/>
            </w:tcBorders>
            <w:shd w:val="clear" w:color="000000" w:fill="FFFFFF"/>
          </w:tcPr>
          <w:p w:rsidR="00D44104" w:rsidRPr="008A7C2E" w:rsidRDefault="00D44104" w:rsidP="00D44104">
            <w:pPr>
              <w:autoSpaceDE w:val="0"/>
              <w:autoSpaceDN w:val="0"/>
              <w:adjustRightInd w:val="0"/>
              <w:jc w:val="center"/>
              <w:rPr>
                <w:sz w:val="16"/>
                <w:szCs w:val="16"/>
              </w:rPr>
            </w:pPr>
          </w:p>
        </w:tc>
      </w:tr>
      <w:tr w:rsidR="00F3698B" w:rsidTr="00F52D17">
        <w:trPr>
          <w:gridAfter w:val="4"/>
          <w:wAfter w:w="2260" w:type="dxa"/>
          <w:cantSplit/>
          <w:trHeight w:hRule="exact" w:val="569"/>
        </w:trPr>
        <w:tc>
          <w:tcPr>
            <w:tcW w:w="380" w:type="dxa"/>
            <w:vMerge w:val="restart"/>
            <w:tcBorders>
              <w:left w:val="single" w:sz="8" w:space="0" w:color="000000"/>
              <w:right w:val="single" w:sz="8" w:space="0" w:color="000000"/>
            </w:tcBorders>
            <w:shd w:val="clear" w:color="000000" w:fill="FFFFFF"/>
          </w:tcPr>
          <w:p w:rsidR="00D44104" w:rsidRPr="008A7C2E" w:rsidRDefault="005F2FA8" w:rsidP="00D44104">
            <w:pPr>
              <w:spacing w:after="200" w:line="276" w:lineRule="auto"/>
              <w:rPr>
                <w:sz w:val="16"/>
                <w:szCs w:val="16"/>
              </w:rPr>
            </w:pPr>
            <w:r>
              <w:rPr>
                <w:sz w:val="16"/>
                <w:szCs w:val="16"/>
              </w:rPr>
              <w:t>6</w:t>
            </w:r>
          </w:p>
        </w:tc>
        <w:tc>
          <w:tcPr>
            <w:tcW w:w="2757" w:type="dxa"/>
            <w:vMerge w:val="restart"/>
            <w:tcBorders>
              <w:left w:val="single" w:sz="8" w:space="0" w:color="000000"/>
              <w:right w:val="single" w:sz="4" w:space="0" w:color="auto"/>
            </w:tcBorders>
            <w:shd w:val="clear" w:color="000000" w:fill="FFFFFF"/>
          </w:tcPr>
          <w:p w:rsidR="00D44104" w:rsidRPr="008A7C2E" w:rsidRDefault="005F2FA8" w:rsidP="00D44104">
            <w:pPr>
              <w:autoSpaceDE w:val="0"/>
              <w:autoSpaceDN w:val="0"/>
              <w:adjustRightInd w:val="0"/>
              <w:rPr>
                <w:sz w:val="16"/>
                <w:szCs w:val="16"/>
              </w:rPr>
            </w:pPr>
            <w:r w:rsidRPr="008A7C2E">
              <w:rPr>
                <w:sz w:val="16"/>
                <w:szCs w:val="16"/>
              </w:rPr>
              <w:t xml:space="preserve">Основное мероприятие 07 </w:t>
            </w:r>
          </w:p>
          <w:p w:rsidR="00D44104" w:rsidRPr="008A7C2E" w:rsidRDefault="005F2FA8" w:rsidP="00D44104">
            <w:pPr>
              <w:autoSpaceDE w:val="0"/>
              <w:autoSpaceDN w:val="0"/>
              <w:adjustRightInd w:val="0"/>
              <w:rPr>
                <w:sz w:val="16"/>
                <w:szCs w:val="16"/>
              </w:rPr>
            </w:pPr>
            <w:r w:rsidRPr="008A7C2E">
              <w:rPr>
                <w:sz w:val="16"/>
                <w:szCs w:val="16"/>
              </w:rPr>
              <w:t>Развитие похоронного дела</w:t>
            </w:r>
          </w:p>
        </w:tc>
        <w:tc>
          <w:tcPr>
            <w:tcW w:w="962" w:type="dxa"/>
            <w:vMerge w:val="restart"/>
            <w:tcBorders>
              <w:left w:val="single" w:sz="4" w:space="0" w:color="auto"/>
              <w:right w:val="single" w:sz="4" w:space="0" w:color="auto"/>
            </w:tcBorders>
            <w:shd w:val="clear" w:color="000000" w:fill="FFFFFF"/>
          </w:tcPr>
          <w:p w:rsidR="00D44104" w:rsidRPr="008A7C2E" w:rsidRDefault="005F2FA8" w:rsidP="00D44104">
            <w:pPr>
              <w:autoSpaceDE w:val="0"/>
              <w:autoSpaceDN w:val="0"/>
              <w:adjustRightInd w:val="0"/>
              <w:rPr>
                <w:sz w:val="16"/>
                <w:szCs w:val="16"/>
              </w:rPr>
            </w:pPr>
            <w:r w:rsidRPr="008A7C2E">
              <w:rPr>
                <w:sz w:val="16"/>
                <w:szCs w:val="16"/>
              </w:rPr>
              <w:t>01.01.2023 - 31.12.2027</w:t>
            </w:r>
          </w:p>
        </w:tc>
        <w:tc>
          <w:tcPr>
            <w:tcW w:w="1539" w:type="dxa"/>
            <w:tcBorders>
              <w:left w:val="single" w:sz="4" w:space="0" w:color="auto"/>
              <w:bottom w:val="single" w:sz="4" w:space="0" w:color="auto"/>
              <w:right w:val="single" w:sz="4" w:space="0" w:color="auto"/>
            </w:tcBorders>
            <w:shd w:val="clear" w:color="000000" w:fill="FFFFFF"/>
          </w:tcPr>
          <w:p w:rsidR="00D44104" w:rsidRPr="008A7C2E" w:rsidRDefault="005F2FA8" w:rsidP="00D44104">
            <w:pPr>
              <w:autoSpaceDE w:val="0"/>
              <w:autoSpaceDN w:val="0"/>
              <w:adjustRightInd w:val="0"/>
              <w:rPr>
                <w:sz w:val="16"/>
                <w:szCs w:val="16"/>
              </w:rPr>
            </w:pPr>
            <w:r w:rsidRPr="008A7C2E">
              <w:rPr>
                <w:sz w:val="16"/>
                <w:szCs w:val="16"/>
              </w:rPr>
              <w:t>Средства бюджета Московской области</w:t>
            </w:r>
          </w:p>
        </w:tc>
        <w:tc>
          <w:tcPr>
            <w:tcW w:w="905" w:type="dxa"/>
            <w:tcBorders>
              <w:top w:val="single" w:sz="8" w:space="0" w:color="000000"/>
              <w:left w:val="single" w:sz="8" w:space="0" w:color="000000"/>
              <w:bottom w:val="single" w:sz="4" w:space="0" w:color="auto"/>
              <w:right w:val="single" w:sz="8" w:space="0" w:color="000000"/>
            </w:tcBorders>
            <w:shd w:val="clear" w:color="000000" w:fill="FFFFFF"/>
          </w:tcPr>
          <w:p w:rsidR="00D44104" w:rsidRPr="008A7C2E" w:rsidRDefault="005F2FA8" w:rsidP="00D44104">
            <w:pPr>
              <w:autoSpaceDE w:val="0"/>
              <w:autoSpaceDN w:val="0"/>
              <w:adjustRightInd w:val="0"/>
              <w:ind w:left="56" w:right="56"/>
              <w:jc w:val="right"/>
              <w:rPr>
                <w:sz w:val="16"/>
                <w:szCs w:val="16"/>
              </w:rPr>
            </w:pPr>
            <w:r w:rsidRPr="00B30223">
              <w:rPr>
                <w:sz w:val="16"/>
                <w:szCs w:val="16"/>
              </w:rPr>
              <w:t>15 991,00</w:t>
            </w:r>
          </w:p>
        </w:tc>
        <w:tc>
          <w:tcPr>
            <w:tcW w:w="918" w:type="dxa"/>
            <w:tcBorders>
              <w:top w:val="single" w:sz="8" w:space="0" w:color="000000"/>
              <w:left w:val="single" w:sz="8" w:space="0" w:color="000000"/>
              <w:bottom w:val="single" w:sz="4" w:space="0" w:color="auto"/>
              <w:right w:val="single" w:sz="4" w:space="0" w:color="auto"/>
            </w:tcBorders>
            <w:shd w:val="clear" w:color="000000" w:fill="FFFFFF"/>
          </w:tcPr>
          <w:p w:rsidR="00D44104" w:rsidRDefault="005F2FA8" w:rsidP="00D44104">
            <w:pPr>
              <w:autoSpaceDE w:val="0"/>
              <w:autoSpaceDN w:val="0"/>
              <w:adjustRightInd w:val="0"/>
              <w:ind w:left="81" w:right="81"/>
              <w:jc w:val="right"/>
              <w:rPr>
                <w:sz w:val="16"/>
                <w:szCs w:val="16"/>
              </w:rPr>
            </w:pPr>
            <w:r>
              <w:rPr>
                <w:sz w:val="16"/>
                <w:szCs w:val="16"/>
              </w:rPr>
              <w:t xml:space="preserve">     599,00</w:t>
            </w:r>
            <w:r w:rsidRPr="00B31A62">
              <w:rPr>
                <w:sz w:val="16"/>
                <w:szCs w:val="16"/>
              </w:rPr>
              <w:tab/>
            </w:r>
          </w:p>
        </w:tc>
        <w:tc>
          <w:tcPr>
            <w:tcW w:w="830" w:type="dxa"/>
            <w:tcBorders>
              <w:top w:val="single" w:sz="8" w:space="0" w:color="000000"/>
              <w:left w:val="single" w:sz="4" w:space="0" w:color="auto"/>
              <w:bottom w:val="single" w:sz="4" w:space="0" w:color="auto"/>
              <w:right w:val="single" w:sz="8" w:space="0" w:color="000000"/>
            </w:tcBorders>
            <w:shd w:val="clear" w:color="000000" w:fill="FFFFFF"/>
          </w:tcPr>
          <w:p w:rsidR="00D44104" w:rsidRDefault="005F2FA8" w:rsidP="00D44104">
            <w:pPr>
              <w:autoSpaceDE w:val="0"/>
              <w:autoSpaceDN w:val="0"/>
              <w:adjustRightInd w:val="0"/>
              <w:ind w:left="81" w:right="81"/>
              <w:jc w:val="right"/>
              <w:rPr>
                <w:sz w:val="16"/>
                <w:szCs w:val="16"/>
              </w:rPr>
            </w:pPr>
            <w:r>
              <w:rPr>
                <w:sz w:val="16"/>
                <w:szCs w:val="16"/>
              </w:rPr>
              <w:t>599,00</w:t>
            </w:r>
          </w:p>
        </w:tc>
        <w:tc>
          <w:tcPr>
            <w:tcW w:w="3758" w:type="dxa"/>
            <w:gridSpan w:val="9"/>
            <w:tcBorders>
              <w:top w:val="single" w:sz="8" w:space="0" w:color="000000"/>
              <w:left w:val="single" w:sz="8" w:space="0" w:color="000000"/>
              <w:bottom w:val="single" w:sz="4" w:space="0" w:color="auto"/>
              <w:right w:val="single" w:sz="4" w:space="0" w:color="auto"/>
            </w:tcBorders>
            <w:shd w:val="clear" w:color="000000" w:fill="FFFFFF"/>
          </w:tcPr>
          <w:p w:rsidR="00D44104" w:rsidRPr="008A7C2E" w:rsidRDefault="005F2FA8" w:rsidP="00D44104">
            <w:pPr>
              <w:autoSpaceDE w:val="0"/>
              <w:autoSpaceDN w:val="0"/>
              <w:adjustRightInd w:val="0"/>
              <w:ind w:left="81" w:right="81"/>
              <w:jc w:val="right"/>
              <w:rPr>
                <w:sz w:val="16"/>
                <w:szCs w:val="16"/>
              </w:rPr>
            </w:pPr>
            <w:r>
              <w:rPr>
                <w:sz w:val="16"/>
                <w:szCs w:val="16"/>
              </w:rPr>
              <w:t xml:space="preserve">                                                                           4 931,00</w:t>
            </w:r>
            <w:r w:rsidRPr="00E02213">
              <w:rPr>
                <w:sz w:val="16"/>
                <w:szCs w:val="16"/>
              </w:rPr>
              <w:tab/>
            </w:r>
            <w:r w:rsidRPr="00F50657">
              <w:rPr>
                <w:sz w:val="16"/>
                <w:szCs w:val="16"/>
              </w:rPr>
              <w:tab/>
            </w:r>
          </w:p>
        </w:tc>
        <w:tc>
          <w:tcPr>
            <w:tcW w:w="845" w:type="dxa"/>
            <w:tcBorders>
              <w:top w:val="single" w:sz="8" w:space="0" w:color="000000"/>
              <w:left w:val="single" w:sz="8" w:space="0" w:color="000000"/>
              <w:bottom w:val="single" w:sz="4" w:space="0" w:color="auto"/>
              <w:right w:val="single" w:sz="4" w:space="0" w:color="auto"/>
            </w:tcBorders>
            <w:shd w:val="clear" w:color="000000" w:fill="FFFFFF"/>
          </w:tcPr>
          <w:p w:rsidR="00D44104" w:rsidRPr="008A7C2E" w:rsidRDefault="005F2FA8" w:rsidP="00D44104">
            <w:pPr>
              <w:autoSpaceDE w:val="0"/>
              <w:autoSpaceDN w:val="0"/>
              <w:adjustRightInd w:val="0"/>
              <w:ind w:left="81" w:right="81"/>
              <w:jc w:val="center"/>
              <w:rPr>
                <w:sz w:val="16"/>
                <w:szCs w:val="16"/>
              </w:rPr>
            </w:pPr>
            <w:r>
              <w:rPr>
                <w:sz w:val="16"/>
                <w:szCs w:val="16"/>
              </w:rPr>
              <w:t>4 931,00</w:t>
            </w:r>
          </w:p>
        </w:tc>
        <w:tc>
          <w:tcPr>
            <w:tcW w:w="996" w:type="dxa"/>
            <w:tcBorders>
              <w:top w:val="single" w:sz="8" w:space="0" w:color="000000"/>
              <w:left w:val="single" w:sz="8" w:space="0" w:color="000000"/>
              <w:bottom w:val="single" w:sz="4" w:space="0" w:color="auto"/>
              <w:right w:val="single" w:sz="4" w:space="0" w:color="auto"/>
            </w:tcBorders>
            <w:shd w:val="clear" w:color="000000" w:fill="FFFFFF"/>
          </w:tcPr>
          <w:p w:rsidR="00D44104" w:rsidRPr="008A7C2E" w:rsidRDefault="005F2FA8" w:rsidP="00D44104">
            <w:pPr>
              <w:autoSpaceDE w:val="0"/>
              <w:autoSpaceDN w:val="0"/>
              <w:adjustRightInd w:val="0"/>
              <w:ind w:left="81" w:right="81"/>
              <w:jc w:val="center"/>
              <w:rPr>
                <w:sz w:val="16"/>
                <w:szCs w:val="16"/>
              </w:rPr>
            </w:pPr>
            <w:r w:rsidRPr="00E4777B">
              <w:rPr>
                <w:sz w:val="16"/>
                <w:szCs w:val="16"/>
              </w:rPr>
              <w:t>4 931,00</w:t>
            </w:r>
          </w:p>
        </w:tc>
        <w:tc>
          <w:tcPr>
            <w:tcW w:w="1984" w:type="dxa"/>
            <w:vMerge w:val="restart"/>
            <w:tcBorders>
              <w:left w:val="single" w:sz="8" w:space="0" w:color="000000"/>
              <w:right w:val="single" w:sz="8" w:space="0" w:color="000000"/>
            </w:tcBorders>
            <w:shd w:val="clear" w:color="000000" w:fill="FFFFFF"/>
          </w:tcPr>
          <w:p w:rsidR="00D44104" w:rsidRPr="008A7C2E" w:rsidRDefault="005F2FA8" w:rsidP="00D44104">
            <w:pPr>
              <w:autoSpaceDE w:val="0"/>
              <w:autoSpaceDN w:val="0"/>
              <w:adjustRightInd w:val="0"/>
              <w:jc w:val="center"/>
              <w:rPr>
                <w:sz w:val="16"/>
                <w:szCs w:val="16"/>
              </w:rPr>
            </w:pPr>
            <w:r w:rsidRPr="008A7C2E">
              <w:rPr>
                <w:sz w:val="16"/>
                <w:szCs w:val="16"/>
              </w:rPr>
              <w:t>Х</w:t>
            </w:r>
          </w:p>
        </w:tc>
      </w:tr>
      <w:tr w:rsidR="00F3698B" w:rsidTr="00F52D17">
        <w:trPr>
          <w:gridAfter w:val="4"/>
          <w:wAfter w:w="2260" w:type="dxa"/>
          <w:cantSplit/>
          <w:trHeight w:val="675"/>
        </w:trPr>
        <w:tc>
          <w:tcPr>
            <w:tcW w:w="380" w:type="dxa"/>
            <w:vMerge/>
            <w:tcBorders>
              <w:left w:val="single" w:sz="8" w:space="0" w:color="000000"/>
              <w:right w:val="single" w:sz="8" w:space="0" w:color="000000"/>
            </w:tcBorders>
            <w:shd w:val="clear" w:color="000000" w:fill="FFFFFF"/>
          </w:tcPr>
          <w:p w:rsidR="00D44104" w:rsidRPr="008A7C2E" w:rsidRDefault="00D44104" w:rsidP="00D44104">
            <w:pPr>
              <w:spacing w:after="200" w:line="276" w:lineRule="auto"/>
              <w:rPr>
                <w:sz w:val="16"/>
                <w:szCs w:val="16"/>
              </w:rPr>
            </w:pPr>
          </w:p>
        </w:tc>
        <w:tc>
          <w:tcPr>
            <w:tcW w:w="2757" w:type="dxa"/>
            <w:vMerge/>
            <w:tcBorders>
              <w:left w:val="single" w:sz="8" w:space="0" w:color="000000"/>
              <w:right w:val="single" w:sz="4" w:space="0" w:color="auto"/>
            </w:tcBorders>
            <w:shd w:val="clear" w:color="000000" w:fill="FFFFFF"/>
          </w:tcPr>
          <w:p w:rsidR="00D44104" w:rsidRPr="008A7C2E" w:rsidRDefault="00D44104" w:rsidP="00D44104">
            <w:pPr>
              <w:autoSpaceDE w:val="0"/>
              <w:autoSpaceDN w:val="0"/>
              <w:adjustRightInd w:val="0"/>
              <w:rPr>
                <w:sz w:val="16"/>
                <w:szCs w:val="16"/>
              </w:rPr>
            </w:pPr>
          </w:p>
        </w:tc>
        <w:tc>
          <w:tcPr>
            <w:tcW w:w="962" w:type="dxa"/>
            <w:vMerge/>
            <w:tcBorders>
              <w:left w:val="single" w:sz="4" w:space="0" w:color="auto"/>
              <w:right w:val="single" w:sz="4" w:space="0" w:color="auto"/>
            </w:tcBorders>
            <w:shd w:val="clear" w:color="000000" w:fill="FFFFFF"/>
          </w:tcPr>
          <w:p w:rsidR="00D44104" w:rsidRPr="008A7C2E" w:rsidRDefault="00D44104" w:rsidP="00D44104">
            <w:pPr>
              <w:autoSpaceDE w:val="0"/>
              <w:autoSpaceDN w:val="0"/>
              <w:adjustRightInd w:val="0"/>
              <w:rPr>
                <w:sz w:val="16"/>
                <w:szCs w:val="16"/>
              </w:rPr>
            </w:pPr>
          </w:p>
        </w:tc>
        <w:tc>
          <w:tcPr>
            <w:tcW w:w="1539" w:type="dxa"/>
            <w:tcBorders>
              <w:top w:val="single" w:sz="4" w:space="0" w:color="auto"/>
              <w:left w:val="single" w:sz="4" w:space="0" w:color="auto"/>
              <w:bottom w:val="single" w:sz="4" w:space="0" w:color="auto"/>
              <w:right w:val="single" w:sz="4" w:space="0" w:color="auto"/>
            </w:tcBorders>
            <w:shd w:val="clear" w:color="000000" w:fill="FFFFFF"/>
          </w:tcPr>
          <w:p w:rsidR="00D44104" w:rsidRPr="008A7C2E" w:rsidRDefault="005F2FA8" w:rsidP="00D44104">
            <w:pPr>
              <w:autoSpaceDE w:val="0"/>
              <w:autoSpaceDN w:val="0"/>
              <w:adjustRightInd w:val="0"/>
              <w:rPr>
                <w:sz w:val="16"/>
                <w:szCs w:val="16"/>
              </w:rPr>
            </w:pPr>
            <w:r w:rsidRPr="008A7C2E">
              <w:rPr>
                <w:sz w:val="16"/>
                <w:szCs w:val="16"/>
              </w:rPr>
              <w:t>Средства бюджета городского округа Люберцы</w:t>
            </w:r>
          </w:p>
        </w:tc>
        <w:tc>
          <w:tcPr>
            <w:tcW w:w="905" w:type="dxa"/>
            <w:tcBorders>
              <w:top w:val="single" w:sz="4" w:space="0" w:color="auto"/>
              <w:left w:val="single" w:sz="8" w:space="0" w:color="000000"/>
              <w:bottom w:val="single" w:sz="4" w:space="0" w:color="auto"/>
              <w:right w:val="single" w:sz="8" w:space="0" w:color="000000"/>
            </w:tcBorders>
            <w:shd w:val="clear" w:color="000000" w:fill="FFFFFF"/>
          </w:tcPr>
          <w:p w:rsidR="00D44104" w:rsidRPr="008A7C2E" w:rsidRDefault="005F2FA8" w:rsidP="00D44104">
            <w:pPr>
              <w:autoSpaceDE w:val="0"/>
              <w:autoSpaceDN w:val="0"/>
              <w:adjustRightInd w:val="0"/>
              <w:ind w:left="56" w:right="56"/>
              <w:jc w:val="right"/>
              <w:rPr>
                <w:sz w:val="16"/>
                <w:szCs w:val="16"/>
              </w:rPr>
            </w:pPr>
            <w:r w:rsidRPr="00B30223">
              <w:rPr>
                <w:sz w:val="16"/>
                <w:szCs w:val="16"/>
              </w:rPr>
              <w:t>320 551,70</w:t>
            </w:r>
            <w:r w:rsidRPr="002915F8">
              <w:rPr>
                <w:sz w:val="16"/>
                <w:szCs w:val="16"/>
              </w:rPr>
              <w:tab/>
            </w:r>
          </w:p>
        </w:tc>
        <w:tc>
          <w:tcPr>
            <w:tcW w:w="918" w:type="dxa"/>
            <w:tcBorders>
              <w:top w:val="single" w:sz="4" w:space="0" w:color="auto"/>
              <w:left w:val="single" w:sz="8" w:space="0" w:color="000000"/>
              <w:bottom w:val="single" w:sz="4" w:space="0" w:color="auto"/>
              <w:right w:val="single" w:sz="4" w:space="0" w:color="auto"/>
            </w:tcBorders>
            <w:shd w:val="clear" w:color="000000" w:fill="FFFFFF"/>
          </w:tcPr>
          <w:p w:rsidR="00D44104" w:rsidRPr="008A7C2E" w:rsidRDefault="005F2FA8" w:rsidP="00D44104">
            <w:pPr>
              <w:autoSpaceDE w:val="0"/>
              <w:autoSpaceDN w:val="0"/>
              <w:adjustRightInd w:val="0"/>
              <w:ind w:left="81" w:right="81"/>
              <w:jc w:val="right"/>
              <w:rPr>
                <w:sz w:val="16"/>
                <w:szCs w:val="16"/>
              </w:rPr>
            </w:pPr>
            <w:r>
              <w:rPr>
                <w:sz w:val="16"/>
                <w:szCs w:val="16"/>
              </w:rPr>
              <w:t>49 130,38</w:t>
            </w:r>
            <w:r w:rsidRPr="00AB6633">
              <w:rPr>
                <w:sz w:val="16"/>
                <w:szCs w:val="16"/>
              </w:rPr>
              <w:tab/>
            </w:r>
          </w:p>
        </w:tc>
        <w:tc>
          <w:tcPr>
            <w:tcW w:w="830" w:type="dxa"/>
            <w:tcBorders>
              <w:top w:val="single" w:sz="4" w:space="0" w:color="auto"/>
              <w:left w:val="single" w:sz="4" w:space="0" w:color="auto"/>
              <w:bottom w:val="single" w:sz="4" w:space="0" w:color="auto"/>
              <w:right w:val="single" w:sz="8" w:space="0" w:color="000000"/>
            </w:tcBorders>
            <w:shd w:val="clear" w:color="000000" w:fill="FFFFFF"/>
          </w:tcPr>
          <w:p w:rsidR="00D44104" w:rsidRPr="008A7C2E" w:rsidRDefault="005F2FA8" w:rsidP="00D44104">
            <w:pPr>
              <w:autoSpaceDE w:val="0"/>
              <w:autoSpaceDN w:val="0"/>
              <w:adjustRightInd w:val="0"/>
              <w:ind w:left="81" w:right="81"/>
              <w:jc w:val="right"/>
              <w:rPr>
                <w:sz w:val="16"/>
                <w:szCs w:val="16"/>
              </w:rPr>
            </w:pPr>
            <w:r w:rsidRPr="00286723">
              <w:rPr>
                <w:sz w:val="16"/>
                <w:szCs w:val="16"/>
              </w:rPr>
              <w:t>53 320,21</w:t>
            </w:r>
            <w:r w:rsidRPr="00286723">
              <w:rPr>
                <w:sz w:val="16"/>
                <w:szCs w:val="16"/>
              </w:rPr>
              <w:tab/>
            </w:r>
          </w:p>
        </w:tc>
        <w:tc>
          <w:tcPr>
            <w:tcW w:w="3758" w:type="dxa"/>
            <w:gridSpan w:val="9"/>
            <w:tcBorders>
              <w:top w:val="single" w:sz="4" w:space="0" w:color="auto"/>
              <w:left w:val="single" w:sz="8" w:space="0" w:color="000000"/>
              <w:bottom w:val="single" w:sz="4" w:space="0" w:color="auto"/>
              <w:right w:val="single" w:sz="4" w:space="0" w:color="auto"/>
            </w:tcBorders>
            <w:shd w:val="clear" w:color="000000" w:fill="FFFFFF"/>
          </w:tcPr>
          <w:p w:rsidR="00D44104" w:rsidRPr="008A7C2E" w:rsidRDefault="005F2FA8" w:rsidP="00D44104">
            <w:pPr>
              <w:autoSpaceDE w:val="0"/>
              <w:autoSpaceDN w:val="0"/>
              <w:adjustRightInd w:val="0"/>
              <w:ind w:left="81" w:right="81"/>
              <w:jc w:val="right"/>
              <w:rPr>
                <w:sz w:val="16"/>
                <w:szCs w:val="16"/>
              </w:rPr>
            </w:pPr>
            <w:r>
              <w:rPr>
                <w:sz w:val="16"/>
                <w:szCs w:val="16"/>
              </w:rPr>
              <w:t xml:space="preserve">                                                                        79 628,81</w:t>
            </w:r>
            <w:r w:rsidRPr="00007A93">
              <w:rPr>
                <w:sz w:val="16"/>
                <w:szCs w:val="16"/>
              </w:rPr>
              <w:tab/>
            </w:r>
            <w:r w:rsidRPr="00F50657">
              <w:rPr>
                <w:sz w:val="16"/>
                <w:szCs w:val="16"/>
              </w:rPr>
              <w:tab/>
            </w:r>
            <w:r>
              <w:rPr>
                <w:sz w:val="16"/>
                <w:szCs w:val="16"/>
              </w:rPr>
              <w:t xml:space="preserve">                                                                           </w:t>
            </w:r>
          </w:p>
        </w:tc>
        <w:tc>
          <w:tcPr>
            <w:tcW w:w="845" w:type="dxa"/>
            <w:tcBorders>
              <w:top w:val="single" w:sz="4" w:space="0" w:color="auto"/>
              <w:left w:val="single" w:sz="8" w:space="0" w:color="000000"/>
              <w:bottom w:val="single" w:sz="4" w:space="0" w:color="auto"/>
              <w:right w:val="single" w:sz="4" w:space="0" w:color="auto"/>
            </w:tcBorders>
            <w:shd w:val="clear" w:color="000000" w:fill="FFFFFF"/>
          </w:tcPr>
          <w:p w:rsidR="00D44104" w:rsidRPr="008A7C2E" w:rsidRDefault="005F2FA8" w:rsidP="00D44104">
            <w:pPr>
              <w:autoSpaceDE w:val="0"/>
              <w:autoSpaceDN w:val="0"/>
              <w:adjustRightInd w:val="0"/>
              <w:ind w:left="81" w:right="81"/>
              <w:jc w:val="center"/>
              <w:rPr>
                <w:sz w:val="16"/>
                <w:szCs w:val="16"/>
              </w:rPr>
            </w:pPr>
            <w:r w:rsidRPr="00E4777B">
              <w:rPr>
                <w:sz w:val="16"/>
                <w:szCs w:val="16"/>
              </w:rPr>
              <w:t>69 236,15</w:t>
            </w:r>
          </w:p>
        </w:tc>
        <w:tc>
          <w:tcPr>
            <w:tcW w:w="996" w:type="dxa"/>
            <w:tcBorders>
              <w:top w:val="single" w:sz="4" w:space="0" w:color="auto"/>
              <w:left w:val="single" w:sz="8" w:space="0" w:color="000000"/>
              <w:bottom w:val="single" w:sz="4" w:space="0" w:color="auto"/>
              <w:right w:val="single" w:sz="4" w:space="0" w:color="auto"/>
            </w:tcBorders>
            <w:shd w:val="clear" w:color="000000" w:fill="FFFFFF"/>
          </w:tcPr>
          <w:p w:rsidR="00D44104" w:rsidRPr="008A7C2E" w:rsidRDefault="005F2FA8" w:rsidP="00D44104">
            <w:pPr>
              <w:autoSpaceDE w:val="0"/>
              <w:autoSpaceDN w:val="0"/>
              <w:adjustRightInd w:val="0"/>
              <w:ind w:left="81" w:right="81"/>
              <w:jc w:val="center"/>
              <w:rPr>
                <w:sz w:val="16"/>
                <w:szCs w:val="16"/>
              </w:rPr>
            </w:pPr>
            <w:r w:rsidRPr="00E4777B">
              <w:rPr>
                <w:sz w:val="16"/>
                <w:szCs w:val="16"/>
              </w:rPr>
              <w:t>69 236,15</w:t>
            </w:r>
          </w:p>
        </w:tc>
        <w:tc>
          <w:tcPr>
            <w:tcW w:w="1984" w:type="dxa"/>
            <w:vMerge/>
            <w:tcBorders>
              <w:left w:val="single" w:sz="8" w:space="0" w:color="000000"/>
              <w:right w:val="single" w:sz="8" w:space="0" w:color="000000"/>
            </w:tcBorders>
            <w:shd w:val="clear" w:color="000000" w:fill="FFFFFF"/>
          </w:tcPr>
          <w:p w:rsidR="00D44104" w:rsidRPr="008A7C2E" w:rsidRDefault="00D44104" w:rsidP="00D44104">
            <w:pPr>
              <w:autoSpaceDE w:val="0"/>
              <w:autoSpaceDN w:val="0"/>
              <w:adjustRightInd w:val="0"/>
              <w:jc w:val="center"/>
              <w:rPr>
                <w:sz w:val="16"/>
                <w:szCs w:val="16"/>
              </w:rPr>
            </w:pPr>
          </w:p>
        </w:tc>
      </w:tr>
      <w:tr w:rsidR="00F3698B" w:rsidTr="00F52D17">
        <w:trPr>
          <w:gridAfter w:val="4"/>
          <w:wAfter w:w="2260" w:type="dxa"/>
          <w:cantSplit/>
          <w:trHeight w:val="504"/>
        </w:trPr>
        <w:tc>
          <w:tcPr>
            <w:tcW w:w="380" w:type="dxa"/>
            <w:vMerge/>
            <w:tcBorders>
              <w:left w:val="single" w:sz="8" w:space="0" w:color="000000"/>
              <w:bottom w:val="single" w:sz="4" w:space="0" w:color="auto"/>
              <w:right w:val="single" w:sz="8" w:space="0" w:color="000000"/>
            </w:tcBorders>
            <w:shd w:val="clear" w:color="000000" w:fill="FFFFFF"/>
          </w:tcPr>
          <w:p w:rsidR="00D44104" w:rsidRPr="008A7C2E" w:rsidRDefault="00D44104" w:rsidP="00D44104">
            <w:pPr>
              <w:spacing w:after="200" w:line="276" w:lineRule="auto"/>
              <w:rPr>
                <w:sz w:val="16"/>
                <w:szCs w:val="16"/>
              </w:rPr>
            </w:pPr>
          </w:p>
        </w:tc>
        <w:tc>
          <w:tcPr>
            <w:tcW w:w="2757" w:type="dxa"/>
            <w:vMerge/>
            <w:tcBorders>
              <w:left w:val="single" w:sz="8" w:space="0" w:color="000000"/>
              <w:bottom w:val="single" w:sz="4" w:space="0" w:color="auto"/>
              <w:right w:val="single" w:sz="4" w:space="0" w:color="auto"/>
            </w:tcBorders>
            <w:shd w:val="clear" w:color="000000" w:fill="FFFFFF"/>
          </w:tcPr>
          <w:p w:rsidR="00D44104" w:rsidRPr="008A7C2E" w:rsidRDefault="00D44104" w:rsidP="00D44104">
            <w:pPr>
              <w:autoSpaceDE w:val="0"/>
              <w:autoSpaceDN w:val="0"/>
              <w:adjustRightInd w:val="0"/>
              <w:rPr>
                <w:sz w:val="16"/>
                <w:szCs w:val="16"/>
                <w:highlight w:val="yellow"/>
              </w:rPr>
            </w:pPr>
          </w:p>
        </w:tc>
        <w:tc>
          <w:tcPr>
            <w:tcW w:w="962" w:type="dxa"/>
            <w:vMerge/>
            <w:tcBorders>
              <w:left w:val="single" w:sz="4" w:space="0" w:color="auto"/>
              <w:bottom w:val="single" w:sz="4" w:space="0" w:color="auto"/>
              <w:right w:val="single" w:sz="4" w:space="0" w:color="auto"/>
            </w:tcBorders>
            <w:shd w:val="clear" w:color="000000" w:fill="FFFFFF"/>
          </w:tcPr>
          <w:p w:rsidR="00D44104" w:rsidRPr="008A7C2E" w:rsidRDefault="00D44104" w:rsidP="00D44104">
            <w:pPr>
              <w:autoSpaceDE w:val="0"/>
              <w:autoSpaceDN w:val="0"/>
              <w:adjustRightInd w:val="0"/>
              <w:rPr>
                <w:sz w:val="16"/>
                <w:szCs w:val="16"/>
              </w:rPr>
            </w:pPr>
          </w:p>
        </w:tc>
        <w:tc>
          <w:tcPr>
            <w:tcW w:w="1539" w:type="dxa"/>
            <w:tcBorders>
              <w:top w:val="single" w:sz="4" w:space="0" w:color="auto"/>
              <w:left w:val="single" w:sz="4" w:space="0" w:color="auto"/>
              <w:bottom w:val="single" w:sz="4" w:space="0" w:color="auto"/>
              <w:right w:val="single" w:sz="4" w:space="0" w:color="auto"/>
            </w:tcBorders>
            <w:shd w:val="clear" w:color="000000" w:fill="FFFFFF"/>
          </w:tcPr>
          <w:p w:rsidR="00D44104" w:rsidRPr="008A7C2E" w:rsidRDefault="005F2FA8" w:rsidP="00D44104">
            <w:pPr>
              <w:autoSpaceDE w:val="0"/>
              <w:autoSpaceDN w:val="0"/>
              <w:adjustRightInd w:val="0"/>
              <w:rPr>
                <w:sz w:val="16"/>
                <w:szCs w:val="16"/>
              </w:rPr>
            </w:pPr>
            <w:r w:rsidRPr="008A7C2E">
              <w:rPr>
                <w:sz w:val="16"/>
                <w:szCs w:val="16"/>
              </w:rPr>
              <w:t>Итого:</w:t>
            </w:r>
          </w:p>
        </w:tc>
        <w:tc>
          <w:tcPr>
            <w:tcW w:w="905" w:type="dxa"/>
            <w:tcBorders>
              <w:top w:val="single" w:sz="4" w:space="0" w:color="auto"/>
              <w:left w:val="single" w:sz="8" w:space="0" w:color="000000"/>
              <w:bottom w:val="single" w:sz="4" w:space="0" w:color="auto"/>
              <w:right w:val="single" w:sz="8" w:space="0" w:color="000000"/>
            </w:tcBorders>
            <w:shd w:val="clear" w:color="000000" w:fill="FFFFFF"/>
          </w:tcPr>
          <w:p w:rsidR="00D44104" w:rsidRPr="008A7C2E" w:rsidRDefault="005F2FA8" w:rsidP="00D44104">
            <w:pPr>
              <w:autoSpaceDE w:val="0"/>
              <w:autoSpaceDN w:val="0"/>
              <w:adjustRightInd w:val="0"/>
              <w:ind w:left="56" w:right="56"/>
              <w:jc w:val="right"/>
              <w:rPr>
                <w:sz w:val="16"/>
                <w:szCs w:val="16"/>
              </w:rPr>
            </w:pPr>
            <w:r w:rsidRPr="00B30223">
              <w:rPr>
                <w:sz w:val="16"/>
                <w:szCs w:val="16"/>
              </w:rPr>
              <w:t>336 542,70</w:t>
            </w:r>
            <w:r w:rsidRPr="000353D6">
              <w:rPr>
                <w:sz w:val="16"/>
                <w:szCs w:val="16"/>
              </w:rPr>
              <w:tab/>
            </w:r>
            <w:r w:rsidRPr="008A7C2E">
              <w:rPr>
                <w:sz w:val="16"/>
                <w:szCs w:val="16"/>
              </w:rPr>
              <w:tab/>
            </w:r>
            <w:r w:rsidRPr="008A7C2E">
              <w:rPr>
                <w:sz w:val="16"/>
                <w:szCs w:val="16"/>
              </w:rPr>
              <w:tab/>
            </w:r>
          </w:p>
        </w:tc>
        <w:tc>
          <w:tcPr>
            <w:tcW w:w="918" w:type="dxa"/>
            <w:tcBorders>
              <w:top w:val="single" w:sz="4" w:space="0" w:color="auto"/>
              <w:left w:val="single" w:sz="8" w:space="0" w:color="000000"/>
              <w:bottom w:val="single" w:sz="4" w:space="0" w:color="auto"/>
              <w:right w:val="single" w:sz="4" w:space="0" w:color="auto"/>
            </w:tcBorders>
            <w:shd w:val="clear" w:color="000000" w:fill="FFFFFF"/>
          </w:tcPr>
          <w:p w:rsidR="00D44104" w:rsidRPr="008A7C2E" w:rsidRDefault="005F2FA8" w:rsidP="00D44104">
            <w:pPr>
              <w:autoSpaceDE w:val="0"/>
              <w:autoSpaceDN w:val="0"/>
              <w:adjustRightInd w:val="0"/>
              <w:ind w:left="81" w:right="81"/>
              <w:jc w:val="right"/>
              <w:rPr>
                <w:sz w:val="16"/>
                <w:szCs w:val="16"/>
              </w:rPr>
            </w:pPr>
            <w:r w:rsidRPr="00286723">
              <w:rPr>
                <w:sz w:val="16"/>
                <w:szCs w:val="16"/>
              </w:rPr>
              <w:t>49 729,38</w:t>
            </w:r>
            <w:r w:rsidRPr="00286723">
              <w:rPr>
                <w:sz w:val="16"/>
                <w:szCs w:val="16"/>
              </w:rPr>
              <w:tab/>
            </w:r>
            <w:r w:rsidRPr="00C226F6">
              <w:rPr>
                <w:sz w:val="16"/>
                <w:szCs w:val="16"/>
              </w:rPr>
              <w:tab/>
            </w:r>
          </w:p>
        </w:tc>
        <w:tc>
          <w:tcPr>
            <w:tcW w:w="830" w:type="dxa"/>
            <w:tcBorders>
              <w:top w:val="single" w:sz="4" w:space="0" w:color="auto"/>
              <w:left w:val="single" w:sz="4" w:space="0" w:color="auto"/>
              <w:bottom w:val="single" w:sz="4" w:space="0" w:color="auto"/>
              <w:right w:val="single" w:sz="8" w:space="0" w:color="000000"/>
            </w:tcBorders>
            <w:shd w:val="clear" w:color="000000" w:fill="FFFFFF"/>
          </w:tcPr>
          <w:p w:rsidR="00D44104" w:rsidRPr="008A7C2E" w:rsidRDefault="005F2FA8" w:rsidP="00D44104">
            <w:pPr>
              <w:autoSpaceDE w:val="0"/>
              <w:autoSpaceDN w:val="0"/>
              <w:adjustRightInd w:val="0"/>
              <w:ind w:left="81" w:right="81"/>
              <w:jc w:val="right"/>
              <w:rPr>
                <w:sz w:val="16"/>
                <w:szCs w:val="16"/>
              </w:rPr>
            </w:pPr>
            <w:r w:rsidRPr="00286723">
              <w:rPr>
                <w:sz w:val="16"/>
                <w:szCs w:val="16"/>
              </w:rPr>
              <w:t>53 919,21</w:t>
            </w:r>
            <w:r w:rsidRPr="00286723">
              <w:rPr>
                <w:sz w:val="16"/>
                <w:szCs w:val="16"/>
              </w:rPr>
              <w:tab/>
            </w:r>
          </w:p>
        </w:tc>
        <w:tc>
          <w:tcPr>
            <w:tcW w:w="3758" w:type="dxa"/>
            <w:gridSpan w:val="9"/>
            <w:tcBorders>
              <w:top w:val="single" w:sz="4" w:space="0" w:color="auto"/>
              <w:left w:val="single" w:sz="8" w:space="0" w:color="000000"/>
              <w:bottom w:val="single" w:sz="4" w:space="0" w:color="auto"/>
              <w:right w:val="single" w:sz="4" w:space="0" w:color="auto"/>
            </w:tcBorders>
            <w:shd w:val="clear" w:color="000000" w:fill="FFFFFF"/>
          </w:tcPr>
          <w:p w:rsidR="00D44104" w:rsidRPr="008A7C2E" w:rsidRDefault="005F2FA8" w:rsidP="00D44104">
            <w:pPr>
              <w:autoSpaceDE w:val="0"/>
              <w:autoSpaceDN w:val="0"/>
              <w:adjustRightInd w:val="0"/>
              <w:ind w:left="81" w:right="81"/>
              <w:jc w:val="right"/>
              <w:rPr>
                <w:sz w:val="16"/>
                <w:szCs w:val="16"/>
              </w:rPr>
            </w:pPr>
            <w:r>
              <w:rPr>
                <w:sz w:val="16"/>
                <w:szCs w:val="16"/>
              </w:rPr>
              <w:t xml:space="preserve">                                                                         84 559,81</w:t>
            </w:r>
            <w:r w:rsidRPr="00E02213">
              <w:rPr>
                <w:sz w:val="16"/>
                <w:szCs w:val="16"/>
              </w:rPr>
              <w:tab/>
            </w:r>
            <w:r w:rsidRPr="00450BB9">
              <w:rPr>
                <w:sz w:val="16"/>
                <w:szCs w:val="16"/>
              </w:rPr>
              <w:tab/>
            </w:r>
          </w:p>
        </w:tc>
        <w:tc>
          <w:tcPr>
            <w:tcW w:w="845" w:type="dxa"/>
            <w:tcBorders>
              <w:top w:val="single" w:sz="4" w:space="0" w:color="auto"/>
              <w:left w:val="single" w:sz="8" w:space="0" w:color="000000"/>
              <w:bottom w:val="single" w:sz="4" w:space="0" w:color="auto"/>
              <w:right w:val="single" w:sz="4" w:space="0" w:color="auto"/>
            </w:tcBorders>
            <w:shd w:val="clear" w:color="000000" w:fill="FFFFFF"/>
            <w:vAlign w:val="center"/>
          </w:tcPr>
          <w:p w:rsidR="00D44104" w:rsidRPr="00E4777B" w:rsidRDefault="005F2FA8" w:rsidP="00D44104">
            <w:pPr>
              <w:spacing w:line="270" w:lineRule="atLeast"/>
              <w:jc w:val="center"/>
              <w:rPr>
                <w:color w:val="2E2E2E"/>
                <w:sz w:val="16"/>
                <w:szCs w:val="16"/>
              </w:rPr>
            </w:pPr>
            <w:r w:rsidRPr="00E4777B">
              <w:rPr>
                <w:color w:val="2E2E2E"/>
                <w:sz w:val="16"/>
                <w:szCs w:val="16"/>
              </w:rPr>
              <w:t>74 167,15</w:t>
            </w:r>
          </w:p>
        </w:tc>
        <w:tc>
          <w:tcPr>
            <w:tcW w:w="996" w:type="dxa"/>
            <w:tcBorders>
              <w:top w:val="single" w:sz="4" w:space="0" w:color="auto"/>
              <w:left w:val="single" w:sz="8" w:space="0" w:color="000000"/>
              <w:bottom w:val="single" w:sz="4" w:space="0" w:color="auto"/>
              <w:right w:val="single" w:sz="4" w:space="0" w:color="auto"/>
            </w:tcBorders>
            <w:shd w:val="clear" w:color="000000" w:fill="FFFFFF"/>
            <w:vAlign w:val="center"/>
          </w:tcPr>
          <w:p w:rsidR="00D44104" w:rsidRPr="00E4777B" w:rsidRDefault="005F2FA8" w:rsidP="00D44104">
            <w:pPr>
              <w:spacing w:line="270" w:lineRule="atLeast"/>
              <w:jc w:val="center"/>
              <w:rPr>
                <w:color w:val="2E2E2E"/>
                <w:sz w:val="16"/>
                <w:szCs w:val="16"/>
              </w:rPr>
            </w:pPr>
            <w:r w:rsidRPr="00E4777B">
              <w:rPr>
                <w:color w:val="2E2E2E"/>
                <w:sz w:val="16"/>
                <w:szCs w:val="16"/>
              </w:rPr>
              <w:t>74 167,15</w:t>
            </w:r>
          </w:p>
        </w:tc>
        <w:tc>
          <w:tcPr>
            <w:tcW w:w="1984" w:type="dxa"/>
            <w:tcBorders>
              <w:left w:val="single" w:sz="8" w:space="0" w:color="000000"/>
              <w:bottom w:val="single" w:sz="4" w:space="0" w:color="auto"/>
              <w:right w:val="single" w:sz="8" w:space="0" w:color="000000"/>
            </w:tcBorders>
            <w:shd w:val="clear" w:color="000000" w:fill="FFFFFF"/>
          </w:tcPr>
          <w:p w:rsidR="00D44104" w:rsidRPr="008A7C2E" w:rsidRDefault="00D44104" w:rsidP="00D44104">
            <w:pPr>
              <w:autoSpaceDE w:val="0"/>
              <w:autoSpaceDN w:val="0"/>
              <w:adjustRightInd w:val="0"/>
              <w:jc w:val="center"/>
              <w:rPr>
                <w:sz w:val="16"/>
                <w:szCs w:val="16"/>
              </w:rPr>
            </w:pPr>
          </w:p>
        </w:tc>
      </w:tr>
      <w:tr w:rsidR="00F3698B" w:rsidTr="00F52D17">
        <w:trPr>
          <w:gridAfter w:val="4"/>
          <w:wAfter w:w="2260" w:type="dxa"/>
          <w:cantSplit/>
          <w:trHeight w:hRule="exact" w:val="679"/>
        </w:trPr>
        <w:tc>
          <w:tcPr>
            <w:tcW w:w="380" w:type="dxa"/>
            <w:vMerge w:val="restart"/>
            <w:tcBorders>
              <w:top w:val="single" w:sz="4" w:space="0" w:color="auto"/>
              <w:left w:val="single" w:sz="8" w:space="0" w:color="000000"/>
              <w:right w:val="single" w:sz="4" w:space="0" w:color="auto"/>
            </w:tcBorders>
            <w:shd w:val="clear" w:color="000000" w:fill="FFFFFF"/>
          </w:tcPr>
          <w:p w:rsidR="00D44104" w:rsidRPr="008A7C2E" w:rsidRDefault="005F2FA8" w:rsidP="00D44104">
            <w:pPr>
              <w:spacing w:after="200" w:line="276" w:lineRule="auto"/>
              <w:rPr>
                <w:sz w:val="16"/>
                <w:szCs w:val="16"/>
              </w:rPr>
            </w:pPr>
            <w:r>
              <w:rPr>
                <w:sz w:val="16"/>
                <w:szCs w:val="16"/>
              </w:rPr>
              <w:t>6</w:t>
            </w:r>
            <w:r w:rsidRPr="008A7C2E">
              <w:rPr>
                <w:sz w:val="16"/>
                <w:szCs w:val="16"/>
              </w:rPr>
              <w:t>.1</w:t>
            </w:r>
          </w:p>
        </w:tc>
        <w:tc>
          <w:tcPr>
            <w:tcW w:w="2757" w:type="dxa"/>
            <w:vMerge w:val="restart"/>
            <w:tcBorders>
              <w:top w:val="single" w:sz="4" w:space="0" w:color="auto"/>
              <w:left w:val="single" w:sz="4" w:space="0" w:color="auto"/>
              <w:bottom w:val="single" w:sz="4" w:space="0" w:color="auto"/>
              <w:right w:val="single" w:sz="4" w:space="0" w:color="auto"/>
            </w:tcBorders>
            <w:shd w:val="clear" w:color="000000" w:fill="FFFFFF"/>
          </w:tcPr>
          <w:p w:rsidR="00D44104" w:rsidRPr="008A7C2E" w:rsidRDefault="005F2FA8" w:rsidP="00D44104">
            <w:pPr>
              <w:rPr>
                <w:rFonts w:eastAsia="Calibri"/>
                <w:sz w:val="16"/>
                <w:szCs w:val="16"/>
                <w:lang w:eastAsia="en-US"/>
              </w:rPr>
            </w:pPr>
            <w:r w:rsidRPr="008A7C2E">
              <w:rPr>
                <w:rFonts w:eastAsia="Calibri"/>
                <w:sz w:val="16"/>
                <w:szCs w:val="16"/>
                <w:lang w:eastAsia="en-US"/>
              </w:rPr>
              <w:t xml:space="preserve">Мероприятие 07.01 </w:t>
            </w:r>
          </w:p>
          <w:p w:rsidR="00D44104" w:rsidRPr="008A7C2E" w:rsidRDefault="005F2FA8" w:rsidP="00D44104">
            <w:pPr>
              <w:autoSpaceDE w:val="0"/>
              <w:autoSpaceDN w:val="0"/>
              <w:adjustRightInd w:val="0"/>
              <w:rPr>
                <w:strike/>
                <w:sz w:val="16"/>
                <w:szCs w:val="16"/>
                <w:u w:val="single"/>
              </w:rPr>
            </w:pPr>
            <w:r w:rsidRPr="008A7C2E">
              <w:rPr>
                <w:rFonts w:eastAsia="Calibri"/>
                <w:sz w:val="16"/>
                <w:szCs w:val="16"/>
                <w:lang w:eastAsia="en-US"/>
              </w:rPr>
              <w:t>Обустройство и восстановление воинских захоронений, расположенных на территории Московской области</w:t>
            </w:r>
          </w:p>
        </w:tc>
        <w:tc>
          <w:tcPr>
            <w:tcW w:w="962" w:type="dxa"/>
            <w:vMerge w:val="restart"/>
            <w:tcBorders>
              <w:top w:val="single" w:sz="4" w:space="0" w:color="auto"/>
              <w:left w:val="single" w:sz="4" w:space="0" w:color="auto"/>
              <w:bottom w:val="single" w:sz="4" w:space="0" w:color="auto"/>
              <w:right w:val="single" w:sz="4" w:space="0" w:color="auto"/>
            </w:tcBorders>
            <w:shd w:val="clear" w:color="000000" w:fill="FFFFFF"/>
          </w:tcPr>
          <w:p w:rsidR="00D44104" w:rsidRPr="008A7C2E" w:rsidRDefault="005F2FA8" w:rsidP="00D44104">
            <w:pPr>
              <w:autoSpaceDE w:val="0"/>
              <w:autoSpaceDN w:val="0"/>
              <w:adjustRightInd w:val="0"/>
              <w:rPr>
                <w:sz w:val="16"/>
                <w:szCs w:val="16"/>
              </w:rPr>
            </w:pPr>
            <w:r w:rsidRPr="008A7C2E">
              <w:rPr>
                <w:sz w:val="16"/>
                <w:szCs w:val="16"/>
              </w:rPr>
              <w:t>01.01.2023 - 31.12.2027</w:t>
            </w:r>
          </w:p>
        </w:tc>
        <w:tc>
          <w:tcPr>
            <w:tcW w:w="1539" w:type="dxa"/>
            <w:tcBorders>
              <w:top w:val="single" w:sz="4" w:space="0" w:color="auto"/>
              <w:left w:val="single" w:sz="4" w:space="0" w:color="auto"/>
              <w:bottom w:val="single" w:sz="4" w:space="0" w:color="auto"/>
              <w:right w:val="single" w:sz="4" w:space="0" w:color="auto"/>
            </w:tcBorders>
            <w:shd w:val="clear" w:color="000000" w:fill="FFFFFF"/>
          </w:tcPr>
          <w:p w:rsidR="00D44104" w:rsidRPr="008A7C2E" w:rsidRDefault="005F2FA8" w:rsidP="00D44104">
            <w:pPr>
              <w:autoSpaceDE w:val="0"/>
              <w:autoSpaceDN w:val="0"/>
              <w:adjustRightInd w:val="0"/>
              <w:rPr>
                <w:sz w:val="16"/>
                <w:szCs w:val="16"/>
              </w:rPr>
            </w:pPr>
            <w:r w:rsidRPr="008A7C2E">
              <w:rPr>
                <w:sz w:val="16"/>
                <w:szCs w:val="16"/>
              </w:rPr>
              <w:t>Средства бюджета Московской области</w:t>
            </w:r>
          </w:p>
        </w:tc>
        <w:tc>
          <w:tcPr>
            <w:tcW w:w="905" w:type="dxa"/>
            <w:tcBorders>
              <w:top w:val="single" w:sz="4" w:space="0" w:color="auto"/>
              <w:left w:val="single" w:sz="4" w:space="0" w:color="auto"/>
              <w:bottom w:val="single" w:sz="4" w:space="0" w:color="auto"/>
              <w:right w:val="single" w:sz="4" w:space="0" w:color="auto"/>
            </w:tcBorders>
            <w:shd w:val="clear" w:color="000000" w:fill="FFFFFF"/>
          </w:tcPr>
          <w:p w:rsidR="00D44104" w:rsidRPr="008A7C2E" w:rsidRDefault="005F2FA8" w:rsidP="00D44104">
            <w:pPr>
              <w:autoSpaceDE w:val="0"/>
              <w:autoSpaceDN w:val="0"/>
              <w:adjustRightInd w:val="0"/>
              <w:ind w:left="56" w:right="56"/>
              <w:jc w:val="right"/>
              <w:rPr>
                <w:sz w:val="16"/>
                <w:szCs w:val="16"/>
              </w:rPr>
            </w:pPr>
            <w:r w:rsidRPr="008A7C2E">
              <w:rPr>
                <w:sz w:val="16"/>
                <w:szCs w:val="16"/>
              </w:rPr>
              <w:t>0,00</w:t>
            </w:r>
          </w:p>
        </w:tc>
        <w:tc>
          <w:tcPr>
            <w:tcW w:w="918" w:type="dxa"/>
            <w:tcBorders>
              <w:top w:val="single" w:sz="4" w:space="0" w:color="auto"/>
              <w:left w:val="single" w:sz="4" w:space="0" w:color="auto"/>
              <w:bottom w:val="single" w:sz="4" w:space="0" w:color="auto"/>
              <w:right w:val="single" w:sz="4" w:space="0" w:color="auto"/>
            </w:tcBorders>
            <w:shd w:val="clear" w:color="000000" w:fill="FFFFFF"/>
          </w:tcPr>
          <w:p w:rsidR="00D44104" w:rsidRPr="008A7C2E" w:rsidRDefault="005F2FA8" w:rsidP="00D44104">
            <w:pPr>
              <w:autoSpaceDE w:val="0"/>
              <w:autoSpaceDN w:val="0"/>
              <w:adjustRightInd w:val="0"/>
              <w:ind w:left="56" w:right="56"/>
              <w:jc w:val="right"/>
              <w:rPr>
                <w:sz w:val="16"/>
                <w:szCs w:val="16"/>
              </w:rPr>
            </w:pPr>
            <w:r>
              <w:rPr>
                <w:sz w:val="16"/>
                <w:szCs w:val="16"/>
              </w:rPr>
              <w:t>0,00</w:t>
            </w:r>
          </w:p>
        </w:tc>
        <w:tc>
          <w:tcPr>
            <w:tcW w:w="830" w:type="dxa"/>
            <w:tcBorders>
              <w:top w:val="single" w:sz="4" w:space="0" w:color="auto"/>
              <w:left w:val="single" w:sz="4" w:space="0" w:color="auto"/>
              <w:bottom w:val="single" w:sz="4" w:space="0" w:color="auto"/>
              <w:right w:val="single" w:sz="4" w:space="0" w:color="auto"/>
            </w:tcBorders>
            <w:shd w:val="clear" w:color="000000" w:fill="FFFFFF"/>
          </w:tcPr>
          <w:p w:rsidR="00D44104" w:rsidRPr="008A7C2E" w:rsidRDefault="005F2FA8" w:rsidP="00D44104">
            <w:pPr>
              <w:autoSpaceDE w:val="0"/>
              <w:autoSpaceDN w:val="0"/>
              <w:adjustRightInd w:val="0"/>
              <w:ind w:left="56" w:right="56"/>
              <w:jc w:val="right"/>
              <w:rPr>
                <w:sz w:val="16"/>
                <w:szCs w:val="16"/>
              </w:rPr>
            </w:pPr>
            <w:r>
              <w:rPr>
                <w:sz w:val="16"/>
                <w:szCs w:val="16"/>
              </w:rPr>
              <w:t>0,00</w:t>
            </w:r>
          </w:p>
        </w:tc>
        <w:tc>
          <w:tcPr>
            <w:tcW w:w="3758" w:type="dxa"/>
            <w:gridSpan w:val="9"/>
            <w:tcBorders>
              <w:top w:val="single" w:sz="4" w:space="0" w:color="auto"/>
              <w:left w:val="single" w:sz="4" w:space="0" w:color="auto"/>
              <w:bottom w:val="single" w:sz="4" w:space="0" w:color="auto"/>
              <w:right w:val="single" w:sz="4" w:space="0" w:color="auto"/>
            </w:tcBorders>
            <w:shd w:val="clear" w:color="000000" w:fill="FFFFFF"/>
          </w:tcPr>
          <w:p w:rsidR="00D44104" w:rsidRPr="008A7C2E" w:rsidRDefault="005F2FA8" w:rsidP="00D44104">
            <w:pPr>
              <w:autoSpaceDE w:val="0"/>
              <w:autoSpaceDN w:val="0"/>
              <w:adjustRightInd w:val="0"/>
              <w:ind w:left="56" w:right="56"/>
              <w:jc w:val="right"/>
              <w:rPr>
                <w:sz w:val="16"/>
                <w:szCs w:val="16"/>
              </w:rPr>
            </w:pPr>
            <w:r w:rsidRPr="008A7C2E">
              <w:rPr>
                <w:sz w:val="16"/>
                <w:szCs w:val="16"/>
              </w:rPr>
              <w:t>0,00</w:t>
            </w:r>
          </w:p>
        </w:tc>
        <w:tc>
          <w:tcPr>
            <w:tcW w:w="845" w:type="dxa"/>
            <w:tcBorders>
              <w:top w:val="single" w:sz="4" w:space="0" w:color="auto"/>
              <w:left w:val="single" w:sz="4" w:space="0" w:color="auto"/>
              <w:bottom w:val="single" w:sz="4" w:space="0" w:color="auto"/>
              <w:right w:val="single" w:sz="4" w:space="0" w:color="auto"/>
            </w:tcBorders>
            <w:shd w:val="clear" w:color="000000" w:fill="FFFFFF"/>
          </w:tcPr>
          <w:p w:rsidR="00D44104" w:rsidRPr="008A7C2E" w:rsidRDefault="005F2FA8" w:rsidP="00D44104">
            <w:pPr>
              <w:autoSpaceDE w:val="0"/>
              <w:autoSpaceDN w:val="0"/>
              <w:adjustRightInd w:val="0"/>
              <w:ind w:left="56" w:right="56"/>
              <w:jc w:val="right"/>
              <w:rPr>
                <w:sz w:val="16"/>
                <w:szCs w:val="16"/>
              </w:rPr>
            </w:pPr>
            <w:r w:rsidRPr="008A7C2E">
              <w:rPr>
                <w:sz w:val="16"/>
                <w:szCs w:val="16"/>
              </w:rPr>
              <w:t>0,00</w:t>
            </w:r>
          </w:p>
        </w:tc>
        <w:tc>
          <w:tcPr>
            <w:tcW w:w="996" w:type="dxa"/>
            <w:tcBorders>
              <w:top w:val="single" w:sz="4" w:space="0" w:color="auto"/>
              <w:left w:val="single" w:sz="4" w:space="0" w:color="auto"/>
              <w:bottom w:val="single" w:sz="4" w:space="0" w:color="auto"/>
              <w:right w:val="single" w:sz="4" w:space="0" w:color="auto"/>
            </w:tcBorders>
            <w:shd w:val="clear" w:color="000000" w:fill="FFFFFF"/>
          </w:tcPr>
          <w:p w:rsidR="00D44104" w:rsidRPr="008A7C2E" w:rsidRDefault="005F2FA8" w:rsidP="00D44104">
            <w:pPr>
              <w:autoSpaceDE w:val="0"/>
              <w:autoSpaceDN w:val="0"/>
              <w:adjustRightInd w:val="0"/>
              <w:ind w:left="81" w:right="81"/>
              <w:jc w:val="right"/>
              <w:rPr>
                <w:sz w:val="16"/>
                <w:szCs w:val="16"/>
              </w:rPr>
            </w:pPr>
            <w:r w:rsidRPr="008A7C2E">
              <w:rPr>
                <w:sz w:val="16"/>
                <w:szCs w:val="16"/>
              </w:rPr>
              <w:t>0,00</w:t>
            </w:r>
          </w:p>
        </w:tc>
        <w:tc>
          <w:tcPr>
            <w:tcW w:w="1984" w:type="dxa"/>
            <w:vMerge w:val="restart"/>
            <w:tcBorders>
              <w:top w:val="single" w:sz="4" w:space="0" w:color="auto"/>
              <w:left w:val="single" w:sz="4" w:space="0" w:color="auto"/>
              <w:bottom w:val="single" w:sz="4" w:space="0" w:color="auto"/>
              <w:right w:val="single" w:sz="4" w:space="0" w:color="auto"/>
            </w:tcBorders>
            <w:shd w:val="clear" w:color="000000" w:fill="FFFFFF"/>
          </w:tcPr>
          <w:p w:rsidR="00D44104" w:rsidRPr="008A7C2E" w:rsidRDefault="005F2FA8" w:rsidP="00D44104">
            <w:pPr>
              <w:autoSpaceDE w:val="0"/>
              <w:autoSpaceDN w:val="0"/>
              <w:adjustRightInd w:val="0"/>
              <w:jc w:val="center"/>
              <w:rPr>
                <w:strike/>
                <w:sz w:val="16"/>
                <w:szCs w:val="16"/>
                <w:u w:val="single"/>
              </w:rPr>
            </w:pPr>
            <w:r w:rsidRPr="008A7C2E">
              <w:rPr>
                <w:sz w:val="16"/>
                <w:szCs w:val="16"/>
              </w:rPr>
              <w:t>Управление безопасности, профилактики правонарушений, антитеррористической и антинаркотической деятельности администрации городского округа Люберцы Московской области</w:t>
            </w:r>
          </w:p>
        </w:tc>
      </w:tr>
      <w:tr w:rsidR="00F3698B" w:rsidTr="00F52D17">
        <w:trPr>
          <w:gridAfter w:val="4"/>
          <w:wAfter w:w="2260" w:type="dxa"/>
          <w:cantSplit/>
          <w:trHeight w:hRule="exact" w:val="859"/>
        </w:trPr>
        <w:tc>
          <w:tcPr>
            <w:tcW w:w="380" w:type="dxa"/>
            <w:vMerge/>
            <w:tcBorders>
              <w:left w:val="single" w:sz="8" w:space="0" w:color="000000"/>
              <w:right w:val="single" w:sz="8" w:space="0" w:color="000000"/>
            </w:tcBorders>
            <w:shd w:val="clear" w:color="000000" w:fill="FFFFFF"/>
          </w:tcPr>
          <w:p w:rsidR="00D44104" w:rsidRPr="008A7C2E" w:rsidRDefault="00D44104" w:rsidP="00D44104">
            <w:pPr>
              <w:spacing w:after="200" w:line="276" w:lineRule="auto"/>
              <w:rPr>
                <w:sz w:val="16"/>
                <w:szCs w:val="16"/>
              </w:rPr>
            </w:pPr>
          </w:p>
        </w:tc>
        <w:tc>
          <w:tcPr>
            <w:tcW w:w="2757" w:type="dxa"/>
            <w:vMerge/>
            <w:tcBorders>
              <w:top w:val="single" w:sz="4" w:space="0" w:color="auto"/>
              <w:left w:val="single" w:sz="8" w:space="0" w:color="000000"/>
              <w:right w:val="single" w:sz="4" w:space="0" w:color="auto"/>
            </w:tcBorders>
            <w:shd w:val="clear" w:color="000000" w:fill="FFFFFF"/>
          </w:tcPr>
          <w:p w:rsidR="00D44104" w:rsidRPr="008A7C2E" w:rsidRDefault="00D44104" w:rsidP="00D44104">
            <w:pPr>
              <w:rPr>
                <w:rFonts w:eastAsia="Calibri"/>
                <w:sz w:val="16"/>
                <w:szCs w:val="16"/>
                <w:lang w:eastAsia="en-US"/>
              </w:rPr>
            </w:pPr>
          </w:p>
        </w:tc>
        <w:tc>
          <w:tcPr>
            <w:tcW w:w="962" w:type="dxa"/>
            <w:vMerge/>
            <w:tcBorders>
              <w:top w:val="single" w:sz="4" w:space="0" w:color="auto"/>
              <w:left w:val="single" w:sz="4" w:space="0" w:color="auto"/>
              <w:right w:val="single" w:sz="4" w:space="0" w:color="auto"/>
            </w:tcBorders>
            <w:shd w:val="clear" w:color="000000" w:fill="FFFFFF"/>
          </w:tcPr>
          <w:p w:rsidR="00D44104" w:rsidRPr="008A7C2E" w:rsidRDefault="00D44104" w:rsidP="00D44104">
            <w:pPr>
              <w:autoSpaceDE w:val="0"/>
              <w:autoSpaceDN w:val="0"/>
              <w:adjustRightInd w:val="0"/>
              <w:jc w:val="right"/>
              <w:rPr>
                <w:sz w:val="16"/>
                <w:szCs w:val="16"/>
              </w:rPr>
            </w:pPr>
          </w:p>
        </w:tc>
        <w:tc>
          <w:tcPr>
            <w:tcW w:w="1539" w:type="dxa"/>
            <w:tcBorders>
              <w:top w:val="single" w:sz="4" w:space="0" w:color="auto"/>
              <w:left w:val="single" w:sz="4" w:space="0" w:color="auto"/>
              <w:bottom w:val="single" w:sz="4" w:space="0" w:color="auto"/>
              <w:right w:val="single" w:sz="4" w:space="0" w:color="auto"/>
            </w:tcBorders>
            <w:shd w:val="clear" w:color="000000" w:fill="FFFFFF"/>
          </w:tcPr>
          <w:p w:rsidR="00D44104" w:rsidRPr="008A7C2E" w:rsidRDefault="005F2FA8" w:rsidP="00D44104">
            <w:pPr>
              <w:autoSpaceDE w:val="0"/>
              <w:autoSpaceDN w:val="0"/>
              <w:adjustRightInd w:val="0"/>
              <w:rPr>
                <w:sz w:val="16"/>
                <w:szCs w:val="16"/>
              </w:rPr>
            </w:pPr>
            <w:r w:rsidRPr="008A7C2E">
              <w:rPr>
                <w:sz w:val="16"/>
                <w:szCs w:val="16"/>
              </w:rPr>
              <w:t>Средства бюджета городского округа Люберцы</w:t>
            </w:r>
          </w:p>
        </w:tc>
        <w:tc>
          <w:tcPr>
            <w:tcW w:w="905" w:type="dxa"/>
            <w:tcBorders>
              <w:top w:val="single" w:sz="4" w:space="0" w:color="auto"/>
              <w:left w:val="single" w:sz="8" w:space="0" w:color="000000"/>
              <w:bottom w:val="single" w:sz="4" w:space="0" w:color="auto"/>
              <w:right w:val="single" w:sz="8" w:space="0" w:color="000000"/>
            </w:tcBorders>
            <w:shd w:val="clear" w:color="000000" w:fill="FFFFFF"/>
          </w:tcPr>
          <w:p w:rsidR="00D44104" w:rsidRPr="008A7C2E" w:rsidRDefault="005F2FA8" w:rsidP="00D44104">
            <w:pPr>
              <w:autoSpaceDE w:val="0"/>
              <w:autoSpaceDN w:val="0"/>
              <w:adjustRightInd w:val="0"/>
              <w:ind w:left="56" w:right="56"/>
              <w:jc w:val="right"/>
              <w:rPr>
                <w:sz w:val="16"/>
                <w:szCs w:val="16"/>
              </w:rPr>
            </w:pPr>
            <w:r w:rsidRPr="008A7C2E">
              <w:rPr>
                <w:sz w:val="16"/>
                <w:szCs w:val="16"/>
              </w:rPr>
              <w:t>0,00</w:t>
            </w:r>
          </w:p>
        </w:tc>
        <w:tc>
          <w:tcPr>
            <w:tcW w:w="918" w:type="dxa"/>
            <w:tcBorders>
              <w:top w:val="single" w:sz="4" w:space="0" w:color="auto"/>
              <w:left w:val="single" w:sz="8" w:space="0" w:color="000000"/>
              <w:bottom w:val="single" w:sz="4" w:space="0" w:color="auto"/>
              <w:right w:val="single" w:sz="4" w:space="0" w:color="auto"/>
            </w:tcBorders>
            <w:shd w:val="clear" w:color="000000" w:fill="FFFFFF"/>
          </w:tcPr>
          <w:p w:rsidR="00D44104" w:rsidRPr="008A7C2E" w:rsidRDefault="005F2FA8" w:rsidP="00D44104">
            <w:pPr>
              <w:autoSpaceDE w:val="0"/>
              <w:autoSpaceDN w:val="0"/>
              <w:adjustRightInd w:val="0"/>
              <w:ind w:left="56" w:right="56"/>
              <w:jc w:val="right"/>
              <w:rPr>
                <w:sz w:val="16"/>
                <w:szCs w:val="16"/>
              </w:rPr>
            </w:pPr>
            <w:r>
              <w:rPr>
                <w:sz w:val="16"/>
                <w:szCs w:val="16"/>
              </w:rPr>
              <w:t>0,00</w:t>
            </w:r>
          </w:p>
        </w:tc>
        <w:tc>
          <w:tcPr>
            <w:tcW w:w="830" w:type="dxa"/>
            <w:tcBorders>
              <w:top w:val="single" w:sz="4" w:space="0" w:color="auto"/>
              <w:left w:val="single" w:sz="4" w:space="0" w:color="auto"/>
              <w:bottom w:val="single" w:sz="4" w:space="0" w:color="auto"/>
              <w:right w:val="single" w:sz="8" w:space="0" w:color="000000"/>
            </w:tcBorders>
            <w:shd w:val="clear" w:color="000000" w:fill="FFFFFF"/>
          </w:tcPr>
          <w:p w:rsidR="00D44104" w:rsidRPr="008A7C2E" w:rsidRDefault="005F2FA8" w:rsidP="00D44104">
            <w:pPr>
              <w:autoSpaceDE w:val="0"/>
              <w:autoSpaceDN w:val="0"/>
              <w:adjustRightInd w:val="0"/>
              <w:ind w:left="56" w:right="56"/>
              <w:jc w:val="right"/>
              <w:rPr>
                <w:sz w:val="16"/>
                <w:szCs w:val="16"/>
              </w:rPr>
            </w:pPr>
            <w:r>
              <w:rPr>
                <w:sz w:val="16"/>
                <w:szCs w:val="16"/>
              </w:rPr>
              <w:t>0,00</w:t>
            </w:r>
          </w:p>
        </w:tc>
        <w:tc>
          <w:tcPr>
            <w:tcW w:w="3758" w:type="dxa"/>
            <w:gridSpan w:val="9"/>
            <w:tcBorders>
              <w:top w:val="single" w:sz="4" w:space="0" w:color="auto"/>
              <w:left w:val="single" w:sz="8" w:space="0" w:color="000000"/>
              <w:bottom w:val="single" w:sz="4" w:space="0" w:color="auto"/>
              <w:right w:val="single" w:sz="8" w:space="0" w:color="000000"/>
            </w:tcBorders>
            <w:shd w:val="clear" w:color="000000" w:fill="FFFFFF"/>
          </w:tcPr>
          <w:p w:rsidR="00D44104" w:rsidRPr="008A7C2E" w:rsidRDefault="005F2FA8" w:rsidP="00D44104">
            <w:pPr>
              <w:autoSpaceDE w:val="0"/>
              <w:autoSpaceDN w:val="0"/>
              <w:adjustRightInd w:val="0"/>
              <w:ind w:left="56" w:right="56"/>
              <w:jc w:val="right"/>
              <w:rPr>
                <w:sz w:val="16"/>
                <w:szCs w:val="16"/>
              </w:rPr>
            </w:pPr>
            <w:r w:rsidRPr="008A7C2E">
              <w:rPr>
                <w:sz w:val="16"/>
                <w:szCs w:val="16"/>
              </w:rPr>
              <w:t>0,00</w:t>
            </w:r>
          </w:p>
        </w:tc>
        <w:tc>
          <w:tcPr>
            <w:tcW w:w="845" w:type="dxa"/>
            <w:tcBorders>
              <w:top w:val="single" w:sz="4" w:space="0" w:color="auto"/>
              <w:left w:val="single" w:sz="8" w:space="0" w:color="000000"/>
              <w:bottom w:val="single" w:sz="4" w:space="0" w:color="auto"/>
              <w:right w:val="single" w:sz="8" w:space="0" w:color="000000"/>
            </w:tcBorders>
            <w:shd w:val="clear" w:color="000000" w:fill="FFFFFF"/>
          </w:tcPr>
          <w:p w:rsidR="00D44104" w:rsidRPr="008A7C2E" w:rsidRDefault="005F2FA8" w:rsidP="00D44104">
            <w:pPr>
              <w:autoSpaceDE w:val="0"/>
              <w:autoSpaceDN w:val="0"/>
              <w:adjustRightInd w:val="0"/>
              <w:ind w:left="56" w:right="56"/>
              <w:jc w:val="right"/>
              <w:rPr>
                <w:sz w:val="16"/>
                <w:szCs w:val="16"/>
              </w:rPr>
            </w:pPr>
            <w:r w:rsidRPr="008A7C2E">
              <w:rPr>
                <w:sz w:val="16"/>
                <w:szCs w:val="16"/>
              </w:rPr>
              <w:t>0,00</w:t>
            </w:r>
          </w:p>
        </w:tc>
        <w:tc>
          <w:tcPr>
            <w:tcW w:w="996" w:type="dxa"/>
            <w:tcBorders>
              <w:top w:val="single" w:sz="4" w:space="0" w:color="auto"/>
              <w:left w:val="single" w:sz="8" w:space="0" w:color="000000"/>
              <w:bottom w:val="single" w:sz="4" w:space="0" w:color="auto"/>
              <w:right w:val="single" w:sz="8" w:space="0" w:color="000000"/>
            </w:tcBorders>
            <w:shd w:val="clear" w:color="000000" w:fill="FFFFFF"/>
          </w:tcPr>
          <w:p w:rsidR="00D44104" w:rsidRPr="008A7C2E" w:rsidRDefault="005F2FA8" w:rsidP="00D44104">
            <w:pPr>
              <w:autoSpaceDE w:val="0"/>
              <w:autoSpaceDN w:val="0"/>
              <w:adjustRightInd w:val="0"/>
              <w:ind w:left="81" w:right="81"/>
              <w:jc w:val="right"/>
              <w:rPr>
                <w:sz w:val="16"/>
                <w:szCs w:val="16"/>
              </w:rPr>
            </w:pPr>
            <w:r w:rsidRPr="008A7C2E">
              <w:rPr>
                <w:sz w:val="16"/>
                <w:szCs w:val="16"/>
              </w:rPr>
              <w:t>0,00</w:t>
            </w:r>
          </w:p>
        </w:tc>
        <w:tc>
          <w:tcPr>
            <w:tcW w:w="1984" w:type="dxa"/>
            <w:vMerge/>
            <w:tcBorders>
              <w:top w:val="single" w:sz="4" w:space="0" w:color="auto"/>
              <w:left w:val="single" w:sz="8" w:space="0" w:color="000000"/>
              <w:right w:val="single" w:sz="8" w:space="0" w:color="000000"/>
            </w:tcBorders>
            <w:shd w:val="clear" w:color="000000" w:fill="FFFFFF"/>
          </w:tcPr>
          <w:p w:rsidR="00D44104" w:rsidRPr="008A7C2E" w:rsidRDefault="00D44104" w:rsidP="00D44104">
            <w:pPr>
              <w:autoSpaceDE w:val="0"/>
              <w:autoSpaceDN w:val="0"/>
              <w:adjustRightInd w:val="0"/>
              <w:jc w:val="center"/>
              <w:rPr>
                <w:sz w:val="16"/>
                <w:szCs w:val="16"/>
              </w:rPr>
            </w:pPr>
          </w:p>
        </w:tc>
      </w:tr>
      <w:tr w:rsidR="00F3698B" w:rsidTr="00F52D17">
        <w:trPr>
          <w:gridAfter w:val="4"/>
          <w:wAfter w:w="2260" w:type="dxa"/>
          <w:cantSplit/>
          <w:trHeight w:hRule="exact" w:val="711"/>
        </w:trPr>
        <w:tc>
          <w:tcPr>
            <w:tcW w:w="380" w:type="dxa"/>
            <w:vMerge/>
            <w:tcBorders>
              <w:left w:val="single" w:sz="8" w:space="0" w:color="000000"/>
              <w:right w:val="single" w:sz="8" w:space="0" w:color="000000"/>
            </w:tcBorders>
            <w:shd w:val="clear" w:color="000000" w:fill="FFFFFF"/>
          </w:tcPr>
          <w:p w:rsidR="00D44104" w:rsidRPr="008A7C2E" w:rsidRDefault="00D44104" w:rsidP="00D44104">
            <w:pPr>
              <w:spacing w:after="200" w:line="276" w:lineRule="auto"/>
              <w:rPr>
                <w:sz w:val="16"/>
                <w:szCs w:val="16"/>
              </w:rPr>
            </w:pPr>
          </w:p>
        </w:tc>
        <w:tc>
          <w:tcPr>
            <w:tcW w:w="2757" w:type="dxa"/>
            <w:vMerge/>
            <w:tcBorders>
              <w:left w:val="single" w:sz="8" w:space="0" w:color="000000"/>
              <w:bottom w:val="single" w:sz="8" w:space="0" w:color="000000"/>
              <w:right w:val="single" w:sz="4" w:space="0" w:color="auto"/>
            </w:tcBorders>
            <w:shd w:val="clear" w:color="000000" w:fill="FFFFFF"/>
          </w:tcPr>
          <w:p w:rsidR="00D44104" w:rsidRPr="008A7C2E" w:rsidRDefault="00D44104" w:rsidP="00D44104">
            <w:pPr>
              <w:rPr>
                <w:rFonts w:eastAsia="Calibri"/>
                <w:sz w:val="16"/>
                <w:szCs w:val="16"/>
                <w:lang w:eastAsia="en-US"/>
              </w:rPr>
            </w:pPr>
          </w:p>
        </w:tc>
        <w:tc>
          <w:tcPr>
            <w:tcW w:w="962" w:type="dxa"/>
            <w:vMerge/>
            <w:tcBorders>
              <w:left w:val="single" w:sz="4" w:space="0" w:color="auto"/>
              <w:bottom w:val="single" w:sz="4" w:space="0" w:color="auto"/>
              <w:right w:val="single" w:sz="4" w:space="0" w:color="auto"/>
            </w:tcBorders>
            <w:shd w:val="clear" w:color="000000" w:fill="FFFFFF"/>
          </w:tcPr>
          <w:p w:rsidR="00D44104" w:rsidRPr="008A7C2E" w:rsidRDefault="00D44104" w:rsidP="00D44104">
            <w:pPr>
              <w:autoSpaceDE w:val="0"/>
              <w:autoSpaceDN w:val="0"/>
              <w:adjustRightInd w:val="0"/>
              <w:jc w:val="right"/>
              <w:rPr>
                <w:sz w:val="16"/>
                <w:szCs w:val="16"/>
              </w:rPr>
            </w:pPr>
          </w:p>
        </w:tc>
        <w:tc>
          <w:tcPr>
            <w:tcW w:w="1539" w:type="dxa"/>
            <w:tcBorders>
              <w:top w:val="single" w:sz="4" w:space="0" w:color="auto"/>
              <w:left w:val="single" w:sz="4" w:space="0" w:color="auto"/>
              <w:bottom w:val="single" w:sz="4" w:space="0" w:color="auto"/>
              <w:right w:val="single" w:sz="4" w:space="0" w:color="auto"/>
            </w:tcBorders>
            <w:shd w:val="clear" w:color="000000" w:fill="FFFFFF"/>
          </w:tcPr>
          <w:p w:rsidR="00D44104" w:rsidRPr="008A7C2E" w:rsidRDefault="005F2FA8" w:rsidP="00D44104">
            <w:pPr>
              <w:autoSpaceDE w:val="0"/>
              <w:autoSpaceDN w:val="0"/>
              <w:adjustRightInd w:val="0"/>
              <w:rPr>
                <w:sz w:val="16"/>
                <w:szCs w:val="16"/>
              </w:rPr>
            </w:pPr>
            <w:r w:rsidRPr="008A7C2E">
              <w:rPr>
                <w:sz w:val="16"/>
                <w:szCs w:val="16"/>
              </w:rPr>
              <w:t>Итого:</w:t>
            </w:r>
          </w:p>
        </w:tc>
        <w:tc>
          <w:tcPr>
            <w:tcW w:w="905" w:type="dxa"/>
            <w:tcBorders>
              <w:top w:val="single" w:sz="4" w:space="0" w:color="auto"/>
              <w:left w:val="single" w:sz="8" w:space="0" w:color="000000"/>
              <w:bottom w:val="single" w:sz="4" w:space="0" w:color="auto"/>
              <w:right w:val="single" w:sz="8" w:space="0" w:color="000000"/>
            </w:tcBorders>
            <w:shd w:val="clear" w:color="000000" w:fill="FFFFFF"/>
          </w:tcPr>
          <w:p w:rsidR="00D44104" w:rsidRPr="008A7C2E" w:rsidRDefault="005F2FA8" w:rsidP="00D44104">
            <w:pPr>
              <w:autoSpaceDE w:val="0"/>
              <w:autoSpaceDN w:val="0"/>
              <w:adjustRightInd w:val="0"/>
              <w:ind w:left="56" w:right="56"/>
              <w:jc w:val="right"/>
              <w:rPr>
                <w:sz w:val="16"/>
                <w:szCs w:val="16"/>
              </w:rPr>
            </w:pPr>
            <w:r w:rsidRPr="008A7C2E">
              <w:rPr>
                <w:sz w:val="16"/>
                <w:szCs w:val="16"/>
              </w:rPr>
              <w:t>0,00</w:t>
            </w:r>
          </w:p>
        </w:tc>
        <w:tc>
          <w:tcPr>
            <w:tcW w:w="918" w:type="dxa"/>
            <w:tcBorders>
              <w:top w:val="single" w:sz="4" w:space="0" w:color="auto"/>
              <w:left w:val="single" w:sz="8" w:space="0" w:color="000000"/>
              <w:bottom w:val="single" w:sz="4" w:space="0" w:color="auto"/>
              <w:right w:val="single" w:sz="4" w:space="0" w:color="auto"/>
            </w:tcBorders>
            <w:shd w:val="clear" w:color="000000" w:fill="FFFFFF"/>
          </w:tcPr>
          <w:p w:rsidR="00D44104" w:rsidRPr="008A7C2E" w:rsidRDefault="005F2FA8" w:rsidP="00D44104">
            <w:pPr>
              <w:autoSpaceDE w:val="0"/>
              <w:autoSpaceDN w:val="0"/>
              <w:adjustRightInd w:val="0"/>
              <w:ind w:left="56" w:right="56"/>
              <w:jc w:val="right"/>
              <w:rPr>
                <w:sz w:val="16"/>
                <w:szCs w:val="16"/>
              </w:rPr>
            </w:pPr>
            <w:r>
              <w:rPr>
                <w:sz w:val="16"/>
                <w:szCs w:val="16"/>
              </w:rPr>
              <w:t>0,00</w:t>
            </w:r>
          </w:p>
        </w:tc>
        <w:tc>
          <w:tcPr>
            <w:tcW w:w="830" w:type="dxa"/>
            <w:tcBorders>
              <w:top w:val="single" w:sz="4" w:space="0" w:color="auto"/>
              <w:left w:val="single" w:sz="4" w:space="0" w:color="auto"/>
              <w:bottom w:val="single" w:sz="4" w:space="0" w:color="auto"/>
              <w:right w:val="single" w:sz="8" w:space="0" w:color="000000"/>
            </w:tcBorders>
            <w:shd w:val="clear" w:color="000000" w:fill="FFFFFF"/>
          </w:tcPr>
          <w:p w:rsidR="00D44104" w:rsidRPr="008A7C2E" w:rsidRDefault="005F2FA8" w:rsidP="00D44104">
            <w:pPr>
              <w:autoSpaceDE w:val="0"/>
              <w:autoSpaceDN w:val="0"/>
              <w:adjustRightInd w:val="0"/>
              <w:ind w:left="56" w:right="56"/>
              <w:jc w:val="right"/>
              <w:rPr>
                <w:sz w:val="16"/>
                <w:szCs w:val="16"/>
              </w:rPr>
            </w:pPr>
            <w:r>
              <w:rPr>
                <w:sz w:val="16"/>
                <w:szCs w:val="16"/>
              </w:rPr>
              <w:t>0,00</w:t>
            </w:r>
          </w:p>
        </w:tc>
        <w:tc>
          <w:tcPr>
            <w:tcW w:w="3758" w:type="dxa"/>
            <w:gridSpan w:val="9"/>
            <w:tcBorders>
              <w:top w:val="single" w:sz="4" w:space="0" w:color="auto"/>
              <w:left w:val="single" w:sz="8" w:space="0" w:color="000000"/>
              <w:bottom w:val="single" w:sz="4" w:space="0" w:color="auto"/>
              <w:right w:val="single" w:sz="8" w:space="0" w:color="000000"/>
            </w:tcBorders>
            <w:shd w:val="clear" w:color="000000" w:fill="FFFFFF"/>
          </w:tcPr>
          <w:p w:rsidR="00D44104" w:rsidRPr="008A7C2E" w:rsidRDefault="005F2FA8" w:rsidP="00D44104">
            <w:pPr>
              <w:autoSpaceDE w:val="0"/>
              <w:autoSpaceDN w:val="0"/>
              <w:adjustRightInd w:val="0"/>
              <w:ind w:left="56" w:right="56"/>
              <w:jc w:val="right"/>
              <w:rPr>
                <w:sz w:val="16"/>
                <w:szCs w:val="16"/>
              </w:rPr>
            </w:pPr>
            <w:r w:rsidRPr="008A7C2E">
              <w:rPr>
                <w:sz w:val="16"/>
                <w:szCs w:val="16"/>
              </w:rPr>
              <w:t>0,00</w:t>
            </w:r>
          </w:p>
        </w:tc>
        <w:tc>
          <w:tcPr>
            <w:tcW w:w="845" w:type="dxa"/>
            <w:tcBorders>
              <w:top w:val="single" w:sz="8" w:space="0" w:color="000000"/>
              <w:left w:val="single" w:sz="8" w:space="0" w:color="000000"/>
              <w:bottom w:val="single" w:sz="4" w:space="0" w:color="auto"/>
              <w:right w:val="single" w:sz="8" w:space="0" w:color="000000"/>
            </w:tcBorders>
            <w:shd w:val="clear" w:color="000000" w:fill="FFFFFF"/>
          </w:tcPr>
          <w:p w:rsidR="00D44104" w:rsidRPr="008A7C2E" w:rsidRDefault="005F2FA8" w:rsidP="00D44104">
            <w:pPr>
              <w:autoSpaceDE w:val="0"/>
              <w:autoSpaceDN w:val="0"/>
              <w:adjustRightInd w:val="0"/>
              <w:ind w:left="56" w:right="56"/>
              <w:jc w:val="right"/>
              <w:rPr>
                <w:sz w:val="16"/>
                <w:szCs w:val="16"/>
              </w:rPr>
            </w:pPr>
            <w:r w:rsidRPr="008A7C2E">
              <w:rPr>
                <w:sz w:val="16"/>
                <w:szCs w:val="16"/>
              </w:rPr>
              <w:t>0,00</w:t>
            </w:r>
          </w:p>
        </w:tc>
        <w:tc>
          <w:tcPr>
            <w:tcW w:w="996" w:type="dxa"/>
            <w:tcBorders>
              <w:top w:val="single" w:sz="8" w:space="0" w:color="000000"/>
              <w:left w:val="single" w:sz="8" w:space="0" w:color="000000"/>
              <w:bottom w:val="single" w:sz="4" w:space="0" w:color="auto"/>
              <w:right w:val="single" w:sz="8" w:space="0" w:color="000000"/>
            </w:tcBorders>
            <w:shd w:val="clear" w:color="000000" w:fill="FFFFFF"/>
          </w:tcPr>
          <w:p w:rsidR="00D44104" w:rsidRPr="008A7C2E" w:rsidRDefault="005F2FA8" w:rsidP="00D44104">
            <w:pPr>
              <w:autoSpaceDE w:val="0"/>
              <w:autoSpaceDN w:val="0"/>
              <w:adjustRightInd w:val="0"/>
              <w:ind w:left="81" w:right="81"/>
              <w:jc w:val="right"/>
              <w:rPr>
                <w:sz w:val="16"/>
                <w:szCs w:val="16"/>
              </w:rPr>
            </w:pPr>
            <w:r w:rsidRPr="008A7C2E">
              <w:rPr>
                <w:sz w:val="16"/>
                <w:szCs w:val="16"/>
              </w:rPr>
              <w:t>0,00</w:t>
            </w:r>
          </w:p>
        </w:tc>
        <w:tc>
          <w:tcPr>
            <w:tcW w:w="1984" w:type="dxa"/>
            <w:vMerge/>
            <w:tcBorders>
              <w:left w:val="single" w:sz="8" w:space="0" w:color="000000"/>
              <w:bottom w:val="single" w:sz="8" w:space="0" w:color="000000"/>
              <w:right w:val="single" w:sz="8" w:space="0" w:color="000000"/>
            </w:tcBorders>
            <w:shd w:val="clear" w:color="000000" w:fill="FFFFFF"/>
          </w:tcPr>
          <w:p w:rsidR="00D44104" w:rsidRPr="008A7C2E" w:rsidRDefault="00D44104" w:rsidP="00D44104">
            <w:pPr>
              <w:autoSpaceDE w:val="0"/>
              <w:autoSpaceDN w:val="0"/>
              <w:adjustRightInd w:val="0"/>
              <w:jc w:val="center"/>
              <w:rPr>
                <w:sz w:val="16"/>
                <w:szCs w:val="16"/>
              </w:rPr>
            </w:pPr>
          </w:p>
        </w:tc>
      </w:tr>
      <w:tr w:rsidR="00F3698B" w:rsidTr="00F52D17">
        <w:trPr>
          <w:gridAfter w:val="4"/>
          <w:wAfter w:w="2260" w:type="dxa"/>
          <w:cantSplit/>
          <w:trHeight w:hRule="exact" w:val="351"/>
        </w:trPr>
        <w:tc>
          <w:tcPr>
            <w:tcW w:w="380" w:type="dxa"/>
            <w:vMerge/>
            <w:tcBorders>
              <w:left w:val="single" w:sz="8" w:space="0" w:color="000000"/>
              <w:right w:val="single" w:sz="8" w:space="0" w:color="000000"/>
            </w:tcBorders>
            <w:shd w:val="clear" w:color="000000" w:fill="FFFFFF"/>
          </w:tcPr>
          <w:p w:rsidR="00D44104" w:rsidRPr="008A7C2E" w:rsidRDefault="00D44104" w:rsidP="00D44104">
            <w:pPr>
              <w:spacing w:after="200" w:line="276" w:lineRule="auto"/>
              <w:rPr>
                <w:sz w:val="16"/>
                <w:szCs w:val="16"/>
                <w:highlight w:val="yellow"/>
              </w:rPr>
            </w:pPr>
          </w:p>
        </w:tc>
        <w:tc>
          <w:tcPr>
            <w:tcW w:w="2757" w:type="dxa"/>
            <w:vMerge w:val="restart"/>
            <w:tcBorders>
              <w:left w:val="single" w:sz="8" w:space="0" w:color="000000"/>
              <w:right w:val="single" w:sz="4" w:space="0" w:color="auto"/>
            </w:tcBorders>
            <w:shd w:val="clear" w:color="000000" w:fill="FFFFFF"/>
          </w:tcPr>
          <w:p w:rsidR="00D44104" w:rsidRPr="008A7C2E" w:rsidRDefault="005F2FA8" w:rsidP="00D44104">
            <w:pPr>
              <w:autoSpaceDE w:val="0"/>
              <w:autoSpaceDN w:val="0"/>
              <w:adjustRightInd w:val="0"/>
              <w:rPr>
                <w:sz w:val="16"/>
                <w:szCs w:val="16"/>
              </w:rPr>
            </w:pPr>
            <w:r w:rsidRPr="008A7C2E">
              <w:rPr>
                <w:sz w:val="16"/>
                <w:szCs w:val="16"/>
              </w:rPr>
              <w:t>Количество восстановленных (ремонт, реставрация, благоустройство) воинских захоронений, Штук</w:t>
            </w:r>
          </w:p>
        </w:tc>
        <w:tc>
          <w:tcPr>
            <w:tcW w:w="962" w:type="dxa"/>
            <w:vMerge w:val="restart"/>
            <w:tcBorders>
              <w:left w:val="single" w:sz="4" w:space="0" w:color="auto"/>
              <w:right w:val="single" w:sz="4" w:space="0" w:color="auto"/>
            </w:tcBorders>
            <w:shd w:val="clear" w:color="000000" w:fill="FFFFFF"/>
          </w:tcPr>
          <w:p w:rsidR="00D44104" w:rsidRPr="008A7C2E" w:rsidRDefault="005F2FA8" w:rsidP="00D44104">
            <w:pPr>
              <w:autoSpaceDE w:val="0"/>
              <w:autoSpaceDN w:val="0"/>
              <w:adjustRightInd w:val="0"/>
              <w:jc w:val="center"/>
              <w:rPr>
                <w:sz w:val="16"/>
                <w:szCs w:val="16"/>
              </w:rPr>
            </w:pPr>
            <w:r w:rsidRPr="008A7C2E">
              <w:rPr>
                <w:sz w:val="16"/>
                <w:szCs w:val="16"/>
              </w:rPr>
              <w:t>Х</w:t>
            </w:r>
          </w:p>
        </w:tc>
        <w:tc>
          <w:tcPr>
            <w:tcW w:w="1539" w:type="dxa"/>
            <w:vMerge w:val="restart"/>
            <w:tcBorders>
              <w:left w:val="single" w:sz="4" w:space="0" w:color="auto"/>
              <w:right w:val="single" w:sz="4" w:space="0" w:color="auto"/>
            </w:tcBorders>
            <w:shd w:val="clear" w:color="000000" w:fill="FFFFFF"/>
          </w:tcPr>
          <w:p w:rsidR="00D44104" w:rsidRPr="008A7C2E" w:rsidRDefault="005F2FA8" w:rsidP="00D44104">
            <w:pPr>
              <w:autoSpaceDE w:val="0"/>
              <w:autoSpaceDN w:val="0"/>
              <w:adjustRightInd w:val="0"/>
              <w:jc w:val="center"/>
              <w:rPr>
                <w:sz w:val="16"/>
                <w:szCs w:val="16"/>
              </w:rPr>
            </w:pPr>
            <w:r w:rsidRPr="008A7C2E">
              <w:rPr>
                <w:sz w:val="16"/>
                <w:szCs w:val="16"/>
              </w:rPr>
              <w:t>Х</w:t>
            </w:r>
          </w:p>
        </w:tc>
        <w:tc>
          <w:tcPr>
            <w:tcW w:w="905" w:type="dxa"/>
            <w:vMerge w:val="restart"/>
            <w:tcBorders>
              <w:top w:val="single" w:sz="4" w:space="0" w:color="auto"/>
              <w:left w:val="single" w:sz="8" w:space="0" w:color="000000"/>
              <w:right w:val="single" w:sz="8" w:space="0" w:color="000000"/>
            </w:tcBorders>
            <w:shd w:val="clear" w:color="000000" w:fill="FFFFFF"/>
          </w:tcPr>
          <w:p w:rsidR="00D44104" w:rsidRPr="008A7C2E" w:rsidRDefault="005F2FA8" w:rsidP="00D44104">
            <w:pPr>
              <w:autoSpaceDE w:val="0"/>
              <w:autoSpaceDN w:val="0"/>
              <w:adjustRightInd w:val="0"/>
              <w:ind w:left="56" w:right="56"/>
              <w:jc w:val="right"/>
              <w:rPr>
                <w:sz w:val="16"/>
                <w:szCs w:val="16"/>
              </w:rPr>
            </w:pPr>
            <w:r w:rsidRPr="008A7C2E">
              <w:rPr>
                <w:sz w:val="16"/>
                <w:szCs w:val="16"/>
              </w:rPr>
              <w:t>Всего</w:t>
            </w:r>
          </w:p>
        </w:tc>
        <w:tc>
          <w:tcPr>
            <w:tcW w:w="918" w:type="dxa"/>
            <w:tcBorders>
              <w:top w:val="single" w:sz="4" w:space="0" w:color="auto"/>
              <w:left w:val="single" w:sz="4" w:space="0" w:color="auto"/>
              <w:right w:val="single" w:sz="4" w:space="0" w:color="auto"/>
            </w:tcBorders>
            <w:shd w:val="clear" w:color="000000" w:fill="FFFFFF"/>
          </w:tcPr>
          <w:p w:rsidR="00D44104" w:rsidRPr="008A7C2E" w:rsidRDefault="005F2FA8" w:rsidP="00D44104">
            <w:pPr>
              <w:autoSpaceDE w:val="0"/>
              <w:autoSpaceDN w:val="0"/>
              <w:adjustRightInd w:val="0"/>
              <w:ind w:left="56" w:right="56"/>
              <w:jc w:val="center"/>
              <w:rPr>
                <w:sz w:val="16"/>
                <w:szCs w:val="16"/>
              </w:rPr>
            </w:pPr>
            <w:r>
              <w:rPr>
                <w:sz w:val="16"/>
                <w:szCs w:val="16"/>
              </w:rPr>
              <w:t>2023</w:t>
            </w:r>
          </w:p>
        </w:tc>
        <w:tc>
          <w:tcPr>
            <w:tcW w:w="830" w:type="dxa"/>
            <w:tcBorders>
              <w:top w:val="single" w:sz="4" w:space="0" w:color="auto"/>
              <w:left w:val="single" w:sz="4" w:space="0" w:color="auto"/>
              <w:right w:val="single" w:sz="4" w:space="0" w:color="auto"/>
            </w:tcBorders>
            <w:shd w:val="clear" w:color="000000" w:fill="FFFFFF"/>
          </w:tcPr>
          <w:p w:rsidR="00D44104" w:rsidRPr="008A7C2E" w:rsidRDefault="00D44104" w:rsidP="00D44104">
            <w:pPr>
              <w:autoSpaceDE w:val="0"/>
              <w:autoSpaceDN w:val="0"/>
              <w:adjustRightInd w:val="0"/>
              <w:ind w:left="56" w:right="56"/>
              <w:jc w:val="center"/>
              <w:rPr>
                <w:sz w:val="16"/>
                <w:szCs w:val="16"/>
              </w:rPr>
            </w:pPr>
          </w:p>
        </w:tc>
        <w:tc>
          <w:tcPr>
            <w:tcW w:w="726" w:type="dxa"/>
            <w:gridSpan w:val="2"/>
            <w:vMerge w:val="restart"/>
            <w:tcBorders>
              <w:top w:val="single" w:sz="4" w:space="0" w:color="auto"/>
              <w:left w:val="single" w:sz="4" w:space="0" w:color="auto"/>
              <w:right w:val="single" w:sz="8" w:space="0" w:color="000000"/>
            </w:tcBorders>
            <w:shd w:val="clear" w:color="000000" w:fill="FFFFFF"/>
          </w:tcPr>
          <w:p w:rsidR="00D44104" w:rsidRPr="008A7C2E" w:rsidRDefault="005F2FA8" w:rsidP="00D44104">
            <w:pPr>
              <w:autoSpaceDE w:val="0"/>
              <w:autoSpaceDN w:val="0"/>
              <w:adjustRightInd w:val="0"/>
              <w:ind w:left="56" w:right="56"/>
              <w:rPr>
                <w:sz w:val="16"/>
                <w:szCs w:val="16"/>
              </w:rPr>
            </w:pPr>
            <w:r>
              <w:rPr>
                <w:sz w:val="16"/>
                <w:szCs w:val="16"/>
              </w:rPr>
              <w:t>Итого 2025</w:t>
            </w:r>
            <w:r w:rsidRPr="008A7C2E">
              <w:rPr>
                <w:sz w:val="16"/>
                <w:szCs w:val="16"/>
              </w:rPr>
              <w:t xml:space="preserve"> год</w:t>
            </w:r>
          </w:p>
        </w:tc>
        <w:tc>
          <w:tcPr>
            <w:tcW w:w="3032" w:type="dxa"/>
            <w:gridSpan w:val="7"/>
            <w:tcBorders>
              <w:top w:val="single" w:sz="4" w:space="0" w:color="auto"/>
              <w:left w:val="single" w:sz="8" w:space="0" w:color="000000"/>
              <w:bottom w:val="single" w:sz="4" w:space="0" w:color="auto"/>
              <w:right w:val="single" w:sz="8" w:space="0" w:color="000000"/>
            </w:tcBorders>
            <w:shd w:val="clear" w:color="000000" w:fill="FFFFFF"/>
          </w:tcPr>
          <w:p w:rsidR="00D44104" w:rsidRPr="008A7C2E" w:rsidRDefault="005F2FA8" w:rsidP="00D44104">
            <w:pPr>
              <w:autoSpaceDE w:val="0"/>
              <w:autoSpaceDN w:val="0"/>
              <w:adjustRightInd w:val="0"/>
              <w:ind w:left="20" w:right="20"/>
              <w:rPr>
                <w:sz w:val="16"/>
                <w:szCs w:val="16"/>
              </w:rPr>
            </w:pPr>
            <w:r w:rsidRPr="008A7C2E">
              <w:rPr>
                <w:sz w:val="16"/>
                <w:szCs w:val="16"/>
              </w:rPr>
              <w:t>В том числе:</w:t>
            </w:r>
          </w:p>
        </w:tc>
        <w:tc>
          <w:tcPr>
            <w:tcW w:w="845" w:type="dxa"/>
            <w:vMerge w:val="restart"/>
            <w:tcBorders>
              <w:top w:val="single" w:sz="4" w:space="0" w:color="auto"/>
              <w:left w:val="single" w:sz="4" w:space="0" w:color="auto"/>
              <w:right w:val="single" w:sz="8" w:space="0" w:color="000000"/>
            </w:tcBorders>
            <w:shd w:val="clear" w:color="000000" w:fill="FFFFFF"/>
            <w:vAlign w:val="center"/>
          </w:tcPr>
          <w:p w:rsidR="00D44104" w:rsidRPr="008A7C2E" w:rsidRDefault="005F2FA8" w:rsidP="00D44104">
            <w:pPr>
              <w:autoSpaceDE w:val="0"/>
              <w:autoSpaceDN w:val="0"/>
              <w:adjustRightInd w:val="0"/>
              <w:ind w:left="20" w:right="20"/>
              <w:jc w:val="center"/>
              <w:rPr>
                <w:sz w:val="16"/>
                <w:szCs w:val="16"/>
              </w:rPr>
            </w:pPr>
            <w:r>
              <w:rPr>
                <w:sz w:val="16"/>
                <w:szCs w:val="16"/>
              </w:rPr>
              <w:t>2026</w:t>
            </w:r>
          </w:p>
        </w:tc>
        <w:tc>
          <w:tcPr>
            <w:tcW w:w="996" w:type="dxa"/>
            <w:vMerge w:val="restart"/>
            <w:tcBorders>
              <w:top w:val="single" w:sz="4" w:space="0" w:color="auto"/>
              <w:left w:val="single" w:sz="8" w:space="0" w:color="000000"/>
              <w:right w:val="single" w:sz="8" w:space="0" w:color="000000"/>
            </w:tcBorders>
            <w:shd w:val="clear" w:color="000000" w:fill="FFFFFF"/>
            <w:vAlign w:val="center"/>
          </w:tcPr>
          <w:p w:rsidR="00D44104" w:rsidRPr="008A7C2E" w:rsidRDefault="005F2FA8" w:rsidP="00D44104">
            <w:pPr>
              <w:autoSpaceDE w:val="0"/>
              <w:autoSpaceDN w:val="0"/>
              <w:adjustRightInd w:val="0"/>
              <w:ind w:left="20" w:right="20"/>
              <w:jc w:val="center"/>
              <w:rPr>
                <w:sz w:val="16"/>
                <w:szCs w:val="16"/>
              </w:rPr>
            </w:pPr>
            <w:r>
              <w:rPr>
                <w:sz w:val="16"/>
                <w:szCs w:val="16"/>
              </w:rPr>
              <w:t>2027</w:t>
            </w:r>
          </w:p>
        </w:tc>
        <w:tc>
          <w:tcPr>
            <w:tcW w:w="1984" w:type="dxa"/>
            <w:vMerge w:val="restart"/>
            <w:tcBorders>
              <w:left w:val="single" w:sz="8" w:space="0" w:color="000000"/>
              <w:right w:val="single" w:sz="8" w:space="0" w:color="000000"/>
            </w:tcBorders>
            <w:shd w:val="clear" w:color="000000" w:fill="FFFFFF"/>
          </w:tcPr>
          <w:p w:rsidR="00D44104" w:rsidRPr="008A7C2E" w:rsidRDefault="005F2FA8" w:rsidP="00D44104">
            <w:pPr>
              <w:autoSpaceDE w:val="0"/>
              <w:autoSpaceDN w:val="0"/>
              <w:adjustRightInd w:val="0"/>
              <w:jc w:val="center"/>
              <w:rPr>
                <w:sz w:val="16"/>
                <w:szCs w:val="16"/>
              </w:rPr>
            </w:pPr>
            <w:r w:rsidRPr="008A7C2E">
              <w:rPr>
                <w:sz w:val="16"/>
                <w:szCs w:val="16"/>
              </w:rPr>
              <w:t>Х</w:t>
            </w:r>
          </w:p>
        </w:tc>
      </w:tr>
      <w:tr w:rsidR="00F3698B" w:rsidTr="00F52D17">
        <w:trPr>
          <w:gridAfter w:val="4"/>
          <w:wAfter w:w="2260" w:type="dxa"/>
          <w:cantSplit/>
          <w:trHeight w:hRule="exact" w:val="473"/>
        </w:trPr>
        <w:tc>
          <w:tcPr>
            <w:tcW w:w="380" w:type="dxa"/>
            <w:vMerge/>
            <w:tcBorders>
              <w:left w:val="single" w:sz="8" w:space="0" w:color="000000"/>
              <w:right w:val="single" w:sz="8" w:space="0" w:color="000000"/>
            </w:tcBorders>
            <w:shd w:val="clear" w:color="000000" w:fill="FFFFFF"/>
          </w:tcPr>
          <w:p w:rsidR="00D44104" w:rsidRPr="008A7C2E" w:rsidRDefault="00D44104" w:rsidP="00D44104">
            <w:pPr>
              <w:spacing w:after="200" w:line="276" w:lineRule="auto"/>
              <w:rPr>
                <w:sz w:val="16"/>
                <w:szCs w:val="16"/>
                <w:highlight w:val="yellow"/>
              </w:rPr>
            </w:pPr>
          </w:p>
        </w:tc>
        <w:tc>
          <w:tcPr>
            <w:tcW w:w="2757" w:type="dxa"/>
            <w:vMerge/>
            <w:tcBorders>
              <w:left w:val="single" w:sz="8" w:space="0" w:color="000000"/>
              <w:right w:val="single" w:sz="4" w:space="0" w:color="auto"/>
            </w:tcBorders>
            <w:shd w:val="clear" w:color="000000" w:fill="FFFFFF"/>
          </w:tcPr>
          <w:p w:rsidR="00D44104" w:rsidRPr="008A7C2E" w:rsidRDefault="00D44104" w:rsidP="00D44104">
            <w:pPr>
              <w:autoSpaceDE w:val="0"/>
              <w:autoSpaceDN w:val="0"/>
              <w:adjustRightInd w:val="0"/>
              <w:rPr>
                <w:sz w:val="16"/>
                <w:szCs w:val="16"/>
              </w:rPr>
            </w:pPr>
          </w:p>
        </w:tc>
        <w:tc>
          <w:tcPr>
            <w:tcW w:w="962" w:type="dxa"/>
            <w:vMerge/>
            <w:tcBorders>
              <w:left w:val="single" w:sz="4" w:space="0" w:color="auto"/>
              <w:right w:val="single" w:sz="4" w:space="0" w:color="auto"/>
            </w:tcBorders>
            <w:shd w:val="clear" w:color="000000" w:fill="FFFFFF"/>
          </w:tcPr>
          <w:p w:rsidR="00D44104" w:rsidRPr="008A7C2E" w:rsidRDefault="00D44104" w:rsidP="00D44104">
            <w:pPr>
              <w:autoSpaceDE w:val="0"/>
              <w:autoSpaceDN w:val="0"/>
              <w:adjustRightInd w:val="0"/>
              <w:jc w:val="center"/>
              <w:rPr>
                <w:sz w:val="16"/>
                <w:szCs w:val="16"/>
              </w:rPr>
            </w:pPr>
          </w:p>
        </w:tc>
        <w:tc>
          <w:tcPr>
            <w:tcW w:w="1539" w:type="dxa"/>
            <w:vMerge/>
            <w:tcBorders>
              <w:left w:val="single" w:sz="4" w:space="0" w:color="auto"/>
              <w:right w:val="single" w:sz="4" w:space="0" w:color="auto"/>
            </w:tcBorders>
            <w:shd w:val="clear" w:color="000000" w:fill="FFFFFF"/>
          </w:tcPr>
          <w:p w:rsidR="00D44104" w:rsidRPr="008A7C2E" w:rsidRDefault="00D44104" w:rsidP="00D44104">
            <w:pPr>
              <w:autoSpaceDE w:val="0"/>
              <w:autoSpaceDN w:val="0"/>
              <w:adjustRightInd w:val="0"/>
              <w:jc w:val="center"/>
              <w:rPr>
                <w:sz w:val="16"/>
                <w:szCs w:val="16"/>
              </w:rPr>
            </w:pPr>
          </w:p>
        </w:tc>
        <w:tc>
          <w:tcPr>
            <w:tcW w:w="905" w:type="dxa"/>
            <w:vMerge/>
            <w:tcBorders>
              <w:left w:val="single" w:sz="8" w:space="0" w:color="000000"/>
              <w:bottom w:val="single" w:sz="4" w:space="0" w:color="auto"/>
              <w:right w:val="single" w:sz="8" w:space="0" w:color="000000"/>
            </w:tcBorders>
            <w:shd w:val="clear" w:color="000000" w:fill="FFFFFF"/>
          </w:tcPr>
          <w:p w:rsidR="00D44104" w:rsidRPr="008A7C2E" w:rsidRDefault="00D44104" w:rsidP="00D44104">
            <w:pPr>
              <w:autoSpaceDE w:val="0"/>
              <w:autoSpaceDN w:val="0"/>
              <w:adjustRightInd w:val="0"/>
              <w:ind w:left="56" w:right="56"/>
              <w:jc w:val="right"/>
              <w:rPr>
                <w:sz w:val="16"/>
                <w:szCs w:val="16"/>
              </w:rPr>
            </w:pPr>
          </w:p>
        </w:tc>
        <w:tc>
          <w:tcPr>
            <w:tcW w:w="918" w:type="dxa"/>
            <w:tcBorders>
              <w:left w:val="single" w:sz="4" w:space="0" w:color="auto"/>
              <w:bottom w:val="single" w:sz="4" w:space="0" w:color="auto"/>
              <w:right w:val="single" w:sz="4" w:space="0" w:color="auto"/>
            </w:tcBorders>
            <w:shd w:val="clear" w:color="000000" w:fill="FFFFFF"/>
          </w:tcPr>
          <w:p w:rsidR="00D44104" w:rsidRPr="008A7C2E" w:rsidRDefault="00D44104" w:rsidP="00D44104">
            <w:pPr>
              <w:autoSpaceDE w:val="0"/>
              <w:autoSpaceDN w:val="0"/>
              <w:adjustRightInd w:val="0"/>
              <w:ind w:left="56" w:right="56"/>
              <w:jc w:val="center"/>
              <w:rPr>
                <w:sz w:val="16"/>
                <w:szCs w:val="16"/>
              </w:rPr>
            </w:pPr>
          </w:p>
        </w:tc>
        <w:tc>
          <w:tcPr>
            <w:tcW w:w="830" w:type="dxa"/>
            <w:tcBorders>
              <w:left w:val="single" w:sz="4" w:space="0" w:color="auto"/>
              <w:bottom w:val="single" w:sz="4" w:space="0" w:color="auto"/>
              <w:right w:val="single" w:sz="4" w:space="0" w:color="auto"/>
            </w:tcBorders>
            <w:shd w:val="clear" w:color="000000" w:fill="FFFFFF"/>
          </w:tcPr>
          <w:p w:rsidR="00D44104" w:rsidRPr="008A7C2E" w:rsidRDefault="005F2FA8" w:rsidP="00D44104">
            <w:pPr>
              <w:autoSpaceDE w:val="0"/>
              <w:autoSpaceDN w:val="0"/>
              <w:adjustRightInd w:val="0"/>
              <w:ind w:right="56"/>
              <w:jc w:val="center"/>
              <w:rPr>
                <w:sz w:val="16"/>
                <w:szCs w:val="16"/>
              </w:rPr>
            </w:pPr>
            <w:r>
              <w:rPr>
                <w:sz w:val="16"/>
                <w:szCs w:val="16"/>
              </w:rPr>
              <w:t>2024</w:t>
            </w:r>
          </w:p>
        </w:tc>
        <w:tc>
          <w:tcPr>
            <w:tcW w:w="726" w:type="dxa"/>
            <w:gridSpan w:val="2"/>
            <w:vMerge/>
            <w:tcBorders>
              <w:left w:val="single" w:sz="4" w:space="0" w:color="auto"/>
              <w:bottom w:val="single" w:sz="4" w:space="0" w:color="auto"/>
              <w:right w:val="single" w:sz="8" w:space="0" w:color="000000"/>
            </w:tcBorders>
            <w:shd w:val="clear" w:color="000000" w:fill="FFFFFF"/>
          </w:tcPr>
          <w:p w:rsidR="00D44104" w:rsidRPr="008A7C2E" w:rsidRDefault="00D44104" w:rsidP="00D44104">
            <w:pPr>
              <w:autoSpaceDE w:val="0"/>
              <w:autoSpaceDN w:val="0"/>
              <w:adjustRightInd w:val="0"/>
              <w:ind w:left="56" w:right="56"/>
              <w:jc w:val="center"/>
              <w:rPr>
                <w:sz w:val="16"/>
                <w:szCs w:val="16"/>
              </w:rPr>
            </w:pPr>
          </w:p>
        </w:tc>
        <w:tc>
          <w:tcPr>
            <w:tcW w:w="764" w:type="dxa"/>
            <w:tcBorders>
              <w:top w:val="single" w:sz="4" w:space="0" w:color="auto"/>
              <w:left w:val="single" w:sz="8" w:space="0" w:color="000000"/>
              <w:bottom w:val="single" w:sz="4" w:space="0" w:color="auto"/>
              <w:right w:val="single" w:sz="8" w:space="0" w:color="000000"/>
            </w:tcBorders>
            <w:shd w:val="clear" w:color="000000" w:fill="FFFFFF"/>
          </w:tcPr>
          <w:p w:rsidR="00D44104" w:rsidRPr="008A7C2E" w:rsidRDefault="005F2FA8" w:rsidP="00D44104">
            <w:pPr>
              <w:widowControl w:val="0"/>
              <w:autoSpaceDE w:val="0"/>
              <w:autoSpaceDN w:val="0"/>
              <w:ind w:left="-57" w:right="-57"/>
              <w:jc w:val="center"/>
              <w:rPr>
                <w:sz w:val="16"/>
                <w:szCs w:val="16"/>
              </w:rPr>
            </w:pPr>
            <w:r w:rsidRPr="008A7C2E">
              <w:rPr>
                <w:sz w:val="16"/>
                <w:szCs w:val="16"/>
              </w:rPr>
              <w:t xml:space="preserve">1 </w:t>
            </w:r>
          </w:p>
          <w:p w:rsidR="00D44104" w:rsidRPr="008A7C2E" w:rsidRDefault="005F2FA8" w:rsidP="00D44104">
            <w:pPr>
              <w:widowControl w:val="0"/>
              <w:autoSpaceDE w:val="0"/>
              <w:autoSpaceDN w:val="0"/>
              <w:ind w:left="-57" w:right="-57"/>
              <w:jc w:val="center"/>
              <w:rPr>
                <w:sz w:val="16"/>
                <w:szCs w:val="16"/>
                <w:lang w:val="en-US"/>
              </w:rPr>
            </w:pPr>
            <w:r w:rsidRPr="008A7C2E">
              <w:rPr>
                <w:sz w:val="16"/>
                <w:szCs w:val="16"/>
              </w:rPr>
              <w:t>квартал</w:t>
            </w:r>
          </w:p>
        </w:tc>
        <w:tc>
          <w:tcPr>
            <w:tcW w:w="844" w:type="dxa"/>
            <w:gridSpan w:val="2"/>
            <w:tcBorders>
              <w:top w:val="single" w:sz="4" w:space="0" w:color="auto"/>
              <w:left w:val="single" w:sz="8" w:space="0" w:color="000000"/>
              <w:bottom w:val="single" w:sz="4" w:space="0" w:color="auto"/>
              <w:right w:val="single" w:sz="8" w:space="0" w:color="000000"/>
            </w:tcBorders>
            <w:shd w:val="clear" w:color="000000" w:fill="FFFFFF"/>
          </w:tcPr>
          <w:p w:rsidR="00D44104" w:rsidRPr="008A7C2E" w:rsidRDefault="005F2FA8" w:rsidP="00D44104">
            <w:pPr>
              <w:jc w:val="center"/>
              <w:rPr>
                <w:sz w:val="16"/>
                <w:szCs w:val="16"/>
              </w:rPr>
            </w:pPr>
            <w:r w:rsidRPr="008A7C2E">
              <w:rPr>
                <w:sz w:val="16"/>
                <w:szCs w:val="16"/>
              </w:rPr>
              <w:t xml:space="preserve">1 </w:t>
            </w:r>
          </w:p>
          <w:p w:rsidR="00D44104" w:rsidRPr="008A7C2E" w:rsidRDefault="005F2FA8" w:rsidP="00D44104">
            <w:pPr>
              <w:jc w:val="center"/>
              <w:rPr>
                <w:sz w:val="16"/>
                <w:szCs w:val="16"/>
              </w:rPr>
            </w:pPr>
            <w:r w:rsidRPr="008A7C2E">
              <w:rPr>
                <w:sz w:val="16"/>
                <w:szCs w:val="16"/>
              </w:rPr>
              <w:t>полугодие</w:t>
            </w:r>
          </w:p>
        </w:tc>
        <w:tc>
          <w:tcPr>
            <w:tcW w:w="706" w:type="dxa"/>
            <w:gridSpan w:val="3"/>
            <w:tcBorders>
              <w:top w:val="single" w:sz="4" w:space="0" w:color="auto"/>
              <w:left w:val="single" w:sz="8" w:space="0" w:color="000000"/>
              <w:bottom w:val="single" w:sz="4" w:space="0" w:color="auto"/>
              <w:right w:val="single" w:sz="8" w:space="0" w:color="000000"/>
            </w:tcBorders>
            <w:shd w:val="clear" w:color="000000" w:fill="FFFFFF"/>
          </w:tcPr>
          <w:p w:rsidR="00D44104" w:rsidRPr="008A7C2E" w:rsidRDefault="005F2FA8" w:rsidP="00D44104">
            <w:pPr>
              <w:jc w:val="center"/>
              <w:rPr>
                <w:sz w:val="16"/>
                <w:szCs w:val="16"/>
              </w:rPr>
            </w:pPr>
            <w:r w:rsidRPr="008A7C2E">
              <w:rPr>
                <w:sz w:val="16"/>
                <w:szCs w:val="16"/>
              </w:rPr>
              <w:t xml:space="preserve">9 </w:t>
            </w:r>
          </w:p>
          <w:p w:rsidR="00D44104" w:rsidRPr="008A7C2E" w:rsidRDefault="005F2FA8" w:rsidP="00D44104">
            <w:pPr>
              <w:jc w:val="center"/>
              <w:rPr>
                <w:sz w:val="16"/>
                <w:szCs w:val="16"/>
              </w:rPr>
            </w:pPr>
            <w:r w:rsidRPr="008A7C2E">
              <w:rPr>
                <w:sz w:val="16"/>
                <w:szCs w:val="16"/>
              </w:rPr>
              <w:t>месяцев</w:t>
            </w:r>
          </w:p>
        </w:tc>
        <w:tc>
          <w:tcPr>
            <w:tcW w:w="718" w:type="dxa"/>
            <w:tcBorders>
              <w:top w:val="single" w:sz="4" w:space="0" w:color="auto"/>
              <w:left w:val="single" w:sz="8" w:space="0" w:color="000000"/>
              <w:bottom w:val="single" w:sz="4" w:space="0" w:color="auto"/>
              <w:right w:val="single" w:sz="8" w:space="0" w:color="000000"/>
            </w:tcBorders>
            <w:shd w:val="clear" w:color="000000" w:fill="FFFFFF"/>
          </w:tcPr>
          <w:p w:rsidR="00D44104" w:rsidRPr="008A7C2E" w:rsidRDefault="005F2FA8" w:rsidP="00D44104">
            <w:pPr>
              <w:jc w:val="center"/>
              <w:rPr>
                <w:sz w:val="16"/>
                <w:szCs w:val="16"/>
              </w:rPr>
            </w:pPr>
            <w:r w:rsidRPr="008A7C2E">
              <w:rPr>
                <w:sz w:val="16"/>
                <w:szCs w:val="16"/>
              </w:rPr>
              <w:t>12 месяцев</w:t>
            </w:r>
          </w:p>
        </w:tc>
        <w:tc>
          <w:tcPr>
            <w:tcW w:w="845" w:type="dxa"/>
            <w:vMerge/>
            <w:tcBorders>
              <w:left w:val="single" w:sz="4" w:space="0" w:color="auto"/>
              <w:bottom w:val="single" w:sz="4" w:space="0" w:color="auto"/>
              <w:right w:val="single" w:sz="8" w:space="0" w:color="000000"/>
            </w:tcBorders>
            <w:shd w:val="clear" w:color="000000" w:fill="FFFFFF"/>
          </w:tcPr>
          <w:p w:rsidR="00D44104" w:rsidRPr="008A7C2E" w:rsidRDefault="00D44104" w:rsidP="00D44104">
            <w:pPr>
              <w:autoSpaceDE w:val="0"/>
              <w:autoSpaceDN w:val="0"/>
              <w:adjustRightInd w:val="0"/>
              <w:ind w:left="81" w:right="81"/>
              <w:jc w:val="center"/>
              <w:rPr>
                <w:sz w:val="16"/>
                <w:szCs w:val="16"/>
              </w:rPr>
            </w:pPr>
          </w:p>
        </w:tc>
        <w:tc>
          <w:tcPr>
            <w:tcW w:w="996" w:type="dxa"/>
            <w:vMerge/>
            <w:tcBorders>
              <w:left w:val="single" w:sz="8" w:space="0" w:color="000000"/>
              <w:bottom w:val="single" w:sz="4" w:space="0" w:color="auto"/>
              <w:right w:val="single" w:sz="8" w:space="0" w:color="000000"/>
            </w:tcBorders>
            <w:shd w:val="clear" w:color="000000" w:fill="FFFFFF"/>
          </w:tcPr>
          <w:p w:rsidR="00D44104" w:rsidRPr="008A7C2E" w:rsidRDefault="00D44104" w:rsidP="00D44104">
            <w:pPr>
              <w:autoSpaceDE w:val="0"/>
              <w:autoSpaceDN w:val="0"/>
              <w:adjustRightInd w:val="0"/>
              <w:ind w:left="81" w:right="81"/>
              <w:jc w:val="center"/>
              <w:rPr>
                <w:sz w:val="16"/>
                <w:szCs w:val="16"/>
              </w:rPr>
            </w:pPr>
          </w:p>
        </w:tc>
        <w:tc>
          <w:tcPr>
            <w:tcW w:w="1984" w:type="dxa"/>
            <w:vMerge/>
            <w:tcBorders>
              <w:left w:val="single" w:sz="8" w:space="0" w:color="000000"/>
              <w:right w:val="single" w:sz="8" w:space="0" w:color="000000"/>
            </w:tcBorders>
            <w:shd w:val="clear" w:color="000000" w:fill="FFFFFF"/>
          </w:tcPr>
          <w:p w:rsidR="00D44104" w:rsidRPr="008A7C2E" w:rsidRDefault="00D44104" w:rsidP="00D44104">
            <w:pPr>
              <w:autoSpaceDE w:val="0"/>
              <w:autoSpaceDN w:val="0"/>
              <w:adjustRightInd w:val="0"/>
              <w:jc w:val="center"/>
              <w:rPr>
                <w:sz w:val="16"/>
                <w:szCs w:val="16"/>
                <w:highlight w:val="yellow"/>
              </w:rPr>
            </w:pPr>
          </w:p>
        </w:tc>
      </w:tr>
      <w:tr w:rsidR="00F3698B" w:rsidTr="00F52D17">
        <w:trPr>
          <w:gridAfter w:val="4"/>
          <w:wAfter w:w="2260" w:type="dxa"/>
          <w:cantSplit/>
          <w:trHeight w:hRule="exact" w:val="362"/>
        </w:trPr>
        <w:tc>
          <w:tcPr>
            <w:tcW w:w="380" w:type="dxa"/>
            <w:vMerge/>
            <w:tcBorders>
              <w:left w:val="single" w:sz="8" w:space="0" w:color="000000"/>
              <w:bottom w:val="single" w:sz="4" w:space="0" w:color="000000"/>
              <w:right w:val="single" w:sz="8" w:space="0" w:color="000000"/>
            </w:tcBorders>
            <w:shd w:val="clear" w:color="000000" w:fill="FFFFFF"/>
          </w:tcPr>
          <w:p w:rsidR="00D44104" w:rsidRPr="008A7C2E" w:rsidRDefault="00D44104" w:rsidP="00D44104">
            <w:pPr>
              <w:spacing w:after="200" w:line="276" w:lineRule="auto"/>
              <w:rPr>
                <w:sz w:val="16"/>
                <w:szCs w:val="16"/>
                <w:highlight w:val="yellow"/>
              </w:rPr>
            </w:pPr>
          </w:p>
        </w:tc>
        <w:tc>
          <w:tcPr>
            <w:tcW w:w="2757" w:type="dxa"/>
            <w:vMerge/>
            <w:tcBorders>
              <w:left w:val="single" w:sz="8" w:space="0" w:color="000000"/>
              <w:bottom w:val="single" w:sz="4" w:space="0" w:color="000000"/>
              <w:right w:val="single" w:sz="4" w:space="0" w:color="auto"/>
            </w:tcBorders>
            <w:shd w:val="clear" w:color="000000" w:fill="FFFFFF"/>
          </w:tcPr>
          <w:p w:rsidR="00D44104" w:rsidRPr="008A7C2E" w:rsidRDefault="00D44104" w:rsidP="00D44104">
            <w:pPr>
              <w:autoSpaceDE w:val="0"/>
              <w:autoSpaceDN w:val="0"/>
              <w:adjustRightInd w:val="0"/>
              <w:rPr>
                <w:sz w:val="16"/>
                <w:szCs w:val="16"/>
              </w:rPr>
            </w:pPr>
          </w:p>
        </w:tc>
        <w:tc>
          <w:tcPr>
            <w:tcW w:w="962" w:type="dxa"/>
            <w:vMerge/>
            <w:tcBorders>
              <w:left w:val="single" w:sz="4" w:space="0" w:color="auto"/>
              <w:bottom w:val="single" w:sz="4" w:space="0" w:color="000000"/>
              <w:right w:val="single" w:sz="4" w:space="0" w:color="auto"/>
            </w:tcBorders>
            <w:shd w:val="clear" w:color="000000" w:fill="FFFFFF"/>
          </w:tcPr>
          <w:p w:rsidR="00D44104" w:rsidRPr="008A7C2E" w:rsidRDefault="00D44104" w:rsidP="00D44104">
            <w:pPr>
              <w:autoSpaceDE w:val="0"/>
              <w:autoSpaceDN w:val="0"/>
              <w:adjustRightInd w:val="0"/>
              <w:jc w:val="center"/>
              <w:rPr>
                <w:sz w:val="16"/>
                <w:szCs w:val="16"/>
              </w:rPr>
            </w:pPr>
          </w:p>
        </w:tc>
        <w:tc>
          <w:tcPr>
            <w:tcW w:w="1539" w:type="dxa"/>
            <w:vMerge/>
            <w:tcBorders>
              <w:left w:val="single" w:sz="4" w:space="0" w:color="auto"/>
              <w:bottom w:val="single" w:sz="4" w:space="0" w:color="000000"/>
              <w:right w:val="single" w:sz="4" w:space="0" w:color="auto"/>
            </w:tcBorders>
            <w:shd w:val="clear" w:color="000000" w:fill="FFFFFF"/>
          </w:tcPr>
          <w:p w:rsidR="00D44104" w:rsidRPr="008A7C2E" w:rsidRDefault="00D44104" w:rsidP="00D44104">
            <w:pPr>
              <w:autoSpaceDE w:val="0"/>
              <w:autoSpaceDN w:val="0"/>
              <w:adjustRightInd w:val="0"/>
              <w:jc w:val="center"/>
              <w:rPr>
                <w:sz w:val="16"/>
                <w:szCs w:val="16"/>
              </w:rPr>
            </w:pPr>
          </w:p>
        </w:tc>
        <w:tc>
          <w:tcPr>
            <w:tcW w:w="905" w:type="dxa"/>
            <w:tcBorders>
              <w:top w:val="single" w:sz="4" w:space="0" w:color="auto"/>
              <w:left w:val="single" w:sz="8" w:space="0" w:color="000000"/>
              <w:bottom w:val="single" w:sz="4" w:space="0" w:color="000000"/>
              <w:right w:val="single" w:sz="8" w:space="0" w:color="000000"/>
            </w:tcBorders>
            <w:shd w:val="clear" w:color="000000" w:fill="FFFFFF"/>
          </w:tcPr>
          <w:p w:rsidR="00D44104" w:rsidRPr="008A7C2E" w:rsidRDefault="005F2FA8" w:rsidP="00D44104">
            <w:pPr>
              <w:autoSpaceDE w:val="0"/>
              <w:autoSpaceDN w:val="0"/>
              <w:adjustRightInd w:val="0"/>
              <w:ind w:left="56" w:right="56"/>
              <w:jc w:val="right"/>
              <w:rPr>
                <w:sz w:val="16"/>
                <w:szCs w:val="16"/>
              </w:rPr>
            </w:pPr>
            <w:r w:rsidRPr="008A7C2E">
              <w:rPr>
                <w:sz w:val="16"/>
                <w:szCs w:val="16"/>
              </w:rPr>
              <w:t>0</w:t>
            </w:r>
          </w:p>
        </w:tc>
        <w:tc>
          <w:tcPr>
            <w:tcW w:w="918" w:type="dxa"/>
            <w:tcBorders>
              <w:top w:val="single" w:sz="4" w:space="0" w:color="auto"/>
              <w:left w:val="single" w:sz="4" w:space="0" w:color="auto"/>
              <w:bottom w:val="single" w:sz="4" w:space="0" w:color="000000"/>
              <w:right w:val="single" w:sz="4" w:space="0" w:color="auto"/>
            </w:tcBorders>
            <w:shd w:val="clear" w:color="000000" w:fill="FFFFFF"/>
          </w:tcPr>
          <w:p w:rsidR="00D44104" w:rsidRPr="008A7C2E" w:rsidRDefault="005F2FA8" w:rsidP="00D44104">
            <w:pPr>
              <w:autoSpaceDE w:val="0"/>
              <w:autoSpaceDN w:val="0"/>
              <w:adjustRightInd w:val="0"/>
              <w:ind w:left="56" w:right="56"/>
              <w:jc w:val="center"/>
              <w:rPr>
                <w:sz w:val="16"/>
                <w:szCs w:val="16"/>
              </w:rPr>
            </w:pPr>
            <w:r>
              <w:rPr>
                <w:sz w:val="16"/>
                <w:szCs w:val="16"/>
              </w:rPr>
              <w:t>0</w:t>
            </w:r>
          </w:p>
        </w:tc>
        <w:tc>
          <w:tcPr>
            <w:tcW w:w="830" w:type="dxa"/>
            <w:tcBorders>
              <w:top w:val="single" w:sz="4" w:space="0" w:color="auto"/>
              <w:left w:val="single" w:sz="4" w:space="0" w:color="auto"/>
              <w:bottom w:val="single" w:sz="4" w:space="0" w:color="000000"/>
              <w:right w:val="single" w:sz="4" w:space="0" w:color="auto"/>
            </w:tcBorders>
            <w:shd w:val="clear" w:color="000000" w:fill="FFFFFF"/>
          </w:tcPr>
          <w:p w:rsidR="00D44104" w:rsidRPr="008A7C2E" w:rsidRDefault="005F2FA8" w:rsidP="00D44104">
            <w:pPr>
              <w:autoSpaceDE w:val="0"/>
              <w:autoSpaceDN w:val="0"/>
              <w:adjustRightInd w:val="0"/>
              <w:ind w:right="56"/>
              <w:jc w:val="center"/>
              <w:rPr>
                <w:sz w:val="16"/>
                <w:szCs w:val="16"/>
              </w:rPr>
            </w:pPr>
            <w:r>
              <w:rPr>
                <w:sz w:val="16"/>
                <w:szCs w:val="16"/>
              </w:rPr>
              <w:t>0</w:t>
            </w:r>
          </w:p>
        </w:tc>
        <w:tc>
          <w:tcPr>
            <w:tcW w:w="726" w:type="dxa"/>
            <w:gridSpan w:val="2"/>
            <w:tcBorders>
              <w:top w:val="single" w:sz="4" w:space="0" w:color="auto"/>
              <w:left w:val="single" w:sz="4" w:space="0" w:color="auto"/>
              <w:bottom w:val="single" w:sz="4" w:space="0" w:color="000000"/>
              <w:right w:val="single" w:sz="8" w:space="0" w:color="000000"/>
            </w:tcBorders>
            <w:shd w:val="clear" w:color="000000" w:fill="FFFFFF"/>
          </w:tcPr>
          <w:p w:rsidR="00D44104" w:rsidRPr="008A7C2E" w:rsidRDefault="005F2FA8" w:rsidP="00D44104">
            <w:pPr>
              <w:autoSpaceDE w:val="0"/>
              <w:autoSpaceDN w:val="0"/>
              <w:adjustRightInd w:val="0"/>
              <w:ind w:left="56" w:right="56"/>
              <w:jc w:val="center"/>
              <w:rPr>
                <w:sz w:val="16"/>
                <w:szCs w:val="16"/>
              </w:rPr>
            </w:pPr>
            <w:r w:rsidRPr="008A7C2E">
              <w:rPr>
                <w:sz w:val="16"/>
                <w:szCs w:val="16"/>
              </w:rPr>
              <w:t>0</w:t>
            </w:r>
          </w:p>
        </w:tc>
        <w:tc>
          <w:tcPr>
            <w:tcW w:w="764" w:type="dxa"/>
            <w:tcBorders>
              <w:top w:val="single" w:sz="4" w:space="0" w:color="auto"/>
              <w:left w:val="single" w:sz="8" w:space="0" w:color="000000"/>
              <w:bottom w:val="single" w:sz="4" w:space="0" w:color="000000"/>
              <w:right w:val="single" w:sz="8" w:space="0" w:color="000000"/>
            </w:tcBorders>
            <w:shd w:val="clear" w:color="000000" w:fill="FFFFFF"/>
          </w:tcPr>
          <w:p w:rsidR="00D44104" w:rsidRPr="008A7C2E" w:rsidRDefault="005F2FA8" w:rsidP="00D44104">
            <w:pPr>
              <w:autoSpaceDE w:val="0"/>
              <w:autoSpaceDN w:val="0"/>
              <w:adjustRightInd w:val="0"/>
              <w:ind w:left="56" w:right="56"/>
              <w:jc w:val="center"/>
              <w:rPr>
                <w:sz w:val="16"/>
                <w:szCs w:val="16"/>
              </w:rPr>
            </w:pPr>
            <w:r w:rsidRPr="008A7C2E">
              <w:rPr>
                <w:sz w:val="16"/>
                <w:szCs w:val="16"/>
              </w:rPr>
              <w:t>0</w:t>
            </w:r>
          </w:p>
        </w:tc>
        <w:tc>
          <w:tcPr>
            <w:tcW w:w="844" w:type="dxa"/>
            <w:gridSpan w:val="2"/>
            <w:tcBorders>
              <w:top w:val="single" w:sz="4" w:space="0" w:color="auto"/>
              <w:left w:val="single" w:sz="8" w:space="0" w:color="000000"/>
              <w:bottom w:val="single" w:sz="4" w:space="0" w:color="000000"/>
              <w:right w:val="single" w:sz="8" w:space="0" w:color="000000"/>
            </w:tcBorders>
            <w:shd w:val="clear" w:color="000000" w:fill="FFFFFF"/>
          </w:tcPr>
          <w:p w:rsidR="00D44104" w:rsidRPr="008A7C2E" w:rsidRDefault="005F2FA8" w:rsidP="00D44104">
            <w:pPr>
              <w:autoSpaceDE w:val="0"/>
              <w:autoSpaceDN w:val="0"/>
              <w:adjustRightInd w:val="0"/>
              <w:ind w:left="56" w:right="56"/>
              <w:jc w:val="right"/>
              <w:rPr>
                <w:sz w:val="16"/>
                <w:szCs w:val="16"/>
              </w:rPr>
            </w:pPr>
            <w:r w:rsidRPr="008A7C2E">
              <w:rPr>
                <w:sz w:val="16"/>
                <w:szCs w:val="16"/>
              </w:rPr>
              <w:t>0</w:t>
            </w:r>
          </w:p>
        </w:tc>
        <w:tc>
          <w:tcPr>
            <w:tcW w:w="706" w:type="dxa"/>
            <w:gridSpan w:val="3"/>
            <w:tcBorders>
              <w:top w:val="single" w:sz="4" w:space="0" w:color="auto"/>
              <w:left w:val="single" w:sz="8" w:space="0" w:color="000000"/>
              <w:bottom w:val="single" w:sz="4" w:space="0" w:color="000000"/>
              <w:right w:val="single" w:sz="8" w:space="0" w:color="000000"/>
            </w:tcBorders>
            <w:shd w:val="clear" w:color="000000" w:fill="FFFFFF"/>
          </w:tcPr>
          <w:p w:rsidR="00D44104" w:rsidRPr="008A7C2E" w:rsidRDefault="005F2FA8" w:rsidP="00D44104">
            <w:pPr>
              <w:autoSpaceDE w:val="0"/>
              <w:autoSpaceDN w:val="0"/>
              <w:adjustRightInd w:val="0"/>
              <w:ind w:left="56" w:right="56"/>
              <w:jc w:val="right"/>
              <w:rPr>
                <w:sz w:val="16"/>
                <w:szCs w:val="16"/>
              </w:rPr>
            </w:pPr>
            <w:r w:rsidRPr="008A7C2E">
              <w:rPr>
                <w:sz w:val="16"/>
                <w:szCs w:val="16"/>
              </w:rPr>
              <w:t>0</w:t>
            </w:r>
          </w:p>
        </w:tc>
        <w:tc>
          <w:tcPr>
            <w:tcW w:w="718" w:type="dxa"/>
            <w:tcBorders>
              <w:top w:val="single" w:sz="4" w:space="0" w:color="auto"/>
              <w:left w:val="single" w:sz="8" w:space="0" w:color="000000"/>
              <w:bottom w:val="single" w:sz="4" w:space="0" w:color="000000"/>
              <w:right w:val="single" w:sz="8" w:space="0" w:color="000000"/>
            </w:tcBorders>
            <w:shd w:val="clear" w:color="000000" w:fill="FFFFFF"/>
          </w:tcPr>
          <w:p w:rsidR="00D44104" w:rsidRPr="008A7C2E" w:rsidRDefault="005F2FA8" w:rsidP="00D44104">
            <w:pPr>
              <w:autoSpaceDE w:val="0"/>
              <w:autoSpaceDN w:val="0"/>
              <w:adjustRightInd w:val="0"/>
              <w:ind w:left="56" w:right="56"/>
              <w:jc w:val="right"/>
              <w:rPr>
                <w:sz w:val="16"/>
                <w:szCs w:val="16"/>
              </w:rPr>
            </w:pPr>
            <w:r w:rsidRPr="008A7C2E">
              <w:rPr>
                <w:sz w:val="16"/>
                <w:szCs w:val="16"/>
              </w:rPr>
              <w:t>0</w:t>
            </w:r>
          </w:p>
        </w:tc>
        <w:tc>
          <w:tcPr>
            <w:tcW w:w="845" w:type="dxa"/>
            <w:tcBorders>
              <w:top w:val="single" w:sz="4" w:space="0" w:color="auto"/>
              <w:left w:val="single" w:sz="4" w:space="0" w:color="auto"/>
              <w:bottom w:val="single" w:sz="4" w:space="0" w:color="000000"/>
              <w:right w:val="single" w:sz="8" w:space="0" w:color="000000"/>
            </w:tcBorders>
            <w:shd w:val="clear" w:color="000000" w:fill="FFFFFF"/>
          </w:tcPr>
          <w:p w:rsidR="00D44104" w:rsidRPr="008A7C2E" w:rsidRDefault="005F2FA8" w:rsidP="00D44104">
            <w:pPr>
              <w:autoSpaceDE w:val="0"/>
              <w:autoSpaceDN w:val="0"/>
              <w:adjustRightInd w:val="0"/>
              <w:ind w:left="81" w:right="81"/>
              <w:jc w:val="center"/>
              <w:rPr>
                <w:sz w:val="16"/>
                <w:szCs w:val="16"/>
              </w:rPr>
            </w:pPr>
            <w:r w:rsidRPr="008A7C2E">
              <w:rPr>
                <w:sz w:val="16"/>
                <w:szCs w:val="16"/>
              </w:rPr>
              <w:t>0</w:t>
            </w:r>
          </w:p>
        </w:tc>
        <w:tc>
          <w:tcPr>
            <w:tcW w:w="996" w:type="dxa"/>
            <w:tcBorders>
              <w:top w:val="single" w:sz="4" w:space="0" w:color="auto"/>
              <w:left w:val="single" w:sz="8" w:space="0" w:color="000000"/>
              <w:bottom w:val="single" w:sz="4" w:space="0" w:color="000000"/>
              <w:right w:val="single" w:sz="8" w:space="0" w:color="000000"/>
            </w:tcBorders>
            <w:shd w:val="clear" w:color="000000" w:fill="FFFFFF"/>
          </w:tcPr>
          <w:p w:rsidR="00D44104" w:rsidRPr="008A7C2E" w:rsidRDefault="005F2FA8" w:rsidP="00D44104">
            <w:pPr>
              <w:autoSpaceDE w:val="0"/>
              <w:autoSpaceDN w:val="0"/>
              <w:adjustRightInd w:val="0"/>
              <w:ind w:left="81" w:right="81"/>
              <w:jc w:val="center"/>
              <w:rPr>
                <w:sz w:val="16"/>
                <w:szCs w:val="16"/>
              </w:rPr>
            </w:pPr>
            <w:r w:rsidRPr="008A7C2E">
              <w:rPr>
                <w:sz w:val="16"/>
                <w:szCs w:val="16"/>
              </w:rPr>
              <w:t>0</w:t>
            </w:r>
          </w:p>
        </w:tc>
        <w:tc>
          <w:tcPr>
            <w:tcW w:w="1984" w:type="dxa"/>
            <w:vMerge/>
            <w:tcBorders>
              <w:left w:val="single" w:sz="8" w:space="0" w:color="000000"/>
              <w:bottom w:val="single" w:sz="4" w:space="0" w:color="000000"/>
              <w:right w:val="single" w:sz="8" w:space="0" w:color="000000"/>
            </w:tcBorders>
            <w:shd w:val="clear" w:color="000000" w:fill="FFFFFF"/>
          </w:tcPr>
          <w:p w:rsidR="00D44104" w:rsidRPr="008A7C2E" w:rsidRDefault="00D44104" w:rsidP="00D44104">
            <w:pPr>
              <w:autoSpaceDE w:val="0"/>
              <w:autoSpaceDN w:val="0"/>
              <w:adjustRightInd w:val="0"/>
              <w:jc w:val="center"/>
              <w:rPr>
                <w:sz w:val="16"/>
                <w:szCs w:val="16"/>
              </w:rPr>
            </w:pPr>
          </w:p>
        </w:tc>
      </w:tr>
      <w:tr w:rsidR="00F3698B" w:rsidTr="00F52D17">
        <w:trPr>
          <w:gridAfter w:val="4"/>
          <w:wAfter w:w="2260" w:type="dxa"/>
          <w:cantSplit/>
          <w:trHeight w:hRule="exact" w:val="681"/>
        </w:trPr>
        <w:tc>
          <w:tcPr>
            <w:tcW w:w="380" w:type="dxa"/>
            <w:vMerge w:val="restart"/>
            <w:tcBorders>
              <w:top w:val="single" w:sz="4" w:space="0" w:color="000000"/>
              <w:left w:val="single" w:sz="4" w:space="0" w:color="000000"/>
              <w:right w:val="single" w:sz="4" w:space="0" w:color="000000"/>
            </w:tcBorders>
            <w:shd w:val="clear" w:color="000000" w:fill="FFFFFF"/>
          </w:tcPr>
          <w:p w:rsidR="00D44104" w:rsidRPr="008A7C2E" w:rsidRDefault="005F2FA8" w:rsidP="00D44104">
            <w:pPr>
              <w:spacing w:after="200" w:line="276" w:lineRule="auto"/>
              <w:rPr>
                <w:sz w:val="16"/>
                <w:szCs w:val="16"/>
              </w:rPr>
            </w:pPr>
            <w:r>
              <w:rPr>
                <w:sz w:val="16"/>
                <w:szCs w:val="16"/>
              </w:rPr>
              <w:t>6</w:t>
            </w:r>
            <w:r w:rsidRPr="008A7C2E">
              <w:rPr>
                <w:sz w:val="16"/>
                <w:szCs w:val="16"/>
              </w:rPr>
              <w:t>.2</w:t>
            </w:r>
          </w:p>
        </w:tc>
        <w:tc>
          <w:tcPr>
            <w:tcW w:w="2757"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D44104" w:rsidRPr="008A7C2E" w:rsidRDefault="005F2FA8" w:rsidP="00D44104">
            <w:pPr>
              <w:rPr>
                <w:rFonts w:eastAsia="Calibri"/>
                <w:sz w:val="16"/>
                <w:szCs w:val="16"/>
                <w:lang w:eastAsia="en-US"/>
              </w:rPr>
            </w:pPr>
            <w:r w:rsidRPr="008A7C2E">
              <w:rPr>
                <w:rFonts w:eastAsia="Calibri"/>
                <w:sz w:val="16"/>
                <w:szCs w:val="16"/>
                <w:lang w:eastAsia="en-US"/>
              </w:rPr>
              <w:t xml:space="preserve">Мероприятие 07.02 </w:t>
            </w:r>
          </w:p>
          <w:p w:rsidR="00D44104" w:rsidRPr="008A7C2E" w:rsidRDefault="005F2FA8" w:rsidP="00D44104">
            <w:pPr>
              <w:autoSpaceDE w:val="0"/>
              <w:autoSpaceDN w:val="0"/>
              <w:adjustRightInd w:val="0"/>
              <w:rPr>
                <w:rFonts w:eastAsia="Calibri"/>
                <w:sz w:val="16"/>
                <w:szCs w:val="16"/>
                <w:lang w:eastAsia="en-US"/>
              </w:rPr>
            </w:pPr>
            <w:r w:rsidRPr="008A7C2E">
              <w:rPr>
                <w:rFonts w:eastAsia="Calibri"/>
                <w:sz w:val="16"/>
                <w:szCs w:val="16"/>
                <w:lang w:eastAsia="en-US"/>
              </w:rPr>
              <w:t>Реализация мероприятий по транспортировке умерших в морг, включая погрузо-разгрузочные работы, с мест обнаружения или происшествия для проведения судебно-медицинской экспертизы</w:t>
            </w:r>
          </w:p>
        </w:tc>
        <w:tc>
          <w:tcPr>
            <w:tcW w:w="962"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D44104" w:rsidRPr="008A7C2E" w:rsidRDefault="005F2FA8" w:rsidP="00D44104">
            <w:pPr>
              <w:autoSpaceDE w:val="0"/>
              <w:autoSpaceDN w:val="0"/>
              <w:adjustRightInd w:val="0"/>
              <w:rPr>
                <w:sz w:val="16"/>
                <w:szCs w:val="16"/>
              </w:rPr>
            </w:pPr>
            <w:r w:rsidRPr="008A7C2E">
              <w:rPr>
                <w:sz w:val="16"/>
                <w:szCs w:val="16"/>
              </w:rPr>
              <w:t>01.01.2023 - 31.12.2027</w:t>
            </w:r>
          </w:p>
        </w:tc>
        <w:tc>
          <w:tcPr>
            <w:tcW w:w="1539" w:type="dxa"/>
            <w:tcBorders>
              <w:top w:val="single" w:sz="4" w:space="0" w:color="000000"/>
              <w:left w:val="single" w:sz="4" w:space="0" w:color="000000"/>
              <w:bottom w:val="single" w:sz="4" w:space="0" w:color="000000"/>
              <w:right w:val="single" w:sz="4" w:space="0" w:color="000000"/>
            </w:tcBorders>
            <w:shd w:val="clear" w:color="000000" w:fill="FFFFFF"/>
          </w:tcPr>
          <w:p w:rsidR="00D44104" w:rsidRPr="008A7C2E" w:rsidRDefault="005F2FA8" w:rsidP="00D44104">
            <w:pPr>
              <w:autoSpaceDE w:val="0"/>
              <w:autoSpaceDN w:val="0"/>
              <w:adjustRightInd w:val="0"/>
              <w:rPr>
                <w:sz w:val="16"/>
                <w:szCs w:val="16"/>
              </w:rPr>
            </w:pPr>
            <w:r w:rsidRPr="008A7C2E">
              <w:rPr>
                <w:sz w:val="16"/>
                <w:szCs w:val="16"/>
              </w:rPr>
              <w:t>Средства бюджета Московской области</w:t>
            </w:r>
          </w:p>
        </w:tc>
        <w:tc>
          <w:tcPr>
            <w:tcW w:w="905" w:type="dxa"/>
            <w:tcBorders>
              <w:top w:val="single" w:sz="4" w:space="0" w:color="000000"/>
              <w:left w:val="single" w:sz="4" w:space="0" w:color="000000"/>
              <w:bottom w:val="single" w:sz="4" w:space="0" w:color="000000"/>
              <w:right w:val="single" w:sz="4" w:space="0" w:color="000000"/>
            </w:tcBorders>
            <w:shd w:val="clear" w:color="000000" w:fill="FFFFFF"/>
          </w:tcPr>
          <w:p w:rsidR="00D44104" w:rsidRPr="008A7C2E" w:rsidRDefault="005F2FA8" w:rsidP="00D44104">
            <w:pPr>
              <w:autoSpaceDE w:val="0"/>
              <w:autoSpaceDN w:val="0"/>
              <w:adjustRightInd w:val="0"/>
              <w:ind w:left="56" w:right="56"/>
              <w:jc w:val="right"/>
              <w:rPr>
                <w:sz w:val="16"/>
                <w:szCs w:val="16"/>
              </w:rPr>
            </w:pPr>
            <w:r w:rsidRPr="00B32042">
              <w:rPr>
                <w:sz w:val="16"/>
                <w:szCs w:val="16"/>
              </w:rPr>
              <w:t>15 991,00</w:t>
            </w:r>
            <w:r w:rsidRPr="009B6BFC">
              <w:rPr>
                <w:sz w:val="16"/>
                <w:szCs w:val="16"/>
              </w:rPr>
              <w:tab/>
            </w:r>
            <w:r w:rsidRPr="005B6C2F">
              <w:rPr>
                <w:sz w:val="16"/>
                <w:szCs w:val="16"/>
              </w:rPr>
              <w:tab/>
            </w:r>
          </w:p>
        </w:tc>
        <w:tc>
          <w:tcPr>
            <w:tcW w:w="918" w:type="dxa"/>
            <w:tcBorders>
              <w:top w:val="single" w:sz="4" w:space="0" w:color="000000"/>
              <w:left w:val="single" w:sz="4" w:space="0" w:color="000000"/>
              <w:bottom w:val="single" w:sz="4" w:space="0" w:color="000000"/>
              <w:right w:val="single" w:sz="4" w:space="0" w:color="auto"/>
            </w:tcBorders>
            <w:shd w:val="clear" w:color="000000" w:fill="FFFFFF"/>
          </w:tcPr>
          <w:p w:rsidR="00D44104" w:rsidRPr="008A7C2E" w:rsidRDefault="005F2FA8" w:rsidP="00D44104">
            <w:pPr>
              <w:autoSpaceDE w:val="0"/>
              <w:autoSpaceDN w:val="0"/>
              <w:adjustRightInd w:val="0"/>
              <w:ind w:left="56" w:right="56"/>
              <w:jc w:val="right"/>
              <w:rPr>
                <w:sz w:val="16"/>
                <w:szCs w:val="16"/>
              </w:rPr>
            </w:pPr>
            <w:r>
              <w:rPr>
                <w:sz w:val="16"/>
                <w:szCs w:val="16"/>
              </w:rPr>
              <w:t xml:space="preserve">     599,00</w:t>
            </w:r>
            <w:r w:rsidRPr="00B019C2">
              <w:rPr>
                <w:sz w:val="16"/>
                <w:szCs w:val="16"/>
              </w:rPr>
              <w:tab/>
            </w:r>
          </w:p>
        </w:tc>
        <w:tc>
          <w:tcPr>
            <w:tcW w:w="830" w:type="dxa"/>
            <w:tcBorders>
              <w:top w:val="single" w:sz="4" w:space="0" w:color="000000"/>
              <w:left w:val="single" w:sz="4" w:space="0" w:color="auto"/>
              <w:bottom w:val="single" w:sz="4" w:space="0" w:color="000000"/>
              <w:right w:val="single" w:sz="4" w:space="0" w:color="000000"/>
            </w:tcBorders>
            <w:shd w:val="clear" w:color="000000" w:fill="FFFFFF"/>
          </w:tcPr>
          <w:p w:rsidR="00D44104" w:rsidRPr="008A7C2E" w:rsidRDefault="005F2FA8" w:rsidP="00D44104">
            <w:pPr>
              <w:autoSpaceDE w:val="0"/>
              <w:autoSpaceDN w:val="0"/>
              <w:adjustRightInd w:val="0"/>
              <w:ind w:left="56" w:right="56"/>
              <w:jc w:val="right"/>
              <w:rPr>
                <w:sz w:val="16"/>
                <w:szCs w:val="16"/>
              </w:rPr>
            </w:pPr>
            <w:r w:rsidRPr="00B32042">
              <w:rPr>
                <w:sz w:val="16"/>
                <w:szCs w:val="16"/>
              </w:rPr>
              <w:t>599,00</w:t>
            </w:r>
          </w:p>
        </w:tc>
        <w:tc>
          <w:tcPr>
            <w:tcW w:w="3758" w:type="dxa"/>
            <w:gridSpan w:val="9"/>
            <w:tcBorders>
              <w:top w:val="single" w:sz="4" w:space="0" w:color="000000"/>
              <w:left w:val="single" w:sz="4" w:space="0" w:color="000000"/>
              <w:bottom w:val="single" w:sz="4" w:space="0" w:color="000000"/>
              <w:right w:val="single" w:sz="4" w:space="0" w:color="000000"/>
            </w:tcBorders>
            <w:shd w:val="clear" w:color="000000" w:fill="FFFFFF"/>
          </w:tcPr>
          <w:p w:rsidR="00D44104" w:rsidRPr="008A7C2E" w:rsidRDefault="005F2FA8" w:rsidP="00D44104">
            <w:pPr>
              <w:autoSpaceDE w:val="0"/>
              <w:autoSpaceDN w:val="0"/>
              <w:adjustRightInd w:val="0"/>
              <w:ind w:left="56" w:right="56"/>
              <w:jc w:val="right"/>
              <w:rPr>
                <w:sz w:val="16"/>
                <w:szCs w:val="16"/>
              </w:rPr>
            </w:pPr>
            <w:r>
              <w:rPr>
                <w:sz w:val="16"/>
                <w:szCs w:val="16"/>
              </w:rPr>
              <w:t xml:space="preserve">                                                                           </w:t>
            </w:r>
            <w:r w:rsidRPr="004820A9">
              <w:rPr>
                <w:sz w:val="16"/>
                <w:szCs w:val="16"/>
              </w:rPr>
              <w:t>4 931,00</w:t>
            </w:r>
            <w:r w:rsidRPr="004F7ADA">
              <w:rPr>
                <w:sz w:val="16"/>
                <w:szCs w:val="16"/>
              </w:rPr>
              <w:tab/>
            </w:r>
          </w:p>
        </w:tc>
        <w:tc>
          <w:tcPr>
            <w:tcW w:w="845" w:type="dxa"/>
            <w:tcBorders>
              <w:top w:val="single" w:sz="4" w:space="0" w:color="000000"/>
              <w:left w:val="single" w:sz="4" w:space="0" w:color="000000"/>
              <w:bottom w:val="single" w:sz="4" w:space="0" w:color="000000"/>
              <w:right w:val="single" w:sz="4" w:space="0" w:color="000000"/>
            </w:tcBorders>
            <w:shd w:val="clear" w:color="000000" w:fill="FFFFFF"/>
          </w:tcPr>
          <w:p w:rsidR="00D44104" w:rsidRDefault="005F2FA8" w:rsidP="00D44104">
            <w:pPr>
              <w:spacing w:after="200" w:line="276" w:lineRule="auto"/>
              <w:jc w:val="right"/>
              <w:rPr>
                <w:rFonts w:ascii="Calibri" w:hAnsi="Calibri"/>
                <w:sz w:val="22"/>
                <w:szCs w:val="22"/>
              </w:rPr>
            </w:pPr>
            <w:r w:rsidRPr="004820A9">
              <w:rPr>
                <w:sz w:val="16"/>
                <w:szCs w:val="16"/>
              </w:rPr>
              <w:t>4 931,00</w:t>
            </w:r>
          </w:p>
        </w:tc>
        <w:tc>
          <w:tcPr>
            <w:tcW w:w="996" w:type="dxa"/>
            <w:tcBorders>
              <w:top w:val="single" w:sz="4" w:space="0" w:color="000000"/>
              <w:left w:val="single" w:sz="4" w:space="0" w:color="000000"/>
              <w:bottom w:val="single" w:sz="4" w:space="0" w:color="000000"/>
              <w:right w:val="single" w:sz="4" w:space="0" w:color="000000"/>
            </w:tcBorders>
            <w:shd w:val="clear" w:color="000000" w:fill="FFFFFF"/>
          </w:tcPr>
          <w:p w:rsidR="00D44104" w:rsidRDefault="005F2FA8" w:rsidP="00D44104">
            <w:pPr>
              <w:spacing w:after="200" w:line="276" w:lineRule="auto"/>
              <w:jc w:val="right"/>
              <w:rPr>
                <w:rFonts w:ascii="Calibri" w:hAnsi="Calibri"/>
                <w:sz w:val="22"/>
                <w:szCs w:val="22"/>
              </w:rPr>
            </w:pPr>
            <w:r w:rsidRPr="004820A9">
              <w:rPr>
                <w:sz w:val="16"/>
                <w:szCs w:val="16"/>
              </w:rPr>
              <w:t>4 931,00</w:t>
            </w:r>
          </w:p>
        </w:tc>
        <w:tc>
          <w:tcPr>
            <w:tcW w:w="1984"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D44104" w:rsidRPr="008A7C2E" w:rsidRDefault="005F2FA8" w:rsidP="00D44104">
            <w:pPr>
              <w:autoSpaceDE w:val="0"/>
              <w:autoSpaceDN w:val="0"/>
              <w:adjustRightInd w:val="0"/>
              <w:jc w:val="center"/>
              <w:rPr>
                <w:strike/>
                <w:sz w:val="16"/>
                <w:szCs w:val="16"/>
                <w:u w:val="single"/>
              </w:rPr>
            </w:pPr>
            <w:r w:rsidRPr="008A7C2E">
              <w:rPr>
                <w:sz w:val="16"/>
                <w:szCs w:val="16"/>
              </w:rPr>
              <w:t>Управление безопасности, профилактики правонарушений, антитеррористической и антинаркотической деятельности администрации городского округа Люберцы Московской области</w:t>
            </w:r>
          </w:p>
        </w:tc>
      </w:tr>
      <w:tr w:rsidR="00F3698B" w:rsidTr="00F52D17">
        <w:trPr>
          <w:gridAfter w:val="4"/>
          <w:wAfter w:w="2260" w:type="dxa"/>
          <w:cantSplit/>
          <w:trHeight w:hRule="exact" w:val="623"/>
        </w:trPr>
        <w:tc>
          <w:tcPr>
            <w:tcW w:w="380" w:type="dxa"/>
            <w:vMerge/>
            <w:tcBorders>
              <w:left w:val="single" w:sz="4" w:space="0" w:color="000000"/>
              <w:right w:val="single" w:sz="4" w:space="0" w:color="000000"/>
            </w:tcBorders>
            <w:shd w:val="clear" w:color="000000" w:fill="FFFFFF"/>
          </w:tcPr>
          <w:p w:rsidR="00D44104" w:rsidRPr="008A7C2E" w:rsidRDefault="00D44104" w:rsidP="00D44104">
            <w:pPr>
              <w:spacing w:after="200" w:line="276" w:lineRule="auto"/>
              <w:rPr>
                <w:sz w:val="16"/>
                <w:szCs w:val="16"/>
              </w:rPr>
            </w:pPr>
          </w:p>
        </w:tc>
        <w:tc>
          <w:tcPr>
            <w:tcW w:w="2757" w:type="dxa"/>
            <w:vMerge/>
            <w:tcBorders>
              <w:top w:val="single" w:sz="4" w:space="0" w:color="000000"/>
              <w:left w:val="single" w:sz="4" w:space="0" w:color="000000"/>
              <w:right w:val="single" w:sz="4" w:space="0" w:color="auto"/>
            </w:tcBorders>
            <w:shd w:val="clear" w:color="000000" w:fill="FFFFFF"/>
          </w:tcPr>
          <w:p w:rsidR="00D44104" w:rsidRPr="008A7C2E" w:rsidRDefault="00D44104" w:rsidP="00D44104">
            <w:pPr>
              <w:rPr>
                <w:rFonts w:eastAsia="Calibri"/>
                <w:sz w:val="16"/>
                <w:szCs w:val="16"/>
                <w:lang w:eastAsia="en-US"/>
              </w:rPr>
            </w:pPr>
          </w:p>
        </w:tc>
        <w:tc>
          <w:tcPr>
            <w:tcW w:w="962" w:type="dxa"/>
            <w:vMerge/>
            <w:tcBorders>
              <w:top w:val="single" w:sz="4" w:space="0" w:color="000000"/>
              <w:left w:val="single" w:sz="4" w:space="0" w:color="auto"/>
              <w:right w:val="single" w:sz="4" w:space="0" w:color="auto"/>
            </w:tcBorders>
            <w:shd w:val="clear" w:color="000000" w:fill="FFFFFF"/>
          </w:tcPr>
          <w:p w:rsidR="00D44104" w:rsidRPr="008A7C2E" w:rsidRDefault="00D44104" w:rsidP="00D44104">
            <w:pPr>
              <w:autoSpaceDE w:val="0"/>
              <w:autoSpaceDN w:val="0"/>
              <w:adjustRightInd w:val="0"/>
              <w:jc w:val="right"/>
              <w:rPr>
                <w:sz w:val="16"/>
                <w:szCs w:val="16"/>
              </w:rPr>
            </w:pPr>
          </w:p>
        </w:tc>
        <w:tc>
          <w:tcPr>
            <w:tcW w:w="1539" w:type="dxa"/>
            <w:tcBorders>
              <w:top w:val="single" w:sz="4" w:space="0" w:color="000000"/>
              <w:left w:val="single" w:sz="4" w:space="0" w:color="auto"/>
              <w:bottom w:val="single" w:sz="4" w:space="0" w:color="auto"/>
              <w:right w:val="single" w:sz="4" w:space="0" w:color="auto"/>
            </w:tcBorders>
            <w:shd w:val="clear" w:color="000000" w:fill="FFFFFF"/>
          </w:tcPr>
          <w:p w:rsidR="00D44104" w:rsidRPr="008A7C2E" w:rsidRDefault="005F2FA8" w:rsidP="00D44104">
            <w:pPr>
              <w:autoSpaceDE w:val="0"/>
              <w:autoSpaceDN w:val="0"/>
              <w:adjustRightInd w:val="0"/>
              <w:rPr>
                <w:sz w:val="16"/>
                <w:szCs w:val="16"/>
              </w:rPr>
            </w:pPr>
            <w:r w:rsidRPr="008A7C2E">
              <w:rPr>
                <w:sz w:val="16"/>
                <w:szCs w:val="16"/>
              </w:rPr>
              <w:t>Средства бюджета городского округа Люберцы</w:t>
            </w:r>
          </w:p>
        </w:tc>
        <w:tc>
          <w:tcPr>
            <w:tcW w:w="905" w:type="dxa"/>
            <w:tcBorders>
              <w:top w:val="single" w:sz="4" w:space="0" w:color="000000"/>
              <w:left w:val="single" w:sz="8" w:space="0" w:color="000000"/>
              <w:bottom w:val="single" w:sz="4" w:space="0" w:color="auto"/>
              <w:right w:val="single" w:sz="8" w:space="0" w:color="000000"/>
            </w:tcBorders>
            <w:shd w:val="clear" w:color="000000" w:fill="FFFFFF"/>
          </w:tcPr>
          <w:p w:rsidR="00D44104" w:rsidRPr="008A7C2E" w:rsidRDefault="005F2FA8" w:rsidP="00D44104">
            <w:pPr>
              <w:autoSpaceDE w:val="0"/>
              <w:autoSpaceDN w:val="0"/>
              <w:adjustRightInd w:val="0"/>
              <w:ind w:left="56" w:right="56"/>
              <w:jc w:val="right"/>
              <w:rPr>
                <w:sz w:val="16"/>
                <w:szCs w:val="16"/>
              </w:rPr>
            </w:pPr>
            <w:r w:rsidRPr="008A7C2E">
              <w:rPr>
                <w:sz w:val="16"/>
                <w:szCs w:val="16"/>
              </w:rPr>
              <w:t>0,00</w:t>
            </w:r>
          </w:p>
        </w:tc>
        <w:tc>
          <w:tcPr>
            <w:tcW w:w="918" w:type="dxa"/>
            <w:tcBorders>
              <w:top w:val="single" w:sz="4" w:space="0" w:color="000000"/>
              <w:left w:val="single" w:sz="8" w:space="0" w:color="000000"/>
              <w:bottom w:val="single" w:sz="4" w:space="0" w:color="auto"/>
              <w:right w:val="single" w:sz="4" w:space="0" w:color="auto"/>
            </w:tcBorders>
            <w:shd w:val="clear" w:color="000000" w:fill="FFFFFF"/>
          </w:tcPr>
          <w:p w:rsidR="00D44104" w:rsidRPr="008A7C2E" w:rsidRDefault="005F2FA8" w:rsidP="00D44104">
            <w:pPr>
              <w:autoSpaceDE w:val="0"/>
              <w:autoSpaceDN w:val="0"/>
              <w:adjustRightInd w:val="0"/>
              <w:ind w:left="56" w:right="56"/>
              <w:jc w:val="right"/>
              <w:rPr>
                <w:sz w:val="16"/>
                <w:szCs w:val="16"/>
              </w:rPr>
            </w:pPr>
            <w:r>
              <w:rPr>
                <w:sz w:val="16"/>
                <w:szCs w:val="16"/>
              </w:rPr>
              <w:t>0,00</w:t>
            </w:r>
          </w:p>
        </w:tc>
        <w:tc>
          <w:tcPr>
            <w:tcW w:w="830" w:type="dxa"/>
            <w:tcBorders>
              <w:top w:val="single" w:sz="4" w:space="0" w:color="000000"/>
              <w:left w:val="single" w:sz="4" w:space="0" w:color="auto"/>
              <w:bottom w:val="single" w:sz="4" w:space="0" w:color="auto"/>
              <w:right w:val="single" w:sz="8" w:space="0" w:color="000000"/>
            </w:tcBorders>
            <w:shd w:val="clear" w:color="000000" w:fill="FFFFFF"/>
          </w:tcPr>
          <w:p w:rsidR="00D44104" w:rsidRPr="008A7C2E" w:rsidRDefault="005F2FA8" w:rsidP="00D44104">
            <w:pPr>
              <w:autoSpaceDE w:val="0"/>
              <w:autoSpaceDN w:val="0"/>
              <w:adjustRightInd w:val="0"/>
              <w:ind w:left="56" w:right="56"/>
              <w:jc w:val="right"/>
              <w:rPr>
                <w:sz w:val="16"/>
                <w:szCs w:val="16"/>
              </w:rPr>
            </w:pPr>
            <w:r>
              <w:rPr>
                <w:sz w:val="16"/>
                <w:szCs w:val="16"/>
              </w:rPr>
              <w:t>0,00</w:t>
            </w:r>
          </w:p>
        </w:tc>
        <w:tc>
          <w:tcPr>
            <w:tcW w:w="3758" w:type="dxa"/>
            <w:gridSpan w:val="9"/>
            <w:tcBorders>
              <w:top w:val="single" w:sz="4" w:space="0" w:color="000000"/>
              <w:left w:val="single" w:sz="8" w:space="0" w:color="000000"/>
              <w:bottom w:val="single" w:sz="4" w:space="0" w:color="auto"/>
              <w:right w:val="single" w:sz="8" w:space="0" w:color="000000"/>
            </w:tcBorders>
            <w:shd w:val="clear" w:color="000000" w:fill="FFFFFF"/>
          </w:tcPr>
          <w:p w:rsidR="00D44104" w:rsidRPr="008A7C2E" w:rsidRDefault="005F2FA8" w:rsidP="00D44104">
            <w:pPr>
              <w:autoSpaceDE w:val="0"/>
              <w:autoSpaceDN w:val="0"/>
              <w:adjustRightInd w:val="0"/>
              <w:ind w:left="56" w:right="56"/>
              <w:jc w:val="right"/>
              <w:rPr>
                <w:sz w:val="16"/>
                <w:szCs w:val="16"/>
              </w:rPr>
            </w:pPr>
            <w:r w:rsidRPr="008A7C2E">
              <w:rPr>
                <w:sz w:val="16"/>
                <w:szCs w:val="16"/>
              </w:rPr>
              <w:t>0,00</w:t>
            </w:r>
          </w:p>
        </w:tc>
        <w:tc>
          <w:tcPr>
            <w:tcW w:w="845" w:type="dxa"/>
            <w:tcBorders>
              <w:top w:val="single" w:sz="4" w:space="0" w:color="000000"/>
              <w:left w:val="single" w:sz="8" w:space="0" w:color="000000"/>
              <w:bottom w:val="single" w:sz="4" w:space="0" w:color="auto"/>
              <w:right w:val="single" w:sz="8" w:space="0" w:color="000000"/>
            </w:tcBorders>
            <w:shd w:val="clear" w:color="000000" w:fill="FFFFFF"/>
          </w:tcPr>
          <w:p w:rsidR="00D44104" w:rsidRDefault="005F2FA8" w:rsidP="00D44104">
            <w:pPr>
              <w:spacing w:after="200" w:line="276" w:lineRule="auto"/>
              <w:jc w:val="right"/>
              <w:rPr>
                <w:rFonts w:ascii="Calibri" w:hAnsi="Calibri"/>
                <w:sz w:val="22"/>
                <w:szCs w:val="22"/>
              </w:rPr>
            </w:pPr>
            <w:r>
              <w:rPr>
                <w:sz w:val="16"/>
                <w:szCs w:val="16"/>
              </w:rPr>
              <w:t xml:space="preserve">            0,00</w:t>
            </w:r>
          </w:p>
        </w:tc>
        <w:tc>
          <w:tcPr>
            <w:tcW w:w="996" w:type="dxa"/>
            <w:tcBorders>
              <w:top w:val="single" w:sz="4" w:space="0" w:color="000000"/>
              <w:left w:val="single" w:sz="8" w:space="0" w:color="000000"/>
              <w:bottom w:val="single" w:sz="4" w:space="0" w:color="auto"/>
              <w:right w:val="single" w:sz="8" w:space="0" w:color="000000"/>
            </w:tcBorders>
            <w:shd w:val="clear" w:color="000000" w:fill="FFFFFF"/>
          </w:tcPr>
          <w:p w:rsidR="00D44104" w:rsidRDefault="005F2FA8" w:rsidP="00D44104">
            <w:pPr>
              <w:spacing w:after="200" w:line="276" w:lineRule="auto"/>
              <w:jc w:val="right"/>
              <w:rPr>
                <w:rFonts w:ascii="Calibri" w:hAnsi="Calibri"/>
                <w:sz w:val="22"/>
                <w:szCs w:val="22"/>
              </w:rPr>
            </w:pPr>
            <w:r>
              <w:rPr>
                <w:sz w:val="16"/>
                <w:szCs w:val="16"/>
              </w:rPr>
              <w:t xml:space="preserve">                0,00</w:t>
            </w:r>
          </w:p>
        </w:tc>
        <w:tc>
          <w:tcPr>
            <w:tcW w:w="1984" w:type="dxa"/>
            <w:vMerge/>
            <w:tcBorders>
              <w:top w:val="single" w:sz="4" w:space="0" w:color="000000"/>
              <w:left w:val="single" w:sz="8" w:space="0" w:color="000000"/>
              <w:right w:val="single" w:sz="8" w:space="0" w:color="000000"/>
            </w:tcBorders>
            <w:shd w:val="clear" w:color="000000" w:fill="FFFFFF"/>
          </w:tcPr>
          <w:p w:rsidR="00D44104" w:rsidRPr="008A7C2E" w:rsidRDefault="00D44104" w:rsidP="00D44104">
            <w:pPr>
              <w:autoSpaceDE w:val="0"/>
              <w:autoSpaceDN w:val="0"/>
              <w:adjustRightInd w:val="0"/>
              <w:jc w:val="center"/>
              <w:rPr>
                <w:sz w:val="16"/>
                <w:szCs w:val="16"/>
              </w:rPr>
            </w:pPr>
          </w:p>
        </w:tc>
      </w:tr>
      <w:tr w:rsidR="00F3698B" w:rsidTr="00F52D17">
        <w:trPr>
          <w:gridAfter w:val="4"/>
          <w:wAfter w:w="2260" w:type="dxa"/>
          <w:cantSplit/>
          <w:trHeight w:hRule="exact" w:val="591"/>
        </w:trPr>
        <w:tc>
          <w:tcPr>
            <w:tcW w:w="380" w:type="dxa"/>
            <w:vMerge/>
            <w:tcBorders>
              <w:left w:val="single" w:sz="4" w:space="0" w:color="000000"/>
              <w:right w:val="single" w:sz="4" w:space="0" w:color="000000"/>
            </w:tcBorders>
            <w:shd w:val="clear" w:color="000000" w:fill="FFFFFF"/>
          </w:tcPr>
          <w:p w:rsidR="00D44104" w:rsidRPr="008A7C2E" w:rsidRDefault="00D44104" w:rsidP="00D44104">
            <w:pPr>
              <w:spacing w:after="200" w:line="276" w:lineRule="auto"/>
              <w:rPr>
                <w:sz w:val="16"/>
                <w:szCs w:val="16"/>
              </w:rPr>
            </w:pPr>
          </w:p>
        </w:tc>
        <w:tc>
          <w:tcPr>
            <w:tcW w:w="2757" w:type="dxa"/>
            <w:vMerge/>
            <w:tcBorders>
              <w:left w:val="single" w:sz="4" w:space="0" w:color="000000"/>
              <w:bottom w:val="single" w:sz="8" w:space="0" w:color="000000"/>
              <w:right w:val="single" w:sz="4" w:space="0" w:color="auto"/>
            </w:tcBorders>
            <w:shd w:val="clear" w:color="000000" w:fill="FFFFFF"/>
          </w:tcPr>
          <w:p w:rsidR="00D44104" w:rsidRPr="008A7C2E" w:rsidRDefault="00D44104" w:rsidP="00D44104">
            <w:pPr>
              <w:rPr>
                <w:rFonts w:eastAsia="Calibri"/>
                <w:sz w:val="16"/>
                <w:szCs w:val="16"/>
                <w:lang w:eastAsia="en-US"/>
              </w:rPr>
            </w:pPr>
          </w:p>
        </w:tc>
        <w:tc>
          <w:tcPr>
            <w:tcW w:w="962" w:type="dxa"/>
            <w:vMerge/>
            <w:tcBorders>
              <w:left w:val="single" w:sz="4" w:space="0" w:color="auto"/>
              <w:bottom w:val="single" w:sz="4" w:space="0" w:color="auto"/>
              <w:right w:val="single" w:sz="4" w:space="0" w:color="auto"/>
            </w:tcBorders>
            <w:shd w:val="clear" w:color="000000" w:fill="FFFFFF"/>
          </w:tcPr>
          <w:p w:rsidR="00D44104" w:rsidRPr="008A7C2E" w:rsidRDefault="00D44104" w:rsidP="00D44104">
            <w:pPr>
              <w:autoSpaceDE w:val="0"/>
              <w:autoSpaceDN w:val="0"/>
              <w:adjustRightInd w:val="0"/>
              <w:jc w:val="right"/>
              <w:rPr>
                <w:sz w:val="16"/>
                <w:szCs w:val="16"/>
              </w:rPr>
            </w:pPr>
          </w:p>
        </w:tc>
        <w:tc>
          <w:tcPr>
            <w:tcW w:w="1539" w:type="dxa"/>
            <w:tcBorders>
              <w:top w:val="single" w:sz="4" w:space="0" w:color="auto"/>
              <w:left w:val="single" w:sz="4" w:space="0" w:color="auto"/>
              <w:bottom w:val="single" w:sz="4" w:space="0" w:color="auto"/>
              <w:right w:val="single" w:sz="4" w:space="0" w:color="auto"/>
            </w:tcBorders>
            <w:shd w:val="clear" w:color="000000" w:fill="FFFFFF"/>
          </w:tcPr>
          <w:p w:rsidR="00D44104" w:rsidRPr="008A7C2E" w:rsidRDefault="005F2FA8" w:rsidP="00D44104">
            <w:pPr>
              <w:autoSpaceDE w:val="0"/>
              <w:autoSpaceDN w:val="0"/>
              <w:adjustRightInd w:val="0"/>
              <w:rPr>
                <w:sz w:val="16"/>
                <w:szCs w:val="16"/>
              </w:rPr>
            </w:pPr>
            <w:r w:rsidRPr="008A7C2E">
              <w:rPr>
                <w:sz w:val="16"/>
                <w:szCs w:val="16"/>
              </w:rPr>
              <w:t>Итого:</w:t>
            </w:r>
          </w:p>
        </w:tc>
        <w:tc>
          <w:tcPr>
            <w:tcW w:w="905" w:type="dxa"/>
            <w:tcBorders>
              <w:top w:val="single" w:sz="4" w:space="0" w:color="auto"/>
              <w:left w:val="single" w:sz="8" w:space="0" w:color="000000"/>
              <w:bottom w:val="single" w:sz="8" w:space="0" w:color="000000"/>
              <w:right w:val="single" w:sz="8" w:space="0" w:color="000000"/>
            </w:tcBorders>
            <w:shd w:val="clear" w:color="000000" w:fill="FFFFFF"/>
          </w:tcPr>
          <w:p w:rsidR="00D44104" w:rsidRPr="008A7C2E" w:rsidRDefault="005F2FA8" w:rsidP="00D44104">
            <w:pPr>
              <w:autoSpaceDE w:val="0"/>
              <w:autoSpaceDN w:val="0"/>
              <w:adjustRightInd w:val="0"/>
              <w:ind w:left="56" w:right="56"/>
              <w:jc w:val="right"/>
              <w:rPr>
                <w:sz w:val="16"/>
                <w:szCs w:val="16"/>
              </w:rPr>
            </w:pPr>
            <w:r w:rsidRPr="00B32042">
              <w:rPr>
                <w:sz w:val="16"/>
                <w:szCs w:val="16"/>
              </w:rPr>
              <w:t>15 991,00</w:t>
            </w:r>
            <w:r w:rsidRPr="009B6BFC">
              <w:rPr>
                <w:sz w:val="16"/>
                <w:szCs w:val="16"/>
              </w:rPr>
              <w:tab/>
            </w:r>
            <w:r w:rsidRPr="005B6C2F">
              <w:rPr>
                <w:sz w:val="16"/>
                <w:szCs w:val="16"/>
              </w:rPr>
              <w:tab/>
            </w:r>
          </w:p>
        </w:tc>
        <w:tc>
          <w:tcPr>
            <w:tcW w:w="918" w:type="dxa"/>
            <w:tcBorders>
              <w:top w:val="single" w:sz="4" w:space="0" w:color="auto"/>
              <w:left w:val="single" w:sz="8" w:space="0" w:color="000000"/>
              <w:bottom w:val="single" w:sz="8" w:space="0" w:color="000000"/>
              <w:right w:val="single" w:sz="4" w:space="0" w:color="auto"/>
            </w:tcBorders>
            <w:shd w:val="clear" w:color="000000" w:fill="FFFFFF"/>
          </w:tcPr>
          <w:p w:rsidR="00D44104" w:rsidRPr="008A7C2E" w:rsidRDefault="005F2FA8" w:rsidP="00D44104">
            <w:pPr>
              <w:autoSpaceDE w:val="0"/>
              <w:autoSpaceDN w:val="0"/>
              <w:adjustRightInd w:val="0"/>
              <w:ind w:left="56" w:right="56"/>
              <w:jc w:val="right"/>
              <w:rPr>
                <w:sz w:val="16"/>
                <w:szCs w:val="16"/>
              </w:rPr>
            </w:pPr>
            <w:r>
              <w:rPr>
                <w:sz w:val="16"/>
                <w:szCs w:val="16"/>
              </w:rPr>
              <w:t xml:space="preserve">     599,00</w:t>
            </w:r>
            <w:r w:rsidRPr="00B019C2">
              <w:rPr>
                <w:sz w:val="16"/>
                <w:szCs w:val="16"/>
              </w:rPr>
              <w:tab/>
            </w:r>
          </w:p>
        </w:tc>
        <w:tc>
          <w:tcPr>
            <w:tcW w:w="830" w:type="dxa"/>
            <w:tcBorders>
              <w:top w:val="single" w:sz="4" w:space="0" w:color="auto"/>
              <w:left w:val="single" w:sz="4" w:space="0" w:color="auto"/>
              <w:bottom w:val="single" w:sz="8" w:space="0" w:color="000000"/>
              <w:right w:val="single" w:sz="8" w:space="0" w:color="000000"/>
            </w:tcBorders>
            <w:shd w:val="clear" w:color="000000" w:fill="FFFFFF"/>
          </w:tcPr>
          <w:p w:rsidR="00D44104" w:rsidRPr="008A7C2E" w:rsidRDefault="005F2FA8" w:rsidP="00D44104">
            <w:pPr>
              <w:autoSpaceDE w:val="0"/>
              <w:autoSpaceDN w:val="0"/>
              <w:adjustRightInd w:val="0"/>
              <w:ind w:left="56" w:right="56"/>
              <w:jc w:val="right"/>
              <w:rPr>
                <w:sz w:val="16"/>
                <w:szCs w:val="16"/>
              </w:rPr>
            </w:pPr>
            <w:r w:rsidRPr="00B32042">
              <w:rPr>
                <w:sz w:val="16"/>
                <w:szCs w:val="16"/>
              </w:rPr>
              <w:t>599,00</w:t>
            </w:r>
          </w:p>
        </w:tc>
        <w:tc>
          <w:tcPr>
            <w:tcW w:w="3758" w:type="dxa"/>
            <w:gridSpan w:val="9"/>
            <w:tcBorders>
              <w:top w:val="single" w:sz="4" w:space="0" w:color="auto"/>
              <w:left w:val="single" w:sz="8" w:space="0" w:color="000000"/>
              <w:bottom w:val="single" w:sz="8" w:space="0" w:color="000000"/>
              <w:right w:val="single" w:sz="8" w:space="0" w:color="000000"/>
            </w:tcBorders>
            <w:shd w:val="clear" w:color="000000" w:fill="FFFFFF"/>
          </w:tcPr>
          <w:p w:rsidR="00D44104" w:rsidRPr="008A7C2E" w:rsidRDefault="005F2FA8" w:rsidP="00D44104">
            <w:pPr>
              <w:autoSpaceDE w:val="0"/>
              <w:autoSpaceDN w:val="0"/>
              <w:adjustRightInd w:val="0"/>
              <w:ind w:left="56" w:right="56"/>
              <w:jc w:val="center"/>
              <w:rPr>
                <w:sz w:val="16"/>
                <w:szCs w:val="16"/>
              </w:rPr>
            </w:pPr>
            <w:r>
              <w:rPr>
                <w:sz w:val="16"/>
                <w:szCs w:val="16"/>
              </w:rPr>
              <w:t xml:space="preserve">                                                                           </w:t>
            </w:r>
            <w:r w:rsidRPr="004820A9">
              <w:rPr>
                <w:sz w:val="16"/>
                <w:szCs w:val="16"/>
              </w:rPr>
              <w:t>4</w:t>
            </w:r>
            <w:r>
              <w:rPr>
                <w:sz w:val="16"/>
                <w:szCs w:val="16"/>
              </w:rPr>
              <w:t> </w:t>
            </w:r>
            <w:r w:rsidRPr="004820A9">
              <w:rPr>
                <w:sz w:val="16"/>
                <w:szCs w:val="16"/>
              </w:rPr>
              <w:t>931</w:t>
            </w:r>
            <w:r>
              <w:rPr>
                <w:sz w:val="16"/>
                <w:szCs w:val="16"/>
              </w:rPr>
              <w:t>,00</w:t>
            </w:r>
          </w:p>
        </w:tc>
        <w:tc>
          <w:tcPr>
            <w:tcW w:w="845" w:type="dxa"/>
            <w:tcBorders>
              <w:top w:val="single" w:sz="8" w:space="0" w:color="000000"/>
              <w:left w:val="single" w:sz="8" w:space="0" w:color="000000"/>
              <w:bottom w:val="single" w:sz="4" w:space="0" w:color="auto"/>
              <w:right w:val="single" w:sz="8" w:space="0" w:color="000000"/>
            </w:tcBorders>
            <w:shd w:val="clear" w:color="000000" w:fill="FFFFFF"/>
          </w:tcPr>
          <w:p w:rsidR="00D44104" w:rsidRDefault="005F2FA8" w:rsidP="00D44104">
            <w:pPr>
              <w:spacing w:after="200" w:line="276" w:lineRule="auto"/>
              <w:jc w:val="right"/>
              <w:rPr>
                <w:rFonts w:ascii="Calibri" w:hAnsi="Calibri"/>
                <w:sz w:val="22"/>
                <w:szCs w:val="22"/>
              </w:rPr>
            </w:pPr>
            <w:r w:rsidRPr="004820A9">
              <w:rPr>
                <w:sz w:val="16"/>
                <w:szCs w:val="16"/>
              </w:rPr>
              <w:t>4 931,00</w:t>
            </w:r>
            <w:r w:rsidRPr="000378B1">
              <w:rPr>
                <w:sz w:val="16"/>
                <w:szCs w:val="16"/>
              </w:rPr>
              <w:t xml:space="preserve">                    </w:t>
            </w:r>
          </w:p>
        </w:tc>
        <w:tc>
          <w:tcPr>
            <w:tcW w:w="996" w:type="dxa"/>
            <w:tcBorders>
              <w:top w:val="single" w:sz="8" w:space="0" w:color="000000"/>
              <w:left w:val="single" w:sz="8" w:space="0" w:color="000000"/>
              <w:bottom w:val="single" w:sz="4" w:space="0" w:color="auto"/>
              <w:right w:val="single" w:sz="8" w:space="0" w:color="000000"/>
            </w:tcBorders>
            <w:shd w:val="clear" w:color="000000" w:fill="FFFFFF"/>
          </w:tcPr>
          <w:p w:rsidR="00D44104" w:rsidRDefault="005F2FA8" w:rsidP="00D44104">
            <w:pPr>
              <w:spacing w:after="200" w:line="276" w:lineRule="auto"/>
              <w:jc w:val="right"/>
              <w:rPr>
                <w:rFonts w:ascii="Calibri" w:hAnsi="Calibri"/>
                <w:sz w:val="22"/>
                <w:szCs w:val="22"/>
              </w:rPr>
            </w:pPr>
            <w:r w:rsidRPr="004820A9">
              <w:rPr>
                <w:sz w:val="16"/>
                <w:szCs w:val="16"/>
              </w:rPr>
              <w:t>4 931,00</w:t>
            </w:r>
          </w:p>
        </w:tc>
        <w:tc>
          <w:tcPr>
            <w:tcW w:w="1984" w:type="dxa"/>
            <w:vMerge/>
            <w:tcBorders>
              <w:left w:val="single" w:sz="8" w:space="0" w:color="000000"/>
              <w:bottom w:val="single" w:sz="8" w:space="0" w:color="000000"/>
              <w:right w:val="single" w:sz="8" w:space="0" w:color="000000"/>
            </w:tcBorders>
            <w:shd w:val="clear" w:color="000000" w:fill="FFFFFF"/>
          </w:tcPr>
          <w:p w:rsidR="00D44104" w:rsidRPr="008A7C2E" w:rsidRDefault="00D44104" w:rsidP="00D44104">
            <w:pPr>
              <w:autoSpaceDE w:val="0"/>
              <w:autoSpaceDN w:val="0"/>
              <w:adjustRightInd w:val="0"/>
              <w:jc w:val="center"/>
              <w:rPr>
                <w:strike/>
                <w:sz w:val="16"/>
                <w:szCs w:val="16"/>
                <w:u w:val="single"/>
              </w:rPr>
            </w:pPr>
          </w:p>
        </w:tc>
      </w:tr>
      <w:tr w:rsidR="00F3698B" w:rsidTr="00F52D17">
        <w:trPr>
          <w:gridAfter w:val="4"/>
          <w:wAfter w:w="2260" w:type="dxa"/>
          <w:cantSplit/>
          <w:trHeight w:hRule="exact" w:val="574"/>
        </w:trPr>
        <w:tc>
          <w:tcPr>
            <w:tcW w:w="380" w:type="dxa"/>
            <w:vMerge/>
            <w:tcBorders>
              <w:left w:val="single" w:sz="4" w:space="0" w:color="000000"/>
              <w:right w:val="single" w:sz="4" w:space="0" w:color="000000"/>
            </w:tcBorders>
            <w:shd w:val="clear" w:color="000000" w:fill="FFFFFF"/>
          </w:tcPr>
          <w:p w:rsidR="00D44104" w:rsidRPr="008A7C2E" w:rsidRDefault="00D44104" w:rsidP="00D44104">
            <w:pPr>
              <w:spacing w:after="200" w:line="276" w:lineRule="auto"/>
              <w:rPr>
                <w:sz w:val="16"/>
                <w:szCs w:val="16"/>
              </w:rPr>
            </w:pPr>
          </w:p>
        </w:tc>
        <w:tc>
          <w:tcPr>
            <w:tcW w:w="2757" w:type="dxa"/>
            <w:vMerge w:val="restart"/>
            <w:tcBorders>
              <w:left w:val="single" w:sz="4" w:space="0" w:color="000000"/>
              <w:right w:val="single" w:sz="4" w:space="0" w:color="auto"/>
            </w:tcBorders>
            <w:shd w:val="clear" w:color="000000" w:fill="FFFFFF"/>
          </w:tcPr>
          <w:p w:rsidR="00D44104" w:rsidRPr="008A7C2E" w:rsidRDefault="005F2FA8" w:rsidP="00D44104">
            <w:pPr>
              <w:autoSpaceDE w:val="0"/>
              <w:autoSpaceDN w:val="0"/>
              <w:adjustRightInd w:val="0"/>
              <w:rPr>
                <w:strike/>
                <w:sz w:val="16"/>
                <w:szCs w:val="16"/>
                <w:u w:val="single"/>
              </w:rPr>
            </w:pPr>
            <w:r w:rsidRPr="008A7C2E">
              <w:rPr>
                <w:sz w:val="16"/>
                <w:szCs w:val="16"/>
              </w:rPr>
              <w:t>Доля транспортировок умерших в морг с мест обнаружения или происшествия для производства судебно-</w:t>
            </w:r>
            <w:r w:rsidRPr="008A7C2E">
              <w:rPr>
                <w:sz w:val="16"/>
                <w:szCs w:val="16"/>
              </w:rPr>
              <w:lastRenderedPageBreak/>
              <w:t>медицинской экспертизы, произведенных в соответствии с установленными требованиями, Процент</w:t>
            </w:r>
          </w:p>
        </w:tc>
        <w:tc>
          <w:tcPr>
            <w:tcW w:w="962" w:type="dxa"/>
            <w:vMerge w:val="restart"/>
            <w:tcBorders>
              <w:left w:val="single" w:sz="4" w:space="0" w:color="auto"/>
              <w:right w:val="single" w:sz="4" w:space="0" w:color="auto"/>
            </w:tcBorders>
            <w:shd w:val="clear" w:color="000000" w:fill="FFFFFF"/>
          </w:tcPr>
          <w:p w:rsidR="00D44104" w:rsidRPr="008A7C2E" w:rsidRDefault="005F2FA8" w:rsidP="00D44104">
            <w:pPr>
              <w:autoSpaceDE w:val="0"/>
              <w:autoSpaceDN w:val="0"/>
              <w:adjustRightInd w:val="0"/>
              <w:jc w:val="center"/>
              <w:rPr>
                <w:sz w:val="16"/>
                <w:szCs w:val="16"/>
              </w:rPr>
            </w:pPr>
            <w:r w:rsidRPr="008A7C2E">
              <w:rPr>
                <w:sz w:val="16"/>
                <w:szCs w:val="16"/>
              </w:rPr>
              <w:lastRenderedPageBreak/>
              <w:t>Х</w:t>
            </w:r>
          </w:p>
        </w:tc>
        <w:tc>
          <w:tcPr>
            <w:tcW w:w="1539" w:type="dxa"/>
            <w:vMerge w:val="restart"/>
            <w:tcBorders>
              <w:left w:val="single" w:sz="4" w:space="0" w:color="auto"/>
              <w:right w:val="single" w:sz="4" w:space="0" w:color="auto"/>
            </w:tcBorders>
            <w:shd w:val="clear" w:color="000000" w:fill="FFFFFF"/>
          </w:tcPr>
          <w:p w:rsidR="00D44104" w:rsidRPr="008A7C2E" w:rsidRDefault="005F2FA8" w:rsidP="00D44104">
            <w:pPr>
              <w:autoSpaceDE w:val="0"/>
              <w:autoSpaceDN w:val="0"/>
              <w:adjustRightInd w:val="0"/>
              <w:jc w:val="center"/>
              <w:rPr>
                <w:sz w:val="16"/>
                <w:szCs w:val="16"/>
              </w:rPr>
            </w:pPr>
            <w:r w:rsidRPr="008A7C2E">
              <w:rPr>
                <w:sz w:val="16"/>
                <w:szCs w:val="16"/>
              </w:rPr>
              <w:t>Х</w:t>
            </w:r>
          </w:p>
        </w:tc>
        <w:tc>
          <w:tcPr>
            <w:tcW w:w="905" w:type="dxa"/>
            <w:vMerge w:val="restart"/>
            <w:tcBorders>
              <w:top w:val="single" w:sz="8" w:space="0" w:color="000000"/>
              <w:left w:val="single" w:sz="8" w:space="0" w:color="000000"/>
              <w:right w:val="single" w:sz="8" w:space="0" w:color="000000"/>
            </w:tcBorders>
            <w:shd w:val="clear" w:color="000000" w:fill="FFFFFF"/>
          </w:tcPr>
          <w:p w:rsidR="00D44104" w:rsidRPr="008A7C2E" w:rsidRDefault="005F2FA8" w:rsidP="00D44104">
            <w:pPr>
              <w:autoSpaceDE w:val="0"/>
              <w:autoSpaceDN w:val="0"/>
              <w:adjustRightInd w:val="0"/>
              <w:ind w:left="56" w:right="56"/>
              <w:jc w:val="right"/>
              <w:rPr>
                <w:sz w:val="16"/>
                <w:szCs w:val="16"/>
              </w:rPr>
            </w:pPr>
            <w:r w:rsidRPr="008A7C2E">
              <w:rPr>
                <w:sz w:val="16"/>
                <w:szCs w:val="16"/>
              </w:rPr>
              <w:t>Всего</w:t>
            </w:r>
          </w:p>
        </w:tc>
        <w:tc>
          <w:tcPr>
            <w:tcW w:w="918" w:type="dxa"/>
            <w:tcBorders>
              <w:top w:val="single" w:sz="8" w:space="0" w:color="000000"/>
              <w:left w:val="single" w:sz="8" w:space="0" w:color="000000"/>
              <w:right w:val="single" w:sz="4" w:space="0" w:color="auto"/>
            </w:tcBorders>
            <w:shd w:val="clear" w:color="000000" w:fill="FFFFFF"/>
          </w:tcPr>
          <w:p w:rsidR="00D44104" w:rsidRPr="008A7C2E" w:rsidRDefault="005F2FA8" w:rsidP="00D44104">
            <w:pPr>
              <w:autoSpaceDE w:val="0"/>
              <w:autoSpaceDN w:val="0"/>
              <w:adjustRightInd w:val="0"/>
              <w:ind w:left="56" w:right="56"/>
              <w:jc w:val="center"/>
              <w:rPr>
                <w:sz w:val="16"/>
                <w:szCs w:val="16"/>
              </w:rPr>
            </w:pPr>
            <w:r>
              <w:rPr>
                <w:sz w:val="16"/>
                <w:szCs w:val="16"/>
              </w:rPr>
              <w:t>2023</w:t>
            </w:r>
          </w:p>
        </w:tc>
        <w:tc>
          <w:tcPr>
            <w:tcW w:w="830" w:type="dxa"/>
            <w:tcBorders>
              <w:top w:val="single" w:sz="8" w:space="0" w:color="000000"/>
              <w:left w:val="single" w:sz="4" w:space="0" w:color="auto"/>
              <w:right w:val="single" w:sz="8" w:space="0" w:color="000000"/>
            </w:tcBorders>
            <w:shd w:val="clear" w:color="000000" w:fill="FFFFFF"/>
          </w:tcPr>
          <w:p w:rsidR="00D44104" w:rsidRPr="008A7C2E" w:rsidRDefault="005F2FA8" w:rsidP="00D44104">
            <w:pPr>
              <w:autoSpaceDE w:val="0"/>
              <w:autoSpaceDN w:val="0"/>
              <w:adjustRightInd w:val="0"/>
              <w:ind w:left="56" w:right="56"/>
              <w:jc w:val="center"/>
              <w:rPr>
                <w:sz w:val="16"/>
                <w:szCs w:val="16"/>
              </w:rPr>
            </w:pPr>
            <w:r>
              <w:rPr>
                <w:sz w:val="16"/>
                <w:szCs w:val="16"/>
              </w:rPr>
              <w:t>2024</w:t>
            </w:r>
          </w:p>
        </w:tc>
        <w:tc>
          <w:tcPr>
            <w:tcW w:w="726" w:type="dxa"/>
            <w:gridSpan w:val="2"/>
            <w:vMerge w:val="restart"/>
            <w:tcBorders>
              <w:top w:val="single" w:sz="8" w:space="0" w:color="000000"/>
              <w:left w:val="single" w:sz="8" w:space="0" w:color="000000"/>
              <w:right w:val="single" w:sz="8" w:space="0" w:color="000000"/>
            </w:tcBorders>
            <w:shd w:val="clear" w:color="000000" w:fill="FFFFFF"/>
          </w:tcPr>
          <w:p w:rsidR="00D44104" w:rsidRPr="008A7C2E" w:rsidRDefault="005F2FA8" w:rsidP="00D44104">
            <w:pPr>
              <w:autoSpaceDE w:val="0"/>
              <w:autoSpaceDN w:val="0"/>
              <w:adjustRightInd w:val="0"/>
              <w:ind w:left="56" w:right="56"/>
              <w:rPr>
                <w:sz w:val="16"/>
                <w:szCs w:val="16"/>
              </w:rPr>
            </w:pPr>
            <w:r>
              <w:rPr>
                <w:sz w:val="16"/>
                <w:szCs w:val="16"/>
              </w:rPr>
              <w:t>Итого 2025</w:t>
            </w:r>
            <w:r w:rsidRPr="008A7C2E">
              <w:rPr>
                <w:sz w:val="16"/>
                <w:szCs w:val="16"/>
              </w:rPr>
              <w:t xml:space="preserve"> год</w:t>
            </w:r>
          </w:p>
        </w:tc>
        <w:tc>
          <w:tcPr>
            <w:tcW w:w="3032" w:type="dxa"/>
            <w:gridSpan w:val="7"/>
            <w:tcBorders>
              <w:top w:val="single" w:sz="8" w:space="0" w:color="000000"/>
              <w:left w:val="single" w:sz="8" w:space="0" w:color="000000"/>
              <w:bottom w:val="single" w:sz="4" w:space="0" w:color="auto"/>
              <w:right w:val="single" w:sz="8" w:space="0" w:color="000000"/>
            </w:tcBorders>
            <w:shd w:val="clear" w:color="000000" w:fill="FFFFFF"/>
          </w:tcPr>
          <w:p w:rsidR="00D44104" w:rsidRPr="008A7C2E" w:rsidRDefault="005F2FA8" w:rsidP="00D44104">
            <w:pPr>
              <w:autoSpaceDE w:val="0"/>
              <w:autoSpaceDN w:val="0"/>
              <w:adjustRightInd w:val="0"/>
              <w:ind w:left="20" w:right="20"/>
              <w:rPr>
                <w:sz w:val="16"/>
                <w:szCs w:val="16"/>
              </w:rPr>
            </w:pPr>
            <w:r w:rsidRPr="008A7C2E">
              <w:rPr>
                <w:sz w:val="16"/>
                <w:szCs w:val="16"/>
              </w:rPr>
              <w:t>В том числе:</w:t>
            </w:r>
          </w:p>
        </w:tc>
        <w:tc>
          <w:tcPr>
            <w:tcW w:w="845" w:type="dxa"/>
            <w:vMerge w:val="restart"/>
            <w:tcBorders>
              <w:top w:val="single" w:sz="8" w:space="0" w:color="000000"/>
              <w:left w:val="single" w:sz="8" w:space="0" w:color="000000"/>
              <w:right w:val="single" w:sz="8" w:space="0" w:color="000000"/>
            </w:tcBorders>
            <w:shd w:val="clear" w:color="000000" w:fill="FFFFFF"/>
            <w:vAlign w:val="center"/>
          </w:tcPr>
          <w:p w:rsidR="00D44104" w:rsidRPr="008A7C2E" w:rsidRDefault="005F2FA8" w:rsidP="00D44104">
            <w:pPr>
              <w:autoSpaceDE w:val="0"/>
              <w:autoSpaceDN w:val="0"/>
              <w:adjustRightInd w:val="0"/>
              <w:ind w:left="20" w:right="20"/>
              <w:jc w:val="center"/>
              <w:rPr>
                <w:sz w:val="16"/>
                <w:szCs w:val="16"/>
              </w:rPr>
            </w:pPr>
            <w:r w:rsidRPr="008A7C2E">
              <w:rPr>
                <w:sz w:val="16"/>
                <w:szCs w:val="16"/>
              </w:rPr>
              <w:t>202</w:t>
            </w:r>
            <w:r>
              <w:rPr>
                <w:sz w:val="16"/>
                <w:szCs w:val="16"/>
              </w:rPr>
              <w:t>6</w:t>
            </w:r>
          </w:p>
        </w:tc>
        <w:tc>
          <w:tcPr>
            <w:tcW w:w="996" w:type="dxa"/>
            <w:vMerge w:val="restart"/>
            <w:tcBorders>
              <w:top w:val="single" w:sz="8" w:space="0" w:color="000000"/>
              <w:left w:val="single" w:sz="8" w:space="0" w:color="000000"/>
              <w:right w:val="single" w:sz="8" w:space="0" w:color="000000"/>
            </w:tcBorders>
            <w:shd w:val="clear" w:color="000000" w:fill="FFFFFF"/>
            <w:vAlign w:val="center"/>
          </w:tcPr>
          <w:p w:rsidR="00D44104" w:rsidRPr="008A7C2E" w:rsidRDefault="005F2FA8" w:rsidP="00D44104">
            <w:pPr>
              <w:autoSpaceDE w:val="0"/>
              <w:autoSpaceDN w:val="0"/>
              <w:adjustRightInd w:val="0"/>
              <w:ind w:left="20" w:right="20"/>
              <w:jc w:val="center"/>
              <w:rPr>
                <w:sz w:val="16"/>
                <w:szCs w:val="16"/>
              </w:rPr>
            </w:pPr>
            <w:r>
              <w:rPr>
                <w:sz w:val="16"/>
                <w:szCs w:val="16"/>
              </w:rPr>
              <w:t>2027</w:t>
            </w:r>
          </w:p>
        </w:tc>
        <w:tc>
          <w:tcPr>
            <w:tcW w:w="1984" w:type="dxa"/>
            <w:vMerge w:val="restart"/>
            <w:tcBorders>
              <w:left w:val="single" w:sz="8" w:space="0" w:color="000000"/>
              <w:right w:val="single" w:sz="8" w:space="0" w:color="000000"/>
            </w:tcBorders>
            <w:shd w:val="clear" w:color="000000" w:fill="FFFFFF"/>
          </w:tcPr>
          <w:p w:rsidR="00D44104" w:rsidRPr="008A7C2E" w:rsidRDefault="005F2FA8" w:rsidP="00D44104">
            <w:pPr>
              <w:autoSpaceDE w:val="0"/>
              <w:autoSpaceDN w:val="0"/>
              <w:adjustRightInd w:val="0"/>
              <w:jc w:val="center"/>
              <w:rPr>
                <w:sz w:val="16"/>
                <w:szCs w:val="16"/>
              </w:rPr>
            </w:pPr>
            <w:r w:rsidRPr="008A7C2E">
              <w:rPr>
                <w:sz w:val="16"/>
                <w:szCs w:val="16"/>
              </w:rPr>
              <w:t>Х</w:t>
            </w:r>
          </w:p>
        </w:tc>
      </w:tr>
      <w:tr w:rsidR="00F3698B" w:rsidTr="00F52D17">
        <w:trPr>
          <w:gridAfter w:val="4"/>
          <w:wAfter w:w="2260" w:type="dxa"/>
          <w:cantSplit/>
          <w:trHeight w:hRule="exact" w:val="477"/>
        </w:trPr>
        <w:tc>
          <w:tcPr>
            <w:tcW w:w="380" w:type="dxa"/>
            <w:vMerge/>
            <w:tcBorders>
              <w:left w:val="single" w:sz="4" w:space="0" w:color="000000"/>
              <w:right w:val="single" w:sz="4" w:space="0" w:color="000000"/>
            </w:tcBorders>
            <w:shd w:val="clear" w:color="000000" w:fill="FFFFFF"/>
          </w:tcPr>
          <w:p w:rsidR="00D44104" w:rsidRPr="008A7C2E" w:rsidRDefault="00D44104" w:rsidP="00D44104">
            <w:pPr>
              <w:spacing w:after="200" w:line="276" w:lineRule="auto"/>
              <w:rPr>
                <w:sz w:val="16"/>
                <w:szCs w:val="16"/>
              </w:rPr>
            </w:pPr>
          </w:p>
        </w:tc>
        <w:tc>
          <w:tcPr>
            <w:tcW w:w="2757" w:type="dxa"/>
            <w:vMerge/>
            <w:tcBorders>
              <w:left w:val="single" w:sz="4" w:space="0" w:color="000000"/>
              <w:right w:val="single" w:sz="4" w:space="0" w:color="auto"/>
            </w:tcBorders>
            <w:shd w:val="clear" w:color="000000" w:fill="FFFFFF"/>
          </w:tcPr>
          <w:p w:rsidR="00D44104" w:rsidRPr="008A7C2E" w:rsidRDefault="00D44104" w:rsidP="00D44104">
            <w:pPr>
              <w:autoSpaceDE w:val="0"/>
              <w:autoSpaceDN w:val="0"/>
              <w:adjustRightInd w:val="0"/>
              <w:rPr>
                <w:rFonts w:eastAsia="Calibri"/>
                <w:sz w:val="16"/>
                <w:szCs w:val="16"/>
                <w:lang w:eastAsia="en-US"/>
              </w:rPr>
            </w:pPr>
          </w:p>
        </w:tc>
        <w:tc>
          <w:tcPr>
            <w:tcW w:w="962" w:type="dxa"/>
            <w:vMerge/>
            <w:tcBorders>
              <w:left w:val="single" w:sz="4" w:space="0" w:color="auto"/>
              <w:right w:val="single" w:sz="4" w:space="0" w:color="auto"/>
            </w:tcBorders>
            <w:shd w:val="clear" w:color="000000" w:fill="FFFFFF"/>
          </w:tcPr>
          <w:p w:rsidR="00D44104" w:rsidRPr="008A7C2E" w:rsidRDefault="00D44104" w:rsidP="00D44104">
            <w:pPr>
              <w:autoSpaceDE w:val="0"/>
              <w:autoSpaceDN w:val="0"/>
              <w:adjustRightInd w:val="0"/>
              <w:jc w:val="center"/>
              <w:rPr>
                <w:sz w:val="16"/>
                <w:szCs w:val="16"/>
              </w:rPr>
            </w:pPr>
          </w:p>
        </w:tc>
        <w:tc>
          <w:tcPr>
            <w:tcW w:w="1539" w:type="dxa"/>
            <w:vMerge/>
            <w:tcBorders>
              <w:left w:val="single" w:sz="4" w:space="0" w:color="auto"/>
              <w:right w:val="single" w:sz="4" w:space="0" w:color="auto"/>
            </w:tcBorders>
            <w:shd w:val="clear" w:color="000000" w:fill="FFFFFF"/>
          </w:tcPr>
          <w:p w:rsidR="00D44104" w:rsidRPr="008A7C2E" w:rsidRDefault="00D44104" w:rsidP="00D44104">
            <w:pPr>
              <w:autoSpaceDE w:val="0"/>
              <w:autoSpaceDN w:val="0"/>
              <w:adjustRightInd w:val="0"/>
              <w:jc w:val="center"/>
              <w:rPr>
                <w:sz w:val="16"/>
                <w:szCs w:val="16"/>
              </w:rPr>
            </w:pPr>
          </w:p>
        </w:tc>
        <w:tc>
          <w:tcPr>
            <w:tcW w:w="905" w:type="dxa"/>
            <w:vMerge/>
            <w:tcBorders>
              <w:left w:val="single" w:sz="8" w:space="0" w:color="000000"/>
              <w:bottom w:val="single" w:sz="4" w:space="0" w:color="auto"/>
              <w:right w:val="single" w:sz="8" w:space="0" w:color="000000"/>
            </w:tcBorders>
            <w:shd w:val="clear" w:color="000000" w:fill="FFFFFF"/>
          </w:tcPr>
          <w:p w:rsidR="00D44104" w:rsidRPr="008A7C2E" w:rsidRDefault="00D44104" w:rsidP="00D44104">
            <w:pPr>
              <w:autoSpaceDE w:val="0"/>
              <w:autoSpaceDN w:val="0"/>
              <w:adjustRightInd w:val="0"/>
              <w:ind w:left="56" w:right="56"/>
              <w:jc w:val="right"/>
              <w:rPr>
                <w:sz w:val="16"/>
                <w:szCs w:val="16"/>
              </w:rPr>
            </w:pPr>
          </w:p>
        </w:tc>
        <w:tc>
          <w:tcPr>
            <w:tcW w:w="918" w:type="dxa"/>
            <w:tcBorders>
              <w:left w:val="single" w:sz="8" w:space="0" w:color="000000"/>
              <w:bottom w:val="single" w:sz="4" w:space="0" w:color="auto"/>
              <w:right w:val="single" w:sz="4" w:space="0" w:color="auto"/>
            </w:tcBorders>
            <w:shd w:val="clear" w:color="000000" w:fill="FFFFFF"/>
          </w:tcPr>
          <w:p w:rsidR="00D44104" w:rsidRPr="008A7C2E" w:rsidRDefault="00D44104" w:rsidP="00D44104">
            <w:pPr>
              <w:autoSpaceDE w:val="0"/>
              <w:autoSpaceDN w:val="0"/>
              <w:adjustRightInd w:val="0"/>
              <w:ind w:left="56" w:right="56"/>
              <w:jc w:val="center"/>
              <w:rPr>
                <w:sz w:val="16"/>
                <w:szCs w:val="16"/>
              </w:rPr>
            </w:pPr>
          </w:p>
        </w:tc>
        <w:tc>
          <w:tcPr>
            <w:tcW w:w="830" w:type="dxa"/>
            <w:tcBorders>
              <w:left w:val="single" w:sz="4" w:space="0" w:color="auto"/>
              <w:bottom w:val="single" w:sz="4" w:space="0" w:color="auto"/>
              <w:right w:val="single" w:sz="8" w:space="0" w:color="000000"/>
            </w:tcBorders>
            <w:shd w:val="clear" w:color="000000" w:fill="FFFFFF"/>
          </w:tcPr>
          <w:p w:rsidR="00D44104" w:rsidRPr="008A7C2E" w:rsidRDefault="00D44104" w:rsidP="00D44104">
            <w:pPr>
              <w:autoSpaceDE w:val="0"/>
              <w:autoSpaceDN w:val="0"/>
              <w:adjustRightInd w:val="0"/>
              <w:ind w:left="56" w:right="56"/>
              <w:jc w:val="center"/>
              <w:rPr>
                <w:sz w:val="16"/>
                <w:szCs w:val="16"/>
              </w:rPr>
            </w:pPr>
          </w:p>
        </w:tc>
        <w:tc>
          <w:tcPr>
            <w:tcW w:w="726" w:type="dxa"/>
            <w:gridSpan w:val="2"/>
            <w:vMerge/>
            <w:tcBorders>
              <w:left w:val="single" w:sz="8" w:space="0" w:color="000000"/>
              <w:bottom w:val="single" w:sz="4" w:space="0" w:color="auto"/>
              <w:right w:val="single" w:sz="8" w:space="0" w:color="000000"/>
            </w:tcBorders>
            <w:shd w:val="clear" w:color="000000" w:fill="FFFFFF"/>
          </w:tcPr>
          <w:p w:rsidR="00D44104" w:rsidRPr="008A7C2E" w:rsidRDefault="00D44104" w:rsidP="00D44104">
            <w:pPr>
              <w:autoSpaceDE w:val="0"/>
              <w:autoSpaceDN w:val="0"/>
              <w:adjustRightInd w:val="0"/>
              <w:ind w:left="56" w:right="56"/>
              <w:jc w:val="center"/>
              <w:rPr>
                <w:sz w:val="16"/>
                <w:szCs w:val="16"/>
              </w:rPr>
            </w:pPr>
          </w:p>
        </w:tc>
        <w:tc>
          <w:tcPr>
            <w:tcW w:w="764" w:type="dxa"/>
            <w:tcBorders>
              <w:top w:val="single" w:sz="4" w:space="0" w:color="auto"/>
              <w:left w:val="single" w:sz="8" w:space="0" w:color="000000"/>
              <w:bottom w:val="single" w:sz="4" w:space="0" w:color="auto"/>
              <w:right w:val="single" w:sz="8" w:space="0" w:color="000000"/>
            </w:tcBorders>
            <w:shd w:val="clear" w:color="000000" w:fill="FFFFFF"/>
          </w:tcPr>
          <w:p w:rsidR="00D44104" w:rsidRPr="008A7C2E" w:rsidRDefault="005F2FA8" w:rsidP="00D44104">
            <w:pPr>
              <w:widowControl w:val="0"/>
              <w:autoSpaceDE w:val="0"/>
              <w:autoSpaceDN w:val="0"/>
              <w:ind w:left="-57" w:right="-57"/>
              <w:jc w:val="center"/>
              <w:rPr>
                <w:sz w:val="16"/>
                <w:szCs w:val="16"/>
              </w:rPr>
            </w:pPr>
            <w:r w:rsidRPr="008A7C2E">
              <w:rPr>
                <w:sz w:val="16"/>
                <w:szCs w:val="16"/>
              </w:rPr>
              <w:t xml:space="preserve">1 </w:t>
            </w:r>
          </w:p>
          <w:p w:rsidR="00D44104" w:rsidRPr="008A7C2E" w:rsidRDefault="005F2FA8" w:rsidP="00D44104">
            <w:pPr>
              <w:widowControl w:val="0"/>
              <w:autoSpaceDE w:val="0"/>
              <w:autoSpaceDN w:val="0"/>
              <w:ind w:left="-57" w:right="-57"/>
              <w:jc w:val="center"/>
              <w:rPr>
                <w:sz w:val="16"/>
                <w:szCs w:val="16"/>
                <w:lang w:val="en-US"/>
              </w:rPr>
            </w:pPr>
            <w:r w:rsidRPr="008A7C2E">
              <w:rPr>
                <w:sz w:val="16"/>
                <w:szCs w:val="16"/>
              </w:rPr>
              <w:t>квартал</w:t>
            </w:r>
          </w:p>
        </w:tc>
        <w:tc>
          <w:tcPr>
            <w:tcW w:w="844" w:type="dxa"/>
            <w:gridSpan w:val="2"/>
            <w:tcBorders>
              <w:left w:val="single" w:sz="8" w:space="0" w:color="000000"/>
              <w:bottom w:val="single" w:sz="4" w:space="0" w:color="auto"/>
              <w:right w:val="single" w:sz="8" w:space="0" w:color="000000"/>
            </w:tcBorders>
            <w:shd w:val="clear" w:color="000000" w:fill="FFFFFF"/>
          </w:tcPr>
          <w:p w:rsidR="00D44104" w:rsidRPr="008A7C2E" w:rsidRDefault="005F2FA8" w:rsidP="00D44104">
            <w:pPr>
              <w:jc w:val="center"/>
              <w:rPr>
                <w:sz w:val="16"/>
                <w:szCs w:val="16"/>
              </w:rPr>
            </w:pPr>
            <w:r w:rsidRPr="008A7C2E">
              <w:rPr>
                <w:sz w:val="16"/>
                <w:szCs w:val="16"/>
              </w:rPr>
              <w:t xml:space="preserve">1 </w:t>
            </w:r>
          </w:p>
          <w:p w:rsidR="00D44104" w:rsidRPr="008A7C2E" w:rsidRDefault="005F2FA8" w:rsidP="00D44104">
            <w:pPr>
              <w:jc w:val="center"/>
              <w:rPr>
                <w:sz w:val="16"/>
                <w:szCs w:val="16"/>
              </w:rPr>
            </w:pPr>
            <w:r w:rsidRPr="008A7C2E">
              <w:rPr>
                <w:sz w:val="16"/>
                <w:szCs w:val="16"/>
              </w:rPr>
              <w:t>полугодие</w:t>
            </w:r>
          </w:p>
        </w:tc>
        <w:tc>
          <w:tcPr>
            <w:tcW w:w="706" w:type="dxa"/>
            <w:gridSpan w:val="3"/>
            <w:tcBorders>
              <w:left w:val="single" w:sz="4" w:space="0" w:color="auto"/>
              <w:bottom w:val="single" w:sz="4" w:space="0" w:color="auto"/>
              <w:right w:val="single" w:sz="4" w:space="0" w:color="auto"/>
            </w:tcBorders>
            <w:shd w:val="clear" w:color="000000" w:fill="FFFFFF"/>
          </w:tcPr>
          <w:p w:rsidR="00D44104" w:rsidRPr="008A7C2E" w:rsidRDefault="005F2FA8" w:rsidP="00D44104">
            <w:pPr>
              <w:jc w:val="center"/>
              <w:rPr>
                <w:sz w:val="16"/>
                <w:szCs w:val="16"/>
              </w:rPr>
            </w:pPr>
            <w:r w:rsidRPr="008A7C2E">
              <w:rPr>
                <w:sz w:val="16"/>
                <w:szCs w:val="16"/>
              </w:rPr>
              <w:t xml:space="preserve">9 </w:t>
            </w:r>
          </w:p>
          <w:p w:rsidR="00D44104" w:rsidRPr="008A7C2E" w:rsidRDefault="005F2FA8" w:rsidP="00D44104">
            <w:pPr>
              <w:jc w:val="center"/>
              <w:rPr>
                <w:sz w:val="16"/>
                <w:szCs w:val="16"/>
              </w:rPr>
            </w:pPr>
            <w:r w:rsidRPr="008A7C2E">
              <w:rPr>
                <w:sz w:val="16"/>
                <w:szCs w:val="16"/>
              </w:rPr>
              <w:t>месяцев</w:t>
            </w:r>
          </w:p>
        </w:tc>
        <w:tc>
          <w:tcPr>
            <w:tcW w:w="718" w:type="dxa"/>
            <w:tcBorders>
              <w:left w:val="single" w:sz="4" w:space="0" w:color="auto"/>
              <w:bottom w:val="single" w:sz="4" w:space="0" w:color="auto"/>
              <w:right w:val="single" w:sz="4" w:space="0" w:color="auto"/>
            </w:tcBorders>
            <w:shd w:val="clear" w:color="000000" w:fill="FFFFFF"/>
          </w:tcPr>
          <w:p w:rsidR="00D44104" w:rsidRPr="008A7C2E" w:rsidRDefault="005F2FA8" w:rsidP="00D44104">
            <w:pPr>
              <w:jc w:val="center"/>
              <w:rPr>
                <w:sz w:val="16"/>
                <w:szCs w:val="16"/>
              </w:rPr>
            </w:pPr>
            <w:r w:rsidRPr="008A7C2E">
              <w:rPr>
                <w:sz w:val="16"/>
                <w:szCs w:val="16"/>
              </w:rPr>
              <w:t>12 месяцев</w:t>
            </w:r>
          </w:p>
        </w:tc>
        <w:tc>
          <w:tcPr>
            <w:tcW w:w="845" w:type="dxa"/>
            <w:vMerge/>
            <w:tcBorders>
              <w:left w:val="single" w:sz="4" w:space="0" w:color="auto"/>
              <w:bottom w:val="single" w:sz="4" w:space="0" w:color="auto"/>
              <w:right w:val="single" w:sz="8" w:space="0" w:color="000000"/>
            </w:tcBorders>
            <w:shd w:val="clear" w:color="000000" w:fill="FFFFFF"/>
          </w:tcPr>
          <w:p w:rsidR="00D44104" w:rsidRPr="008A7C2E" w:rsidRDefault="00D44104" w:rsidP="00D44104">
            <w:pPr>
              <w:autoSpaceDE w:val="0"/>
              <w:autoSpaceDN w:val="0"/>
              <w:adjustRightInd w:val="0"/>
              <w:ind w:left="81" w:right="81"/>
              <w:jc w:val="center"/>
              <w:rPr>
                <w:sz w:val="16"/>
                <w:szCs w:val="16"/>
              </w:rPr>
            </w:pPr>
          </w:p>
        </w:tc>
        <w:tc>
          <w:tcPr>
            <w:tcW w:w="996" w:type="dxa"/>
            <w:vMerge/>
            <w:tcBorders>
              <w:left w:val="single" w:sz="8" w:space="0" w:color="000000"/>
              <w:bottom w:val="single" w:sz="4" w:space="0" w:color="auto"/>
              <w:right w:val="single" w:sz="8" w:space="0" w:color="000000"/>
            </w:tcBorders>
            <w:shd w:val="clear" w:color="000000" w:fill="FFFFFF"/>
          </w:tcPr>
          <w:p w:rsidR="00D44104" w:rsidRPr="008A7C2E" w:rsidRDefault="00D44104" w:rsidP="00D44104">
            <w:pPr>
              <w:autoSpaceDE w:val="0"/>
              <w:autoSpaceDN w:val="0"/>
              <w:adjustRightInd w:val="0"/>
              <w:ind w:left="81" w:right="81"/>
              <w:jc w:val="center"/>
              <w:rPr>
                <w:sz w:val="16"/>
                <w:szCs w:val="16"/>
              </w:rPr>
            </w:pPr>
          </w:p>
        </w:tc>
        <w:tc>
          <w:tcPr>
            <w:tcW w:w="1984" w:type="dxa"/>
            <w:vMerge/>
            <w:tcBorders>
              <w:left w:val="single" w:sz="8" w:space="0" w:color="000000"/>
              <w:right w:val="single" w:sz="8" w:space="0" w:color="000000"/>
            </w:tcBorders>
            <w:shd w:val="clear" w:color="000000" w:fill="FFFFFF"/>
          </w:tcPr>
          <w:p w:rsidR="00D44104" w:rsidRPr="008A7C2E" w:rsidRDefault="00D44104" w:rsidP="00D44104">
            <w:pPr>
              <w:autoSpaceDE w:val="0"/>
              <w:autoSpaceDN w:val="0"/>
              <w:adjustRightInd w:val="0"/>
              <w:jc w:val="center"/>
              <w:rPr>
                <w:sz w:val="16"/>
                <w:szCs w:val="16"/>
              </w:rPr>
            </w:pPr>
          </w:p>
        </w:tc>
      </w:tr>
      <w:tr w:rsidR="00F3698B" w:rsidTr="00F52D17">
        <w:trPr>
          <w:gridAfter w:val="4"/>
          <w:wAfter w:w="2260" w:type="dxa"/>
          <w:cantSplit/>
          <w:trHeight w:hRule="exact" w:val="657"/>
        </w:trPr>
        <w:tc>
          <w:tcPr>
            <w:tcW w:w="380" w:type="dxa"/>
            <w:vMerge/>
            <w:tcBorders>
              <w:left w:val="single" w:sz="4" w:space="0" w:color="000000"/>
              <w:bottom w:val="single" w:sz="4" w:space="0" w:color="auto"/>
              <w:right w:val="single" w:sz="4" w:space="0" w:color="000000"/>
            </w:tcBorders>
            <w:shd w:val="clear" w:color="000000" w:fill="FFFFFF"/>
          </w:tcPr>
          <w:p w:rsidR="00D44104" w:rsidRPr="008A7C2E" w:rsidRDefault="00D44104" w:rsidP="00D44104">
            <w:pPr>
              <w:spacing w:after="200" w:line="276" w:lineRule="auto"/>
              <w:rPr>
                <w:sz w:val="16"/>
                <w:szCs w:val="16"/>
              </w:rPr>
            </w:pPr>
          </w:p>
        </w:tc>
        <w:tc>
          <w:tcPr>
            <w:tcW w:w="2757" w:type="dxa"/>
            <w:vMerge/>
            <w:tcBorders>
              <w:left w:val="single" w:sz="4" w:space="0" w:color="000000"/>
              <w:bottom w:val="single" w:sz="4" w:space="0" w:color="auto"/>
              <w:right w:val="single" w:sz="4" w:space="0" w:color="auto"/>
            </w:tcBorders>
            <w:shd w:val="clear" w:color="000000" w:fill="FFFFFF"/>
          </w:tcPr>
          <w:p w:rsidR="00D44104" w:rsidRPr="008A7C2E" w:rsidRDefault="00D44104" w:rsidP="00D44104">
            <w:pPr>
              <w:autoSpaceDE w:val="0"/>
              <w:autoSpaceDN w:val="0"/>
              <w:adjustRightInd w:val="0"/>
              <w:rPr>
                <w:rFonts w:eastAsia="Calibri"/>
                <w:sz w:val="16"/>
                <w:szCs w:val="16"/>
                <w:lang w:eastAsia="en-US"/>
              </w:rPr>
            </w:pPr>
          </w:p>
        </w:tc>
        <w:tc>
          <w:tcPr>
            <w:tcW w:w="962" w:type="dxa"/>
            <w:vMerge/>
            <w:tcBorders>
              <w:left w:val="single" w:sz="4" w:space="0" w:color="auto"/>
              <w:bottom w:val="single" w:sz="4" w:space="0" w:color="auto"/>
              <w:right w:val="single" w:sz="4" w:space="0" w:color="auto"/>
            </w:tcBorders>
            <w:shd w:val="clear" w:color="000000" w:fill="FFFFFF"/>
          </w:tcPr>
          <w:p w:rsidR="00D44104" w:rsidRPr="008A7C2E" w:rsidRDefault="00D44104" w:rsidP="00D44104">
            <w:pPr>
              <w:autoSpaceDE w:val="0"/>
              <w:autoSpaceDN w:val="0"/>
              <w:adjustRightInd w:val="0"/>
              <w:jc w:val="center"/>
              <w:rPr>
                <w:sz w:val="16"/>
                <w:szCs w:val="16"/>
              </w:rPr>
            </w:pPr>
          </w:p>
        </w:tc>
        <w:tc>
          <w:tcPr>
            <w:tcW w:w="1539" w:type="dxa"/>
            <w:vMerge/>
            <w:tcBorders>
              <w:left w:val="single" w:sz="4" w:space="0" w:color="auto"/>
              <w:bottom w:val="single" w:sz="4" w:space="0" w:color="auto"/>
              <w:right w:val="single" w:sz="4" w:space="0" w:color="auto"/>
            </w:tcBorders>
            <w:shd w:val="clear" w:color="000000" w:fill="FFFFFF"/>
          </w:tcPr>
          <w:p w:rsidR="00D44104" w:rsidRPr="008A7C2E" w:rsidRDefault="00D44104" w:rsidP="00D44104">
            <w:pPr>
              <w:autoSpaceDE w:val="0"/>
              <w:autoSpaceDN w:val="0"/>
              <w:adjustRightInd w:val="0"/>
              <w:jc w:val="center"/>
              <w:rPr>
                <w:sz w:val="16"/>
                <w:szCs w:val="16"/>
              </w:rPr>
            </w:pPr>
          </w:p>
        </w:tc>
        <w:tc>
          <w:tcPr>
            <w:tcW w:w="905" w:type="dxa"/>
            <w:tcBorders>
              <w:top w:val="single" w:sz="4" w:space="0" w:color="auto"/>
              <w:left w:val="single" w:sz="8" w:space="0" w:color="000000"/>
              <w:bottom w:val="single" w:sz="4" w:space="0" w:color="auto"/>
              <w:right w:val="single" w:sz="8" w:space="0" w:color="000000"/>
            </w:tcBorders>
            <w:shd w:val="clear" w:color="000000" w:fill="FFFFFF"/>
          </w:tcPr>
          <w:p w:rsidR="00D44104" w:rsidRPr="008A7C2E" w:rsidRDefault="005F2FA8" w:rsidP="00D44104">
            <w:pPr>
              <w:autoSpaceDE w:val="0"/>
              <w:autoSpaceDN w:val="0"/>
              <w:adjustRightInd w:val="0"/>
              <w:ind w:left="56" w:right="56"/>
              <w:jc w:val="right"/>
              <w:rPr>
                <w:sz w:val="16"/>
                <w:szCs w:val="16"/>
              </w:rPr>
            </w:pPr>
            <w:r w:rsidRPr="008A7C2E">
              <w:rPr>
                <w:sz w:val="16"/>
                <w:szCs w:val="16"/>
              </w:rPr>
              <w:t>100</w:t>
            </w:r>
          </w:p>
        </w:tc>
        <w:tc>
          <w:tcPr>
            <w:tcW w:w="918" w:type="dxa"/>
            <w:tcBorders>
              <w:top w:val="single" w:sz="4" w:space="0" w:color="auto"/>
              <w:left w:val="single" w:sz="8" w:space="0" w:color="000000"/>
              <w:bottom w:val="single" w:sz="4" w:space="0" w:color="auto"/>
              <w:right w:val="single" w:sz="4" w:space="0" w:color="auto"/>
            </w:tcBorders>
            <w:shd w:val="clear" w:color="000000" w:fill="FFFFFF"/>
          </w:tcPr>
          <w:p w:rsidR="00D44104" w:rsidRPr="008A7C2E" w:rsidRDefault="005F2FA8" w:rsidP="00D44104">
            <w:pPr>
              <w:autoSpaceDE w:val="0"/>
              <w:autoSpaceDN w:val="0"/>
              <w:adjustRightInd w:val="0"/>
              <w:ind w:right="56"/>
              <w:jc w:val="right"/>
              <w:rPr>
                <w:sz w:val="16"/>
                <w:szCs w:val="16"/>
              </w:rPr>
            </w:pPr>
            <w:r>
              <w:rPr>
                <w:sz w:val="16"/>
                <w:szCs w:val="16"/>
              </w:rPr>
              <w:t>100</w:t>
            </w:r>
          </w:p>
        </w:tc>
        <w:tc>
          <w:tcPr>
            <w:tcW w:w="830" w:type="dxa"/>
            <w:tcBorders>
              <w:top w:val="single" w:sz="4" w:space="0" w:color="auto"/>
              <w:left w:val="single" w:sz="4" w:space="0" w:color="auto"/>
              <w:bottom w:val="single" w:sz="4" w:space="0" w:color="auto"/>
              <w:right w:val="single" w:sz="8" w:space="0" w:color="000000"/>
            </w:tcBorders>
            <w:shd w:val="clear" w:color="000000" w:fill="FFFFFF"/>
          </w:tcPr>
          <w:p w:rsidR="00D44104" w:rsidRPr="008A7C2E" w:rsidRDefault="005F2FA8" w:rsidP="00D44104">
            <w:pPr>
              <w:autoSpaceDE w:val="0"/>
              <w:autoSpaceDN w:val="0"/>
              <w:adjustRightInd w:val="0"/>
              <w:ind w:right="56"/>
              <w:jc w:val="right"/>
              <w:rPr>
                <w:sz w:val="16"/>
                <w:szCs w:val="16"/>
              </w:rPr>
            </w:pPr>
            <w:r>
              <w:rPr>
                <w:sz w:val="16"/>
                <w:szCs w:val="16"/>
              </w:rPr>
              <w:t>100</w:t>
            </w:r>
          </w:p>
        </w:tc>
        <w:tc>
          <w:tcPr>
            <w:tcW w:w="726" w:type="dxa"/>
            <w:gridSpan w:val="2"/>
            <w:tcBorders>
              <w:top w:val="single" w:sz="4" w:space="0" w:color="auto"/>
              <w:left w:val="single" w:sz="8" w:space="0" w:color="000000"/>
              <w:bottom w:val="single" w:sz="4" w:space="0" w:color="auto"/>
              <w:right w:val="single" w:sz="8" w:space="0" w:color="000000"/>
            </w:tcBorders>
            <w:shd w:val="clear" w:color="000000" w:fill="FFFFFF"/>
          </w:tcPr>
          <w:p w:rsidR="00D44104" w:rsidRPr="008A7C2E" w:rsidRDefault="005F2FA8" w:rsidP="00D44104">
            <w:pPr>
              <w:autoSpaceDE w:val="0"/>
              <w:autoSpaceDN w:val="0"/>
              <w:adjustRightInd w:val="0"/>
              <w:ind w:left="56" w:right="56"/>
              <w:jc w:val="center"/>
              <w:rPr>
                <w:sz w:val="16"/>
                <w:szCs w:val="16"/>
              </w:rPr>
            </w:pPr>
            <w:r w:rsidRPr="008A7C2E">
              <w:rPr>
                <w:sz w:val="16"/>
                <w:szCs w:val="16"/>
              </w:rPr>
              <w:t>100</w:t>
            </w:r>
          </w:p>
        </w:tc>
        <w:tc>
          <w:tcPr>
            <w:tcW w:w="764" w:type="dxa"/>
            <w:tcBorders>
              <w:top w:val="single" w:sz="4" w:space="0" w:color="auto"/>
              <w:left w:val="single" w:sz="8" w:space="0" w:color="000000"/>
              <w:bottom w:val="single" w:sz="4" w:space="0" w:color="auto"/>
              <w:right w:val="single" w:sz="8" w:space="0" w:color="000000"/>
            </w:tcBorders>
            <w:shd w:val="clear" w:color="000000" w:fill="FFFFFF"/>
          </w:tcPr>
          <w:p w:rsidR="00D44104" w:rsidRPr="008A7C2E" w:rsidRDefault="005F2FA8" w:rsidP="00D44104">
            <w:pPr>
              <w:autoSpaceDE w:val="0"/>
              <w:autoSpaceDN w:val="0"/>
              <w:adjustRightInd w:val="0"/>
              <w:ind w:left="56" w:right="56"/>
              <w:jc w:val="center"/>
              <w:rPr>
                <w:sz w:val="16"/>
                <w:szCs w:val="16"/>
              </w:rPr>
            </w:pPr>
            <w:r w:rsidRPr="008A7C2E">
              <w:rPr>
                <w:sz w:val="16"/>
                <w:szCs w:val="16"/>
              </w:rPr>
              <w:t>100</w:t>
            </w:r>
          </w:p>
        </w:tc>
        <w:tc>
          <w:tcPr>
            <w:tcW w:w="844" w:type="dxa"/>
            <w:gridSpan w:val="2"/>
            <w:tcBorders>
              <w:top w:val="single" w:sz="4" w:space="0" w:color="auto"/>
              <w:left w:val="single" w:sz="8" w:space="0" w:color="000000"/>
              <w:bottom w:val="single" w:sz="4" w:space="0" w:color="auto"/>
              <w:right w:val="single" w:sz="8" w:space="0" w:color="000000"/>
            </w:tcBorders>
            <w:shd w:val="clear" w:color="000000" w:fill="FFFFFF"/>
          </w:tcPr>
          <w:p w:rsidR="00D44104" w:rsidRPr="008A7C2E" w:rsidRDefault="005F2FA8" w:rsidP="00D44104">
            <w:pPr>
              <w:autoSpaceDE w:val="0"/>
              <w:autoSpaceDN w:val="0"/>
              <w:adjustRightInd w:val="0"/>
              <w:ind w:left="56" w:right="56"/>
              <w:jc w:val="right"/>
              <w:rPr>
                <w:sz w:val="16"/>
                <w:szCs w:val="16"/>
              </w:rPr>
            </w:pPr>
            <w:r w:rsidRPr="008A7C2E">
              <w:rPr>
                <w:sz w:val="16"/>
                <w:szCs w:val="16"/>
              </w:rPr>
              <w:t>100</w:t>
            </w:r>
          </w:p>
        </w:tc>
        <w:tc>
          <w:tcPr>
            <w:tcW w:w="706" w:type="dxa"/>
            <w:gridSpan w:val="3"/>
            <w:tcBorders>
              <w:top w:val="single" w:sz="4" w:space="0" w:color="auto"/>
              <w:left w:val="single" w:sz="8" w:space="0" w:color="000000"/>
              <w:bottom w:val="single" w:sz="4" w:space="0" w:color="auto"/>
              <w:right w:val="single" w:sz="8" w:space="0" w:color="000000"/>
            </w:tcBorders>
            <w:shd w:val="clear" w:color="000000" w:fill="FFFFFF"/>
          </w:tcPr>
          <w:p w:rsidR="00D44104" w:rsidRPr="008A7C2E" w:rsidRDefault="005F2FA8" w:rsidP="00D44104">
            <w:pPr>
              <w:autoSpaceDE w:val="0"/>
              <w:autoSpaceDN w:val="0"/>
              <w:adjustRightInd w:val="0"/>
              <w:ind w:left="56" w:right="56"/>
              <w:jc w:val="right"/>
              <w:rPr>
                <w:sz w:val="16"/>
                <w:szCs w:val="16"/>
              </w:rPr>
            </w:pPr>
            <w:r w:rsidRPr="008A7C2E">
              <w:rPr>
                <w:sz w:val="16"/>
                <w:szCs w:val="16"/>
              </w:rPr>
              <w:t>100</w:t>
            </w:r>
          </w:p>
        </w:tc>
        <w:tc>
          <w:tcPr>
            <w:tcW w:w="718" w:type="dxa"/>
            <w:tcBorders>
              <w:top w:val="single" w:sz="4" w:space="0" w:color="auto"/>
              <w:left w:val="single" w:sz="8" w:space="0" w:color="000000"/>
              <w:bottom w:val="single" w:sz="4" w:space="0" w:color="auto"/>
              <w:right w:val="single" w:sz="8" w:space="0" w:color="000000"/>
            </w:tcBorders>
            <w:shd w:val="clear" w:color="000000" w:fill="FFFFFF"/>
          </w:tcPr>
          <w:p w:rsidR="00D44104" w:rsidRPr="008A7C2E" w:rsidRDefault="005F2FA8" w:rsidP="00D44104">
            <w:pPr>
              <w:autoSpaceDE w:val="0"/>
              <w:autoSpaceDN w:val="0"/>
              <w:adjustRightInd w:val="0"/>
              <w:ind w:left="56" w:right="56"/>
              <w:jc w:val="right"/>
              <w:rPr>
                <w:sz w:val="16"/>
                <w:szCs w:val="16"/>
              </w:rPr>
            </w:pPr>
            <w:r w:rsidRPr="008A7C2E">
              <w:rPr>
                <w:sz w:val="16"/>
                <w:szCs w:val="16"/>
              </w:rPr>
              <w:t>100</w:t>
            </w:r>
          </w:p>
        </w:tc>
        <w:tc>
          <w:tcPr>
            <w:tcW w:w="845" w:type="dxa"/>
            <w:tcBorders>
              <w:top w:val="single" w:sz="4" w:space="0" w:color="auto"/>
              <w:left w:val="single" w:sz="8" w:space="0" w:color="000000"/>
              <w:bottom w:val="single" w:sz="4" w:space="0" w:color="auto"/>
              <w:right w:val="single" w:sz="8" w:space="0" w:color="000000"/>
            </w:tcBorders>
            <w:shd w:val="clear" w:color="000000" w:fill="FFFFFF"/>
          </w:tcPr>
          <w:p w:rsidR="00D44104" w:rsidRPr="008A7C2E" w:rsidRDefault="005F2FA8" w:rsidP="00D44104">
            <w:pPr>
              <w:autoSpaceDE w:val="0"/>
              <w:autoSpaceDN w:val="0"/>
              <w:adjustRightInd w:val="0"/>
              <w:ind w:left="81" w:right="81"/>
              <w:jc w:val="center"/>
              <w:rPr>
                <w:sz w:val="16"/>
                <w:szCs w:val="16"/>
              </w:rPr>
            </w:pPr>
            <w:r w:rsidRPr="008A7C2E">
              <w:rPr>
                <w:sz w:val="16"/>
                <w:szCs w:val="16"/>
              </w:rPr>
              <w:t>100</w:t>
            </w:r>
          </w:p>
        </w:tc>
        <w:tc>
          <w:tcPr>
            <w:tcW w:w="996" w:type="dxa"/>
            <w:tcBorders>
              <w:top w:val="single" w:sz="4" w:space="0" w:color="auto"/>
              <w:left w:val="single" w:sz="8" w:space="0" w:color="000000"/>
              <w:bottom w:val="single" w:sz="4" w:space="0" w:color="auto"/>
              <w:right w:val="single" w:sz="8" w:space="0" w:color="000000"/>
            </w:tcBorders>
            <w:shd w:val="clear" w:color="000000" w:fill="FFFFFF"/>
          </w:tcPr>
          <w:p w:rsidR="00D44104" w:rsidRPr="008A7C2E" w:rsidRDefault="005F2FA8" w:rsidP="00D44104">
            <w:pPr>
              <w:autoSpaceDE w:val="0"/>
              <w:autoSpaceDN w:val="0"/>
              <w:adjustRightInd w:val="0"/>
              <w:ind w:left="81" w:right="81"/>
              <w:jc w:val="center"/>
              <w:rPr>
                <w:sz w:val="16"/>
                <w:szCs w:val="16"/>
              </w:rPr>
            </w:pPr>
            <w:r w:rsidRPr="008A7C2E">
              <w:rPr>
                <w:sz w:val="16"/>
                <w:szCs w:val="16"/>
              </w:rPr>
              <w:t>100</w:t>
            </w:r>
          </w:p>
        </w:tc>
        <w:tc>
          <w:tcPr>
            <w:tcW w:w="1984" w:type="dxa"/>
            <w:vMerge/>
            <w:tcBorders>
              <w:left w:val="single" w:sz="8" w:space="0" w:color="000000"/>
              <w:bottom w:val="single" w:sz="4" w:space="0" w:color="auto"/>
              <w:right w:val="single" w:sz="8" w:space="0" w:color="000000"/>
            </w:tcBorders>
            <w:shd w:val="clear" w:color="000000" w:fill="FFFFFF"/>
          </w:tcPr>
          <w:p w:rsidR="00D44104" w:rsidRPr="008A7C2E" w:rsidRDefault="00D44104" w:rsidP="00D44104">
            <w:pPr>
              <w:autoSpaceDE w:val="0"/>
              <w:autoSpaceDN w:val="0"/>
              <w:adjustRightInd w:val="0"/>
              <w:jc w:val="center"/>
              <w:rPr>
                <w:sz w:val="16"/>
                <w:szCs w:val="16"/>
              </w:rPr>
            </w:pPr>
          </w:p>
        </w:tc>
      </w:tr>
      <w:tr w:rsidR="00F3698B" w:rsidTr="00F52D17">
        <w:trPr>
          <w:gridAfter w:val="4"/>
          <w:wAfter w:w="2260" w:type="dxa"/>
          <w:cantSplit/>
          <w:trHeight w:hRule="exact" w:val="831"/>
        </w:trPr>
        <w:tc>
          <w:tcPr>
            <w:tcW w:w="380" w:type="dxa"/>
            <w:vMerge w:val="restart"/>
            <w:tcBorders>
              <w:top w:val="single" w:sz="4" w:space="0" w:color="auto"/>
              <w:left w:val="single" w:sz="4" w:space="0" w:color="auto"/>
              <w:right w:val="single" w:sz="4" w:space="0" w:color="auto"/>
            </w:tcBorders>
            <w:shd w:val="clear" w:color="000000" w:fill="FFFFFF"/>
          </w:tcPr>
          <w:p w:rsidR="00D44104" w:rsidRPr="008A7C2E" w:rsidRDefault="005F2FA8" w:rsidP="00D44104">
            <w:pPr>
              <w:spacing w:after="200" w:line="276" w:lineRule="auto"/>
              <w:rPr>
                <w:sz w:val="16"/>
                <w:szCs w:val="16"/>
              </w:rPr>
            </w:pPr>
            <w:r>
              <w:rPr>
                <w:sz w:val="16"/>
                <w:szCs w:val="16"/>
              </w:rPr>
              <w:t>6</w:t>
            </w:r>
            <w:r w:rsidRPr="008A7C2E">
              <w:rPr>
                <w:sz w:val="16"/>
                <w:szCs w:val="16"/>
              </w:rPr>
              <w:t>.3</w:t>
            </w:r>
          </w:p>
        </w:tc>
        <w:tc>
          <w:tcPr>
            <w:tcW w:w="2757" w:type="dxa"/>
            <w:vMerge w:val="restart"/>
            <w:tcBorders>
              <w:top w:val="single" w:sz="4" w:space="0" w:color="auto"/>
              <w:left w:val="single" w:sz="4" w:space="0" w:color="auto"/>
              <w:bottom w:val="single" w:sz="4" w:space="0" w:color="auto"/>
              <w:right w:val="single" w:sz="4" w:space="0" w:color="auto"/>
            </w:tcBorders>
            <w:shd w:val="clear" w:color="000000" w:fill="FFFFFF"/>
          </w:tcPr>
          <w:p w:rsidR="00D44104" w:rsidRPr="008A7C2E" w:rsidRDefault="005F2FA8" w:rsidP="00D44104">
            <w:pPr>
              <w:autoSpaceDE w:val="0"/>
              <w:autoSpaceDN w:val="0"/>
              <w:adjustRightInd w:val="0"/>
              <w:rPr>
                <w:strike/>
                <w:sz w:val="16"/>
                <w:szCs w:val="16"/>
                <w:u w:val="single"/>
              </w:rPr>
            </w:pPr>
            <w:r w:rsidRPr="008A7C2E">
              <w:rPr>
                <w:sz w:val="16"/>
                <w:szCs w:val="16"/>
              </w:rPr>
              <w:t>Мероприятие 07.03.</w:t>
            </w:r>
            <w:r w:rsidRPr="008A7C2E">
              <w:rPr>
                <w:sz w:val="16"/>
                <w:szCs w:val="16"/>
              </w:rPr>
              <w:br/>
            </w:r>
            <w:r w:rsidRPr="008A7C2E">
              <w:rPr>
                <w:rFonts w:eastAsia="Calibri"/>
                <w:sz w:val="16"/>
                <w:szCs w:val="16"/>
                <w:lang w:eastAsia="en-US"/>
              </w:rPr>
              <w:t>Возмещение специализированной службе по вопросам похоронного дела стоимости услуг по погребению умерших, в части, превышающей размер возмещения, установленный законодательством РФ и МО</w:t>
            </w:r>
          </w:p>
        </w:tc>
        <w:tc>
          <w:tcPr>
            <w:tcW w:w="962" w:type="dxa"/>
            <w:vMerge w:val="restart"/>
            <w:tcBorders>
              <w:top w:val="single" w:sz="4" w:space="0" w:color="auto"/>
              <w:left w:val="single" w:sz="4" w:space="0" w:color="auto"/>
              <w:bottom w:val="single" w:sz="4" w:space="0" w:color="auto"/>
              <w:right w:val="single" w:sz="4" w:space="0" w:color="auto"/>
            </w:tcBorders>
            <w:shd w:val="clear" w:color="000000" w:fill="FFFFFF"/>
          </w:tcPr>
          <w:p w:rsidR="00D44104" w:rsidRPr="008A7C2E" w:rsidRDefault="005F2FA8" w:rsidP="00D44104">
            <w:pPr>
              <w:autoSpaceDE w:val="0"/>
              <w:autoSpaceDN w:val="0"/>
              <w:adjustRightInd w:val="0"/>
              <w:rPr>
                <w:strike/>
                <w:sz w:val="16"/>
                <w:szCs w:val="16"/>
                <w:u w:val="single"/>
              </w:rPr>
            </w:pPr>
            <w:r w:rsidRPr="008A7C2E">
              <w:rPr>
                <w:sz w:val="16"/>
                <w:szCs w:val="16"/>
              </w:rPr>
              <w:t>01.01.2023 - 31.12.2027</w:t>
            </w:r>
          </w:p>
        </w:tc>
        <w:tc>
          <w:tcPr>
            <w:tcW w:w="1539" w:type="dxa"/>
            <w:tcBorders>
              <w:top w:val="single" w:sz="4" w:space="0" w:color="auto"/>
              <w:left w:val="single" w:sz="4" w:space="0" w:color="auto"/>
              <w:bottom w:val="single" w:sz="4" w:space="0" w:color="auto"/>
              <w:right w:val="single" w:sz="4" w:space="0" w:color="auto"/>
            </w:tcBorders>
            <w:shd w:val="clear" w:color="000000" w:fill="FFFFFF"/>
          </w:tcPr>
          <w:p w:rsidR="00D44104" w:rsidRPr="008A7C2E" w:rsidRDefault="005F2FA8" w:rsidP="00D44104">
            <w:pPr>
              <w:autoSpaceDE w:val="0"/>
              <w:autoSpaceDN w:val="0"/>
              <w:adjustRightInd w:val="0"/>
              <w:rPr>
                <w:sz w:val="16"/>
                <w:szCs w:val="16"/>
              </w:rPr>
            </w:pPr>
            <w:r w:rsidRPr="008A7C2E">
              <w:rPr>
                <w:sz w:val="16"/>
                <w:szCs w:val="16"/>
              </w:rPr>
              <w:t>Средства бюджета Московской области</w:t>
            </w:r>
          </w:p>
        </w:tc>
        <w:tc>
          <w:tcPr>
            <w:tcW w:w="905" w:type="dxa"/>
            <w:tcBorders>
              <w:top w:val="single" w:sz="4" w:space="0" w:color="auto"/>
              <w:left w:val="single" w:sz="4" w:space="0" w:color="auto"/>
              <w:bottom w:val="single" w:sz="4" w:space="0" w:color="auto"/>
              <w:right w:val="single" w:sz="4" w:space="0" w:color="auto"/>
            </w:tcBorders>
            <w:shd w:val="clear" w:color="000000" w:fill="FFFFFF"/>
          </w:tcPr>
          <w:p w:rsidR="00D44104" w:rsidRPr="008A7C2E" w:rsidRDefault="005F2FA8" w:rsidP="00D44104">
            <w:pPr>
              <w:autoSpaceDE w:val="0"/>
              <w:autoSpaceDN w:val="0"/>
              <w:adjustRightInd w:val="0"/>
              <w:ind w:left="56" w:right="56"/>
              <w:jc w:val="right"/>
              <w:rPr>
                <w:sz w:val="16"/>
                <w:szCs w:val="16"/>
              </w:rPr>
            </w:pPr>
            <w:r w:rsidRPr="008A7C2E">
              <w:rPr>
                <w:sz w:val="16"/>
                <w:szCs w:val="16"/>
              </w:rPr>
              <w:t>0,00</w:t>
            </w:r>
          </w:p>
        </w:tc>
        <w:tc>
          <w:tcPr>
            <w:tcW w:w="918" w:type="dxa"/>
            <w:tcBorders>
              <w:top w:val="single" w:sz="4" w:space="0" w:color="auto"/>
              <w:left w:val="single" w:sz="4" w:space="0" w:color="auto"/>
              <w:bottom w:val="single" w:sz="4" w:space="0" w:color="auto"/>
              <w:right w:val="single" w:sz="4" w:space="0" w:color="auto"/>
            </w:tcBorders>
            <w:shd w:val="clear" w:color="000000" w:fill="FFFFFF"/>
          </w:tcPr>
          <w:p w:rsidR="00D44104" w:rsidRPr="008A7C2E" w:rsidRDefault="005F2FA8" w:rsidP="00D44104">
            <w:pPr>
              <w:autoSpaceDE w:val="0"/>
              <w:autoSpaceDN w:val="0"/>
              <w:adjustRightInd w:val="0"/>
              <w:ind w:left="56" w:right="56"/>
              <w:jc w:val="right"/>
              <w:rPr>
                <w:sz w:val="16"/>
                <w:szCs w:val="16"/>
              </w:rPr>
            </w:pPr>
            <w:r>
              <w:rPr>
                <w:sz w:val="16"/>
                <w:szCs w:val="16"/>
              </w:rPr>
              <w:t>0,00</w:t>
            </w:r>
          </w:p>
        </w:tc>
        <w:tc>
          <w:tcPr>
            <w:tcW w:w="830" w:type="dxa"/>
            <w:tcBorders>
              <w:top w:val="single" w:sz="4" w:space="0" w:color="auto"/>
              <w:left w:val="single" w:sz="4" w:space="0" w:color="auto"/>
              <w:bottom w:val="single" w:sz="4" w:space="0" w:color="auto"/>
              <w:right w:val="single" w:sz="4" w:space="0" w:color="auto"/>
            </w:tcBorders>
            <w:shd w:val="clear" w:color="000000" w:fill="FFFFFF"/>
          </w:tcPr>
          <w:p w:rsidR="00D44104" w:rsidRPr="008A7C2E" w:rsidRDefault="00D44104" w:rsidP="00D44104">
            <w:pPr>
              <w:autoSpaceDE w:val="0"/>
              <w:autoSpaceDN w:val="0"/>
              <w:adjustRightInd w:val="0"/>
              <w:ind w:left="56" w:right="56"/>
              <w:jc w:val="right"/>
              <w:rPr>
                <w:sz w:val="16"/>
                <w:szCs w:val="16"/>
              </w:rPr>
            </w:pPr>
          </w:p>
        </w:tc>
        <w:tc>
          <w:tcPr>
            <w:tcW w:w="3758" w:type="dxa"/>
            <w:gridSpan w:val="9"/>
            <w:tcBorders>
              <w:top w:val="single" w:sz="4" w:space="0" w:color="auto"/>
              <w:left w:val="single" w:sz="4" w:space="0" w:color="auto"/>
              <w:bottom w:val="single" w:sz="4" w:space="0" w:color="auto"/>
              <w:right w:val="single" w:sz="4" w:space="0" w:color="auto"/>
            </w:tcBorders>
            <w:shd w:val="clear" w:color="000000" w:fill="FFFFFF"/>
          </w:tcPr>
          <w:p w:rsidR="00D44104" w:rsidRPr="008A7C2E" w:rsidRDefault="005F2FA8" w:rsidP="00D44104">
            <w:pPr>
              <w:autoSpaceDE w:val="0"/>
              <w:autoSpaceDN w:val="0"/>
              <w:adjustRightInd w:val="0"/>
              <w:ind w:left="56" w:right="56"/>
              <w:jc w:val="right"/>
              <w:rPr>
                <w:sz w:val="16"/>
                <w:szCs w:val="16"/>
              </w:rPr>
            </w:pPr>
            <w:r w:rsidRPr="008A7C2E">
              <w:rPr>
                <w:sz w:val="16"/>
                <w:szCs w:val="16"/>
              </w:rPr>
              <w:t>0,00</w:t>
            </w:r>
          </w:p>
        </w:tc>
        <w:tc>
          <w:tcPr>
            <w:tcW w:w="845" w:type="dxa"/>
            <w:tcBorders>
              <w:top w:val="single" w:sz="4" w:space="0" w:color="auto"/>
              <w:left w:val="single" w:sz="4" w:space="0" w:color="auto"/>
              <w:bottom w:val="single" w:sz="4" w:space="0" w:color="auto"/>
              <w:right w:val="single" w:sz="4" w:space="0" w:color="auto"/>
            </w:tcBorders>
            <w:shd w:val="clear" w:color="000000" w:fill="FFFFFF"/>
          </w:tcPr>
          <w:p w:rsidR="00D44104" w:rsidRPr="008A7C2E" w:rsidRDefault="005F2FA8" w:rsidP="00D44104">
            <w:pPr>
              <w:autoSpaceDE w:val="0"/>
              <w:autoSpaceDN w:val="0"/>
              <w:adjustRightInd w:val="0"/>
              <w:ind w:left="81" w:right="81"/>
              <w:jc w:val="right"/>
              <w:rPr>
                <w:sz w:val="16"/>
                <w:szCs w:val="16"/>
              </w:rPr>
            </w:pPr>
            <w:r w:rsidRPr="008A7C2E">
              <w:rPr>
                <w:sz w:val="16"/>
                <w:szCs w:val="16"/>
              </w:rPr>
              <w:t>0,00</w:t>
            </w:r>
          </w:p>
        </w:tc>
        <w:tc>
          <w:tcPr>
            <w:tcW w:w="996" w:type="dxa"/>
            <w:tcBorders>
              <w:top w:val="single" w:sz="4" w:space="0" w:color="auto"/>
              <w:left w:val="single" w:sz="4" w:space="0" w:color="auto"/>
              <w:bottom w:val="single" w:sz="4" w:space="0" w:color="auto"/>
              <w:right w:val="single" w:sz="4" w:space="0" w:color="auto"/>
            </w:tcBorders>
            <w:shd w:val="clear" w:color="000000" w:fill="FFFFFF"/>
          </w:tcPr>
          <w:p w:rsidR="00D44104" w:rsidRPr="008A7C2E" w:rsidRDefault="005F2FA8" w:rsidP="00D44104">
            <w:pPr>
              <w:autoSpaceDE w:val="0"/>
              <w:autoSpaceDN w:val="0"/>
              <w:adjustRightInd w:val="0"/>
              <w:ind w:left="81" w:right="81"/>
              <w:jc w:val="right"/>
              <w:rPr>
                <w:sz w:val="16"/>
                <w:szCs w:val="16"/>
              </w:rPr>
            </w:pPr>
            <w:r w:rsidRPr="008A7C2E">
              <w:rPr>
                <w:sz w:val="16"/>
                <w:szCs w:val="16"/>
              </w:rPr>
              <w:t>0,00</w:t>
            </w:r>
          </w:p>
        </w:tc>
        <w:tc>
          <w:tcPr>
            <w:tcW w:w="1984" w:type="dxa"/>
            <w:vMerge w:val="restart"/>
            <w:tcBorders>
              <w:top w:val="single" w:sz="4" w:space="0" w:color="auto"/>
              <w:left w:val="single" w:sz="4" w:space="0" w:color="auto"/>
              <w:bottom w:val="single" w:sz="4" w:space="0" w:color="auto"/>
              <w:right w:val="single" w:sz="4" w:space="0" w:color="auto"/>
            </w:tcBorders>
            <w:shd w:val="clear" w:color="000000" w:fill="FFFFFF"/>
          </w:tcPr>
          <w:p w:rsidR="00D44104" w:rsidRPr="008A7C2E" w:rsidRDefault="005F2FA8" w:rsidP="00D44104">
            <w:pPr>
              <w:autoSpaceDE w:val="0"/>
              <w:autoSpaceDN w:val="0"/>
              <w:adjustRightInd w:val="0"/>
              <w:jc w:val="center"/>
              <w:rPr>
                <w:strike/>
                <w:sz w:val="16"/>
                <w:szCs w:val="16"/>
                <w:u w:val="single"/>
              </w:rPr>
            </w:pPr>
            <w:r w:rsidRPr="008A7C2E">
              <w:rPr>
                <w:sz w:val="16"/>
                <w:szCs w:val="16"/>
              </w:rPr>
              <w:t>Управление безопасности, профилактики правонарушений, антитеррористической и антинаркотической деятельности администрации городского округа Люберцы Московской области</w:t>
            </w:r>
          </w:p>
        </w:tc>
      </w:tr>
      <w:tr w:rsidR="00F3698B" w:rsidTr="00F52D17">
        <w:trPr>
          <w:gridAfter w:val="4"/>
          <w:wAfter w:w="2260" w:type="dxa"/>
          <w:cantSplit/>
          <w:trHeight w:hRule="exact" w:val="856"/>
        </w:trPr>
        <w:tc>
          <w:tcPr>
            <w:tcW w:w="380" w:type="dxa"/>
            <w:vMerge/>
            <w:tcBorders>
              <w:left w:val="single" w:sz="4" w:space="0" w:color="auto"/>
              <w:right w:val="single" w:sz="4" w:space="0" w:color="auto"/>
            </w:tcBorders>
            <w:shd w:val="clear" w:color="000000" w:fill="FFFFFF"/>
          </w:tcPr>
          <w:p w:rsidR="00D44104" w:rsidRPr="008A7C2E" w:rsidRDefault="00D44104" w:rsidP="00D44104">
            <w:pPr>
              <w:spacing w:after="200" w:line="276" w:lineRule="auto"/>
              <w:rPr>
                <w:sz w:val="16"/>
                <w:szCs w:val="16"/>
              </w:rPr>
            </w:pPr>
          </w:p>
        </w:tc>
        <w:tc>
          <w:tcPr>
            <w:tcW w:w="2757" w:type="dxa"/>
            <w:vMerge/>
            <w:tcBorders>
              <w:top w:val="single" w:sz="4" w:space="0" w:color="auto"/>
              <w:left w:val="single" w:sz="4" w:space="0" w:color="auto"/>
              <w:right w:val="single" w:sz="4" w:space="0" w:color="auto"/>
            </w:tcBorders>
            <w:shd w:val="clear" w:color="000000" w:fill="FFFFFF"/>
          </w:tcPr>
          <w:p w:rsidR="00D44104" w:rsidRPr="008A7C2E" w:rsidRDefault="00D44104" w:rsidP="00D44104">
            <w:pPr>
              <w:autoSpaceDE w:val="0"/>
              <w:autoSpaceDN w:val="0"/>
              <w:adjustRightInd w:val="0"/>
              <w:rPr>
                <w:sz w:val="16"/>
                <w:szCs w:val="16"/>
              </w:rPr>
            </w:pPr>
          </w:p>
        </w:tc>
        <w:tc>
          <w:tcPr>
            <w:tcW w:w="962" w:type="dxa"/>
            <w:vMerge/>
            <w:tcBorders>
              <w:top w:val="single" w:sz="4" w:space="0" w:color="auto"/>
              <w:left w:val="single" w:sz="4" w:space="0" w:color="auto"/>
              <w:right w:val="single" w:sz="4" w:space="0" w:color="auto"/>
            </w:tcBorders>
            <w:shd w:val="clear" w:color="000000" w:fill="FFFFFF"/>
          </w:tcPr>
          <w:p w:rsidR="00D44104" w:rsidRPr="008A7C2E" w:rsidRDefault="00D44104" w:rsidP="00D44104">
            <w:pPr>
              <w:autoSpaceDE w:val="0"/>
              <w:autoSpaceDN w:val="0"/>
              <w:adjustRightInd w:val="0"/>
              <w:jc w:val="right"/>
              <w:rPr>
                <w:sz w:val="16"/>
                <w:szCs w:val="16"/>
              </w:rPr>
            </w:pPr>
          </w:p>
        </w:tc>
        <w:tc>
          <w:tcPr>
            <w:tcW w:w="1539" w:type="dxa"/>
            <w:tcBorders>
              <w:top w:val="single" w:sz="4" w:space="0" w:color="auto"/>
              <w:left w:val="single" w:sz="4" w:space="0" w:color="auto"/>
              <w:bottom w:val="single" w:sz="4" w:space="0" w:color="auto"/>
              <w:right w:val="single" w:sz="4" w:space="0" w:color="auto"/>
            </w:tcBorders>
            <w:shd w:val="clear" w:color="000000" w:fill="FFFFFF"/>
          </w:tcPr>
          <w:p w:rsidR="00D44104" w:rsidRPr="008A7C2E" w:rsidRDefault="005F2FA8" w:rsidP="00D44104">
            <w:pPr>
              <w:autoSpaceDE w:val="0"/>
              <w:autoSpaceDN w:val="0"/>
              <w:adjustRightInd w:val="0"/>
              <w:rPr>
                <w:sz w:val="16"/>
                <w:szCs w:val="16"/>
              </w:rPr>
            </w:pPr>
            <w:r w:rsidRPr="008A7C2E">
              <w:rPr>
                <w:sz w:val="16"/>
                <w:szCs w:val="16"/>
              </w:rPr>
              <w:t>Средства бюджета городского округа Люберцы</w:t>
            </w:r>
          </w:p>
        </w:tc>
        <w:tc>
          <w:tcPr>
            <w:tcW w:w="905" w:type="dxa"/>
            <w:tcBorders>
              <w:top w:val="single" w:sz="4" w:space="0" w:color="auto"/>
              <w:left w:val="single" w:sz="8" w:space="0" w:color="000000"/>
              <w:bottom w:val="single" w:sz="4" w:space="0" w:color="auto"/>
              <w:right w:val="single" w:sz="8" w:space="0" w:color="000000"/>
            </w:tcBorders>
            <w:shd w:val="clear" w:color="000000" w:fill="FFFFFF"/>
          </w:tcPr>
          <w:p w:rsidR="00D44104" w:rsidRPr="008A7C2E" w:rsidRDefault="005F2FA8" w:rsidP="00D44104">
            <w:pPr>
              <w:autoSpaceDE w:val="0"/>
              <w:autoSpaceDN w:val="0"/>
              <w:adjustRightInd w:val="0"/>
              <w:ind w:left="56" w:right="56"/>
              <w:jc w:val="right"/>
              <w:rPr>
                <w:sz w:val="16"/>
                <w:szCs w:val="16"/>
              </w:rPr>
            </w:pPr>
            <w:r w:rsidRPr="008A7C2E">
              <w:rPr>
                <w:sz w:val="16"/>
                <w:szCs w:val="16"/>
              </w:rPr>
              <w:t>0,00</w:t>
            </w:r>
          </w:p>
        </w:tc>
        <w:tc>
          <w:tcPr>
            <w:tcW w:w="918" w:type="dxa"/>
            <w:tcBorders>
              <w:top w:val="single" w:sz="4" w:space="0" w:color="auto"/>
              <w:left w:val="single" w:sz="8" w:space="0" w:color="000000"/>
              <w:bottom w:val="single" w:sz="4" w:space="0" w:color="auto"/>
              <w:right w:val="single" w:sz="4" w:space="0" w:color="auto"/>
            </w:tcBorders>
            <w:shd w:val="clear" w:color="000000" w:fill="FFFFFF"/>
          </w:tcPr>
          <w:p w:rsidR="00D44104" w:rsidRPr="008A7C2E" w:rsidRDefault="005F2FA8" w:rsidP="00D44104">
            <w:pPr>
              <w:autoSpaceDE w:val="0"/>
              <w:autoSpaceDN w:val="0"/>
              <w:adjustRightInd w:val="0"/>
              <w:ind w:left="56" w:right="56"/>
              <w:jc w:val="right"/>
              <w:rPr>
                <w:sz w:val="16"/>
                <w:szCs w:val="16"/>
              </w:rPr>
            </w:pPr>
            <w:r>
              <w:rPr>
                <w:sz w:val="16"/>
                <w:szCs w:val="16"/>
              </w:rPr>
              <w:t>0,00</w:t>
            </w:r>
          </w:p>
        </w:tc>
        <w:tc>
          <w:tcPr>
            <w:tcW w:w="830" w:type="dxa"/>
            <w:tcBorders>
              <w:top w:val="single" w:sz="4" w:space="0" w:color="auto"/>
              <w:left w:val="single" w:sz="4" w:space="0" w:color="auto"/>
              <w:bottom w:val="single" w:sz="4" w:space="0" w:color="auto"/>
              <w:right w:val="single" w:sz="8" w:space="0" w:color="000000"/>
            </w:tcBorders>
            <w:shd w:val="clear" w:color="000000" w:fill="FFFFFF"/>
          </w:tcPr>
          <w:p w:rsidR="00D44104" w:rsidRPr="008A7C2E" w:rsidRDefault="00D44104" w:rsidP="00D44104">
            <w:pPr>
              <w:autoSpaceDE w:val="0"/>
              <w:autoSpaceDN w:val="0"/>
              <w:adjustRightInd w:val="0"/>
              <w:ind w:left="56" w:right="56"/>
              <w:jc w:val="right"/>
              <w:rPr>
                <w:sz w:val="16"/>
                <w:szCs w:val="16"/>
              </w:rPr>
            </w:pPr>
          </w:p>
        </w:tc>
        <w:tc>
          <w:tcPr>
            <w:tcW w:w="3758" w:type="dxa"/>
            <w:gridSpan w:val="9"/>
            <w:tcBorders>
              <w:top w:val="single" w:sz="4" w:space="0" w:color="auto"/>
              <w:left w:val="single" w:sz="8" w:space="0" w:color="000000"/>
              <w:bottom w:val="single" w:sz="4" w:space="0" w:color="auto"/>
              <w:right w:val="single" w:sz="8" w:space="0" w:color="000000"/>
            </w:tcBorders>
            <w:shd w:val="clear" w:color="000000" w:fill="FFFFFF"/>
          </w:tcPr>
          <w:p w:rsidR="00D44104" w:rsidRPr="008A7C2E" w:rsidRDefault="005F2FA8" w:rsidP="00D44104">
            <w:pPr>
              <w:autoSpaceDE w:val="0"/>
              <w:autoSpaceDN w:val="0"/>
              <w:adjustRightInd w:val="0"/>
              <w:ind w:left="56" w:right="56"/>
              <w:jc w:val="right"/>
              <w:rPr>
                <w:sz w:val="16"/>
                <w:szCs w:val="16"/>
              </w:rPr>
            </w:pPr>
            <w:r w:rsidRPr="008A7C2E">
              <w:rPr>
                <w:sz w:val="16"/>
                <w:szCs w:val="16"/>
              </w:rPr>
              <w:t>0,00</w:t>
            </w:r>
          </w:p>
        </w:tc>
        <w:tc>
          <w:tcPr>
            <w:tcW w:w="845" w:type="dxa"/>
            <w:tcBorders>
              <w:top w:val="single" w:sz="4" w:space="0" w:color="auto"/>
              <w:left w:val="single" w:sz="8" w:space="0" w:color="000000"/>
              <w:bottom w:val="single" w:sz="4" w:space="0" w:color="auto"/>
              <w:right w:val="single" w:sz="8" w:space="0" w:color="000000"/>
            </w:tcBorders>
            <w:shd w:val="clear" w:color="000000" w:fill="FFFFFF"/>
          </w:tcPr>
          <w:p w:rsidR="00D44104" w:rsidRPr="008A7C2E" w:rsidRDefault="005F2FA8" w:rsidP="00D44104">
            <w:pPr>
              <w:autoSpaceDE w:val="0"/>
              <w:autoSpaceDN w:val="0"/>
              <w:adjustRightInd w:val="0"/>
              <w:ind w:left="81" w:right="81"/>
              <w:jc w:val="right"/>
              <w:rPr>
                <w:sz w:val="16"/>
                <w:szCs w:val="16"/>
              </w:rPr>
            </w:pPr>
            <w:r w:rsidRPr="008A7C2E">
              <w:rPr>
                <w:sz w:val="16"/>
                <w:szCs w:val="16"/>
              </w:rPr>
              <w:t>0,00</w:t>
            </w:r>
          </w:p>
        </w:tc>
        <w:tc>
          <w:tcPr>
            <w:tcW w:w="996" w:type="dxa"/>
            <w:tcBorders>
              <w:top w:val="single" w:sz="4" w:space="0" w:color="auto"/>
              <w:left w:val="single" w:sz="8" w:space="0" w:color="000000"/>
              <w:bottom w:val="single" w:sz="4" w:space="0" w:color="auto"/>
              <w:right w:val="single" w:sz="8" w:space="0" w:color="000000"/>
            </w:tcBorders>
            <w:shd w:val="clear" w:color="000000" w:fill="FFFFFF"/>
          </w:tcPr>
          <w:p w:rsidR="00D44104" w:rsidRPr="008A7C2E" w:rsidRDefault="005F2FA8" w:rsidP="00D44104">
            <w:pPr>
              <w:autoSpaceDE w:val="0"/>
              <w:autoSpaceDN w:val="0"/>
              <w:adjustRightInd w:val="0"/>
              <w:ind w:left="81" w:right="81"/>
              <w:jc w:val="right"/>
              <w:rPr>
                <w:sz w:val="16"/>
                <w:szCs w:val="16"/>
              </w:rPr>
            </w:pPr>
            <w:r w:rsidRPr="008A7C2E">
              <w:rPr>
                <w:sz w:val="16"/>
                <w:szCs w:val="16"/>
              </w:rPr>
              <w:t>0,00</w:t>
            </w:r>
          </w:p>
        </w:tc>
        <w:tc>
          <w:tcPr>
            <w:tcW w:w="1984" w:type="dxa"/>
            <w:vMerge/>
            <w:tcBorders>
              <w:top w:val="single" w:sz="4" w:space="0" w:color="auto"/>
              <w:left w:val="single" w:sz="8" w:space="0" w:color="000000"/>
              <w:right w:val="single" w:sz="8" w:space="0" w:color="000000"/>
            </w:tcBorders>
            <w:shd w:val="clear" w:color="000000" w:fill="FFFFFF"/>
          </w:tcPr>
          <w:p w:rsidR="00D44104" w:rsidRPr="008A7C2E" w:rsidRDefault="00D44104" w:rsidP="00D44104">
            <w:pPr>
              <w:autoSpaceDE w:val="0"/>
              <w:autoSpaceDN w:val="0"/>
              <w:adjustRightInd w:val="0"/>
              <w:jc w:val="center"/>
              <w:rPr>
                <w:sz w:val="16"/>
                <w:szCs w:val="16"/>
              </w:rPr>
            </w:pPr>
          </w:p>
        </w:tc>
      </w:tr>
      <w:tr w:rsidR="00F3698B" w:rsidTr="00F52D17">
        <w:trPr>
          <w:gridAfter w:val="4"/>
          <w:wAfter w:w="2260" w:type="dxa"/>
          <w:cantSplit/>
          <w:trHeight w:hRule="exact" w:val="495"/>
        </w:trPr>
        <w:tc>
          <w:tcPr>
            <w:tcW w:w="380" w:type="dxa"/>
            <w:vMerge/>
            <w:tcBorders>
              <w:left w:val="single" w:sz="4" w:space="0" w:color="auto"/>
              <w:right w:val="single" w:sz="4" w:space="0" w:color="auto"/>
            </w:tcBorders>
            <w:shd w:val="clear" w:color="000000" w:fill="FFFFFF"/>
          </w:tcPr>
          <w:p w:rsidR="00D44104" w:rsidRPr="008A7C2E" w:rsidRDefault="00D44104" w:rsidP="00D44104">
            <w:pPr>
              <w:spacing w:after="200" w:line="276" w:lineRule="auto"/>
              <w:rPr>
                <w:sz w:val="16"/>
                <w:szCs w:val="16"/>
              </w:rPr>
            </w:pPr>
          </w:p>
        </w:tc>
        <w:tc>
          <w:tcPr>
            <w:tcW w:w="2757" w:type="dxa"/>
            <w:vMerge/>
            <w:tcBorders>
              <w:left w:val="single" w:sz="4" w:space="0" w:color="auto"/>
              <w:bottom w:val="single" w:sz="8" w:space="0" w:color="000000"/>
              <w:right w:val="single" w:sz="4" w:space="0" w:color="auto"/>
            </w:tcBorders>
            <w:shd w:val="clear" w:color="000000" w:fill="FFFFFF"/>
          </w:tcPr>
          <w:p w:rsidR="00D44104" w:rsidRPr="008A7C2E" w:rsidRDefault="00D44104" w:rsidP="00D44104">
            <w:pPr>
              <w:autoSpaceDE w:val="0"/>
              <w:autoSpaceDN w:val="0"/>
              <w:adjustRightInd w:val="0"/>
              <w:rPr>
                <w:sz w:val="16"/>
                <w:szCs w:val="16"/>
              </w:rPr>
            </w:pPr>
          </w:p>
        </w:tc>
        <w:tc>
          <w:tcPr>
            <w:tcW w:w="962" w:type="dxa"/>
            <w:vMerge/>
            <w:tcBorders>
              <w:left w:val="single" w:sz="4" w:space="0" w:color="auto"/>
              <w:bottom w:val="single" w:sz="4" w:space="0" w:color="auto"/>
              <w:right w:val="single" w:sz="4" w:space="0" w:color="auto"/>
            </w:tcBorders>
            <w:shd w:val="clear" w:color="000000" w:fill="FFFFFF"/>
          </w:tcPr>
          <w:p w:rsidR="00D44104" w:rsidRPr="008A7C2E" w:rsidRDefault="00D44104" w:rsidP="00D44104">
            <w:pPr>
              <w:autoSpaceDE w:val="0"/>
              <w:autoSpaceDN w:val="0"/>
              <w:adjustRightInd w:val="0"/>
              <w:jc w:val="right"/>
              <w:rPr>
                <w:sz w:val="16"/>
                <w:szCs w:val="16"/>
              </w:rPr>
            </w:pPr>
          </w:p>
        </w:tc>
        <w:tc>
          <w:tcPr>
            <w:tcW w:w="1539" w:type="dxa"/>
            <w:tcBorders>
              <w:top w:val="single" w:sz="4" w:space="0" w:color="auto"/>
              <w:left w:val="single" w:sz="4" w:space="0" w:color="auto"/>
              <w:bottom w:val="single" w:sz="4" w:space="0" w:color="auto"/>
              <w:right w:val="single" w:sz="4" w:space="0" w:color="auto"/>
            </w:tcBorders>
            <w:shd w:val="clear" w:color="000000" w:fill="FFFFFF"/>
          </w:tcPr>
          <w:p w:rsidR="00D44104" w:rsidRPr="008A7C2E" w:rsidRDefault="005F2FA8" w:rsidP="00D44104">
            <w:pPr>
              <w:autoSpaceDE w:val="0"/>
              <w:autoSpaceDN w:val="0"/>
              <w:adjustRightInd w:val="0"/>
              <w:rPr>
                <w:sz w:val="16"/>
                <w:szCs w:val="16"/>
              </w:rPr>
            </w:pPr>
            <w:r w:rsidRPr="008A7C2E">
              <w:rPr>
                <w:sz w:val="16"/>
                <w:szCs w:val="16"/>
              </w:rPr>
              <w:t>Итого:</w:t>
            </w:r>
          </w:p>
        </w:tc>
        <w:tc>
          <w:tcPr>
            <w:tcW w:w="905" w:type="dxa"/>
            <w:tcBorders>
              <w:top w:val="single" w:sz="4" w:space="0" w:color="auto"/>
              <w:left w:val="single" w:sz="8" w:space="0" w:color="000000"/>
              <w:bottom w:val="single" w:sz="8" w:space="0" w:color="000000"/>
              <w:right w:val="single" w:sz="8" w:space="0" w:color="000000"/>
            </w:tcBorders>
            <w:shd w:val="clear" w:color="000000" w:fill="FFFFFF"/>
          </w:tcPr>
          <w:p w:rsidR="00D44104" w:rsidRPr="008A7C2E" w:rsidRDefault="005F2FA8" w:rsidP="00D44104">
            <w:pPr>
              <w:autoSpaceDE w:val="0"/>
              <w:autoSpaceDN w:val="0"/>
              <w:adjustRightInd w:val="0"/>
              <w:ind w:left="56" w:right="56"/>
              <w:jc w:val="right"/>
              <w:rPr>
                <w:sz w:val="16"/>
                <w:szCs w:val="16"/>
              </w:rPr>
            </w:pPr>
            <w:r w:rsidRPr="008A7C2E">
              <w:rPr>
                <w:sz w:val="16"/>
                <w:szCs w:val="16"/>
              </w:rPr>
              <w:t>0,00</w:t>
            </w:r>
          </w:p>
        </w:tc>
        <w:tc>
          <w:tcPr>
            <w:tcW w:w="918" w:type="dxa"/>
            <w:tcBorders>
              <w:top w:val="single" w:sz="4" w:space="0" w:color="auto"/>
              <w:left w:val="single" w:sz="8" w:space="0" w:color="000000"/>
              <w:bottom w:val="single" w:sz="8" w:space="0" w:color="000000"/>
              <w:right w:val="single" w:sz="4" w:space="0" w:color="auto"/>
            </w:tcBorders>
            <w:shd w:val="clear" w:color="000000" w:fill="FFFFFF"/>
          </w:tcPr>
          <w:p w:rsidR="00D44104" w:rsidRPr="008A7C2E" w:rsidRDefault="005F2FA8" w:rsidP="00D44104">
            <w:pPr>
              <w:autoSpaceDE w:val="0"/>
              <w:autoSpaceDN w:val="0"/>
              <w:adjustRightInd w:val="0"/>
              <w:ind w:left="56" w:right="56"/>
              <w:jc w:val="right"/>
              <w:rPr>
                <w:sz w:val="16"/>
                <w:szCs w:val="16"/>
              </w:rPr>
            </w:pPr>
            <w:r>
              <w:rPr>
                <w:sz w:val="16"/>
                <w:szCs w:val="16"/>
              </w:rPr>
              <w:t>0,00</w:t>
            </w:r>
          </w:p>
        </w:tc>
        <w:tc>
          <w:tcPr>
            <w:tcW w:w="830" w:type="dxa"/>
            <w:tcBorders>
              <w:top w:val="single" w:sz="4" w:space="0" w:color="auto"/>
              <w:left w:val="single" w:sz="4" w:space="0" w:color="auto"/>
              <w:bottom w:val="single" w:sz="8" w:space="0" w:color="000000"/>
              <w:right w:val="single" w:sz="8" w:space="0" w:color="000000"/>
            </w:tcBorders>
            <w:shd w:val="clear" w:color="000000" w:fill="FFFFFF"/>
          </w:tcPr>
          <w:p w:rsidR="00D44104" w:rsidRPr="008A7C2E" w:rsidRDefault="00D44104" w:rsidP="00D44104">
            <w:pPr>
              <w:autoSpaceDE w:val="0"/>
              <w:autoSpaceDN w:val="0"/>
              <w:adjustRightInd w:val="0"/>
              <w:ind w:left="56" w:right="56"/>
              <w:jc w:val="right"/>
              <w:rPr>
                <w:sz w:val="16"/>
                <w:szCs w:val="16"/>
              </w:rPr>
            </w:pPr>
          </w:p>
        </w:tc>
        <w:tc>
          <w:tcPr>
            <w:tcW w:w="3758" w:type="dxa"/>
            <w:gridSpan w:val="9"/>
            <w:tcBorders>
              <w:top w:val="single" w:sz="4" w:space="0" w:color="auto"/>
              <w:left w:val="single" w:sz="8" w:space="0" w:color="000000"/>
              <w:bottom w:val="single" w:sz="8" w:space="0" w:color="000000"/>
              <w:right w:val="single" w:sz="8" w:space="0" w:color="000000"/>
            </w:tcBorders>
            <w:shd w:val="clear" w:color="000000" w:fill="FFFFFF"/>
          </w:tcPr>
          <w:p w:rsidR="00D44104" w:rsidRPr="008A7C2E" w:rsidRDefault="005F2FA8" w:rsidP="00D44104">
            <w:pPr>
              <w:autoSpaceDE w:val="0"/>
              <w:autoSpaceDN w:val="0"/>
              <w:adjustRightInd w:val="0"/>
              <w:ind w:left="56" w:right="56"/>
              <w:jc w:val="right"/>
              <w:rPr>
                <w:sz w:val="16"/>
                <w:szCs w:val="16"/>
              </w:rPr>
            </w:pPr>
            <w:r w:rsidRPr="008A7C2E">
              <w:rPr>
                <w:sz w:val="16"/>
                <w:szCs w:val="16"/>
              </w:rPr>
              <w:t>0,00</w:t>
            </w:r>
          </w:p>
        </w:tc>
        <w:tc>
          <w:tcPr>
            <w:tcW w:w="845" w:type="dxa"/>
            <w:tcBorders>
              <w:top w:val="single" w:sz="4" w:space="0" w:color="auto"/>
              <w:left w:val="single" w:sz="8" w:space="0" w:color="000000"/>
              <w:bottom w:val="single" w:sz="8" w:space="0" w:color="000000"/>
              <w:right w:val="single" w:sz="8" w:space="0" w:color="000000"/>
            </w:tcBorders>
            <w:shd w:val="clear" w:color="000000" w:fill="FFFFFF"/>
          </w:tcPr>
          <w:p w:rsidR="00D44104" w:rsidRPr="008A7C2E" w:rsidRDefault="005F2FA8" w:rsidP="00D44104">
            <w:pPr>
              <w:autoSpaceDE w:val="0"/>
              <w:autoSpaceDN w:val="0"/>
              <w:adjustRightInd w:val="0"/>
              <w:ind w:left="81" w:right="81"/>
              <w:jc w:val="right"/>
              <w:rPr>
                <w:sz w:val="16"/>
                <w:szCs w:val="16"/>
              </w:rPr>
            </w:pPr>
            <w:r w:rsidRPr="008A7C2E">
              <w:rPr>
                <w:sz w:val="16"/>
                <w:szCs w:val="16"/>
              </w:rPr>
              <w:t>0,00</w:t>
            </w:r>
          </w:p>
        </w:tc>
        <w:tc>
          <w:tcPr>
            <w:tcW w:w="996" w:type="dxa"/>
            <w:tcBorders>
              <w:top w:val="single" w:sz="4" w:space="0" w:color="auto"/>
              <w:left w:val="single" w:sz="8" w:space="0" w:color="000000"/>
              <w:bottom w:val="single" w:sz="8" w:space="0" w:color="000000"/>
              <w:right w:val="single" w:sz="8" w:space="0" w:color="000000"/>
            </w:tcBorders>
            <w:shd w:val="clear" w:color="000000" w:fill="FFFFFF"/>
          </w:tcPr>
          <w:p w:rsidR="00D44104" w:rsidRPr="008A7C2E" w:rsidRDefault="005F2FA8" w:rsidP="00D44104">
            <w:pPr>
              <w:autoSpaceDE w:val="0"/>
              <w:autoSpaceDN w:val="0"/>
              <w:adjustRightInd w:val="0"/>
              <w:ind w:left="81" w:right="81"/>
              <w:jc w:val="right"/>
              <w:rPr>
                <w:sz w:val="16"/>
                <w:szCs w:val="16"/>
              </w:rPr>
            </w:pPr>
            <w:r w:rsidRPr="008A7C2E">
              <w:rPr>
                <w:sz w:val="16"/>
                <w:szCs w:val="16"/>
              </w:rPr>
              <w:t>0,00</w:t>
            </w:r>
          </w:p>
        </w:tc>
        <w:tc>
          <w:tcPr>
            <w:tcW w:w="1984" w:type="dxa"/>
            <w:tcBorders>
              <w:left w:val="single" w:sz="8" w:space="0" w:color="000000"/>
              <w:bottom w:val="single" w:sz="8" w:space="0" w:color="000000"/>
              <w:right w:val="single" w:sz="8" w:space="0" w:color="000000"/>
            </w:tcBorders>
            <w:shd w:val="clear" w:color="000000" w:fill="FFFFFF"/>
          </w:tcPr>
          <w:p w:rsidR="00D44104" w:rsidRPr="008A7C2E" w:rsidRDefault="00D44104" w:rsidP="00D44104">
            <w:pPr>
              <w:autoSpaceDE w:val="0"/>
              <w:autoSpaceDN w:val="0"/>
              <w:adjustRightInd w:val="0"/>
              <w:jc w:val="center"/>
              <w:rPr>
                <w:strike/>
                <w:sz w:val="16"/>
                <w:szCs w:val="16"/>
                <w:u w:val="single"/>
              </w:rPr>
            </w:pPr>
          </w:p>
        </w:tc>
      </w:tr>
      <w:tr w:rsidR="00F3698B" w:rsidTr="00F52D17">
        <w:trPr>
          <w:gridAfter w:val="4"/>
          <w:wAfter w:w="2260" w:type="dxa"/>
          <w:cantSplit/>
          <w:trHeight w:hRule="exact" w:val="451"/>
        </w:trPr>
        <w:tc>
          <w:tcPr>
            <w:tcW w:w="380" w:type="dxa"/>
            <w:vMerge/>
            <w:tcBorders>
              <w:left w:val="single" w:sz="4" w:space="0" w:color="auto"/>
              <w:right w:val="single" w:sz="4" w:space="0" w:color="auto"/>
            </w:tcBorders>
            <w:shd w:val="clear" w:color="000000" w:fill="FFFFFF"/>
          </w:tcPr>
          <w:p w:rsidR="00D44104" w:rsidRPr="008A7C2E" w:rsidRDefault="00D44104" w:rsidP="00D44104">
            <w:pPr>
              <w:spacing w:after="200" w:line="276" w:lineRule="auto"/>
              <w:rPr>
                <w:sz w:val="16"/>
                <w:szCs w:val="16"/>
              </w:rPr>
            </w:pPr>
          </w:p>
        </w:tc>
        <w:tc>
          <w:tcPr>
            <w:tcW w:w="2757" w:type="dxa"/>
            <w:vMerge w:val="restart"/>
            <w:tcBorders>
              <w:left w:val="single" w:sz="4" w:space="0" w:color="auto"/>
              <w:right w:val="single" w:sz="4" w:space="0" w:color="auto"/>
            </w:tcBorders>
            <w:shd w:val="clear" w:color="000000" w:fill="FFFFFF"/>
          </w:tcPr>
          <w:p w:rsidR="00D44104" w:rsidRPr="008A7C2E" w:rsidRDefault="005F2FA8" w:rsidP="00D44104">
            <w:pPr>
              <w:autoSpaceDE w:val="0"/>
              <w:autoSpaceDN w:val="0"/>
              <w:adjustRightInd w:val="0"/>
              <w:rPr>
                <w:strike/>
                <w:sz w:val="16"/>
                <w:szCs w:val="16"/>
                <w:u w:val="single"/>
              </w:rPr>
            </w:pPr>
            <w:r w:rsidRPr="008A7C2E">
              <w:rPr>
                <w:sz w:val="16"/>
                <w:szCs w:val="16"/>
              </w:rPr>
              <w:t>Возмещение стоимости услуг на основании поданных документов в ПФР РФ и Министерство труда и социальной защиты РФ, Процент</w:t>
            </w:r>
            <w:r w:rsidRPr="008A7C2E">
              <w:rPr>
                <w:sz w:val="16"/>
                <w:szCs w:val="16"/>
              </w:rPr>
              <w:tab/>
            </w:r>
          </w:p>
        </w:tc>
        <w:tc>
          <w:tcPr>
            <w:tcW w:w="962" w:type="dxa"/>
            <w:vMerge w:val="restart"/>
            <w:tcBorders>
              <w:left w:val="single" w:sz="4" w:space="0" w:color="auto"/>
              <w:right w:val="single" w:sz="4" w:space="0" w:color="auto"/>
            </w:tcBorders>
            <w:shd w:val="clear" w:color="000000" w:fill="FFFFFF"/>
          </w:tcPr>
          <w:p w:rsidR="00D44104" w:rsidRPr="008A7C2E" w:rsidRDefault="005F2FA8" w:rsidP="00D44104">
            <w:pPr>
              <w:autoSpaceDE w:val="0"/>
              <w:autoSpaceDN w:val="0"/>
              <w:adjustRightInd w:val="0"/>
              <w:jc w:val="center"/>
              <w:rPr>
                <w:sz w:val="16"/>
                <w:szCs w:val="16"/>
              </w:rPr>
            </w:pPr>
            <w:r w:rsidRPr="008A7C2E">
              <w:rPr>
                <w:sz w:val="16"/>
                <w:szCs w:val="16"/>
              </w:rPr>
              <w:t>Х</w:t>
            </w:r>
          </w:p>
        </w:tc>
        <w:tc>
          <w:tcPr>
            <w:tcW w:w="1539" w:type="dxa"/>
            <w:vMerge w:val="restart"/>
            <w:tcBorders>
              <w:left w:val="single" w:sz="4" w:space="0" w:color="auto"/>
              <w:right w:val="single" w:sz="4" w:space="0" w:color="auto"/>
            </w:tcBorders>
            <w:shd w:val="clear" w:color="000000" w:fill="FFFFFF"/>
          </w:tcPr>
          <w:p w:rsidR="00D44104" w:rsidRPr="008A7C2E" w:rsidRDefault="005F2FA8" w:rsidP="00D44104">
            <w:pPr>
              <w:autoSpaceDE w:val="0"/>
              <w:autoSpaceDN w:val="0"/>
              <w:adjustRightInd w:val="0"/>
              <w:jc w:val="center"/>
              <w:rPr>
                <w:sz w:val="16"/>
                <w:szCs w:val="16"/>
              </w:rPr>
            </w:pPr>
            <w:r w:rsidRPr="008A7C2E">
              <w:rPr>
                <w:sz w:val="16"/>
                <w:szCs w:val="16"/>
              </w:rPr>
              <w:t>Х</w:t>
            </w:r>
          </w:p>
        </w:tc>
        <w:tc>
          <w:tcPr>
            <w:tcW w:w="905" w:type="dxa"/>
            <w:vMerge w:val="restart"/>
            <w:tcBorders>
              <w:top w:val="single" w:sz="8" w:space="0" w:color="000000"/>
              <w:left w:val="single" w:sz="8" w:space="0" w:color="000000"/>
              <w:right w:val="single" w:sz="8" w:space="0" w:color="000000"/>
            </w:tcBorders>
            <w:shd w:val="clear" w:color="000000" w:fill="FFFFFF"/>
          </w:tcPr>
          <w:p w:rsidR="00D44104" w:rsidRPr="008A7C2E" w:rsidRDefault="005F2FA8" w:rsidP="00D44104">
            <w:pPr>
              <w:autoSpaceDE w:val="0"/>
              <w:autoSpaceDN w:val="0"/>
              <w:adjustRightInd w:val="0"/>
              <w:ind w:left="56" w:right="56"/>
              <w:jc w:val="right"/>
              <w:rPr>
                <w:sz w:val="16"/>
                <w:szCs w:val="16"/>
              </w:rPr>
            </w:pPr>
            <w:r w:rsidRPr="008A7C2E">
              <w:rPr>
                <w:sz w:val="16"/>
                <w:szCs w:val="16"/>
              </w:rPr>
              <w:t>Всего</w:t>
            </w:r>
          </w:p>
        </w:tc>
        <w:tc>
          <w:tcPr>
            <w:tcW w:w="918" w:type="dxa"/>
            <w:tcBorders>
              <w:top w:val="single" w:sz="8" w:space="0" w:color="000000"/>
              <w:left w:val="single" w:sz="8" w:space="0" w:color="000000"/>
              <w:right w:val="single" w:sz="4" w:space="0" w:color="auto"/>
            </w:tcBorders>
            <w:shd w:val="clear" w:color="000000" w:fill="FFFFFF"/>
          </w:tcPr>
          <w:p w:rsidR="00D44104" w:rsidRPr="008A7C2E" w:rsidRDefault="005F2FA8" w:rsidP="00D44104">
            <w:pPr>
              <w:autoSpaceDE w:val="0"/>
              <w:autoSpaceDN w:val="0"/>
              <w:adjustRightInd w:val="0"/>
              <w:ind w:left="56" w:right="56"/>
              <w:jc w:val="center"/>
              <w:rPr>
                <w:sz w:val="16"/>
                <w:szCs w:val="16"/>
              </w:rPr>
            </w:pPr>
            <w:r>
              <w:rPr>
                <w:sz w:val="16"/>
                <w:szCs w:val="16"/>
              </w:rPr>
              <w:t>2023</w:t>
            </w:r>
          </w:p>
        </w:tc>
        <w:tc>
          <w:tcPr>
            <w:tcW w:w="830" w:type="dxa"/>
            <w:tcBorders>
              <w:top w:val="single" w:sz="8" w:space="0" w:color="000000"/>
              <w:left w:val="single" w:sz="4" w:space="0" w:color="auto"/>
              <w:right w:val="single" w:sz="8" w:space="0" w:color="000000"/>
            </w:tcBorders>
            <w:shd w:val="clear" w:color="000000" w:fill="FFFFFF"/>
          </w:tcPr>
          <w:p w:rsidR="00D44104" w:rsidRPr="008A7C2E" w:rsidRDefault="005F2FA8" w:rsidP="00D44104">
            <w:pPr>
              <w:autoSpaceDE w:val="0"/>
              <w:autoSpaceDN w:val="0"/>
              <w:adjustRightInd w:val="0"/>
              <w:ind w:right="56"/>
              <w:jc w:val="center"/>
              <w:rPr>
                <w:sz w:val="16"/>
                <w:szCs w:val="16"/>
              </w:rPr>
            </w:pPr>
            <w:r>
              <w:rPr>
                <w:sz w:val="16"/>
                <w:szCs w:val="16"/>
              </w:rPr>
              <w:t>2024</w:t>
            </w:r>
          </w:p>
        </w:tc>
        <w:tc>
          <w:tcPr>
            <w:tcW w:w="726" w:type="dxa"/>
            <w:gridSpan w:val="2"/>
            <w:vMerge w:val="restart"/>
            <w:tcBorders>
              <w:top w:val="single" w:sz="8" w:space="0" w:color="000000"/>
              <w:left w:val="single" w:sz="8" w:space="0" w:color="000000"/>
              <w:right w:val="single" w:sz="8" w:space="0" w:color="000000"/>
            </w:tcBorders>
            <w:shd w:val="clear" w:color="000000" w:fill="FFFFFF"/>
          </w:tcPr>
          <w:p w:rsidR="00D44104" w:rsidRPr="008A7C2E" w:rsidRDefault="005F2FA8" w:rsidP="00D44104">
            <w:pPr>
              <w:autoSpaceDE w:val="0"/>
              <w:autoSpaceDN w:val="0"/>
              <w:adjustRightInd w:val="0"/>
              <w:ind w:left="56" w:right="56"/>
              <w:rPr>
                <w:sz w:val="16"/>
                <w:szCs w:val="16"/>
              </w:rPr>
            </w:pPr>
            <w:r>
              <w:rPr>
                <w:sz w:val="16"/>
                <w:szCs w:val="16"/>
              </w:rPr>
              <w:t>Итого 2025</w:t>
            </w:r>
            <w:r w:rsidRPr="008A7C2E">
              <w:rPr>
                <w:sz w:val="16"/>
                <w:szCs w:val="16"/>
              </w:rPr>
              <w:t xml:space="preserve"> год</w:t>
            </w:r>
          </w:p>
        </w:tc>
        <w:tc>
          <w:tcPr>
            <w:tcW w:w="3032" w:type="dxa"/>
            <w:gridSpan w:val="7"/>
            <w:tcBorders>
              <w:top w:val="single" w:sz="8" w:space="0" w:color="000000"/>
              <w:left w:val="single" w:sz="8" w:space="0" w:color="000000"/>
              <w:bottom w:val="single" w:sz="4" w:space="0" w:color="auto"/>
              <w:right w:val="single" w:sz="8" w:space="0" w:color="000000"/>
            </w:tcBorders>
            <w:shd w:val="clear" w:color="000000" w:fill="FFFFFF"/>
          </w:tcPr>
          <w:p w:rsidR="00D44104" w:rsidRPr="008A7C2E" w:rsidRDefault="005F2FA8" w:rsidP="00D44104">
            <w:pPr>
              <w:autoSpaceDE w:val="0"/>
              <w:autoSpaceDN w:val="0"/>
              <w:adjustRightInd w:val="0"/>
              <w:ind w:left="20" w:right="20"/>
              <w:rPr>
                <w:sz w:val="16"/>
                <w:szCs w:val="16"/>
              </w:rPr>
            </w:pPr>
            <w:r w:rsidRPr="008A7C2E">
              <w:rPr>
                <w:sz w:val="16"/>
                <w:szCs w:val="16"/>
              </w:rPr>
              <w:t>В том числе:</w:t>
            </w:r>
          </w:p>
        </w:tc>
        <w:tc>
          <w:tcPr>
            <w:tcW w:w="845" w:type="dxa"/>
            <w:vMerge w:val="restart"/>
            <w:tcBorders>
              <w:top w:val="single" w:sz="8" w:space="0" w:color="000000"/>
              <w:left w:val="single" w:sz="8" w:space="0" w:color="000000"/>
              <w:right w:val="single" w:sz="8" w:space="0" w:color="000000"/>
            </w:tcBorders>
            <w:shd w:val="clear" w:color="000000" w:fill="FFFFFF"/>
            <w:vAlign w:val="center"/>
          </w:tcPr>
          <w:p w:rsidR="00D44104" w:rsidRPr="008A7C2E" w:rsidRDefault="005F2FA8" w:rsidP="00D44104">
            <w:pPr>
              <w:autoSpaceDE w:val="0"/>
              <w:autoSpaceDN w:val="0"/>
              <w:adjustRightInd w:val="0"/>
              <w:ind w:left="20" w:right="20"/>
              <w:jc w:val="center"/>
              <w:rPr>
                <w:sz w:val="16"/>
                <w:szCs w:val="16"/>
              </w:rPr>
            </w:pPr>
            <w:r>
              <w:rPr>
                <w:sz w:val="16"/>
                <w:szCs w:val="16"/>
              </w:rPr>
              <w:t>2026</w:t>
            </w:r>
          </w:p>
        </w:tc>
        <w:tc>
          <w:tcPr>
            <w:tcW w:w="996" w:type="dxa"/>
            <w:vMerge w:val="restart"/>
            <w:tcBorders>
              <w:top w:val="single" w:sz="8" w:space="0" w:color="000000"/>
              <w:left w:val="single" w:sz="8" w:space="0" w:color="000000"/>
              <w:right w:val="single" w:sz="8" w:space="0" w:color="000000"/>
            </w:tcBorders>
            <w:shd w:val="clear" w:color="000000" w:fill="FFFFFF"/>
            <w:vAlign w:val="center"/>
          </w:tcPr>
          <w:p w:rsidR="00D44104" w:rsidRPr="008A7C2E" w:rsidRDefault="005F2FA8" w:rsidP="00D44104">
            <w:pPr>
              <w:autoSpaceDE w:val="0"/>
              <w:autoSpaceDN w:val="0"/>
              <w:adjustRightInd w:val="0"/>
              <w:ind w:left="20" w:right="20"/>
              <w:jc w:val="center"/>
              <w:rPr>
                <w:sz w:val="16"/>
                <w:szCs w:val="16"/>
              </w:rPr>
            </w:pPr>
            <w:r>
              <w:rPr>
                <w:sz w:val="16"/>
                <w:szCs w:val="16"/>
              </w:rPr>
              <w:t>2027</w:t>
            </w:r>
          </w:p>
        </w:tc>
        <w:tc>
          <w:tcPr>
            <w:tcW w:w="1984" w:type="dxa"/>
            <w:vMerge w:val="restart"/>
            <w:tcBorders>
              <w:left w:val="single" w:sz="8" w:space="0" w:color="000000"/>
              <w:right w:val="single" w:sz="8" w:space="0" w:color="000000"/>
            </w:tcBorders>
            <w:shd w:val="clear" w:color="000000" w:fill="FFFFFF"/>
          </w:tcPr>
          <w:p w:rsidR="00D44104" w:rsidRPr="008A7C2E" w:rsidRDefault="005F2FA8" w:rsidP="00D44104">
            <w:pPr>
              <w:autoSpaceDE w:val="0"/>
              <w:autoSpaceDN w:val="0"/>
              <w:adjustRightInd w:val="0"/>
              <w:jc w:val="center"/>
              <w:rPr>
                <w:sz w:val="16"/>
                <w:szCs w:val="16"/>
              </w:rPr>
            </w:pPr>
            <w:r w:rsidRPr="008A7C2E">
              <w:rPr>
                <w:sz w:val="16"/>
                <w:szCs w:val="16"/>
              </w:rPr>
              <w:t>Х</w:t>
            </w:r>
          </w:p>
        </w:tc>
      </w:tr>
      <w:tr w:rsidR="00F3698B" w:rsidTr="00F52D17">
        <w:trPr>
          <w:gridAfter w:val="4"/>
          <w:wAfter w:w="2260" w:type="dxa"/>
          <w:cantSplit/>
          <w:trHeight w:hRule="exact" w:val="402"/>
        </w:trPr>
        <w:tc>
          <w:tcPr>
            <w:tcW w:w="380" w:type="dxa"/>
            <w:vMerge/>
            <w:tcBorders>
              <w:left w:val="single" w:sz="4" w:space="0" w:color="auto"/>
              <w:right w:val="single" w:sz="4" w:space="0" w:color="auto"/>
            </w:tcBorders>
            <w:shd w:val="clear" w:color="000000" w:fill="FFFFFF"/>
          </w:tcPr>
          <w:p w:rsidR="00D44104" w:rsidRPr="008A7C2E" w:rsidRDefault="00D44104" w:rsidP="00D44104">
            <w:pPr>
              <w:spacing w:after="200" w:line="276" w:lineRule="auto"/>
              <w:rPr>
                <w:sz w:val="16"/>
                <w:szCs w:val="16"/>
              </w:rPr>
            </w:pPr>
          </w:p>
        </w:tc>
        <w:tc>
          <w:tcPr>
            <w:tcW w:w="2757" w:type="dxa"/>
            <w:vMerge/>
            <w:tcBorders>
              <w:left w:val="single" w:sz="4" w:space="0" w:color="auto"/>
              <w:right w:val="single" w:sz="4" w:space="0" w:color="auto"/>
            </w:tcBorders>
            <w:shd w:val="clear" w:color="000000" w:fill="FFFFFF"/>
          </w:tcPr>
          <w:p w:rsidR="00D44104" w:rsidRPr="008A7C2E" w:rsidRDefault="00D44104" w:rsidP="00D44104">
            <w:pPr>
              <w:rPr>
                <w:sz w:val="16"/>
                <w:szCs w:val="16"/>
              </w:rPr>
            </w:pPr>
          </w:p>
        </w:tc>
        <w:tc>
          <w:tcPr>
            <w:tcW w:w="962" w:type="dxa"/>
            <w:vMerge/>
            <w:tcBorders>
              <w:left w:val="single" w:sz="4" w:space="0" w:color="auto"/>
              <w:right w:val="single" w:sz="4" w:space="0" w:color="auto"/>
            </w:tcBorders>
            <w:shd w:val="clear" w:color="000000" w:fill="FFFFFF"/>
          </w:tcPr>
          <w:p w:rsidR="00D44104" w:rsidRPr="008A7C2E" w:rsidRDefault="00D44104" w:rsidP="00D44104">
            <w:pPr>
              <w:autoSpaceDE w:val="0"/>
              <w:autoSpaceDN w:val="0"/>
              <w:adjustRightInd w:val="0"/>
              <w:jc w:val="center"/>
              <w:rPr>
                <w:sz w:val="16"/>
                <w:szCs w:val="16"/>
              </w:rPr>
            </w:pPr>
          </w:p>
        </w:tc>
        <w:tc>
          <w:tcPr>
            <w:tcW w:w="1539" w:type="dxa"/>
            <w:vMerge/>
            <w:tcBorders>
              <w:left w:val="single" w:sz="4" w:space="0" w:color="auto"/>
              <w:right w:val="single" w:sz="4" w:space="0" w:color="auto"/>
            </w:tcBorders>
            <w:shd w:val="clear" w:color="000000" w:fill="FFFFFF"/>
          </w:tcPr>
          <w:p w:rsidR="00D44104" w:rsidRPr="008A7C2E" w:rsidRDefault="00D44104" w:rsidP="00D44104">
            <w:pPr>
              <w:autoSpaceDE w:val="0"/>
              <w:autoSpaceDN w:val="0"/>
              <w:adjustRightInd w:val="0"/>
              <w:jc w:val="center"/>
              <w:rPr>
                <w:sz w:val="16"/>
                <w:szCs w:val="16"/>
              </w:rPr>
            </w:pPr>
          </w:p>
        </w:tc>
        <w:tc>
          <w:tcPr>
            <w:tcW w:w="905" w:type="dxa"/>
            <w:vMerge/>
            <w:tcBorders>
              <w:left w:val="single" w:sz="8" w:space="0" w:color="000000"/>
              <w:bottom w:val="single" w:sz="4" w:space="0" w:color="auto"/>
              <w:right w:val="single" w:sz="8" w:space="0" w:color="000000"/>
            </w:tcBorders>
            <w:shd w:val="clear" w:color="000000" w:fill="FFFFFF"/>
          </w:tcPr>
          <w:p w:rsidR="00D44104" w:rsidRPr="008A7C2E" w:rsidRDefault="00D44104" w:rsidP="00D44104">
            <w:pPr>
              <w:autoSpaceDE w:val="0"/>
              <w:autoSpaceDN w:val="0"/>
              <w:adjustRightInd w:val="0"/>
              <w:ind w:left="56" w:right="56"/>
              <w:jc w:val="right"/>
              <w:rPr>
                <w:sz w:val="16"/>
                <w:szCs w:val="16"/>
              </w:rPr>
            </w:pPr>
          </w:p>
        </w:tc>
        <w:tc>
          <w:tcPr>
            <w:tcW w:w="918" w:type="dxa"/>
            <w:tcBorders>
              <w:left w:val="single" w:sz="8" w:space="0" w:color="000000"/>
              <w:bottom w:val="single" w:sz="4" w:space="0" w:color="auto"/>
              <w:right w:val="single" w:sz="4" w:space="0" w:color="auto"/>
            </w:tcBorders>
            <w:shd w:val="clear" w:color="000000" w:fill="FFFFFF"/>
          </w:tcPr>
          <w:p w:rsidR="00D44104" w:rsidRPr="008A7C2E" w:rsidRDefault="00D44104" w:rsidP="00D44104">
            <w:pPr>
              <w:autoSpaceDE w:val="0"/>
              <w:autoSpaceDN w:val="0"/>
              <w:adjustRightInd w:val="0"/>
              <w:ind w:left="56" w:right="56"/>
              <w:jc w:val="center"/>
              <w:rPr>
                <w:sz w:val="16"/>
                <w:szCs w:val="16"/>
              </w:rPr>
            </w:pPr>
          </w:p>
        </w:tc>
        <w:tc>
          <w:tcPr>
            <w:tcW w:w="830" w:type="dxa"/>
            <w:tcBorders>
              <w:left w:val="single" w:sz="4" w:space="0" w:color="auto"/>
              <w:bottom w:val="single" w:sz="4" w:space="0" w:color="auto"/>
              <w:right w:val="single" w:sz="8" w:space="0" w:color="000000"/>
            </w:tcBorders>
            <w:shd w:val="clear" w:color="000000" w:fill="FFFFFF"/>
          </w:tcPr>
          <w:p w:rsidR="00D44104" w:rsidRPr="008A7C2E" w:rsidRDefault="00D44104" w:rsidP="00D44104">
            <w:pPr>
              <w:autoSpaceDE w:val="0"/>
              <w:autoSpaceDN w:val="0"/>
              <w:adjustRightInd w:val="0"/>
              <w:ind w:left="56" w:right="56"/>
              <w:jc w:val="center"/>
              <w:rPr>
                <w:sz w:val="16"/>
                <w:szCs w:val="16"/>
              </w:rPr>
            </w:pPr>
          </w:p>
        </w:tc>
        <w:tc>
          <w:tcPr>
            <w:tcW w:w="726" w:type="dxa"/>
            <w:gridSpan w:val="2"/>
            <w:vMerge/>
            <w:tcBorders>
              <w:left w:val="single" w:sz="8" w:space="0" w:color="000000"/>
              <w:bottom w:val="single" w:sz="4" w:space="0" w:color="auto"/>
              <w:right w:val="single" w:sz="8" w:space="0" w:color="000000"/>
            </w:tcBorders>
            <w:shd w:val="clear" w:color="000000" w:fill="FFFFFF"/>
          </w:tcPr>
          <w:p w:rsidR="00D44104" w:rsidRPr="008A7C2E" w:rsidRDefault="00D44104" w:rsidP="00D44104">
            <w:pPr>
              <w:autoSpaceDE w:val="0"/>
              <w:autoSpaceDN w:val="0"/>
              <w:adjustRightInd w:val="0"/>
              <w:ind w:left="56" w:right="56"/>
              <w:jc w:val="center"/>
              <w:rPr>
                <w:sz w:val="16"/>
                <w:szCs w:val="16"/>
              </w:rPr>
            </w:pPr>
          </w:p>
        </w:tc>
        <w:tc>
          <w:tcPr>
            <w:tcW w:w="764" w:type="dxa"/>
            <w:tcBorders>
              <w:top w:val="single" w:sz="4" w:space="0" w:color="auto"/>
              <w:left w:val="single" w:sz="8" w:space="0" w:color="000000"/>
              <w:bottom w:val="single" w:sz="4" w:space="0" w:color="auto"/>
              <w:right w:val="single" w:sz="8" w:space="0" w:color="000000"/>
            </w:tcBorders>
            <w:shd w:val="clear" w:color="000000" w:fill="FFFFFF"/>
          </w:tcPr>
          <w:p w:rsidR="00D44104" w:rsidRPr="008A7C2E" w:rsidRDefault="005F2FA8" w:rsidP="00D44104">
            <w:pPr>
              <w:widowControl w:val="0"/>
              <w:autoSpaceDE w:val="0"/>
              <w:autoSpaceDN w:val="0"/>
              <w:ind w:left="-57" w:right="-57"/>
              <w:jc w:val="center"/>
              <w:rPr>
                <w:sz w:val="16"/>
                <w:szCs w:val="16"/>
              </w:rPr>
            </w:pPr>
            <w:r w:rsidRPr="008A7C2E">
              <w:rPr>
                <w:sz w:val="16"/>
                <w:szCs w:val="16"/>
              </w:rPr>
              <w:t xml:space="preserve">1 </w:t>
            </w:r>
          </w:p>
          <w:p w:rsidR="00D44104" w:rsidRPr="008A7C2E" w:rsidRDefault="005F2FA8" w:rsidP="00D44104">
            <w:pPr>
              <w:widowControl w:val="0"/>
              <w:autoSpaceDE w:val="0"/>
              <w:autoSpaceDN w:val="0"/>
              <w:ind w:left="-57" w:right="-57"/>
              <w:jc w:val="center"/>
              <w:rPr>
                <w:sz w:val="16"/>
                <w:szCs w:val="16"/>
                <w:lang w:val="en-US"/>
              </w:rPr>
            </w:pPr>
            <w:r w:rsidRPr="008A7C2E">
              <w:rPr>
                <w:sz w:val="16"/>
                <w:szCs w:val="16"/>
              </w:rPr>
              <w:t>квартал</w:t>
            </w:r>
          </w:p>
        </w:tc>
        <w:tc>
          <w:tcPr>
            <w:tcW w:w="844" w:type="dxa"/>
            <w:gridSpan w:val="2"/>
            <w:tcBorders>
              <w:left w:val="single" w:sz="4" w:space="0" w:color="auto"/>
              <w:bottom w:val="single" w:sz="4" w:space="0" w:color="auto"/>
              <w:right w:val="single" w:sz="8" w:space="0" w:color="000000"/>
            </w:tcBorders>
            <w:shd w:val="clear" w:color="000000" w:fill="FFFFFF"/>
          </w:tcPr>
          <w:p w:rsidR="00D44104" w:rsidRPr="008A7C2E" w:rsidRDefault="005F2FA8" w:rsidP="00D44104">
            <w:pPr>
              <w:jc w:val="center"/>
              <w:rPr>
                <w:sz w:val="16"/>
                <w:szCs w:val="16"/>
              </w:rPr>
            </w:pPr>
            <w:r w:rsidRPr="008A7C2E">
              <w:rPr>
                <w:sz w:val="16"/>
                <w:szCs w:val="16"/>
              </w:rPr>
              <w:t xml:space="preserve">1 </w:t>
            </w:r>
          </w:p>
          <w:p w:rsidR="00D44104" w:rsidRPr="008A7C2E" w:rsidRDefault="005F2FA8" w:rsidP="00D44104">
            <w:pPr>
              <w:jc w:val="center"/>
              <w:rPr>
                <w:sz w:val="16"/>
                <w:szCs w:val="16"/>
              </w:rPr>
            </w:pPr>
            <w:r w:rsidRPr="008A7C2E">
              <w:rPr>
                <w:sz w:val="16"/>
                <w:szCs w:val="16"/>
              </w:rPr>
              <w:t>полугодие</w:t>
            </w:r>
          </w:p>
        </w:tc>
        <w:tc>
          <w:tcPr>
            <w:tcW w:w="706" w:type="dxa"/>
            <w:gridSpan w:val="3"/>
            <w:tcBorders>
              <w:left w:val="single" w:sz="8" w:space="0" w:color="000000"/>
              <w:bottom w:val="single" w:sz="4" w:space="0" w:color="auto"/>
              <w:right w:val="single" w:sz="8" w:space="0" w:color="000000"/>
            </w:tcBorders>
            <w:shd w:val="clear" w:color="000000" w:fill="FFFFFF"/>
          </w:tcPr>
          <w:p w:rsidR="00D44104" w:rsidRPr="008A7C2E" w:rsidRDefault="005F2FA8" w:rsidP="00D44104">
            <w:pPr>
              <w:jc w:val="center"/>
              <w:rPr>
                <w:sz w:val="16"/>
                <w:szCs w:val="16"/>
              </w:rPr>
            </w:pPr>
            <w:r w:rsidRPr="008A7C2E">
              <w:rPr>
                <w:sz w:val="16"/>
                <w:szCs w:val="16"/>
              </w:rPr>
              <w:t xml:space="preserve">9 </w:t>
            </w:r>
          </w:p>
          <w:p w:rsidR="00D44104" w:rsidRPr="008A7C2E" w:rsidRDefault="005F2FA8" w:rsidP="00D44104">
            <w:pPr>
              <w:jc w:val="center"/>
              <w:rPr>
                <w:sz w:val="16"/>
                <w:szCs w:val="16"/>
              </w:rPr>
            </w:pPr>
            <w:r w:rsidRPr="008A7C2E">
              <w:rPr>
                <w:sz w:val="16"/>
                <w:szCs w:val="16"/>
              </w:rPr>
              <w:t>месяцев</w:t>
            </w:r>
          </w:p>
        </w:tc>
        <w:tc>
          <w:tcPr>
            <w:tcW w:w="718" w:type="dxa"/>
            <w:tcBorders>
              <w:left w:val="single" w:sz="8" w:space="0" w:color="000000"/>
              <w:bottom w:val="single" w:sz="4" w:space="0" w:color="auto"/>
              <w:right w:val="single" w:sz="8" w:space="0" w:color="000000"/>
            </w:tcBorders>
            <w:shd w:val="clear" w:color="000000" w:fill="FFFFFF"/>
          </w:tcPr>
          <w:p w:rsidR="00D44104" w:rsidRPr="008A7C2E" w:rsidRDefault="005F2FA8" w:rsidP="00D44104">
            <w:pPr>
              <w:jc w:val="center"/>
              <w:rPr>
                <w:sz w:val="16"/>
                <w:szCs w:val="16"/>
              </w:rPr>
            </w:pPr>
            <w:r w:rsidRPr="008A7C2E">
              <w:rPr>
                <w:sz w:val="16"/>
                <w:szCs w:val="16"/>
              </w:rPr>
              <w:t>12 месяцев</w:t>
            </w:r>
          </w:p>
        </w:tc>
        <w:tc>
          <w:tcPr>
            <w:tcW w:w="845" w:type="dxa"/>
            <w:vMerge/>
            <w:tcBorders>
              <w:left w:val="single" w:sz="8" w:space="0" w:color="000000"/>
              <w:bottom w:val="single" w:sz="4" w:space="0" w:color="auto"/>
              <w:right w:val="single" w:sz="8" w:space="0" w:color="000000"/>
            </w:tcBorders>
            <w:shd w:val="clear" w:color="000000" w:fill="FFFFFF"/>
          </w:tcPr>
          <w:p w:rsidR="00D44104" w:rsidRPr="008A7C2E" w:rsidRDefault="00D44104" w:rsidP="00D44104">
            <w:pPr>
              <w:autoSpaceDE w:val="0"/>
              <w:autoSpaceDN w:val="0"/>
              <w:adjustRightInd w:val="0"/>
              <w:ind w:left="81" w:right="81"/>
              <w:jc w:val="center"/>
              <w:rPr>
                <w:sz w:val="16"/>
                <w:szCs w:val="16"/>
              </w:rPr>
            </w:pPr>
          </w:p>
        </w:tc>
        <w:tc>
          <w:tcPr>
            <w:tcW w:w="996" w:type="dxa"/>
            <w:vMerge/>
            <w:tcBorders>
              <w:left w:val="single" w:sz="8" w:space="0" w:color="000000"/>
              <w:bottom w:val="single" w:sz="4" w:space="0" w:color="auto"/>
              <w:right w:val="single" w:sz="8" w:space="0" w:color="000000"/>
            </w:tcBorders>
            <w:shd w:val="clear" w:color="000000" w:fill="FFFFFF"/>
          </w:tcPr>
          <w:p w:rsidR="00D44104" w:rsidRPr="008A7C2E" w:rsidRDefault="00D44104" w:rsidP="00D44104">
            <w:pPr>
              <w:autoSpaceDE w:val="0"/>
              <w:autoSpaceDN w:val="0"/>
              <w:adjustRightInd w:val="0"/>
              <w:ind w:left="81" w:right="81"/>
              <w:jc w:val="center"/>
              <w:rPr>
                <w:sz w:val="16"/>
                <w:szCs w:val="16"/>
              </w:rPr>
            </w:pPr>
          </w:p>
        </w:tc>
        <w:tc>
          <w:tcPr>
            <w:tcW w:w="1984" w:type="dxa"/>
            <w:vMerge/>
            <w:tcBorders>
              <w:left w:val="single" w:sz="8" w:space="0" w:color="000000"/>
              <w:right w:val="single" w:sz="8" w:space="0" w:color="000000"/>
            </w:tcBorders>
            <w:shd w:val="clear" w:color="000000" w:fill="FFFFFF"/>
          </w:tcPr>
          <w:p w:rsidR="00D44104" w:rsidRPr="008A7C2E" w:rsidRDefault="00D44104" w:rsidP="00D44104">
            <w:pPr>
              <w:autoSpaceDE w:val="0"/>
              <w:autoSpaceDN w:val="0"/>
              <w:adjustRightInd w:val="0"/>
              <w:jc w:val="center"/>
              <w:rPr>
                <w:sz w:val="16"/>
                <w:szCs w:val="16"/>
              </w:rPr>
            </w:pPr>
          </w:p>
        </w:tc>
      </w:tr>
      <w:tr w:rsidR="00F3698B" w:rsidTr="00F52D17">
        <w:trPr>
          <w:gridAfter w:val="4"/>
          <w:wAfter w:w="2260" w:type="dxa"/>
          <w:cantSplit/>
          <w:trHeight w:hRule="exact" w:val="384"/>
        </w:trPr>
        <w:tc>
          <w:tcPr>
            <w:tcW w:w="380" w:type="dxa"/>
            <w:vMerge/>
            <w:tcBorders>
              <w:left w:val="single" w:sz="4" w:space="0" w:color="auto"/>
              <w:bottom w:val="single" w:sz="4" w:space="0" w:color="auto"/>
              <w:right w:val="single" w:sz="4" w:space="0" w:color="auto"/>
            </w:tcBorders>
            <w:shd w:val="clear" w:color="000000" w:fill="FFFFFF"/>
          </w:tcPr>
          <w:p w:rsidR="00D44104" w:rsidRPr="008A7C2E" w:rsidRDefault="00D44104" w:rsidP="00D44104">
            <w:pPr>
              <w:spacing w:after="200" w:line="276" w:lineRule="auto"/>
              <w:rPr>
                <w:sz w:val="16"/>
                <w:szCs w:val="16"/>
              </w:rPr>
            </w:pPr>
          </w:p>
        </w:tc>
        <w:tc>
          <w:tcPr>
            <w:tcW w:w="2757" w:type="dxa"/>
            <w:vMerge/>
            <w:tcBorders>
              <w:left w:val="single" w:sz="4" w:space="0" w:color="auto"/>
              <w:bottom w:val="single" w:sz="4" w:space="0" w:color="auto"/>
              <w:right w:val="single" w:sz="4" w:space="0" w:color="auto"/>
            </w:tcBorders>
            <w:shd w:val="clear" w:color="000000" w:fill="FFFFFF"/>
          </w:tcPr>
          <w:p w:rsidR="00D44104" w:rsidRPr="008A7C2E" w:rsidRDefault="00D44104" w:rsidP="00D44104">
            <w:pPr>
              <w:rPr>
                <w:sz w:val="16"/>
                <w:szCs w:val="16"/>
              </w:rPr>
            </w:pPr>
          </w:p>
        </w:tc>
        <w:tc>
          <w:tcPr>
            <w:tcW w:w="962" w:type="dxa"/>
            <w:vMerge/>
            <w:tcBorders>
              <w:left w:val="single" w:sz="4" w:space="0" w:color="auto"/>
              <w:bottom w:val="single" w:sz="4" w:space="0" w:color="auto"/>
              <w:right w:val="single" w:sz="4" w:space="0" w:color="auto"/>
            </w:tcBorders>
            <w:shd w:val="clear" w:color="000000" w:fill="FFFFFF"/>
          </w:tcPr>
          <w:p w:rsidR="00D44104" w:rsidRPr="008A7C2E" w:rsidRDefault="00D44104" w:rsidP="00D44104">
            <w:pPr>
              <w:autoSpaceDE w:val="0"/>
              <w:autoSpaceDN w:val="0"/>
              <w:adjustRightInd w:val="0"/>
              <w:jc w:val="center"/>
              <w:rPr>
                <w:sz w:val="16"/>
                <w:szCs w:val="16"/>
              </w:rPr>
            </w:pPr>
          </w:p>
        </w:tc>
        <w:tc>
          <w:tcPr>
            <w:tcW w:w="1539" w:type="dxa"/>
            <w:vMerge/>
            <w:tcBorders>
              <w:left w:val="single" w:sz="4" w:space="0" w:color="auto"/>
              <w:bottom w:val="single" w:sz="4" w:space="0" w:color="auto"/>
              <w:right w:val="single" w:sz="4" w:space="0" w:color="auto"/>
            </w:tcBorders>
            <w:shd w:val="clear" w:color="000000" w:fill="FFFFFF"/>
          </w:tcPr>
          <w:p w:rsidR="00D44104" w:rsidRPr="008A7C2E" w:rsidRDefault="00D44104" w:rsidP="00D44104">
            <w:pPr>
              <w:autoSpaceDE w:val="0"/>
              <w:autoSpaceDN w:val="0"/>
              <w:adjustRightInd w:val="0"/>
              <w:jc w:val="center"/>
              <w:rPr>
                <w:sz w:val="16"/>
                <w:szCs w:val="16"/>
              </w:rPr>
            </w:pPr>
          </w:p>
        </w:tc>
        <w:tc>
          <w:tcPr>
            <w:tcW w:w="905" w:type="dxa"/>
            <w:tcBorders>
              <w:top w:val="single" w:sz="4" w:space="0" w:color="auto"/>
              <w:left w:val="single" w:sz="8" w:space="0" w:color="000000"/>
              <w:bottom w:val="single" w:sz="4" w:space="0" w:color="auto"/>
              <w:right w:val="single" w:sz="8" w:space="0" w:color="000000"/>
            </w:tcBorders>
            <w:shd w:val="clear" w:color="000000" w:fill="FFFFFF"/>
          </w:tcPr>
          <w:p w:rsidR="00D44104" w:rsidRPr="008A7C2E" w:rsidRDefault="005F2FA8" w:rsidP="00D44104">
            <w:pPr>
              <w:autoSpaceDE w:val="0"/>
              <w:autoSpaceDN w:val="0"/>
              <w:adjustRightInd w:val="0"/>
              <w:ind w:left="56" w:right="56"/>
              <w:jc w:val="right"/>
              <w:rPr>
                <w:sz w:val="16"/>
                <w:szCs w:val="16"/>
              </w:rPr>
            </w:pPr>
            <w:r w:rsidRPr="008A7C2E">
              <w:rPr>
                <w:sz w:val="16"/>
                <w:szCs w:val="16"/>
              </w:rPr>
              <w:t>100</w:t>
            </w:r>
          </w:p>
        </w:tc>
        <w:tc>
          <w:tcPr>
            <w:tcW w:w="918" w:type="dxa"/>
            <w:tcBorders>
              <w:top w:val="single" w:sz="4" w:space="0" w:color="auto"/>
              <w:left w:val="single" w:sz="8" w:space="0" w:color="000000"/>
              <w:bottom w:val="single" w:sz="4" w:space="0" w:color="auto"/>
              <w:right w:val="single" w:sz="4" w:space="0" w:color="auto"/>
            </w:tcBorders>
            <w:shd w:val="clear" w:color="000000" w:fill="FFFFFF"/>
          </w:tcPr>
          <w:p w:rsidR="00D44104" w:rsidRPr="008A7C2E" w:rsidRDefault="005F2FA8" w:rsidP="00D44104">
            <w:pPr>
              <w:autoSpaceDE w:val="0"/>
              <w:autoSpaceDN w:val="0"/>
              <w:adjustRightInd w:val="0"/>
              <w:ind w:left="56" w:right="56"/>
              <w:jc w:val="right"/>
              <w:rPr>
                <w:sz w:val="16"/>
                <w:szCs w:val="16"/>
              </w:rPr>
            </w:pPr>
            <w:r>
              <w:rPr>
                <w:sz w:val="16"/>
                <w:szCs w:val="16"/>
              </w:rPr>
              <w:t>100</w:t>
            </w:r>
          </w:p>
        </w:tc>
        <w:tc>
          <w:tcPr>
            <w:tcW w:w="830" w:type="dxa"/>
            <w:tcBorders>
              <w:top w:val="single" w:sz="4" w:space="0" w:color="auto"/>
              <w:left w:val="single" w:sz="4" w:space="0" w:color="auto"/>
              <w:bottom w:val="single" w:sz="4" w:space="0" w:color="auto"/>
              <w:right w:val="single" w:sz="8" w:space="0" w:color="000000"/>
            </w:tcBorders>
            <w:shd w:val="clear" w:color="000000" w:fill="FFFFFF"/>
          </w:tcPr>
          <w:p w:rsidR="00D44104" w:rsidRPr="008A7C2E" w:rsidRDefault="005F2FA8" w:rsidP="00D44104">
            <w:pPr>
              <w:autoSpaceDE w:val="0"/>
              <w:autoSpaceDN w:val="0"/>
              <w:adjustRightInd w:val="0"/>
              <w:ind w:left="56" w:right="56"/>
              <w:jc w:val="right"/>
              <w:rPr>
                <w:sz w:val="16"/>
                <w:szCs w:val="16"/>
              </w:rPr>
            </w:pPr>
            <w:r>
              <w:rPr>
                <w:sz w:val="16"/>
                <w:szCs w:val="16"/>
              </w:rPr>
              <w:t>100</w:t>
            </w:r>
          </w:p>
        </w:tc>
        <w:tc>
          <w:tcPr>
            <w:tcW w:w="726" w:type="dxa"/>
            <w:gridSpan w:val="2"/>
            <w:tcBorders>
              <w:top w:val="single" w:sz="4" w:space="0" w:color="auto"/>
              <w:left w:val="single" w:sz="8" w:space="0" w:color="000000"/>
              <w:bottom w:val="single" w:sz="4" w:space="0" w:color="auto"/>
              <w:right w:val="single" w:sz="8" w:space="0" w:color="000000"/>
            </w:tcBorders>
            <w:shd w:val="clear" w:color="000000" w:fill="FFFFFF"/>
          </w:tcPr>
          <w:p w:rsidR="00D44104" w:rsidRPr="008A7C2E" w:rsidRDefault="005F2FA8" w:rsidP="00D44104">
            <w:pPr>
              <w:autoSpaceDE w:val="0"/>
              <w:autoSpaceDN w:val="0"/>
              <w:adjustRightInd w:val="0"/>
              <w:ind w:left="56" w:right="56"/>
              <w:jc w:val="center"/>
              <w:rPr>
                <w:sz w:val="16"/>
                <w:szCs w:val="16"/>
              </w:rPr>
            </w:pPr>
            <w:r w:rsidRPr="008A7C2E">
              <w:rPr>
                <w:sz w:val="16"/>
                <w:szCs w:val="16"/>
              </w:rPr>
              <w:t>100</w:t>
            </w:r>
          </w:p>
        </w:tc>
        <w:tc>
          <w:tcPr>
            <w:tcW w:w="764" w:type="dxa"/>
            <w:tcBorders>
              <w:top w:val="single" w:sz="8" w:space="0" w:color="000000"/>
              <w:left w:val="single" w:sz="8" w:space="0" w:color="000000"/>
              <w:bottom w:val="single" w:sz="4" w:space="0" w:color="auto"/>
              <w:right w:val="single" w:sz="8" w:space="0" w:color="000000"/>
            </w:tcBorders>
            <w:shd w:val="clear" w:color="000000" w:fill="FFFFFF"/>
          </w:tcPr>
          <w:p w:rsidR="00D44104" w:rsidRPr="008A7C2E" w:rsidRDefault="005F2FA8" w:rsidP="00D44104">
            <w:pPr>
              <w:autoSpaceDE w:val="0"/>
              <w:autoSpaceDN w:val="0"/>
              <w:adjustRightInd w:val="0"/>
              <w:ind w:left="56" w:right="56"/>
              <w:jc w:val="center"/>
              <w:rPr>
                <w:sz w:val="16"/>
                <w:szCs w:val="16"/>
              </w:rPr>
            </w:pPr>
            <w:r w:rsidRPr="008A7C2E">
              <w:rPr>
                <w:sz w:val="16"/>
                <w:szCs w:val="16"/>
              </w:rPr>
              <w:t>100</w:t>
            </w:r>
          </w:p>
        </w:tc>
        <w:tc>
          <w:tcPr>
            <w:tcW w:w="844" w:type="dxa"/>
            <w:gridSpan w:val="2"/>
            <w:tcBorders>
              <w:top w:val="single" w:sz="8" w:space="0" w:color="000000"/>
              <w:left w:val="single" w:sz="8" w:space="0" w:color="000000"/>
              <w:bottom w:val="single" w:sz="4" w:space="0" w:color="auto"/>
              <w:right w:val="single" w:sz="8" w:space="0" w:color="000000"/>
            </w:tcBorders>
            <w:shd w:val="clear" w:color="000000" w:fill="FFFFFF"/>
          </w:tcPr>
          <w:p w:rsidR="00D44104" w:rsidRPr="008A7C2E" w:rsidRDefault="005F2FA8" w:rsidP="00D44104">
            <w:pPr>
              <w:autoSpaceDE w:val="0"/>
              <w:autoSpaceDN w:val="0"/>
              <w:adjustRightInd w:val="0"/>
              <w:ind w:left="56" w:right="56"/>
              <w:jc w:val="right"/>
              <w:rPr>
                <w:sz w:val="16"/>
                <w:szCs w:val="16"/>
              </w:rPr>
            </w:pPr>
            <w:r w:rsidRPr="008A7C2E">
              <w:rPr>
                <w:sz w:val="16"/>
                <w:szCs w:val="16"/>
              </w:rPr>
              <w:t>100</w:t>
            </w:r>
          </w:p>
        </w:tc>
        <w:tc>
          <w:tcPr>
            <w:tcW w:w="706" w:type="dxa"/>
            <w:gridSpan w:val="3"/>
            <w:tcBorders>
              <w:top w:val="single" w:sz="8" w:space="0" w:color="000000"/>
              <w:left w:val="single" w:sz="8" w:space="0" w:color="000000"/>
              <w:bottom w:val="single" w:sz="4" w:space="0" w:color="auto"/>
              <w:right w:val="single" w:sz="8" w:space="0" w:color="000000"/>
            </w:tcBorders>
            <w:shd w:val="clear" w:color="000000" w:fill="FFFFFF"/>
          </w:tcPr>
          <w:p w:rsidR="00D44104" w:rsidRPr="008A7C2E" w:rsidRDefault="005F2FA8" w:rsidP="00D44104">
            <w:pPr>
              <w:autoSpaceDE w:val="0"/>
              <w:autoSpaceDN w:val="0"/>
              <w:adjustRightInd w:val="0"/>
              <w:ind w:left="56" w:right="56"/>
              <w:jc w:val="right"/>
              <w:rPr>
                <w:sz w:val="16"/>
                <w:szCs w:val="16"/>
              </w:rPr>
            </w:pPr>
            <w:r w:rsidRPr="008A7C2E">
              <w:rPr>
                <w:sz w:val="16"/>
                <w:szCs w:val="16"/>
              </w:rPr>
              <w:t>100</w:t>
            </w:r>
          </w:p>
        </w:tc>
        <w:tc>
          <w:tcPr>
            <w:tcW w:w="718" w:type="dxa"/>
            <w:tcBorders>
              <w:top w:val="single" w:sz="8" w:space="0" w:color="000000"/>
              <w:left w:val="single" w:sz="8" w:space="0" w:color="000000"/>
              <w:bottom w:val="single" w:sz="4" w:space="0" w:color="auto"/>
              <w:right w:val="single" w:sz="8" w:space="0" w:color="000000"/>
            </w:tcBorders>
            <w:shd w:val="clear" w:color="000000" w:fill="FFFFFF"/>
          </w:tcPr>
          <w:p w:rsidR="00D44104" w:rsidRPr="008A7C2E" w:rsidRDefault="005F2FA8" w:rsidP="00D44104">
            <w:pPr>
              <w:autoSpaceDE w:val="0"/>
              <w:autoSpaceDN w:val="0"/>
              <w:adjustRightInd w:val="0"/>
              <w:ind w:left="56" w:right="56"/>
              <w:jc w:val="right"/>
              <w:rPr>
                <w:sz w:val="16"/>
                <w:szCs w:val="16"/>
              </w:rPr>
            </w:pPr>
            <w:r w:rsidRPr="008A7C2E">
              <w:rPr>
                <w:sz w:val="16"/>
                <w:szCs w:val="16"/>
              </w:rPr>
              <w:t>100</w:t>
            </w:r>
          </w:p>
        </w:tc>
        <w:tc>
          <w:tcPr>
            <w:tcW w:w="845" w:type="dxa"/>
            <w:tcBorders>
              <w:top w:val="single" w:sz="8" w:space="0" w:color="000000"/>
              <w:left w:val="single" w:sz="8" w:space="0" w:color="000000"/>
              <w:bottom w:val="single" w:sz="4" w:space="0" w:color="auto"/>
              <w:right w:val="single" w:sz="8" w:space="0" w:color="000000"/>
            </w:tcBorders>
            <w:shd w:val="clear" w:color="000000" w:fill="FFFFFF"/>
          </w:tcPr>
          <w:p w:rsidR="00D44104" w:rsidRPr="008A7C2E" w:rsidRDefault="005F2FA8" w:rsidP="00D44104">
            <w:pPr>
              <w:autoSpaceDE w:val="0"/>
              <w:autoSpaceDN w:val="0"/>
              <w:adjustRightInd w:val="0"/>
              <w:ind w:left="81" w:right="81"/>
              <w:jc w:val="center"/>
              <w:rPr>
                <w:sz w:val="16"/>
                <w:szCs w:val="16"/>
              </w:rPr>
            </w:pPr>
            <w:r w:rsidRPr="008A7C2E">
              <w:rPr>
                <w:sz w:val="16"/>
                <w:szCs w:val="16"/>
              </w:rPr>
              <w:t>100</w:t>
            </w:r>
          </w:p>
        </w:tc>
        <w:tc>
          <w:tcPr>
            <w:tcW w:w="996" w:type="dxa"/>
            <w:tcBorders>
              <w:top w:val="single" w:sz="8" w:space="0" w:color="000000"/>
              <w:left w:val="single" w:sz="8" w:space="0" w:color="000000"/>
              <w:bottom w:val="single" w:sz="4" w:space="0" w:color="auto"/>
              <w:right w:val="single" w:sz="8" w:space="0" w:color="000000"/>
            </w:tcBorders>
            <w:shd w:val="clear" w:color="000000" w:fill="FFFFFF"/>
          </w:tcPr>
          <w:p w:rsidR="00D44104" w:rsidRPr="008A7C2E" w:rsidRDefault="005F2FA8" w:rsidP="00D44104">
            <w:pPr>
              <w:autoSpaceDE w:val="0"/>
              <w:autoSpaceDN w:val="0"/>
              <w:adjustRightInd w:val="0"/>
              <w:ind w:left="81" w:right="81"/>
              <w:jc w:val="center"/>
              <w:rPr>
                <w:sz w:val="16"/>
                <w:szCs w:val="16"/>
              </w:rPr>
            </w:pPr>
            <w:r w:rsidRPr="008A7C2E">
              <w:rPr>
                <w:sz w:val="16"/>
                <w:szCs w:val="16"/>
              </w:rPr>
              <w:t>100</w:t>
            </w:r>
          </w:p>
        </w:tc>
        <w:tc>
          <w:tcPr>
            <w:tcW w:w="1984" w:type="dxa"/>
            <w:vMerge/>
            <w:tcBorders>
              <w:left w:val="single" w:sz="8" w:space="0" w:color="000000"/>
              <w:bottom w:val="single" w:sz="4" w:space="0" w:color="auto"/>
              <w:right w:val="single" w:sz="8" w:space="0" w:color="000000"/>
            </w:tcBorders>
            <w:shd w:val="clear" w:color="000000" w:fill="FFFFFF"/>
          </w:tcPr>
          <w:p w:rsidR="00D44104" w:rsidRPr="008A7C2E" w:rsidRDefault="00D44104" w:rsidP="00D44104">
            <w:pPr>
              <w:autoSpaceDE w:val="0"/>
              <w:autoSpaceDN w:val="0"/>
              <w:adjustRightInd w:val="0"/>
              <w:jc w:val="center"/>
              <w:rPr>
                <w:sz w:val="16"/>
                <w:szCs w:val="16"/>
              </w:rPr>
            </w:pPr>
          </w:p>
        </w:tc>
      </w:tr>
      <w:tr w:rsidR="00F3698B" w:rsidTr="00F52D17">
        <w:trPr>
          <w:gridAfter w:val="4"/>
          <w:wAfter w:w="2260" w:type="dxa"/>
          <w:cantSplit/>
          <w:trHeight w:hRule="exact" w:val="545"/>
        </w:trPr>
        <w:tc>
          <w:tcPr>
            <w:tcW w:w="380" w:type="dxa"/>
            <w:vMerge w:val="restart"/>
            <w:tcBorders>
              <w:top w:val="single" w:sz="4" w:space="0" w:color="auto"/>
              <w:left w:val="single" w:sz="4" w:space="0" w:color="auto"/>
              <w:bottom w:val="single" w:sz="4" w:space="0" w:color="auto"/>
              <w:right w:val="single" w:sz="4" w:space="0" w:color="auto"/>
            </w:tcBorders>
            <w:shd w:val="clear" w:color="000000" w:fill="FFFFFF"/>
          </w:tcPr>
          <w:p w:rsidR="00D44104" w:rsidRPr="008A7C2E" w:rsidRDefault="005F2FA8" w:rsidP="00D44104">
            <w:pPr>
              <w:spacing w:after="200" w:line="276" w:lineRule="auto"/>
              <w:rPr>
                <w:sz w:val="16"/>
                <w:szCs w:val="16"/>
              </w:rPr>
            </w:pPr>
            <w:r>
              <w:rPr>
                <w:sz w:val="16"/>
                <w:szCs w:val="16"/>
              </w:rPr>
              <w:t>6</w:t>
            </w:r>
            <w:r w:rsidRPr="008A7C2E">
              <w:rPr>
                <w:sz w:val="16"/>
                <w:szCs w:val="16"/>
              </w:rPr>
              <w:t>.4</w:t>
            </w:r>
          </w:p>
        </w:tc>
        <w:tc>
          <w:tcPr>
            <w:tcW w:w="2757" w:type="dxa"/>
            <w:vMerge w:val="restart"/>
            <w:tcBorders>
              <w:top w:val="single" w:sz="4" w:space="0" w:color="auto"/>
              <w:left w:val="single" w:sz="4" w:space="0" w:color="auto"/>
              <w:bottom w:val="single" w:sz="4" w:space="0" w:color="auto"/>
              <w:right w:val="single" w:sz="4" w:space="0" w:color="auto"/>
            </w:tcBorders>
            <w:shd w:val="clear" w:color="000000" w:fill="FFFFFF"/>
          </w:tcPr>
          <w:p w:rsidR="00D44104" w:rsidRPr="008A7C2E" w:rsidRDefault="005F2FA8" w:rsidP="00D44104">
            <w:pPr>
              <w:autoSpaceDE w:val="0"/>
              <w:autoSpaceDN w:val="0"/>
              <w:adjustRightInd w:val="0"/>
              <w:rPr>
                <w:strike/>
                <w:sz w:val="16"/>
                <w:szCs w:val="16"/>
                <w:u w:val="single"/>
              </w:rPr>
            </w:pPr>
            <w:r w:rsidRPr="008A7C2E">
              <w:rPr>
                <w:sz w:val="16"/>
                <w:szCs w:val="16"/>
              </w:rPr>
              <w:t>Мероприятие 07.04.</w:t>
            </w:r>
            <w:r w:rsidRPr="008A7C2E">
              <w:rPr>
                <w:sz w:val="16"/>
                <w:szCs w:val="16"/>
              </w:rPr>
              <w:br/>
            </w:r>
            <w:r w:rsidRPr="008A7C2E">
              <w:rPr>
                <w:rFonts w:eastAsia="Calibri"/>
                <w:sz w:val="16"/>
                <w:szCs w:val="16"/>
                <w:lang w:eastAsia="en-US"/>
              </w:rPr>
              <w:t>Расходы на обеспечение деятельности (оказание услуг) в сфере похоронного дела</w:t>
            </w:r>
          </w:p>
        </w:tc>
        <w:tc>
          <w:tcPr>
            <w:tcW w:w="962" w:type="dxa"/>
            <w:vMerge w:val="restart"/>
            <w:tcBorders>
              <w:top w:val="single" w:sz="4" w:space="0" w:color="auto"/>
              <w:left w:val="single" w:sz="4" w:space="0" w:color="auto"/>
              <w:bottom w:val="single" w:sz="4" w:space="0" w:color="auto"/>
              <w:right w:val="single" w:sz="4" w:space="0" w:color="auto"/>
            </w:tcBorders>
            <w:shd w:val="clear" w:color="000000" w:fill="FFFFFF"/>
          </w:tcPr>
          <w:p w:rsidR="00D44104" w:rsidRPr="008A7C2E" w:rsidRDefault="005F2FA8" w:rsidP="00D44104">
            <w:pPr>
              <w:autoSpaceDE w:val="0"/>
              <w:autoSpaceDN w:val="0"/>
              <w:adjustRightInd w:val="0"/>
              <w:rPr>
                <w:sz w:val="16"/>
                <w:szCs w:val="16"/>
              </w:rPr>
            </w:pPr>
            <w:r w:rsidRPr="008A7C2E">
              <w:rPr>
                <w:sz w:val="16"/>
                <w:szCs w:val="16"/>
              </w:rPr>
              <w:t>01.01.2023 - 31.12.2027</w:t>
            </w:r>
          </w:p>
        </w:tc>
        <w:tc>
          <w:tcPr>
            <w:tcW w:w="1539" w:type="dxa"/>
            <w:tcBorders>
              <w:top w:val="single" w:sz="4" w:space="0" w:color="auto"/>
              <w:left w:val="single" w:sz="4" w:space="0" w:color="auto"/>
              <w:bottom w:val="single" w:sz="4" w:space="0" w:color="auto"/>
              <w:right w:val="single" w:sz="4" w:space="0" w:color="auto"/>
            </w:tcBorders>
            <w:shd w:val="clear" w:color="000000" w:fill="FFFFFF"/>
          </w:tcPr>
          <w:p w:rsidR="00D44104" w:rsidRPr="008A7C2E" w:rsidRDefault="005F2FA8" w:rsidP="00D44104">
            <w:pPr>
              <w:autoSpaceDE w:val="0"/>
              <w:autoSpaceDN w:val="0"/>
              <w:adjustRightInd w:val="0"/>
              <w:rPr>
                <w:sz w:val="16"/>
                <w:szCs w:val="16"/>
              </w:rPr>
            </w:pPr>
            <w:r w:rsidRPr="008A7C2E">
              <w:rPr>
                <w:sz w:val="16"/>
                <w:szCs w:val="16"/>
              </w:rPr>
              <w:t>Средства бюджета Московской области</w:t>
            </w:r>
          </w:p>
        </w:tc>
        <w:tc>
          <w:tcPr>
            <w:tcW w:w="905" w:type="dxa"/>
            <w:tcBorders>
              <w:top w:val="single" w:sz="4" w:space="0" w:color="auto"/>
              <w:left w:val="single" w:sz="4" w:space="0" w:color="auto"/>
              <w:bottom w:val="single" w:sz="4" w:space="0" w:color="auto"/>
              <w:right w:val="single" w:sz="4" w:space="0" w:color="auto"/>
            </w:tcBorders>
            <w:shd w:val="clear" w:color="000000" w:fill="FFFFFF"/>
          </w:tcPr>
          <w:p w:rsidR="00D44104" w:rsidRPr="00F05A30" w:rsidRDefault="005F2FA8" w:rsidP="00D44104">
            <w:pPr>
              <w:autoSpaceDE w:val="0"/>
              <w:autoSpaceDN w:val="0"/>
              <w:adjustRightInd w:val="0"/>
              <w:ind w:left="56" w:right="56"/>
              <w:jc w:val="right"/>
              <w:rPr>
                <w:sz w:val="16"/>
                <w:szCs w:val="16"/>
              </w:rPr>
            </w:pPr>
            <w:r w:rsidRPr="00F05A30">
              <w:rPr>
                <w:sz w:val="16"/>
                <w:szCs w:val="16"/>
              </w:rPr>
              <w:t>0,00</w:t>
            </w:r>
          </w:p>
        </w:tc>
        <w:tc>
          <w:tcPr>
            <w:tcW w:w="918" w:type="dxa"/>
            <w:tcBorders>
              <w:top w:val="single" w:sz="4" w:space="0" w:color="auto"/>
              <w:left w:val="single" w:sz="4" w:space="0" w:color="auto"/>
              <w:bottom w:val="single" w:sz="4" w:space="0" w:color="auto"/>
              <w:right w:val="single" w:sz="4" w:space="0" w:color="auto"/>
            </w:tcBorders>
            <w:shd w:val="clear" w:color="000000" w:fill="FFFFFF"/>
          </w:tcPr>
          <w:p w:rsidR="00D44104" w:rsidRPr="00F05A30" w:rsidRDefault="005F2FA8" w:rsidP="00D44104">
            <w:pPr>
              <w:autoSpaceDE w:val="0"/>
              <w:autoSpaceDN w:val="0"/>
              <w:adjustRightInd w:val="0"/>
              <w:ind w:left="56" w:right="56"/>
              <w:jc w:val="right"/>
              <w:rPr>
                <w:sz w:val="16"/>
                <w:szCs w:val="16"/>
              </w:rPr>
            </w:pPr>
            <w:r>
              <w:rPr>
                <w:sz w:val="16"/>
                <w:szCs w:val="16"/>
              </w:rPr>
              <w:t>0,00</w:t>
            </w:r>
          </w:p>
        </w:tc>
        <w:tc>
          <w:tcPr>
            <w:tcW w:w="830" w:type="dxa"/>
            <w:tcBorders>
              <w:top w:val="single" w:sz="4" w:space="0" w:color="auto"/>
              <w:left w:val="single" w:sz="4" w:space="0" w:color="auto"/>
              <w:bottom w:val="single" w:sz="4" w:space="0" w:color="auto"/>
              <w:right w:val="single" w:sz="4" w:space="0" w:color="auto"/>
            </w:tcBorders>
            <w:shd w:val="clear" w:color="000000" w:fill="FFFFFF"/>
          </w:tcPr>
          <w:p w:rsidR="00D44104" w:rsidRPr="00F05A30" w:rsidRDefault="005F2FA8" w:rsidP="00D44104">
            <w:pPr>
              <w:autoSpaceDE w:val="0"/>
              <w:autoSpaceDN w:val="0"/>
              <w:adjustRightInd w:val="0"/>
              <w:ind w:left="56" w:right="56"/>
              <w:jc w:val="right"/>
              <w:rPr>
                <w:sz w:val="16"/>
                <w:szCs w:val="16"/>
              </w:rPr>
            </w:pPr>
            <w:r>
              <w:rPr>
                <w:sz w:val="16"/>
                <w:szCs w:val="16"/>
              </w:rPr>
              <w:t>0,00</w:t>
            </w:r>
          </w:p>
        </w:tc>
        <w:tc>
          <w:tcPr>
            <w:tcW w:w="3758" w:type="dxa"/>
            <w:gridSpan w:val="9"/>
            <w:tcBorders>
              <w:top w:val="single" w:sz="4" w:space="0" w:color="auto"/>
              <w:left w:val="single" w:sz="4" w:space="0" w:color="auto"/>
              <w:bottom w:val="single" w:sz="4" w:space="0" w:color="auto"/>
              <w:right w:val="single" w:sz="4" w:space="0" w:color="auto"/>
            </w:tcBorders>
            <w:shd w:val="clear" w:color="000000" w:fill="FFFFFF"/>
          </w:tcPr>
          <w:p w:rsidR="00D44104" w:rsidRPr="00F05A30" w:rsidRDefault="005F2FA8" w:rsidP="00D44104">
            <w:pPr>
              <w:autoSpaceDE w:val="0"/>
              <w:autoSpaceDN w:val="0"/>
              <w:adjustRightInd w:val="0"/>
              <w:ind w:left="56" w:right="56"/>
              <w:jc w:val="right"/>
              <w:rPr>
                <w:sz w:val="16"/>
                <w:szCs w:val="16"/>
              </w:rPr>
            </w:pPr>
            <w:r w:rsidRPr="00F05A30">
              <w:rPr>
                <w:sz w:val="16"/>
                <w:szCs w:val="16"/>
              </w:rPr>
              <w:t>0,00</w:t>
            </w:r>
          </w:p>
        </w:tc>
        <w:tc>
          <w:tcPr>
            <w:tcW w:w="845" w:type="dxa"/>
            <w:tcBorders>
              <w:top w:val="single" w:sz="4" w:space="0" w:color="auto"/>
              <w:left w:val="single" w:sz="4" w:space="0" w:color="auto"/>
              <w:bottom w:val="single" w:sz="4" w:space="0" w:color="auto"/>
              <w:right w:val="single" w:sz="4" w:space="0" w:color="auto"/>
            </w:tcBorders>
            <w:shd w:val="clear" w:color="000000" w:fill="FFFFFF"/>
          </w:tcPr>
          <w:p w:rsidR="00D44104" w:rsidRPr="008A7C2E" w:rsidRDefault="005F2FA8" w:rsidP="00D44104">
            <w:pPr>
              <w:autoSpaceDE w:val="0"/>
              <w:autoSpaceDN w:val="0"/>
              <w:adjustRightInd w:val="0"/>
              <w:ind w:left="81" w:right="81"/>
              <w:jc w:val="right"/>
              <w:rPr>
                <w:sz w:val="16"/>
                <w:szCs w:val="16"/>
              </w:rPr>
            </w:pPr>
            <w:r w:rsidRPr="008A7C2E">
              <w:rPr>
                <w:sz w:val="16"/>
                <w:szCs w:val="16"/>
              </w:rPr>
              <w:t>0,00</w:t>
            </w:r>
          </w:p>
        </w:tc>
        <w:tc>
          <w:tcPr>
            <w:tcW w:w="996" w:type="dxa"/>
            <w:tcBorders>
              <w:top w:val="single" w:sz="4" w:space="0" w:color="auto"/>
              <w:left w:val="single" w:sz="4" w:space="0" w:color="auto"/>
              <w:bottom w:val="single" w:sz="4" w:space="0" w:color="auto"/>
              <w:right w:val="single" w:sz="4" w:space="0" w:color="auto"/>
            </w:tcBorders>
            <w:shd w:val="clear" w:color="000000" w:fill="FFFFFF"/>
          </w:tcPr>
          <w:p w:rsidR="00D44104" w:rsidRPr="008A7C2E" w:rsidRDefault="005F2FA8" w:rsidP="00D44104">
            <w:pPr>
              <w:autoSpaceDE w:val="0"/>
              <w:autoSpaceDN w:val="0"/>
              <w:adjustRightInd w:val="0"/>
              <w:ind w:left="81" w:right="81"/>
              <w:jc w:val="right"/>
              <w:rPr>
                <w:sz w:val="16"/>
                <w:szCs w:val="16"/>
              </w:rPr>
            </w:pPr>
            <w:r w:rsidRPr="008A7C2E">
              <w:rPr>
                <w:sz w:val="16"/>
                <w:szCs w:val="16"/>
              </w:rPr>
              <w:t>0,00</w:t>
            </w:r>
          </w:p>
        </w:tc>
        <w:tc>
          <w:tcPr>
            <w:tcW w:w="1984" w:type="dxa"/>
            <w:vMerge w:val="restart"/>
            <w:tcBorders>
              <w:top w:val="single" w:sz="4" w:space="0" w:color="auto"/>
              <w:left w:val="single" w:sz="4" w:space="0" w:color="auto"/>
              <w:bottom w:val="single" w:sz="4" w:space="0" w:color="auto"/>
              <w:right w:val="single" w:sz="4" w:space="0" w:color="auto"/>
            </w:tcBorders>
            <w:shd w:val="clear" w:color="000000" w:fill="FFFFFF"/>
          </w:tcPr>
          <w:p w:rsidR="00D44104" w:rsidRPr="008A7C2E" w:rsidRDefault="005F2FA8" w:rsidP="00D44104">
            <w:pPr>
              <w:autoSpaceDE w:val="0"/>
              <w:autoSpaceDN w:val="0"/>
              <w:adjustRightInd w:val="0"/>
              <w:jc w:val="center"/>
              <w:rPr>
                <w:strike/>
                <w:sz w:val="16"/>
                <w:szCs w:val="16"/>
                <w:u w:val="single"/>
              </w:rPr>
            </w:pPr>
            <w:r w:rsidRPr="008A7C2E">
              <w:rPr>
                <w:sz w:val="16"/>
                <w:szCs w:val="16"/>
              </w:rPr>
              <w:t>Управление безопасности, профилактики правонарушений, антитеррористической и антинаркотической деятельности администрации городского округа Люберцы Московской области</w:t>
            </w:r>
          </w:p>
        </w:tc>
      </w:tr>
      <w:tr w:rsidR="00F3698B" w:rsidTr="00F52D17">
        <w:trPr>
          <w:gridAfter w:val="4"/>
          <w:wAfter w:w="2260" w:type="dxa"/>
          <w:cantSplit/>
          <w:trHeight w:hRule="exact" w:val="699"/>
        </w:trPr>
        <w:tc>
          <w:tcPr>
            <w:tcW w:w="380" w:type="dxa"/>
            <w:vMerge/>
            <w:tcBorders>
              <w:top w:val="single" w:sz="4" w:space="0" w:color="auto"/>
              <w:left w:val="single" w:sz="8" w:space="0" w:color="000000"/>
              <w:right w:val="single" w:sz="8" w:space="0" w:color="000000"/>
            </w:tcBorders>
            <w:shd w:val="clear" w:color="000000" w:fill="FFFFFF"/>
          </w:tcPr>
          <w:p w:rsidR="00D44104" w:rsidRPr="008A7C2E" w:rsidRDefault="00D44104" w:rsidP="00D44104">
            <w:pPr>
              <w:spacing w:after="200" w:line="276" w:lineRule="auto"/>
              <w:rPr>
                <w:sz w:val="16"/>
                <w:szCs w:val="16"/>
              </w:rPr>
            </w:pPr>
          </w:p>
        </w:tc>
        <w:tc>
          <w:tcPr>
            <w:tcW w:w="2757" w:type="dxa"/>
            <w:vMerge/>
            <w:tcBorders>
              <w:top w:val="single" w:sz="4" w:space="0" w:color="auto"/>
              <w:left w:val="single" w:sz="8" w:space="0" w:color="000000"/>
              <w:right w:val="single" w:sz="4" w:space="0" w:color="auto"/>
            </w:tcBorders>
            <w:shd w:val="clear" w:color="000000" w:fill="FFFFFF"/>
          </w:tcPr>
          <w:p w:rsidR="00D44104" w:rsidRPr="008A7C2E" w:rsidRDefault="00D44104" w:rsidP="00D44104">
            <w:pPr>
              <w:autoSpaceDE w:val="0"/>
              <w:autoSpaceDN w:val="0"/>
              <w:adjustRightInd w:val="0"/>
              <w:rPr>
                <w:sz w:val="16"/>
                <w:szCs w:val="16"/>
              </w:rPr>
            </w:pPr>
          </w:p>
        </w:tc>
        <w:tc>
          <w:tcPr>
            <w:tcW w:w="962" w:type="dxa"/>
            <w:vMerge/>
            <w:tcBorders>
              <w:top w:val="single" w:sz="4" w:space="0" w:color="auto"/>
              <w:left w:val="single" w:sz="4" w:space="0" w:color="auto"/>
              <w:right w:val="single" w:sz="4" w:space="0" w:color="auto"/>
            </w:tcBorders>
            <w:shd w:val="clear" w:color="000000" w:fill="FFFFFF"/>
          </w:tcPr>
          <w:p w:rsidR="00D44104" w:rsidRPr="008A7C2E" w:rsidRDefault="00D44104" w:rsidP="00D44104">
            <w:pPr>
              <w:autoSpaceDE w:val="0"/>
              <w:autoSpaceDN w:val="0"/>
              <w:adjustRightInd w:val="0"/>
              <w:jc w:val="center"/>
              <w:rPr>
                <w:sz w:val="16"/>
                <w:szCs w:val="16"/>
              </w:rPr>
            </w:pPr>
          </w:p>
        </w:tc>
        <w:tc>
          <w:tcPr>
            <w:tcW w:w="1539" w:type="dxa"/>
            <w:tcBorders>
              <w:top w:val="single" w:sz="4" w:space="0" w:color="auto"/>
              <w:left w:val="single" w:sz="4" w:space="0" w:color="auto"/>
              <w:bottom w:val="single" w:sz="4" w:space="0" w:color="auto"/>
              <w:right w:val="single" w:sz="4" w:space="0" w:color="auto"/>
            </w:tcBorders>
            <w:shd w:val="clear" w:color="000000" w:fill="FFFFFF"/>
          </w:tcPr>
          <w:p w:rsidR="00D44104" w:rsidRPr="008A7C2E" w:rsidRDefault="005F2FA8" w:rsidP="00D44104">
            <w:pPr>
              <w:autoSpaceDE w:val="0"/>
              <w:autoSpaceDN w:val="0"/>
              <w:adjustRightInd w:val="0"/>
              <w:rPr>
                <w:sz w:val="16"/>
                <w:szCs w:val="16"/>
              </w:rPr>
            </w:pPr>
            <w:r w:rsidRPr="008A7C2E">
              <w:rPr>
                <w:sz w:val="16"/>
                <w:szCs w:val="16"/>
              </w:rPr>
              <w:t>Средства бюджета городского округа Люберцы</w:t>
            </w:r>
          </w:p>
        </w:tc>
        <w:tc>
          <w:tcPr>
            <w:tcW w:w="905" w:type="dxa"/>
            <w:tcBorders>
              <w:top w:val="single" w:sz="4" w:space="0" w:color="auto"/>
              <w:left w:val="single" w:sz="8" w:space="0" w:color="000000"/>
              <w:bottom w:val="single" w:sz="4" w:space="0" w:color="auto"/>
              <w:right w:val="single" w:sz="8" w:space="0" w:color="000000"/>
            </w:tcBorders>
            <w:shd w:val="clear" w:color="000000" w:fill="FFFFFF"/>
          </w:tcPr>
          <w:p w:rsidR="00D44104" w:rsidRPr="00F05A30" w:rsidRDefault="005F2FA8" w:rsidP="00D44104">
            <w:pPr>
              <w:autoSpaceDE w:val="0"/>
              <w:autoSpaceDN w:val="0"/>
              <w:adjustRightInd w:val="0"/>
              <w:ind w:left="56" w:right="56"/>
              <w:jc w:val="right"/>
              <w:rPr>
                <w:sz w:val="16"/>
                <w:szCs w:val="16"/>
              </w:rPr>
            </w:pPr>
            <w:r w:rsidRPr="00C4150D">
              <w:rPr>
                <w:sz w:val="16"/>
                <w:szCs w:val="16"/>
              </w:rPr>
              <w:t>122 210,49</w:t>
            </w:r>
            <w:r w:rsidRPr="00C90B04">
              <w:rPr>
                <w:sz w:val="16"/>
                <w:szCs w:val="16"/>
              </w:rPr>
              <w:tab/>
            </w:r>
            <w:r w:rsidRPr="00F05A30">
              <w:rPr>
                <w:sz w:val="16"/>
                <w:szCs w:val="16"/>
              </w:rPr>
              <w:tab/>
            </w:r>
            <w:r w:rsidRPr="00F05A30">
              <w:rPr>
                <w:sz w:val="16"/>
                <w:szCs w:val="16"/>
              </w:rPr>
              <w:tab/>
            </w:r>
            <w:r w:rsidRPr="00F05A30">
              <w:rPr>
                <w:sz w:val="16"/>
                <w:szCs w:val="16"/>
              </w:rPr>
              <w:tab/>
            </w:r>
            <w:r w:rsidRPr="00F05A30">
              <w:rPr>
                <w:sz w:val="16"/>
                <w:szCs w:val="16"/>
              </w:rPr>
              <w:tab/>
            </w:r>
          </w:p>
        </w:tc>
        <w:tc>
          <w:tcPr>
            <w:tcW w:w="918" w:type="dxa"/>
            <w:tcBorders>
              <w:top w:val="single" w:sz="4" w:space="0" w:color="auto"/>
              <w:left w:val="single" w:sz="8" w:space="0" w:color="000000"/>
              <w:bottom w:val="single" w:sz="4" w:space="0" w:color="auto"/>
              <w:right w:val="single" w:sz="4" w:space="0" w:color="auto"/>
            </w:tcBorders>
            <w:shd w:val="clear" w:color="000000" w:fill="FFFFFF"/>
          </w:tcPr>
          <w:p w:rsidR="00D44104" w:rsidRPr="00F05A30" w:rsidRDefault="005F2FA8" w:rsidP="00D44104">
            <w:pPr>
              <w:autoSpaceDE w:val="0"/>
              <w:autoSpaceDN w:val="0"/>
              <w:adjustRightInd w:val="0"/>
              <w:ind w:left="56" w:right="56"/>
              <w:jc w:val="right"/>
              <w:rPr>
                <w:sz w:val="16"/>
                <w:szCs w:val="16"/>
              </w:rPr>
            </w:pPr>
            <w:r>
              <w:rPr>
                <w:sz w:val="16"/>
                <w:szCs w:val="16"/>
              </w:rPr>
              <w:t>20 858,36</w:t>
            </w:r>
            <w:r w:rsidRPr="008F7001">
              <w:rPr>
                <w:sz w:val="16"/>
                <w:szCs w:val="16"/>
              </w:rPr>
              <w:tab/>
            </w:r>
          </w:p>
        </w:tc>
        <w:tc>
          <w:tcPr>
            <w:tcW w:w="830" w:type="dxa"/>
            <w:tcBorders>
              <w:top w:val="single" w:sz="4" w:space="0" w:color="auto"/>
              <w:left w:val="single" w:sz="4" w:space="0" w:color="auto"/>
              <w:bottom w:val="single" w:sz="4" w:space="0" w:color="auto"/>
              <w:right w:val="single" w:sz="8" w:space="0" w:color="000000"/>
            </w:tcBorders>
            <w:shd w:val="clear" w:color="000000" w:fill="FFFFFF"/>
          </w:tcPr>
          <w:p w:rsidR="00D44104" w:rsidRPr="00F05A30" w:rsidRDefault="005F2FA8" w:rsidP="00D44104">
            <w:pPr>
              <w:autoSpaceDE w:val="0"/>
              <w:autoSpaceDN w:val="0"/>
              <w:adjustRightInd w:val="0"/>
              <w:ind w:left="56" w:right="56"/>
              <w:jc w:val="right"/>
              <w:rPr>
                <w:sz w:val="16"/>
                <w:szCs w:val="16"/>
              </w:rPr>
            </w:pPr>
            <w:r w:rsidRPr="00E40AF0">
              <w:rPr>
                <w:sz w:val="16"/>
                <w:szCs w:val="16"/>
              </w:rPr>
              <w:t>21</w:t>
            </w:r>
            <w:r>
              <w:rPr>
                <w:sz w:val="16"/>
                <w:szCs w:val="16"/>
              </w:rPr>
              <w:t xml:space="preserve"> </w:t>
            </w:r>
            <w:r w:rsidRPr="00E40AF0">
              <w:rPr>
                <w:sz w:val="16"/>
                <w:szCs w:val="16"/>
              </w:rPr>
              <w:t>966,87</w:t>
            </w:r>
          </w:p>
        </w:tc>
        <w:tc>
          <w:tcPr>
            <w:tcW w:w="3758" w:type="dxa"/>
            <w:gridSpan w:val="9"/>
            <w:tcBorders>
              <w:top w:val="single" w:sz="4" w:space="0" w:color="auto"/>
              <w:left w:val="single" w:sz="8" w:space="0" w:color="000000"/>
              <w:bottom w:val="single" w:sz="4" w:space="0" w:color="auto"/>
              <w:right w:val="single" w:sz="8" w:space="0" w:color="000000"/>
            </w:tcBorders>
            <w:shd w:val="clear" w:color="000000" w:fill="FFFFFF"/>
          </w:tcPr>
          <w:p w:rsidR="00D44104" w:rsidRPr="00F05A30" w:rsidRDefault="005F2FA8" w:rsidP="00D44104">
            <w:pPr>
              <w:autoSpaceDE w:val="0"/>
              <w:autoSpaceDN w:val="0"/>
              <w:adjustRightInd w:val="0"/>
              <w:ind w:left="56" w:right="56"/>
              <w:jc w:val="right"/>
              <w:rPr>
                <w:sz w:val="16"/>
                <w:szCs w:val="16"/>
              </w:rPr>
            </w:pPr>
            <w:r>
              <w:rPr>
                <w:sz w:val="16"/>
                <w:szCs w:val="16"/>
              </w:rPr>
              <w:t xml:space="preserve">                                                                         26 388,60</w:t>
            </w:r>
            <w:r w:rsidRPr="00425121">
              <w:rPr>
                <w:sz w:val="16"/>
                <w:szCs w:val="16"/>
              </w:rPr>
              <w:tab/>
            </w:r>
          </w:p>
        </w:tc>
        <w:tc>
          <w:tcPr>
            <w:tcW w:w="845" w:type="dxa"/>
            <w:tcBorders>
              <w:top w:val="single" w:sz="4" w:space="0" w:color="auto"/>
              <w:left w:val="single" w:sz="8" w:space="0" w:color="000000"/>
              <w:bottom w:val="single" w:sz="4" w:space="0" w:color="auto"/>
              <w:right w:val="single" w:sz="8" w:space="0" w:color="000000"/>
            </w:tcBorders>
            <w:shd w:val="clear" w:color="000000" w:fill="FFFFFF"/>
          </w:tcPr>
          <w:p w:rsidR="00D44104" w:rsidRDefault="005F2FA8" w:rsidP="00D44104">
            <w:pPr>
              <w:spacing w:after="200" w:line="276" w:lineRule="auto"/>
              <w:jc w:val="right"/>
              <w:rPr>
                <w:rFonts w:ascii="Calibri" w:hAnsi="Calibri"/>
                <w:sz w:val="22"/>
                <w:szCs w:val="22"/>
              </w:rPr>
            </w:pPr>
            <w:r w:rsidRPr="00E0194A">
              <w:rPr>
                <w:sz w:val="16"/>
                <w:szCs w:val="16"/>
              </w:rPr>
              <w:t>26</w:t>
            </w:r>
            <w:r>
              <w:rPr>
                <w:sz w:val="16"/>
                <w:szCs w:val="16"/>
              </w:rPr>
              <w:t xml:space="preserve"> </w:t>
            </w:r>
            <w:r w:rsidRPr="00E0194A">
              <w:rPr>
                <w:sz w:val="16"/>
                <w:szCs w:val="16"/>
              </w:rPr>
              <w:t>498,33</w:t>
            </w:r>
          </w:p>
        </w:tc>
        <w:tc>
          <w:tcPr>
            <w:tcW w:w="996" w:type="dxa"/>
            <w:tcBorders>
              <w:top w:val="single" w:sz="4" w:space="0" w:color="auto"/>
              <w:left w:val="single" w:sz="8" w:space="0" w:color="000000"/>
              <w:bottom w:val="single" w:sz="4" w:space="0" w:color="auto"/>
              <w:right w:val="single" w:sz="8" w:space="0" w:color="000000"/>
            </w:tcBorders>
            <w:shd w:val="clear" w:color="000000" w:fill="FFFFFF"/>
          </w:tcPr>
          <w:p w:rsidR="00D44104" w:rsidRDefault="005F2FA8" w:rsidP="00D44104">
            <w:pPr>
              <w:spacing w:after="200" w:line="276" w:lineRule="auto"/>
              <w:jc w:val="right"/>
              <w:rPr>
                <w:rFonts w:ascii="Calibri" w:hAnsi="Calibri"/>
                <w:sz w:val="22"/>
                <w:szCs w:val="22"/>
              </w:rPr>
            </w:pPr>
            <w:r w:rsidRPr="00E0194A">
              <w:rPr>
                <w:sz w:val="16"/>
                <w:szCs w:val="16"/>
              </w:rPr>
              <w:t>26</w:t>
            </w:r>
            <w:r>
              <w:rPr>
                <w:sz w:val="16"/>
                <w:szCs w:val="16"/>
              </w:rPr>
              <w:t xml:space="preserve"> </w:t>
            </w:r>
            <w:r w:rsidRPr="00E0194A">
              <w:rPr>
                <w:sz w:val="16"/>
                <w:szCs w:val="16"/>
              </w:rPr>
              <w:t>498,33</w:t>
            </w:r>
          </w:p>
        </w:tc>
        <w:tc>
          <w:tcPr>
            <w:tcW w:w="1984" w:type="dxa"/>
            <w:vMerge/>
            <w:tcBorders>
              <w:top w:val="single" w:sz="4" w:space="0" w:color="auto"/>
              <w:left w:val="single" w:sz="8" w:space="0" w:color="000000"/>
              <w:right w:val="single" w:sz="8" w:space="0" w:color="000000"/>
            </w:tcBorders>
            <w:shd w:val="clear" w:color="000000" w:fill="FFFFFF"/>
          </w:tcPr>
          <w:p w:rsidR="00D44104" w:rsidRPr="008A7C2E" w:rsidRDefault="00D44104" w:rsidP="00D44104">
            <w:pPr>
              <w:autoSpaceDE w:val="0"/>
              <w:autoSpaceDN w:val="0"/>
              <w:adjustRightInd w:val="0"/>
              <w:jc w:val="center"/>
              <w:rPr>
                <w:sz w:val="16"/>
                <w:szCs w:val="16"/>
              </w:rPr>
            </w:pPr>
          </w:p>
        </w:tc>
      </w:tr>
      <w:tr w:rsidR="00F3698B" w:rsidTr="00F52D17">
        <w:trPr>
          <w:gridAfter w:val="4"/>
          <w:wAfter w:w="2260" w:type="dxa"/>
          <w:cantSplit/>
          <w:trHeight w:hRule="exact" w:val="567"/>
        </w:trPr>
        <w:tc>
          <w:tcPr>
            <w:tcW w:w="380" w:type="dxa"/>
            <w:vMerge/>
            <w:tcBorders>
              <w:left w:val="single" w:sz="8" w:space="0" w:color="000000"/>
              <w:right w:val="single" w:sz="8" w:space="0" w:color="000000"/>
            </w:tcBorders>
            <w:shd w:val="clear" w:color="000000" w:fill="FFFFFF"/>
          </w:tcPr>
          <w:p w:rsidR="00D44104" w:rsidRPr="008A7C2E" w:rsidRDefault="00D44104" w:rsidP="00D44104">
            <w:pPr>
              <w:spacing w:after="200" w:line="276" w:lineRule="auto"/>
              <w:rPr>
                <w:sz w:val="16"/>
                <w:szCs w:val="16"/>
              </w:rPr>
            </w:pPr>
          </w:p>
        </w:tc>
        <w:tc>
          <w:tcPr>
            <w:tcW w:w="2757" w:type="dxa"/>
            <w:vMerge/>
            <w:tcBorders>
              <w:left w:val="single" w:sz="8" w:space="0" w:color="000000"/>
              <w:bottom w:val="single" w:sz="4" w:space="0" w:color="auto"/>
              <w:right w:val="single" w:sz="4" w:space="0" w:color="auto"/>
            </w:tcBorders>
            <w:shd w:val="clear" w:color="000000" w:fill="FFFFFF"/>
          </w:tcPr>
          <w:p w:rsidR="00D44104" w:rsidRPr="008A7C2E" w:rsidRDefault="00D44104" w:rsidP="00D44104">
            <w:pPr>
              <w:autoSpaceDE w:val="0"/>
              <w:autoSpaceDN w:val="0"/>
              <w:adjustRightInd w:val="0"/>
              <w:rPr>
                <w:sz w:val="16"/>
                <w:szCs w:val="16"/>
              </w:rPr>
            </w:pPr>
          </w:p>
        </w:tc>
        <w:tc>
          <w:tcPr>
            <w:tcW w:w="962" w:type="dxa"/>
            <w:vMerge/>
            <w:tcBorders>
              <w:left w:val="single" w:sz="4" w:space="0" w:color="auto"/>
              <w:bottom w:val="single" w:sz="4" w:space="0" w:color="auto"/>
              <w:right w:val="single" w:sz="4" w:space="0" w:color="auto"/>
            </w:tcBorders>
            <w:shd w:val="clear" w:color="000000" w:fill="FFFFFF"/>
          </w:tcPr>
          <w:p w:rsidR="00D44104" w:rsidRPr="008A7C2E" w:rsidRDefault="00D44104" w:rsidP="00D44104">
            <w:pPr>
              <w:autoSpaceDE w:val="0"/>
              <w:autoSpaceDN w:val="0"/>
              <w:adjustRightInd w:val="0"/>
              <w:jc w:val="right"/>
              <w:rPr>
                <w:sz w:val="16"/>
                <w:szCs w:val="16"/>
              </w:rPr>
            </w:pPr>
          </w:p>
        </w:tc>
        <w:tc>
          <w:tcPr>
            <w:tcW w:w="1539" w:type="dxa"/>
            <w:tcBorders>
              <w:top w:val="single" w:sz="4" w:space="0" w:color="auto"/>
              <w:left w:val="single" w:sz="4" w:space="0" w:color="auto"/>
              <w:bottom w:val="single" w:sz="4" w:space="0" w:color="auto"/>
              <w:right w:val="single" w:sz="4" w:space="0" w:color="auto"/>
            </w:tcBorders>
            <w:shd w:val="clear" w:color="000000" w:fill="FFFFFF"/>
          </w:tcPr>
          <w:p w:rsidR="00D44104" w:rsidRPr="008A7C2E" w:rsidRDefault="005F2FA8" w:rsidP="00D44104">
            <w:pPr>
              <w:autoSpaceDE w:val="0"/>
              <w:autoSpaceDN w:val="0"/>
              <w:adjustRightInd w:val="0"/>
              <w:rPr>
                <w:sz w:val="16"/>
                <w:szCs w:val="16"/>
              </w:rPr>
            </w:pPr>
            <w:r w:rsidRPr="008A7C2E">
              <w:rPr>
                <w:sz w:val="16"/>
                <w:szCs w:val="16"/>
              </w:rPr>
              <w:t>Итого:</w:t>
            </w:r>
          </w:p>
        </w:tc>
        <w:tc>
          <w:tcPr>
            <w:tcW w:w="905" w:type="dxa"/>
            <w:tcBorders>
              <w:top w:val="single" w:sz="4" w:space="0" w:color="auto"/>
              <w:left w:val="single" w:sz="8" w:space="0" w:color="000000"/>
              <w:bottom w:val="single" w:sz="4" w:space="0" w:color="auto"/>
              <w:right w:val="single" w:sz="8" w:space="0" w:color="000000"/>
            </w:tcBorders>
            <w:shd w:val="clear" w:color="000000" w:fill="FFFFFF"/>
          </w:tcPr>
          <w:p w:rsidR="00D44104" w:rsidRPr="00F05A30" w:rsidRDefault="005F2FA8" w:rsidP="00D44104">
            <w:pPr>
              <w:autoSpaceDE w:val="0"/>
              <w:autoSpaceDN w:val="0"/>
              <w:adjustRightInd w:val="0"/>
              <w:ind w:left="56" w:right="56"/>
              <w:jc w:val="right"/>
              <w:rPr>
                <w:sz w:val="16"/>
                <w:szCs w:val="16"/>
              </w:rPr>
            </w:pPr>
            <w:r w:rsidRPr="00C4150D">
              <w:rPr>
                <w:sz w:val="16"/>
                <w:szCs w:val="16"/>
              </w:rPr>
              <w:t>122 210,49</w:t>
            </w:r>
            <w:r w:rsidRPr="00C90B04">
              <w:rPr>
                <w:sz w:val="16"/>
                <w:szCs w:val="16"/>
              </w:rPr>
              <w:tab/>
            </w:r>
            <w:r w:rsidRPr="00C90B04">
              <w:rPr>
                <w:sz w:val="16"/>
                <w:szCs w:val="16"/>
              </w:rPr>
              <w:tab/>
            </w:r>
            <w:r w:rsidRPr="00F05A30">
              <w:rPr>
                <w:sz w:val="16"/>
                <w:szCs w:val="16"/>
              </w:rPr>
              <w:tab/>
            </w:r>
            <w:r w:rsidRPr="00F05A30">
              <w:rPr>
                <w:sz w:val="16"/>
                <w:szCs w:val="16"/>
              </w:rPr>
              <w:tab/>
            </w:r>
            <w:r w:rsidRPr="00F05A30">
              <w:rPr>
                <w:sz w:val="16"/>
                <w:szCs w:val="16"/>
              </w:rPr>
              <w:tab/>
            </w:r>
            <w:r w:rsidRPr="00F05A30">
              <w:rPr>
                <w:sz w:val="16"/>
                <w:szCs w:val="16"/>
              </w:rPr>
              <w:tab/>
            </w:r>
          </w:p>
        </w:tc>
        <w:tc>
          <w:tcPr>
            <w:tcW w:w="918" w:type="dxa"/>
            <w:tcBorders>
              <w:top w:val="single" w:sz="4" w:space="0" w:color="auto"/>
              <w:left w:val="single" w:sz="8" w:space="0" w:color="000000"/>
              <w:bottom w:val="single" w:sz="4" w:space="0" w:color="auto"/>
              <w:right w:val="single" w:sz="4" w:space="0" w:color="auto"/>
            </w:tcBorders>
            <w:shd w:val="clear" w:color="000000" w:fill="FFFFFF"/>
          </w:tcPr>
          <w:p w:rsidR="00D44104" w:rsidRPr="00F05A30" w:rsidRDefault="005F2FA8" w:rsidP="00D44104">
            <w:pPr>
              <w:autoSpaceDE w:val="0"/>
              <w:autoSpaceDN w:val="0"/>
              <w:adjustRightInd w:val="0"/>
              <w:ind w:left="56" w:right="56"/>
              <w:jc w:val="right"/>
              <w:rPr>
                <w:sz w:val="16"/>
                <w:szCs w:val="16"/>
              </w:rPr>
            </w:pPr>
            <w:r>
              <w:rPr>
                <w:sz w:val="16"/>
                <w:szCs w:val="16"/>
              </w:rPr>
              <w:t>20 858,36</w:t>
            </w:r>
            <w:r w:rsidRPr="008F7001">
              <w:rPr>
                <w:sz w:val="16"/>
                <w:szCs w:val="16"/>
              </w:rPr>
              <w:tab/>
            </w:r>
          </w:p>
        </w:tc>
        <w:tc>
          <w:tcPr>
            <w:tcW w:w="830" w:type="dxa"/>
            <w:tcBorders>
              <w:top w:val="single" w:sz="4" w:space="0" w:color="auto"/>
              <w:left w:val="single" w:sz="4" w:space="0" w:color="auto"/>
              <w:bottom w:val="single" w:sz="4" w:space="0" w:color="auto"/>
              <w:right w:val="single" w:sz="8" w:space="0" w:color="000000"/>
            </w:tcBorders>
            <w:shd w:val="clear" w:color="000000" w:fill="FFFFFF"/>
          </w:tcPr>
          <w:p w:rsidR="00D44104" w:rsidRPr="00F05A30" w:rsidRDefault="005F2FA8" w:rsidP="00D44104">
            <w:pPr>
              <w:autoSpaceDE w:val="0"/>
              <w:autoSpaceDN w:val="0"/>
              <w:adjustRightInd w:val="0"/>
              <w:ind w:left="56" w:right="56"/>
              <w:jc w:val="right"/>
              <w:rPr>
                <w:sz w:val="16"/>
                <w:szCs w:val="16"/>
              </w:rPr>
            </w:pPr>
            <w:r w:rsidRPr="00E40AF0">
              <w:rPr>
                <w:sz w:val="16"/>
                <w:szCs w:val="16"/>
              </w:rPr>
              <w:t>21</w:t>
            </w:r>
            <w:r>
              <w:rPr>
                <w:sz w:val="16"/>
                <w:szCs w:val="16"/>
              </w:rPr>
              <w:t xml:space="preserve"> </w:t>
            </w:r>
            <w:r w:rsidRPr="00E40AF0">
              <w:rPr>
                <w:sz w:val="16"/>
                <w:szCs w:val="16"/>
              </w:rPr>
              <w:t>966,87</w:t>
            </w:r>
          </w:p>
        </w:tc>
        <w:tc>
          <w:tcPr>
            <w:tcW w:w="3758" w:type="dxa"/>
            <w:gridSpan w:val="9"/>
            <w:tcBorders>
              <w:top w:val="single" w:sz="4" w:space="0" w:color="auto"/>
              <w:left w:val="single" w:sz="8" w:space="0" w:color="000000"/>
              <w:bottom w:val="single" w:sz="4" w:space="0" w:color="auto"/>
              <w:right w:val="single" w:sz="8" w:space="0" w:color="000000"/>
            </w:tcBorders>
            <w:shd w:val="clear" w:color="000000" w:fill="FFFFFF"/>
          </w:tcPr>
          <w:p w:rsidR="00D44104" w:rsidRPr="00F05A30" w:rsidRDefault="005F2FA8" w:rsidP="00D44104">
            <w:pPr>
              <w:autoSpaceDE w:val="0"/>
              <w:autoSpaceDN w:val="0"/>
              <w:adjustRightInd w:val="0"/>
              <w:ind w:left="56" w:right="56"/>
              <w:jc w:val="right"/>
              <w:rPr>
                <w:sz w:val="16"/>
                <w:szCs w:val="16"/>
              </w:rPr>
            </w:pPr>
            <w:r w:rsidRPr="00F05A30">
              <w:rPr>
                <w:sz w:val="16"/>
                <w:szCs w:val="16"/>
              </w:rPr>
              <w:t xml:space="preserve">                                                       </w:t>
            </w:r>
            <w:r>
              <w:rPr>
                <w:sz w:val="16"/>
                <w:szCs w:val="16"/>
              </w:rPr>
              <w:t xml:space="preserve">                  </w:t>
            </w:r>
            <w:r w:rsidRPr="00425121">
              <w:rPr>
                <w:sz w:val="16"/>
                <w:szCs w:val="16"/>
              </w:rPr>
              <w:t>26 388,60</w:t>
            </w:r>
            <w:r w:rsidRPr="005B577E">
              <w:rPr>
                <w:sz w:val="16"/>
                <w:szCs w:val="16"/>
              </w:rPr>
              <w:tab/>
            </w:r>
            <w:r w:rsidRPr="008F7001">
              <w:rPr>
                <w:sz w:val="16"/>
                <w:szCs w:val="16"/>
              </w:rPr>
              <w:tab/>
            </w:r>
          </w:p>
        </w:tc>
        <w:tc>
          <w:tcPr>
            <w:tcW w:w="845" w:type="dxa"/>
            <w:tcBorders>
              <w:top w:val="single" w:sz="4" w:space="0" w:color="auto"/>
              <w:left w:val="single" w:sz="8" w:space="0" w:color="000000"/>
              <w:bottom w:val="single" w:sz="4" w:space="0" w:color="auto"/>
              <w:right w:val="single" w:sz="8" w:space="0" w:color="000000"/>
            </w:tcBorders>
            <w:shd w:val="clear" w:color="000000" w:fill="FFFFFF"/>
          </w:tcPr>
          <w:p w:rsidR="00D44104" w:rsidRDefault="005F2FA8" w:rsidP="00D44104">
            <w:pPr>
              <w:spacing w:after="200" w:line="276" w:lineRule="auto"/>
              <w:jc w:val="right"/>
              <w:rPr>
                <w:rFonts w:ascii="Calibri" w:hAnsi="Calibri"/>
                <w:sz w:val="22"/>
                <w:szCs w:val="22"/>
              </w:rPr>
            </w:pPr>
            <w:r w:rsidRPr="00E0194A">
              <w:rPr>
                <w:sz w:val="16"/>
                <w:szCs w:val="16"/>
              </w:rPr>
              <w:t>26</w:t>
            </w:r>
            <w:r>
              <w:rPr>
                <w:sz w:val="16"/>
                <w:szCs w:val="16"/>
              </w:rPr>
              <w:t xml:space="preserve"> </w:t>
            </w:r>
            <w:r w:rsidRPr="00E0194A">
              <w:rPr>
                <w:sz w:val="16"/>
                <w:szCs w:val="16"/>
              </w:rPr>
              <w:t>498,33</w:t>
            </w:r>
          </w:p>
        </w:tc>
        <w:tc>
          <w:tcPr>
            <w:tcW w:w="996" w:type="dxa"/>
            <w:tcBorders>
              <w:top w:val="single" w:sz="4" w:space="0" w:color="auto"/>
              <w:left w:val="single" w:sz="8" w:space="0" w:color="000000"/>
              <w:bottom w:val="single" w:sz="4" w:space="0" w:color="auto"/>
              <w:right w:val="single" w:sz="8" w:space="0" w:color="000000"/>
            </w:tcBorders>
            <w:shd w:val="clear" w:color="000000" w:fill="FFFFFF"/>
          </w:tcPr>
          <w:p w:rsidR="00D44104" w:rsidRDefault="005F2FA8" w:rsidP="00D44104">
            <w:pPr>
              <w:spacing w:after="200" w:line="276" w:lineRule="auto"/>
              <w:jc w:val="right"/>
              <w:rPr>
                <w:rFonts w:ascii="Calibri" w:hAnsi="Calibri"/>
                <w:sz w:val="22"/>
                <w:szCs w:val="22"/>
              </w:rPr>
            </w:pPr>
            <w:r w:rsidRPr="00E0194A">
              <w:rPr>
                <w:sz w:val="16"/>
                <w:szCs w:val="16"/>
              </w:rPr>
              <w:t>26</w:t>
            </w:r>
            <w:r>
              <w:rPr>
                <w:sz w:val="16"/>
                <w:szCs w:val="16"/>
              </w:rPr>
              <w:t xml:space="preserve"> </w:t>
            </w:r>
            <w:r w:rsidRPr="00E0194A">
              <w:rPr>
                <w:sz w:val="16"/>
                <w:szCs w:val="16"/>
              </w:rPr>
              <w:t>498,33</w:t>
            </w:r>
          </w:p>
        </w:tc>
        <w:tc>
          <w:tcPr>
            <w:tcW w:w="1984" w:type="dxa"/>
            <w:vMerge/>
            <w:tcBorders>
              <w:left w:val="single" w:sz="8" w:space="0" w:color="000000"/>
              <w:bottom w:val="single" w:sz="4" w:space="0" w:color="auto"/>
              <w:right w:val="single" w:sz="8" w:space="0" w:color="000000"/>
            </w:tcBorders>
            <w:shd w:val="clear" w:color="000000" w:fill="FFFFFF"/>
          </w:tcPr>
          <w:p w:rsidR="00D44104" w:rsidRPr="008A7C2E" w:rsidRDefault="00D44104" w:rsidP="00D44104">
            <w:pPr>
              <w:autoSpaceDE w:val="0"/>
              <w:autoSpaceDN w:val="0"/>
              <w:adjustRightInd w:val="0"/>
              <w:jc w:val="center"/>
              <w:rPr>
                <w:strike/>
                <w:sz w:val="16"/>
                <w:szCs w:val="16"/>
                <w:u w:val="single"/>
              </w:rPr>
            </w:pPr>
          </w:p>
        </w:tc>
      </w:tr>
      <w:tr w:rsidR="00F3698B" w:rsidTr="00F52D17">
        <w:trPr>
          <w:gridAfter w:val="4"/>
          <w:wAfter w:w="2260" w:type="dxa"/>
          <w:cantSplit/>
          <w:trHeight w:hRule="exact" w:val="419"/>
        </w:trPr>
        <w:tc>
          <w:tcPr>
            <w:tcW w:w="380" w:type="dxa"/>
            <w:vMerge/>
            <w:tcBorders>
              <w:left w:val="single" w:sz="8" w:space="0" w:color="000000"/>
              <w:right w:val="single" w:sz="8" w:space="0" w:color="000000"/>
            </w:tcBorders>
            <w:shd w:val="clear" w:color="000000" w:fill="FFFFFF"/>
          </w:tcPr>
          <w:p w:rsidR="00D44104" w:rsidRPr="008A7C2E" w:rsidRDefault="00D44104" w:rsidP="00D44104">
            <w:pPr>
              <w:spacing w:after="200" w:line="276" w:lineRule="auto"/>
              <w:rPr>
                <w:sz w:val="16"/>
                <w:szCs w:val="16"/>
              </w:rPr>
            </w:pPr>
          </w:p>
        </w:tc>
        <w:tc>
          <w:tcPr>
            <w:tcW w:w="2757" w:type="dxa"/>
            <w:vMerge w:val="restart"/>
            <w:tcBorders>
              <w:left w:val="single" w:sz="8" w:space="0" w:color="000000"/>
              <w:right w:val="single" w:sz="4" w:space="0" w:color="auto"/>
            </w:tcBorders>
            <w:shd w:val="clear" w:color="000000" w:fill="FFFFFF"/>
          </w:tcPr>
          <w:p w:rsidR="00D44104" w:rsidRPr="008A7C2E" w:rsidRDefault="005F2FA8" w:rsidP="00D44104">
            <w:pPr>
              <w:autoSpaceDE w:val="0"/>
              <w:autoSpaceDN w:val="0"/>
              <w:adjustRightInd w:val="0"/>
              <w:rPr>
                <w:strike/>
                <w:sz w:val="16"/>
                <w:szCs w:val="16"/>
                <w:u w:val="single"/>
              </w:rPr>
            </w:pPr>
            <w:r w:rsidRPr="008A7C2E">
              <w:rPr>
                <w:sz w:val="16"/>
                <w:szCs w:val="16"/>
              </w:rPr>
              <w:t>Доля достижения показателей муниципального задания, характеризующих объем оказываемых услуг (работ) от установленных показателей муниципального задания, характеризующих объем муниципальных услуг (работ), Процент</w:t>
            </w:r>
          </w:p>
        </w:tc>
        <w:tc>
          <w:tcPr>
            <w:tcW w:w="962" w:type="dxa"/>
            <w:vMerge w:val="restart"/>
            <w:tcBorders>
              <w:left w:val="single" w:sz="4" w:space="0" w:color="auto"/>
              <w:right w:val="single" w:sz="4" w:space="0" w:color="auto"/>
            </w:tcBorders>
            <w:shd w:val="clear" w:color="000000" w:fill="FFFFFF"/>
          </w:tcPr>
          <w:p w:rsidR="00D44104" w:rsidRPr="008A7C2E" w:rsidRDefault="005F2FA8" w:rsidP="00D44104">
            <w:pPr>
              <w:autoSpaceDE w:val="0"/>
              <w:autoSpaceDN w:val="0"/>
              <w:adjustRightInd w:val="0"/>
              <w:jc w:val="center"/>
              <w:rPr>
                <w:strike/>
                <w:sz w:val="16"/>
                <w:szCs w:val="16"/>
                <w:u w:val="single"/>
              </w:rPr>
            </w:pPr>
            <w:r w:rsidRPr="008A7C2E">
              <w:rPr>
                <w:sz w:val="16"/>
                <w:szCs w:val="16"/>
              </w:rPr>
              <w:t>Х</w:t>
            </w:r>
          </w:p>
        </w:tc>
        <w:tc>
          <w:tcPr>
            <w:tcW w:w="1539" w:type="dxa"/>
            <w:vMerge w:val="restart"/>
            <w:tcBorders>
              <w:left w:val="single" w:sz="4" w:space="0" w:color="auto"/>
              <w:right w:val="single" w:sz="4" w:space="0" w:color="auto"/>
            </w:tcBorders>
            <w:shd w:val="clear" w:color="000000" w:fill="FFFFFF"/>
          </w:tcPr>
          <w:p w:rsidR="00D44104" w:rsidRPr="008A7C2E" w:rsidRDefault="005F2FA8" w:rsidP="00D44104">
            <w:pPr>
              <w:autoSpaceDE w:val="0"/>
              <w:autoSpaceDN w:val="0"/>
              <w:adjustRightInd w:val="0"/>
              <w:jc w:val="center"/>
              <w:rPr>
                <w:sz w:val="16"/>
                <w:szCs w:val="16"/>
              </w:rPr>
            </w:pPr>
            <w:r w:rsidRPr="008A7C2E">
              <w:rPr>
                <w:sz w:val="16"/>
                <w:szCs w:val="16"/>
              </w:rPr>
              <w:t>Х</w:t>
            </w:r>
          </w:p>
        </w:tc>
        <w:tc>
          <w:tcPr>
            <w:tcW w:w="905" w:type="dxa"/>
            <w:vMerge w:val="restart"/>
            <w:tcBorders>
              <w:top w:val="single" w:sz="8" w:space="0" w:color="000000"/>
              <w:left w:val="single" w:sz="8" w:space="0" w:color="000000"/>
              <w:right w:val="single" w:sz="8" w:space="0" w:color="000000"/>
            </w:tcBorders>
            <w:shd w:val="clear" w:color="000000" w:fill="FFFFFF"/>
          </w:tcPr>
          <w:p w:rsidR="00D44104" w:rsidRPr="008A7C2E" w:rsidRDefault="005F2FA8" w:rsidP="00D44104">
            <w:pPr>
              <w:autoSpaceDE w:val="0"/>
              <w:autoSpaceDN w:val="0"/>
              <w:adjustRightInd w:val="0"/>
              <w:ind w:left="56" w:right="56"/>
              <w:jc w:val="right"/>
              <w:rPr>
                <w:sz w:val="16"/>
                <w:szCs w:val="16"/>
              </w:rPr>
            </w:pPr>
            <w:r w:rsidRPr="008A7C2E">
              <w:rPr>
                <w:sz w:val="16"/>
                <w:szCs w:val="16"/>
              </w:rPr>
              <w:t>Всего</w:t>
            </w:r>
          </w:p>
        </w:tc>
        <w:tc>
          <w:tcPr>
            <w:tcW w:w="918" w:type="dxa"/>
            <w:tcBorders>
              <w:top w:val="single" w:sz="8" w:space="0" w:color="000000"/>
              <w:left w:val="single" w:sz="8" w:space="0" w:color="000000"/>
              <w:right w:val="single" w:sz="4" w:space="0" w:color="auto"/>
            </w:tcBorders>
            <w:shd w:val="clear" w:color="000000" w:fill="FFFFFF"/>
          </w:tcPr>
          <w:p w:rsidR="00D44104" w:rsidRPr="008A7C2E" w:rsidRDefault="005F2FA8" w:rsidP="00D44104">
            <w:pPr>
              <w:autoSpaceDE w:val="0"/>
              <w:autoSpaceDN w:val="0"/>
              <w:adjustRightInd w:val="0"/>
              <w:ind w:left="56" w:right="56"/>
              <w:jc w:val="center"/>
              <w:rPr>
                <w:sz w:val="16"/>
                <w:szCs w:val="16"/>
              </w:rPr>
            </w:pPr>
            <w:r>
              <w:rPr>
                <w:sz w:val="16"/>
                <w:szCs w:val="16"/>
              </w:rPr>
              <w:t>2023</w:t>
            </w:r>
          </w:p>
        </w:tc>
        <w:tc>
          <w:tcPr>
            <w:tcW w:w="830" w:type="dxa"/>
            <w:tcBorders>
              <w:top w:val="single" w:sz="8" w:space="0" w:color="000000"/>
              <w:left w:val="single" w:sz="4" w:space="0" w:color="auto"/>
              <w:right w:val="single" w:sz="8" w:space="0" w:color="000000"/>
            </w:tcBorders>
            <w:shd w:val="clear" w:color="000000" w:fill="FFFFFF"/>
          </w:tcPr>
          <w:p w:rsidR="00D44104" w:rsidRPr="008A7C2E" w:rsidRDefault="005F2FA8" w:rsidP="00D44104">
            <w:pPr>
              <w:autoSpaceDE w:val="0"/>
              <w:autoSpaceDN w:val="0"/>
              <w:adjustRightInd w:val="0"/>
              <w:ind w:right="56"/>
              <w:jc w:val="center"/>
              <w:rPr>
                <w:sz w:val="16"/>
                <w:szCs w:val="16"/>
              </w:rPr>
            </w:pPr>
            <w:r>
              <w:rPr>
                <w:sz w:val="16"/>
                <w:szCs w:val="16"/>
              </w:rPr>
              <w:t>2024</w:t>
            </w:r>
          </w:p>
        </w:tc>
        <w:tc>
          <w:tcPr>
            <w:tcW w:w="726" w:type="dxa"/>
            <w:gridSpan w:val="2"/>
            <w:vMerge w:val="restart"/>
            <w:tcBorders>
              <w:top w:val="single" w:sz="8" w:space="0" w:color="000000"/>
              <w:left w:val="single" w:sz="8" w:space="0" w:color="000000"/>
              <w:right w:val="single" w:sz="8" w:space="0" w:color="000000"/>
            </w:tcBorders>
            <w:shd w:val="clear" w:color="000000" w:fill="FFFFFF"/>
          </w:tcPr>
          <w:p w:rsidR="00D44104" w:rsidRPr="008A7C2E" w:rsidRDefault="005F2FA8" w:rsidP="00D44104">
            <w:pPr>
              <w:autoSpaceDE w:val="0"/>
              <w:autoSpaceDN w:val="0"/>
              <w:adjustRightInd w:val="0"/>
              <w:ind w:left="56" w:right="56"/>
              <w:rPr>
                <w:sz w:val="16"/>
                <w:szCs w:val="16"/>
              </w:rPr>
            </w:pPr>
            <w:r>
              <w:rPr>
                <w:sz w:val="16"/>
                <w:szCs w:val="16"/>
              </w:rPr>
              <w:t>Итого 2025</w:t>
            </w:r>
            <w:r w:rsidRPr="008A7C2E">
              <w:rPr>
                <w:sz w:val="16"/>
                <w:szCs w:val="16"/>
              </w:rPr>
              <w:t xml:space="preserve"> год</w:t>
            </w:r>
          </w:p>
        </w:tc>
        <w:tc>
          <w:tcPr>
            <w:tcW w:w="3032" w:type="dxa"/>
            <w:gridSpan w:val="7"/>
            <w:tcBorders>
              <w:top w:val="single" w:sz="8" w:space="0" w:color="000000"/>
              <w:left w:val="single" w:sz="8" w:space="0" w:color="000000"/>
              <w:bottom w:val="single" w:sz="4" w:space="0" w:color="auto"/>
              <w:right w:val="single" w:sz="8" w:space="0" w:color="000000"/>
            </w:tcBorders>
            <w:shd w:val="clear" w:color="000000" w:fill="FFFFFF"/>
          </w:tcPr>
          <w:p w:rsidR="00D44104" w:rsidRPr="008A7C2E" w:rsidRDefault="005F2FA8" w:rsidP="00D44104">
            <w:pPr>
              <w:autoSpaceDE w:val="0"/>
              <w:autoSpaceDN w:val="0"/>
              <w:adjustRightInd w:val="0"/>
              <w:ind w:left="20" w:right="20"/>
              <w:rPr>
                <w:sz w:val="16"/>
                <w:szCs w:val="16"/>
              </w:rPr>
            </w:pPr>
            <w:r w:rsidRPr="008A7C2E">
              <w:rPr>
                <w:sz w:val="16"/>
                <w:szCs w:val="16"/>
              </w:rPr>
              <w:t>В том числе:</w:t>
            </w:r>
          </w:p>
        </w:tc>
        <w:tc>
          <w:tcPr>
            <w:tcW w:w="845" w:type="dxa"/>
            <w:vMerge w:val="restart"/>
            <w:tcBorders>
              <w:top w:val="single" w:sz="8" w:space="0" w:color="000000"/>
              <w:left w:val="single" w:sz="8" w:space="0" w:color="000000"/>
              <w:right w:val="single" w:sz="8" w:space="0" w:color="000000"/>
            </w:tcBorders>
            <w:shd w:val="clear" w:color="000000" w:fill="FFFFFF"/>
            <w:vAlign w:val="center"/>
          </w:tcPr>
          <w:p w:rsidR="00D44104" w:rsidRPr="008A7C2E" w:rsidRDefault="005F2FA8" w:rsidP="00D44104">
            <w:pPr>
              <w:autoSpaceDE w:val="0"/>
              <w:autoSpaceDN w:val="0"/>
              <w:adjustRightInd w:val="0"/>
              <w:ind w:left="20" w:right="20"/>
              <w:jc w:val="center"/>
              <w:rPr>
                <w:sz w:val="16"/>
                <w:szCs w:val="16"/>
              </w:rPr>
            </w:pPr>
            <w:r>
              <w:rPr>
                <w:sz w:val="16"/>
                <w:szCs w:val="16"/>
              </w:rPr>
              <w:t>2026</w:t>
            </w:r>
          </w:p>
        </w:tc>
        <w:tc>
          <w:tcPr>
            <w:tcW w:w="996" w:type="dxa"/>
            <w:vMerge w:val="restart"/>
            <w:tcBorders>
              <w:top w:val="single" w:sz="8" w:space="0" w:color="000000"/>
              <w:left w:val="single" w:sz="8" w:space="0" w:color="000000"/>
              <w:right w:val="single" w:sz="8" w:space="0" w:color="000000"/>
            </w:tcBorders>
            <w:shd w:val="clear" w:color="000000" w:fill="FFFFFF"/>
            <w:vAlign w:val="center"/>
          </w:tcPr>
          <w:p w:rsidR="00D44104" w:rsidRPr="008A7C2E" w:rsidRDefault="005F2FA8" w:rsidP="00D44104">
            <w:pPr>
              <w:autoSpaceDE w:val="0"/>
              <w:autoSpaceDN w:val="0"/>
              <w:adjustRightInd w:val="0"/>
              <w:ind w:left="20" w:right="20"/>
              <w:jc w:val="center"/>
              <w:rPr>
                <w:sz w:val="16"/>
                <w:szCs w:val="16"/>
              </w:rPr>
            </w:pPr>
            <w:r>
              <w:rPr>
                <w:sz w:val="16"/>
                <w:szCs w:val="16"/>
              </w:rPr>
              <w:t>2027</w:t>
            </w:r>
          </w:p>
        </w:tc>
        <w:tc>
          <w:tcPr>
            <w:tcW w:w="1984" w:type="dxa"/>
            <w:vMerge w:val="restart"/>
            <w:tcBorders>
              <w:left w:val="single" w:sz="8" w:space="0" w:color="000000"/>
              <w:right w:val="single" w:sz="8" w:space="0" w:color="000000"/>
            </w:tcBorders>
            <w:shd w:val="clear" w:color="000000" w:fill="FFFFFF"/>
          </w:tcPr>
          <w:p w:rsidR="00D44104" w:rsidRPr="008A7C2E" w:rsidRDefault="005F2FA8" w:rsidP="00D44104">
            <w:pPr>
              <w:autoSpaceDE w:val="0"/>
              <w:autoSpaceDN w:val="0"/>
              <w:adjustRightInd w:val="0"/>
              <w:jc w:val="center"/>
              <w:rPr>
                <w:strike/>
                <w:sz w:val="16"/>
                <w:szCs w:val="16"/>
                <w:u w:val="single"/>
              </w:rPr>
            </w:pPr>
            <w:r w:rsidRPr="008A7C2E">
              <w:rPr>
                <w:sz w:val="16"/>
                <w:szCs w:val="16"/>
              </w:rPr>
              <w:t>Х</w:t>
            </w:r>
          </w:p>
        </w:tc>
      </w:tr>
      <w:tr w:rsidR="00F3698B" w:rsidTr="00F52D17">
        <w:trPr>
          <w:gridAfter w:val="4"/>
          <w:wAfter w:w="2260" w:type="dxa"/>
          <w:cantSplit/>
          <w:trHeight w:hRule="exact" w:val="430"/>
        </w:trPr>
        <w:tc>
          <w:tcPr>
            <w:tcW w:w="380" w:type="dxa"/>
            <w:vMerge/>
            <w:tcBorders>
              <w:left w:val="single" w:sz="8" w:space="0" w:color="000000"/>
              <w:right w:val="single" w:sz="8" w:space="0" w:color="000000"/>
            </w:tcBorders>
            <w:shd w:val="clear" w:color="000000" w:fill="FFFFFF"/>
          </w:tcPr>
          <w:p w:rsidR="00D44104" w:rsidRPr="008A7C2E" w:rsidRDefault="00D44104" w:rsidP="00D44104">
            <w:pPr>
              <w:spacing w:after="200" w:line="276" w:lineRule="auto"/>
              <w:rPr>
                <w:sz w:val="16"/>
                <w:szCs w:val="16"/>
              </w:rPr>
            </w:pPr>
          </w:p>
        </w:tc>
        <w:tc>
          <w:tcPr>
            <w:tcW w:w="2757" w:type="dxa"/>
            <w:vMerge/>
            <w:tcBorders>
              <w:left w:val="single" w:sz="8" w:space="0" w:color="000000"/>
              <w:right w:val="single" w:sz="4" w:space="0" w:color="auto"/>
            </w:tcBorders>
            <w:shd w:val="clear" w:color="000000" w:fill="FFFFFF"/>
          </w:tcPr>
          <w:p w:rsidR="00D44104" w:rsidRPr="008A7C2E" w:rsidRDefault="00D44104" w:rsidP="00D44104">
            <w:pPr>
              <w:rPr>
                <w:sz w:val="16"/>
                <w:szCs w:val="16"/>
              </w:rPr>
            </w:pPr>
          </w:p>
        </w:tc>
        <w:tc>
          <w:tcPr>
            <w:tcW w:w="962" w:type="dxa"/>
            <w:vMerge/>
            <w:tcBorders>
              <w:left w:val="single" w:sz="4" w:space="0" w:color="auto"/>
              <w:right w:val="single" w:sz="4" w:space="0" w:color="auto"/>
            </w:tcBorders>
            <w:shd w:val="clear" w:color="000000" w:fill="FFFFFF"/>
          </w:tcPr>
          <w:p w:rsidR="00D44104" w:rsidRPr="008A7C2E" w:rsidRDefault="00D44104" w:rsidP="00D44104">
            <w:pPr>
              <w:autoSpaceDE w:val="0"/>
              <w:autoSpaceDN w:val="0"/>
              <w:adjustRightInd w:val="0"/>
              <w:jc w:val="center"/>
              <w:rPr>
                <w:sz w:val="16"/>
                <w:szCs w:val="16"/>
              </w:rPr>
            </w:pPr>
          </w:p>
        </w:tc>
        <w:tc>
          <w:tcPr>
            <w:tcW w:w="1539" w:type="dxa"/>
            <w:vMerge/>
            <w:tcBorders>
              <w:left w:val="single" w:sz="4" w:space="0" w:color="auto"/>
              <w:right w:val="single" w:sz="4" w:space="0" w:color="auto"/>
            </w:tcBorders>
            <w:shd w:val="clear" w:color="000000" w:fill="FFFFFF"/>
          </w:tcPr>
          <w:p w:rsidR="00D44104" w:rsidRPr="008A7C2E" w:rsidRDefault="00D44104" w:rsidP="00D44104">
            <w:pPr>
              <w:autoSpaceDE w:val="0"/>
              <w:autoSpaceDN w:val="0"/>
              <w:adjustRightInd w:val="0"/>
              <w:jc w:val="center"/>
              <w:rPr>
                <w:sz w:val="16"/>
                <w:szCs w:val="16"/>
              </w:rPr>
            </w:pPr>
          </w:p>
        </w:tc>
        <w:tc>
          <w:tcPr>
            <w:tcW w:w="905" w:type="dxa"/>
            <w:vMerge/>
            <w:tcBorders>
              <w:left w:val="single" w:sz="8" w:space="0" w:color="000000"/>
              <w:bottom w:val="single" w:sz="4" w:space="0" w:color="auto"/>
              <w:right w:val="single" w:sz="8" w:space="0" w:color="000000"/>
            </w:tcBorders>
            <w:shd w:val="clear" w:color="000000" w:fill="FFFFFF"/>
          </w:tcPr>
          <w:p w:rsidR="00D44104" w:rsidRPr="008A7C2E" w:rsidRDefault="00D44104" w:rsidP="00D44104">
            <w:pPr>
              <w:autoSpaceDE w:val="0"/>
              <w:autoSpaceDN w:val="0"/>
              <w:adjustRightInd w:val="0"/>
              <w:ind w:left="56" w:right="56"/>
              <w:jc w:val="right"/>
              <w:rPr>
                <w:sz w:val="16"/>
                <w:szCs w:val="16"/>
              </w:rPr>
            </w:pPr>
          </w:p>
        </w:tc>
        <w:tc>
          <w:tcPr>
            <w:tcW w:w="918" w:type="dxa"/>
            <w:tcBorders>
              <w:left w:val="single" w:sz="8" w:space="0" w:color="000000"/>
              <w:bottom w:val="single" w:sz="4" w:space="0" w:color="auto"/>
              <w:right w:val="single" w:sz="4" w:space="0" w:color="auto"/>
            </w:tcBorders>
            <w:shd w:val="clear" w:color="000000" w:fill="FFFFFF"/>
          </w:tcPr>
          <w:p w:rsidR="00D44104" w:rsidRPr="008A7C2E" w:rsidRDefault="00D44104" w:rsidP="00D44104">
            <w:pPr>
              <w:autoSpaceDE w:val="0"/>
              <w:autoSpaceDN w:val="0"/>
              <w:adjustRightInd w:val="0"/>
              <w:ind w:left="56" w:right="56"/>
              <w:jc w:val="center"/>
              <w:rPr>
                <w:sz w:val="16"/>
                <w:szCs w:val="16"/>
              </w:rPr>
            </w:pPr>
          </w:p>
        </w:tc>
        <w:tc>
          <w:tcPr>
            <w:tcW w:w="830" w:type="dxa"/>
            <w:tcBorders>
              <w:left w:val="single" w:sz="4" w:space="0" w:color="auto"/>
              <w:bottom w:val="single" w:sz="4" w:space="0" w:color="auto"/>
              <w:right w:val="single" w:sz="8" w:space="0" w:color="000000"/>
            </w:tcBorders>
            <w:shd w:val="clear" w:color="000000" w:fill="FFFFFF"/>
          </w:tcPr>
          <w:p w:rsidR="00D44104" w:rsidRPr="008A7C2E" w:rsidRDefault="00D44104" w:rsidP="00D44104">
            <w:pPr>
              <w:autoSpaceDE w:val="0"/>
              <w:autoSpaceDN w:val="0"/>
              <w:adjustRightInd w:val="0"/>
              <w:ind w:left="56" w:right="56"/>
              <w:jc w:val="center"/>
              <w:rPr>
                <w:sz w:val="16"/>
                <w:szCs w:val="16"/>
              </w:rPr>
            </w:pPr>
          </w:p>
        </w:tc>
        <w:tc>
          <w:tcPr>
            <w:tcW w:w="726" w:type="dxa"/>
            <w:gridSpan w:val="2"/>
            <w:vMerge/>
            <w:tcBorders>
              <w:left w:val="single" w:sz="8" w:space="0" w:color="000000"/>
              <w:bottom w:val="single" w:sz="4" w:space="0" w:color="auto"/>
              <w:right w:val="single" w:sz="8" w:space="0" w:color="000000"/>
            </w:tcBorders>
            <w:shd w:val="clear" w:color="000000" w:fill="FFFFFF"/>
          </w:tcPr>
          <w:p w:rsidR="00D44104" w:rsidRPr="008A7C2E" w:rsidRDefault="00D44104" w:rsidP="00D44104">
            <w:pPr>
              <w:autoSpaceDE w:val="0"/>
              <w:autoSpaceDN w:val="0"/>
              <w:adjustRightInd w:val="0"/>
              <w:ind w:left="56" w:right="56"/>
              <w:jc w:val="center"/>
              <w:rPr>
                <w:sz w:val="16"/>
                <w:szCs w:val="16"/>
              </w:rPr>
            </w:pPr>
          </w:p>
        </w:tc>
        <w:tc>
          <w:tcPr>
            <w:tcW w:w="764" w:type="dxa"/>
            <w:tcBorders>
              <w:top w:val="single" w:sz="4" w:space="0" w:color="auto"/>
              <w:left w:val="single" w:sz="8" w:space="0" w:color="000000"/>
              <w:bottom w:val="single" w:sz="4" w:space="0" w:color="auto"/>
              <w:right w:val="single" w:sz="8" w:space="0" w:color="000000"/>
            </w:tcBorders>
            <w:shd w:val="clear" w:color="000000" w:fill="FFFFFF"/>
          </w:tcPr>
          <w:p w:rsidR="00D44104" w:rsidRPr="008A7C2E" w:rsidRDefault="005F2FA8" w:rsidP="00D44104">
            <w:pPr>
              <w:widowControl w:val="0"/>
              <w:autoSpaceDE w:val="0"/>
              <w:autoSpaceDN w:val="0"/>
              <w:ind w:left="-57" w:right="-57"/>
              <w:jc w:val="center"/>
              <w:rPr>
                <w:sz w:val="16"/>
                <w:szCs w:val="16"/>
              </w:rPr>
            </w:pPr>
            <w:r w:rsidRPr="008A7C2E">
              <w:rPr>
                <w:sz w:val="16"/>
                <w:szCs w:val="16"/>
              </w:rPr>
              <w:t xml:space="preserve">1 </w:t>
            </w:r>
          </w:p>
          <w:p w:rsidR="00D44104" w:rsidRPr="008A7C2E" w:rsidRDefault="005F2FA8" w:rsidP="00D44104">
            <w:pPr>
              <w:widowControl w:val="0"/>
              <w:autoSpaceDE w:val="0"/>
              <w:autoSpaceDN w:val="0"/>
              <w:ind w:left="-57" w:right="-57"/>
              <w:jc w:val="center"/>
              <w:rPr>
                <w:sz w:val="16"/>
                <w:szCs w:val="16"/>
                <w:lang w:val="en-US"/>
              </w:rPr>
            </w:pPr>
            <w:r w:rsidRPr="008A7C2E">
              <w:rPr>
                <w:sz w:val="16"/>
                <w:szCs w:val="16"/>
              </w:rPr>
              <w:t>квартал</w:t>
            </w:r>
          </w:p>
        </w:tc>
        <w:tc>
          <w:tcPr>
            <w:tcW w:w="844" w:type="dxa"/>
            <w:gridSpan w:val="2"/>
            <w:tcBorders>
              <w:left w:val="single" w:sz="8" w:space="0" w:color="000000"/>
              <w:bottom w:val="single" w:sz="4" w:space="0" w:color="auto"/>
              <w:right w:val="single" w:sz="8" w:space="0" w:color="000000"/>
            </w:tcBorders>
            <w:shd w:val="clear" w:color="000000" w:fill="FFFFFF"/>
          </w:tcPr>
          <w:p w:rsidR="00D44104" w:rsidRPr="008A7C2E" w:rsidRDefault="005F2FA8" w:rsidP="00D44104">
            <w:pPr>
              <w:jc w:val="center"/>
              <w:rPr>
                <w:sz w:val="16"/>
                <w:szCs w:val="16"/>
              </w:rPr>
            </w:pPr>
            <w:r w:rsidRPr="008A7C2E">
              <w:rPr>
                <w:sz w:val="16"/>
                <w:szCs w:val="16"/>
              </w:rPr>
              <w:t xml:space="preserve">1 </w:t>
            </w:r>
          </w:p>
          <w:p w:rsidR="00D44104" w:rsidRPr="008A7C2E" w:rsidRDefault="005F2FA8" w:rsidP="00D44104">
            <w:pPr>
              <w:jc w:val="center"/>
              <w:rPr>
                <w:sz w:val="16"/>
                <w:szCs w:val="16"/>
              </w:rPr>
            </w:pPr>
            <w:r w:rsidRPr="008A7C2E">
              <w:rPr>
                <w:sz w:val="16"/>
                <w:szCs w:val="16"/>
              </w:rPr>
              <w:t>полугодие</w:t>
            </w:r>
          </w:p>
        </w:tc>
        <w:tc>
          <w:tcPr>
            <w:tcW w:w="706" w:type="dxa"/>
            <w:gridSpan w:val="3"/>
            <w:tcBorders>
              <w:left w:val="single" w:sz="8" w:space="0" w:color="000000"/>
              <w:bottom w:val="single" w:sz="4" w:space="0" w:color="auto"/>
              <w:right w:val="single" w:sz="8" w:space="0" w:color="000000"/>
            </w:tcBorders>
            <w:shd w:val="clear" w:color="000000" w:fill="FFFFFF"/>
          </w:tcPr>
          <w:p w:rsidR="00D44104" w:rsidRPr="008A7C2E" w:rsidRDefault="005F2FA8" w:rsidP="00D44104">
            <w:pPr>
              <w:jc w:val="center"/>
              <w:rPr>
                <w:sz w:val="16"/>
                <w:szCs w:val="16"/>
              </w:rPr>
            </w:pPr>
            <w:r w:rsidRPr="008A7C2E">
              <w:rPr>
                <w:sz w:val="16"/>
                <w:szCs w:val="16"/>
              </w:rPr>
              <w:t xml:space="preserve">9 </w:t>
            </w:r>
          </w:p>
          <w:p w:rsidR="00D44104" w:rsidRPr="008A7C2E" w:rsidRDefault="005F2FA8" w:rsidP="00D44104">
            <w:pPr>
              <w:jc w:val="center"/>
              <w:rPr>
                <w:sz w:val="16"/>
                <w:szCs w:val="16"/>
              </w:rPr>
            </w:pPr>
            <w:r w:rsidRPr="008A7C2E">
              <w:rPr>
                <w:sz w:val="16"/>
                <w:szCs w:val="16"/>
              </w:rPr>
              <w:t>месяцев</w:t>
            </w:r>
          </w:p>
        </w:tc>
        <w:tc>
          <w:tcPr>
            <w:tcW w:w="718" w:type="dxa"/>
            <w:tcBorders>
              <w:left w:val="single" w:sz="8" w:space="0" w:color="000000"/>
              <w:bottom w:val="single" w:sz="4" w:space="0" w:color="auto"/>
              <w:right w:val="single" w:sz="8" w:space="0" w:color="000000"/>
            </w:tcBorders>
            <w:shd w:val="clear" w:color="000000" w:fill="FFFFFF"/>
          </w:tcPr>
          <w:p w:rsidR="00D44104" w:rsidRPr="008A7C2E" w:rsidRDefault="005F2FA8" w:rsidP="00D44104">
            <w:pPr>
              <w:jc w:val="center"/>
              <w:rPr>
                <w:sz w:val="16"/>
                <w:szCs w:val="16"/>
              </w:rPr>
            </w:pPr>
            <w:r w:rsidRPr="008A7C2E">
              <w:rPr>
                <w:sz w:val="16"/>
                <w:szCs w:val="16"/>
              </w:rPr>
              <w:t>12 месяцев</w:t>
            </w:r>
          </w:p>
        </w:tc>
        <w:tc>
          <w:tcPr>
            <w:tcW w:w="845" w:type="dxa"/>
            <w:vMerge/>
            <w:tcBorders>
              <w:left w:val="single" w:sz="8" w:space="0" w:color="000000"/>
              <w:bottom w:val="single" w:sz="4" w:space="0" w:color="auto"/>
              <w:right w:val="single" w:sz="8" w:space="0" w:color="000000"/>
            </w:tcBorders>
            <w:shd w:val="clear" w:color="000000" w:fill="FFFFFF"/>
          </w:tcPr>
          <w:p w:rsidR="00D44104" w:rsidRPr="008A7C2E" w:rsidRDefault="00D44104" w:rsidP="00D44104">
            <w:pPr>
              <w:autoSpaceDE w:val="0"/>
              <w:autoSpaceDN w:val="0"/>
              <w:adjustRightInd w:val="0"/>
              <w:ind w:left="81" w:right="81"/>
              <w:jc w:val="center"/>
              <w:rPr>
                <w:sz w:val="16"/>
                <w:szCs w:val="16"/>
              </w:rPr>
            </w:pPr>
          </w:p>
        </w:tc>
        <w:tc>
          <w:tcPr>
            <w:tcW w:w="996" w:type="dxa"/>
            <w:vMerge/>
            <w:tcBorders>
              <w:left w:val="single" w:sz="8" w:space="0" w:color="000000"/>
              <w:bottom w:val="single" w:sz="4" w:space="0" w:color="auto"/>
              <w:right w:val="single" w:sz="8" w:space="0" w:color="000000"/>
            </w:tcBorders>
            <w:shd w:val="clear" w:color="000000" w:fill="FFFFFF"/>
          </w:tcPr>
          <w:p w:rsidR="00D44104" w:rsidRPr="008A7C2E" w:rsidRDefault="00D44104" w:rsidP="00D44104">
            <w:pPr>
              <w:autoSpaceDE w:val="0"/>
              <w:autoSpaceDN w:val="0"/>
              <w:adjustRightInd w:val="0"/>
              <w:ind w:left="81" w:right="81"/>
              <w:jc w:val="center"/>
              <w:rPr>
                <w:sz w:val="16"/>
                <w:szCs w:val="16"/>
              </w:rPr>
            </w:pPr>
          </w:p>
        </w:tc>
        <w:tc>
          <w:tcPr>
            <w:tcW w:w="1984" w:type="dxa"/>
            <w:vMerge/>
            <w:tcBorders>
              <w:left w:val="single" w:sz="8" w:space="0" w:color="000000"/>
              <w:right w:val="single" w:sz="8" w:space="0" w:color="000000"/>
            </w:tcBorders>
            <w:shd w:val="clear" w:color="000000" w:fill="FFFFFF"/>
          </w:tcPr>
          <w:p w:rsidR="00D44104" w:rsidRPr="008A7C2E" w:rsidRDefault="00D44104" w:rsidP="00D44104">
            <w:pPr>
              <w:autoSpaceDE w:val="0"/>
              <w:autoSpaceDN w:val="0"/>
              <w:adjustRightInd w:val="0"/>
              <w:jc w:val="center"/>
              <w:rPr>
                <w:sz w:val="16"/>
                <w:szCs w:val="16"/>
              </w:rPr>
            </w:pPr>
          </w:p>
        </w:tc>
      </w:tr>
      <w:tr w:rsidR="00F3698B" w:rsidTr="00F52D17">
        <w:trPr>
          <w:gridAfter w:val="4"/>
          <w:wAfter w:w="2260" w:type="dxa"/>
          <w:cantSplit/>
          <w:trHeight w:hRule="exact" w:val="583"/>
        </w:trPr>
        <w:tc>
          <w:tcPr>
            <w:tcW w:w="380" w:type="dxa"/>
            <w:vMerge/>
            <w:tcBorders>
              <w:left w:val="single" w:sz="8" w:space="0" w:color="000000"/>
              <w:bottom w:val="single" w:sz="4" w:space="0" w:color="000000"/>
              <w:right w:val="single" w:sz="8" w:space="0" w:color="000000"/>
            </w:tcBorders>
            <w:shd w:val="clear" w:color="000000" w:fill="FFFFFF"/>
          </w:tcPr>
          <w:p w:rsidR="00D44104" w:rsidRPr="008A7C2E" w:rsidRDefault="00D44104" w:rsidP="00D44104">
            <w:pPr>
              <w:spacing w:after="200" w:line="276" w:lineRule="auto"/>
              <w:rPr>
                <w:sz w:val="16"/>
                <w:szCs w:val="16"/>
              </w:rPr>
            </w:pPr>
          </w:p>
        </w:tc>
        <w:tc>
          <w:tcPr>
            <w:tcW w:w="2757" w:type="dxa"/>
            <w:vMerge/>
            <w:tcBorders>
              <w:left w:val="single" w:sz="8" w:space="0" w:color="000000"/>
              <w:bottom w:val="single" w:sz="4" w:space="0" w:color="000000"/>
              <w:right w:val="single" w:sz="4" w:space="0" w:color="auto"/>
            </w:tcBorders>
            <w:shd w:val="clear" w:color="000000" w:fill="FFFFFF"/>
          </w:tcPr>
          <w:p w:rsidR="00D44104" w:rsidRPr="008A7C2E" w:rsidRDefault="00D44104" w:rsidP="00D44104">
            <w:pPr>
              <w:rPr>
                <w:sz w:val="16"/>
                <w:szCs w:val="16"/>
              </w:rPr>
            </w:pPr>
          </w:p>
        </w:tc>
        <w:tc>
          <w:tcPr>
            <w:tcW w:w="962" w:type="dxa"/>
            <w:vMerge/>
            <w:tcBorders>
              <w:left w:val="single" w:sz="4" w:space="0" w:color="auto"/>
              <w:bottom w:val="single" w:sz="4" w:space="0" w:color="000000"/>
              <w:right w:val="single" w:sz="4" w:space="0" w:color="auto"/>
            </w:tcBorders>
            <w:shd w:val="clear" w:color="000000" w:fill="FFFFFF"/>
          </w:tcPr>
          <w:p w:rsidR="00D44104" w:rsidRPr="008A7C2E" w:rsidRDefault="00D44104" w:rsidP="00D44104">
            <w:pPr>
              <w:autoSpaceDE w:val="0"/>
              <w:autoSpaceDN w:val="0"/>
              <w:adjustRightInd w:val="0"/>
              <w:jc w:val="center"/>
              <w:rPr>
                <w:sz w:val="16"/>
                <w:szCs w:val="16"/>
              </w:rPr>
            </w:pPr>
          </w:p>
        </w:tc>
        <w:tc>
          <w:tcPr>
            <w:tcW w:w="1539" w:type="dxa"/>
            <w:vMerge/>
            <w:tcBorders>
              <w:left w:val="single" w:sz="4" w:space="0" w:color="auto"/>
              <w:bottom w:val="single" w:sz="4" w:space="0" w:color="000000"/>
              <w:right w:val="single" w:sz="4" w:space="0" w:color="auto"/>
            </w:tcBorders>
            <w:shd w:val="clear" w:color="000000" w:fill="FFFFFF"/>
          </w:tcPr>
          <w:p w:rsidR="00D44104" w:rsidRPr="008A7C2E" w:rsidRDefault="00D44104" w:rsidP="00D44104">
            <w:pPr>
              <w:autoSpaceDE w:val="0"/>
              <w:autoSpaceDN w:val="0"/>
              <w:adjustRightInd w:val="0"/>
              <w:jc w:val="center"/>
              <w:rPr>
                <w:sz w:val="16"/>
                <w:szCs w:val="16"/>
              </w:rPr>
            </w:pPr>
          </w:p>
        </w:tc>
        <w:tc>
          <w:tcPr>
            <w:tcW w:w="905" w:type="dxa"/>
            <w:tcBorders>
              <w:top w:val="single" w:sz="4" w:space="0" w:color="auto"/>
              <w:left w:val="single" w:sz="8" w:space="0" w:color="000000"/>
              <w:bottom w:val="single" w:sz="4" w:space="0" w:color="000000"/>
              <w:right w:val="single" w:sz="8" w:space="0" w:color="000000"/>
            </w:tcBorders>
            <w:shd w:val="clear" w:color="000000" w:fill="FFFFFF"/>
          </w:tcPr>
          <w:p w:rsidR="00D44104" w:rsidRPr="008A7C2E" w:rsidRDefault="005F2FA8" w:rsidP="00D44104">
            <w:pPr>
              <w:autoSpaceDE w:val="0"/>
              <w:autoSpaceDN w:val="0"/>
              <w:adjustRightInd w:val="0"/>
              <w:ind w:left="56" w:right="56"/>
              <w:jc w:val="right"/>
              <w:rPr>
                <w:sz w:val="16"/>
                <w:szCs w:val="16"/>
              </w:rPr>
            </w:pPr>
            <w:r w:rsidRPr="008A7C2E">
              <w:rPr>
                <w:sz w:val="16"/>
                <w:szCs w:val="16"/>
              </w:rPr>
              <w:t>100</w:t>
            </w:r>
          </w:p>
        </w:tc>
        <w:tc>
          <w:tcPr>
            <w:tcW w:w="918" w:type="dxa"/>
            <w:tcBorders>
              <w:top w:val="single" w:sz="4" w:space="0" w:color="auto"/>
              <w:left w:val="single" w:sz="8" w:space="0" w:color="000000"/>
              <w:bottom w:val="single" w:sz="4" w:space="0" w:color="000000"/>
              <w:right w:val="single" w:sz="4" w:space="0" w:color="auto"/>
            </w:tcBorders>
            <w:shd w:val="clear" w:color="000000" w:fill="FFFFFF"/>
          </w:tcPr>
          <w:p w:rsidR="00D44104" w:rsidRPr="008A7C2E" w:rsidRDefault="005F2FA8" w:rsidP="00D44104">
            <w:pPr>
              <w:autoSpaceDE w:val="0"/>
              <w:autoSpaceDN w:val="0"/>
              <w:adjustRightInd w:val="0"/>
              <w:ind w:left="56" w:right="56"/>
              <w:jc w:val="center"/>
              <w:rPr>
                <w:sz w:val="16"/>
                <w:szCs w:val="16"/>
              </w:rPr>
            </w:pPr>
            <w:r>
              <w:rPr>
                <w:sz w:val="16"/>
                <w:szCs w:val="16"/>
              </w:rPr>
              <w:t>100</w:t>
            </w:r>
          </w:p>
        </w:tc>
        <w:tc>
          <w:tcPr>
            <w:tcW w:w="830" w:type="dxa"/>
            <w:tcBorders>
              <w:top w:val="single" w:sz="4" w:space="0" w:color="auto"/>
              <w:left w:val="single" w:sz="4" w:space="0" w:color="auto"/>
              <w:bottom w:val="single" w:sz="4" w:space="0" w:color="000000"/>
              <w:right w:val="single" w:sz="8" w:space="0" w:color="000000"/>
            </w:tcBorders>
            <w:shd w:val="clear" w:color="000000" w:fill="FFFFFF"/>
          </w:tcPr>
          <w:p w:rsidR="00D44104" w:rsidRPr="008A7C2E" w:rsidRDefault="005F2FA8" w:rsidP="00D44104">
            <w:pPr>
              <w:autoSpaceDE w:val="0"/>
              <w:autoSpaceDN w:val="0"/>
              <w:adjustRightInd w:val="0"/>
              <w:ind w:right="56"/>
              <w:jc w:val="center"/>
              <w:rPr>
                <w:sz w:val="16"/>
                <w:szCs w:val="16"/>
              </w:rPr>
            </w:pPr>
            <w:r>
              <w:rPr>
                <w:sz w:val="16"/>
                <w:szCs w:val="16"/>
              </w:rPr>
              <w:t>100</w:t>
            </w:r>
          </w:p>
        </w:tc>
        <w:tc>
          <w:tcPr>
            <w:tcW w:w="726" w:type="dxa"/>
            <w:gridSpan w:val="2"/>
            <w:tcBorders>
              <w:top w:val="single" w:sz="4" w:space="0" w:color="auto"/>
              <w:left w:val="single" w:sz="8" w:space="0" w:color="000000"/>
              <w:bottom w:val="single" w:sz="4" w:space="0" w:color="000000"/>
              <w:right w:val="single" w:sz="8" w:space="0" w:color="000000"/>
            </w:tcBorders>
            <w:shd w:val="clear" w:color="000000" w:fill="FFFFFF"/>
          </w:tcPr>
          <w:p w:rsidR="00D44104" w:rsidRPr="008A7C2E" w:rsidRDefault="005F2FA8" w:rsidP="00D44104">
            <w:pPr>
              <w:autoSpaceDE w:val="0"/>
              <w:autoSpaceDN w:val="0"/>
              <w:adjustRightInd w:val="0"/>
              <w:ind w:left="56" w:right="56"/>
              <w:jc w:val="center"/>
              <w:rPr>
                <w:sz w:val="16"/>
                <w:szCs w:val="16"/>
              </w:rPr>
            </w:pPr>
            <w:r w:rsidRPr="008A7C2E">
              <w:rPr>
                <w:sz w:val="16"/>
                <w:szCs w:val="16"/>
              </w:rPr>
              <w:t>100</w:t>
            </w:r>
          </w:p>
        </w:tc>
        <w:tc>
          <w:tcPr>
            <w:tcW w:w="764" w:type="dxa"/>
            <w:tcBorders>
              <w:top w:val="single" w:sz="4" w:space="0" w:color="auto"/>
              <w:left w:val="single" w:sz="8" w:space="0" w:color="000000"/>
              <w:bottom w:val="single" w:sz="4" w:space="0" w:color="000000"/>
              <w:right w:val="single" w:sz="8" w:space="0" w:color="000000"/>
            </w:tcBorders>
            <w:shd w:val="clear" w:color="000000" w:fill="FFFFFF"/>
          </w:tcPr>
          <w:p w:rsidR="00D44104" w:rsidRPr="008A7C2E" w:rsidRDefault="005F2FA8" w:rsidP="00D44104">
            <w:pPr>
              <w:autoSpaceDE w:val="0"/>
              <w:autoSpaceDN w:val="0"/>
              <w:adjustRightInd w:val="0"/>
              <w:ind w:left="56" w:right="56"/>
              <w:jc w:val="center"/>
              <w:rPr>
                <w:sz w:val="16"/>
                <w:szCs w:val="16"/>
              </w:rPr>
            </w:pPr>
            <w:r w:rsidRPr="008A7C2E">
              <w:rPr>
                <w:sz w:val="16"/>
                <w:szCs w:val="16"/>
              </w:rPr>
              <w:t>100</w:t>
            </w:r>
          </w:p>
        </w:tc>
        <w:tc>
          <w:tcPr>
            <w:tcW w:w="844" w:type="dxa"/>
            <w:gridSpan w:val="2"/>
            <w:tcBorders>
              <w:top w:val="single" w:sz="4" w:space="0" w:color="auto"/>
              <w:left w:val="single" w:sz="8" w:space="0" w:color="000000"/>
              <w:bottom w:val="single" w:sz="4" w:space="0" w:color="000000"/>
              <w:right w:val="single" w:sz="8" w:space="0" w:color="000000"/>
            </w:tcBorders>
            <w:shd w:val="clear" w:color="000000" w:fill="FFFFFF"/>
          </w:tcPr>
          <w:p w:rsidR="00D44104" w:rsidRPr="008A7C2E" w:rsidRDefault="005F2FA8" w:rsidP="00D44104">
            <w:pPr>
              <w:autoSpaceDE w:val="0"/>
              <w:autoSpaceDN w:val="0"/>
              <w:adjustRightInd w:val="0"/>
              <w:ind w:left="56" w:right="56"/>
              <w:jc w:val="right"/>
              <w:rPr>
                <w:sz w:val="16"/>
                <w:szCs w:val="16"/>
              </w:rPr>
            </w:pPr>
            <w:r w:rsidRPr="008A7C2E">
              <w:rPr>
                <w:sz w:val="16"/>
                <w:szCs w:val="16"/>
              </w:rPr>
              <w:t>100</w:t>
            </w:r>
          </w:p>
        </w:tc>
        <w:tc>
          <w:tcPr>
            <w:tcW w:w="706" w:type="dxa"/>
            <w:gridSpan w:val="3"/>
            <w:tcBorders>
              <w:top w:val="single" w:sz="4" w:space="0" w:color="auto"/>
              <w:left w:val="single" w:sz="8" w:space="0" w:color="000000"/>
              <w:bottom w:val="single" w:sz="4" w:space="0" w:color="000000"/>
              <w:right w:val="single" w:sz="8" w:space="0" w:color="000000"/>
            </w:tcBorders>
            <w:shd w:val="clear" w:color="000000" w:fill="FFFFFF"/>
          </w:tcPr>
          <w:p w:rsidR="00D44104" w:rsidRPr="008A7C2E" w:rsidRDefault="005F2FA8" w:rsidP="00D44104">
            <w:pPr>
              <w:autoSpaceDE w:val="0"/>
              <w:autoSpaceDN w:val="0"/>
              <w:adjustRightInd w:val="0"/>
              <w:ind w:left="56" w:right="56"/>
              <w:jc w:val="right"/>
              <w:rPr>
                <w:sz w:val="16"/>
                <w:szCs w:val="16"/>
              </w:rPr>
            </w:pPr>
            <w:r w:rsidRPr="008A7C2E">
              <w:rPr>
                <w:sz w:val="16"/>
                <w:szCs w:val="16"/>
              </w:rPr>
              <w:t>100</w:t>
            </w:r>
          </w:p>
        </w:tc>
        <w:tc>
          <w:tcPr>
            <w:tcW w:w="718" w:type="dxa"/>
            <w:tcBorders>
              <w:top w:val="single" w:sz="4" w:space="0" w:color="auto"/>
              <w:left w:val="single" w:sz="8" w:space="0" w:color="000000"/>
              <w:bottom w:val="single" w:sz="4" w:space="0" w:color="000000"/>
              <w:right w:val="single" w:sz="8" w:space="0" w:color="000000"/>
            </w:tcBorders>
            <w:shd w:val="clear" w:color="000000" w:fill="FFFFFF"/>
          </w:tcPr>
          <w:p w:rsidR="00D44104" w:rsidRPr="008A7C2E" w:rsidRDefault="005F2FA8" w:rsidP="00D44104">
            <w:pPr>
              <w:autoSpaceDE w:val="0"/>
              <w:autoSpaceDN w:val="0"/>
              <w:adjustRightInd w:val="0"/>
              <w:ind w:left="56" w:right="56"/>
              <w:jc w:val="right"/>
              <w:rPr>
                <w:sz w:val="16"/>
                <w:szCs w:val="16"/>
              </w:rPr>
            </w:pPr>
            <w:r w:rsidRPr="008A7C2E">
              <w:rPr>
                <w:sz w:val="16"/>
                <w:szCs w:val="16"/>
              </w:rPr>
              <w:t>100</w:t>
            </w:r>
          </w:p>
        </w:tc>
        <w:tc>
          <w:tcPr>
            <w:tcW w:w="845" w:type="dxa"/>
            <w:tcBorders>
              <w:top w:val="single" w:sz="4" w:space="0" w:color="auto"/>
              <w:left w:val="single" w:sz="8" w:space="0" w:color="000000"/>
              <w:bottom w:val="single" w:sz="4" w:space="0" w:color="000000"/>
              <w:right w:val="single" w:sz="8" w:space="0" w:color="000000"/>
            </w:tcBorders>
            <w:shd w:val="clear" w:color="000000" w:fill="FFFFFF"/>
          </w:tcPr>
          <w:p w:rsidR="00D44104" w:rsidRPr="008A7C2E" w:rsidRDefault="005F2FA8" w:rsidP="00D44104">
            <w:pPr>
              <w:autoSpaceDE w:val="0"/>
              <w:autoSpaceDN w:val="0"/>
              <w:adjustRightInd w:val="0"/>
              <w:ind w:left="81" w:right="81"/>
              <w:jc w:val="center"/>
              <w:rPr>
                <w:sz w:val="16"/>
                <w:szCs w:val="16"/>
              </w:rPr>
            </w:pPr>
            <w:r w:rsidRPr="008A7C2E">
              <w:rPr>
                <w:sz w:val="16"/>
                <w:szCs w:val="16"/>
              </w:rPr>
              <w:t>100</w:t>
            </w:r>
          </w:p>
        </w:tc>
        <w:tc>
          <w:tcPr>
            <w:tcW w:w="996" w:type="dxa"/>
            <w:tcBorders>
              <w:top w:val="single" w:sz="4" w:space="0" w:color="auto"/>
              <w:left w:val="single" w:sz="8" w:space="0" w:color="000000"/>
              <w:bottom w:val="single" w:sz="4" w:space="0" w:color="000000"/>
              <w:right w:val="single" w:sz="8" w:space="0" w:color="000000"/>
            </w:tcBorders>
            <w:shd w:val="clear" w:color="000000" w:fill="FFFFFF"/>
          </w:tcPr>
          <w:p w:rsidR="00D44104" w:rsidRPr="008A7C2E" w:rsidRDefault="005F2FA8" w:rsidP="00D44104">
            <w:pPr>
              <w:autoSpaceDE w:val="0"/>
              <w:autoSpaceDN w:val="0"/>
              <w:adjustRightInd w:val="0"/>
              <w:ind w:left="81" w:right="81"/>
              <w:jc w:val="center"/>
              <w:rPr>
                <w:sz w:val="16"/>
                <w:szCs w:val="16"/>
              </w:rPr>
            </w:pPr>
            <w:r w:rsidRPr="008A7C2E">
              <w:rPr>
                <w:sz w:val="16"/>
                <w:szCs w:val="16"/>
              </w:rPr>
              <w:t>100</w:t>
            </w:r>
          </w:p>
        </w:tc>
        <w:tc>
          <w:tcPr>
            <w:tcW w:w="1984" w:type="dxa"/>
            <w:vMerge/>
            <w:tcBorders>
              <w:left w:val="single" w:sz="8" w:space="0" w:color="000000"/>
              <w:bottom w:val="single" w:sz="4" w:space="0" w:color="000000"/>
              <w:right w:val="single" w:sz="8" w:space="0" w:color="000000"/>
            </w:tcBorders>
            <w:shd w:val="clear" w:color="000000" w:fill="FFFFFF"/>
          </w:tcPr>
          <w:p w:rsidR="00D44104" w:rsidRPr="008A7C2E" w:rsidRDefault="00D44104" w:rsidP="00D44104">
            <w:pPr>
              <w:autoSpaceDE w:val="0"/>
              <w:autoSpaceDN w:val="0"/>
              <w:adjustRightInd w:val="0"/>
              <w:jc w:val="center"/>
              <w:rPr>
                <w:sz w:val="16"/>
                <w:szCs w:val="16"/>
              </w:rPr>
            </w:pPr>
          </w:p>
        </w:tc>
      </w:tr>
      <w:tr w:rsidR="00F3698B" w:rsidTr="00F52D17">
        <w:trPr>
          <w:gridAfter w:val="4"/>
          <w:wAfter w:w="2260" w:type="dxa"/>
          <w:cantSplit/>
          <w:trHeight w:hRule="exact" w:val="361"/>
        </w:trPr>
        <w:tc>
          <w:tcPr>
            <w:tcW w:w="380" w:type="dxa"/>
            <w:vMerge w:val="restart"/>
            <w:tcBorders>
              <w:top w:val="single" w:sz="4" w:space="0" w:color="000000"/>
              <w:left w:val="single" w:sz="4" w:space="0" w:color="000000"/>
              <w:right w:val="single" w:sz="4" w:space="0" w:color="000000"/>
            </w:tcBorders>
            <w:shd w:val="clear" w:color="000000" w:fill="FFFFFF"/>
          </w:tcPr>
          <w:p w:rsidR="00D44104" w:rsidRPr="008A7C2E" w:rsidRDefault="005F2FA8" w:rsidP="00D44104">
            <w:pPr>
              <w:spacing w:after="200" w:line="276" w:lineRule="auto"/>
              <w:rPr>
                <w:sz w:val="16"/>
                <w:szCs w:val="16"/>
              </w:rPr>
            </w:pPr>
            <w:r>
              <w:rPr>
                <w:sz w:val="16"/>
                <w:szCs w:val="16"/>
              </w:rPr>
              <w:t>6</w:t>
            </w:r>
            <w:r w:rsidRPr="008A7C2E">
              <w:rPr>
                <w:sz w:val="16"/>
                <w:szCs w:val="16"/>
              </w:rPr>
              <w:t>.5</w:t>
            </w:r>
          </w:p>
        </w:tc>
        <w:tc>
          <w:tcPr>
            <w:tcW w:w="2757"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D44104" w:rsidRPr="008A7C2E" w:rsidRDefault="005F2FA8" w:rsidP="00D44104">
            <w:pPr>
              <w:rPr>
                <w:sz w:val="16"/>
                <w:szCs w:val="16"/>
              </w:rPr>
            </w:pPr>
            <w:r w:rsidRPr="008A7C2E">
              <w:rPr>
                <w:sz w:val="16"/>
                <w:szCs w:val="16"/>
              </w:rPr>
              <w:t>Мероприятие 07.05</w:t>
            </w:r>
          </w:p>
          <w:p w:rsidR="00D44104" w:rsidRPr="008A7C2E" w:rsidRDefault="005F2FA8" w:rsidP="00D44104">
            <w:pPr>
              <w:autoSpaceDE w:val="0"/>
              <w:autoSpaceDN w:val="0"/>
              <w:adjustRightInd w:val="0"/>
              <w:rPr>
                <w:strike/>
                <w:sz w:val="16"/>
                <w:szCs w:val="16"/>
                <w:u w:val="single"/>
              </w:rPr>
            </w:pPr>
            <w:r w:rsidRPr="008A7C2E">
              <w:rPr>
                <w:rFonts w:eastAsia="Calibri"/>
                <w:sz w:val="16"/>
                <w:szCs w:val="16"/>
                <w:lang w:eastAsia="en-US"/>
              </w:rPr>
              <w:t>Оформление земельных участков под кладбищами в муниципальную собственность, включая создание новых кладбищ</w:t>
            </w:r>
          </w:p>
        </w:tc>
        <w:tc>
          <w:tcPr>
            <w:tcW w:w="962"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D44104" w:rsidRPr="008A7C2E" w:rsidRDefault="005F2FA8" w:rsidP="00D44104">
            <w:pPr>
              <w:autoSpaceDE w:val="0"/>
              <w:autoSpaceDN w:val="0"/>
              <w:adjustRightInd w:val="0"/>
              <w:rPr>
                <w:sz w:val="16"/>
                <w:szCs w:val="16"/>
              </w:rPr>
            </w:pPr>
            <w:r w:rsidRPr="008A7C2E">
              <w:rPr>
                <w:sz w:val="16"/>
                <w:szCs w:val="16"/>
              </w:rPr>
              <w:t>01.01.2023 - 31.12.2027</w:t>
            </w:r>
          </w:p>
        </w:tc>
        <w:tc>
          <w:tcPr>
            <w:tcW w:w="1539" w:type="dxa"/>
            <w:tcBorders>
              <w:top w:val="single" w:sz="4" w:space="0" w:color="000000"/>
              <w:left w:val="single" w:sz="4" w:space="0" w:color="000000"/>
              <w:bottom w:val="single" w:sz="4" w:space="0" w:color="000000"/>
              <w:right w:val="single" w:sz="4" w:space="0" w:color="000000"/>
            </w:tcBorders>
            <w:shd w:val="clear" w:color="000000" w:fill="FFFFFF"/>
          </w:tcPr>
          <w:p w:rsidR="00D44104" w:rsidRPr="008A7C2E" w:rsidRDefault="005F2FA8" w:rsidP="00D44104">
            <w:pPr>
              <w:autoSpaceDE w:val="0"/>
              <w:autoSpaceDN w:val="0"/>
              <w:adjustRightInd w:val="0"/>
              <w:rPr>
                <w:sz w:val="16"/>
                <w:szCs w:val="16"/>
              </w:rPr>
            </w:pPr>
            <w:r w:rsidRPr="008A7C2E">
              <w:rPr>
                <w:sz w:val="16"/>
                <w:szCs w:val="16"/>
              </w:rPr>
              <w:t>Средства бюджета Московской области</w:t>
            </w:r>
          </w:p>
        </w:tc>
        <w:tc>
          <w:tcPr>
            <w:tcW w:w="905" w:type="dxa"/>
            <w:tcBorders>
              <w:top w:val="single" w:sz="4" w:space="0" w:color="000000"/>
              <w:left w:val="single" w:sz="4" w:space="0" w:color="000000"/>
              <w:bottom w:val="single" w:sz="4" w:space="0" w:color="000000"/>
              <w:right w:val="single" w:sz="4" w:space="0" w:color="000000"/>
            </w:tcBorders>
            <w:shd w:val="clear" w:color="000000" w:fill="FFFFFF"/>
          </w:tcPr>
          <w:p w:rsidR="00D44104" w:rsidRPr="008A7C2E" w:rsidRDefault="005F2FA8" w:rsidP="00D44104">
            <w:pPr>
              <w:autoSpaceDE w:val="0"/>
              <w:autoSpaceDN w:val="0"/>
              <w:adjustRightInd w:val="0"/>
              <w:ind w:left="56" w:right="56"/>
              <w:jc w:val="right"/>
              <w:rPr>
                <w:sz w:val="16"/>
                <w:szCs w:val="16"/>
              </w:rPr>
            </w:pPr>
            <w:r w:rsidRPr="008A7C2E">
              <w:rPr>
                <w:sz w:val="16"/>
                <w:szCs w:val="16"/>
              </w:rPr>
              <w:t>0,00</w:t>
            </w:r>
          </w:p>
        </w:tc>
        <w:tc>
          <w:tcPr>
            <w:tcW w:w="918" w:type="dxa"/>
            <w:tcBorders>
              <w:top w:val="single" w:sz="4" w:space="0" w:color="000000"/>
              <w:left w:val="single" w:sz="4" w:space="0" w:color="000000"/>
              <w:bottom w:val="single" w:sz="4" w:space="0" w:color="000000"/>
              <w:right w:val="single" w:sz="4" w:space="0" w:color="auto"/>
            </w:tcBorders>
            <w:shd w:val="clear" w:color="000000" w:fill="FFFFFF"/>
          </w:tcPr>
          <w:p w:rsidR="00D44104" w:rsidRPr="008A7C2E" w:rsidRDefault="005F2FA8" w:rsidP="00D44104">
            <w:pPr>
              <w:autoSpaceDE w:val="0"/>
              <w:autoSpaceDN w:val="0"/>
              <w:adjustRightInd w:val="0"/>
              <w:ind w:left="56" w:right="56"/>
              <w:jc w:val="right"/>
              <w:rPr>
                <w:sz w:val="16"/>
                <w:szCs w:val="16"/>
              </w:rPr>
            </w:pPr>
            <w:r>
              <w:rPr>
                <w:sz w:val="16"/>
                <w:szCs w:val="16"/>
              </w:rPr>
              <w:t>0,00</w:t>
            </w:r>
          </w:p>
        </w:tc>
        <w:tc>
          <w:tcPr>
            <w:tcW w:w="830" w:type="dxa"/>
            <w:tcBorders>
              <w:top w:val="single" w:sz="4" w:space="0" w:color="000000"/>
              <w:left w:val="single" w:sz="4" w:space="0" w:color="auto"/>
              <w:bottom w:val="single" w:sz="4" w:space="0" w:color="000000"/>
              <w:right w:val="single" w:sz="4" w:space="0" w:color="000000"/>
            </w:tcBorders>
            <w:shd w:val="clear" w:color="000000" w:fill="FFFFFF"/>
          </w:tcPr>
          <w:p w:rsidR="00D44104" w:rsidRPr="008A7C2E" w:rsidRDefault="005F2FA8" w:rsidP="00D44104">
            <w:pPr>
              <w:autoSpaceDE w:val="0"/>
              <w:autoSpaceDN w:val="0"/>
              <w:adjustRightInd w:val="0"/>
              <w:ind w:left="56" w:right="56"/>
              <w:jc w:val="right"/>
              <w:rPr>
                <w:sz w:val="16"/>
                <w:szCs w:val="16"/>
              </w:rPr>
            </w:pPr>
            <w:r>
              <w:rPr>
                <w:sz w:val="16"/>
                <w:szCs w:val="16"/>
              </w:rPr>
              <w:t>0,00</w:t>
            </w:r>
          </w:p>
        </w:tc>
        <w:tc>
          <w:tcPr>
            <w:tcW w:w="3758" w:type="dxa"/>
            <w:gridSpan w:val="9"/>
            <w:tcBorders>
              <w:top w:val="single" w:sz="4" w:space="0" w:color="000000"/>
              <w:left w:val="single" w:sz="4" w:space="0" w:color="000000"/>
              <w:bottom w:val="single" w:sz="4" w:space="0" w:color="000000"/>
              <w:right w:val="single" w:sz="4" w:space="0" w:color="000000"/>
            </w:tcBorders>
            <w:shd w:val="clear" w:color="000000" w:fill="FFFFFF"/>
          </w:tcPr>
          <w:p w:rsidR="00D44104" w:rsidRPr="008A7C2E" w:rsidRDefault="005F2FA8" w:rsidP="00D44104">
            <w:pPr>
              <w:autoSpaceDE w:val="0"/>
              <w:autoSpaceDN w:val="0"/>
              <w:adjustRightInd w:val="0"/>
              <w:ind w:left="56" w:right="56"/>
              <w:jc w:val="right"/>
              <w:rPr>
                <w:sz w:val="16"/>
                <w:szCs w:val="16"/>
              </w:rPr>
            </w:pPr>
            <w:r w:rsidRPr="008A7C2E">
              <w:rPr>
                <w:sz w:val="16"/>
                <w:szCs w:val="16"/>
              </w:rPr>
              <w:t>0,00</w:t>
            </w:r>
          </w:p>
        </w:tc>
        <w:tc>
          <w:tcPr>
            <w:tcW w:w="845" w:type="dxa"/>
            <w:tcBorders>
              <w:top w:val="single" w:sz="4" w:space="0" w:color="000000"/>
              <w:left w:val="single" w:sz="4" w:space="0" w:color="000000"/>
              <w:bottom w:val="single" w:sz="4" w:space="0" w:color="000000"/>
              <w:right w:val="single" w:sz="4" w:space="0" w:color="000000"/>
            </w:tcBorders>
            <w:shd w:val="clear" w:color="000000" w:fill="FFFFFF"/>
          </w:tcPr>
          <w:p w:rsidR="00D44104" w:rsidRPr="008A7C2E" w:rsidRDefault="005F2FA8" w:rsidP="00D44104">
            <w:pPr>
              <w:autoSpaceDE w:val="0"/>
              <w:autoSpaceDN w:val="0"/>
              <w:adjustRightInd w:val="0"/>
              <w:ind w:left="81" w:right="81"/>
              <w:jc w:val="right"/>
              <w:rPr>
                <w:sz w:val="16"/>
                <w:szCs w:val="16"/>
              </w:rPr>
            </w:pPr>
            <w:r w:rsidRPr="008A7C2E">
              <w:rPr>
                <w:sz w:val="16"/>
                <w:szCs w:val="16"/>
              </w:rPr>
              <w:t>0,00</w:t>
            </w:r>
          </w:p>
        </w:tc>
        <w:tc>
          <w:tcPr>
            <w:tcW w:w="996" w:type="dxa"/>
            <w:tcBorders>
              <w:top w:val="single" w:sz="4" w:space="0" w:color="000000"/>
              <w:left w:val="single" w:sz="4" w:space="0" w:color="000000"/>
              <w:bottom w:val="single" w:sz="4" w:space="0" w:color="000000"/>
              <w:right w:val="single" w:sz="4" w:space="0" w:color="000000"/>
            </w:tcBorders>
            <w:shd w:val="clear" w:color="000000" w:fill="FFFFFF"/>
          </w:tcPr>
          <w:p w:rsidR="00D44104" w:rsidRPr="008A7C2E" w:rsidRDefault="005F2FA8" w:rsidP="00D44104">
            <w:pPr>
              <w:autoSpaceDE w:val="0"/>
              <w:autoSpaceDN w:val="0"/>
              <w:adjustRightInd w:val="0"/>
              <w:ind w:left="81" w:right="81"/>
              <w:jc w:val="right"/>
              <w:rPr>
                <w:sz w:val="16"/>
                <w:szCs w:val="16"/>
              </w:rPr>
            </w:pPr>
            <w:r w:rsidRPr="008A7C2E">
              <w:rPr>
                <w:sz w:val="16"/>
                <w:szCs w:val="16"/>
              </w:rPr>
              <w:t>0,00</w:t>
            </w:r>
          </w:p>
        </w:tc>
        <w:tc>
          <w:tcPr>
            <w:tcW w:w="1984"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D44104" w:rsidRPr="008A7C2E" w:rsidRDefault="005F2FA8" w:rsidP="00D44104">
            <w:pPr>
              <w:autoSpaceDE w:val="0"/>
              <w:autoSpaceDN w:val="0"/>
              <w:adjustRightInd w:val="0"/>
              <w:jc w:val="center"/>
              <w:rPr>
                <w:strike/>
                <w:sz w:val="16"/>
                <w:szCs w:val="16"/>
                <w:u w:val="single"/>
              </w:rPr>
            </w:pPr>
            <w:r w:rsidRPr="008A7C2E">
              <w:rPr>
                <w:sz w:val="16"/>
                <w:szCs w:val="16"/>
              </w:rPr>
              <w:t>Управление безопасности, профилактики правонарушений, антитеррористической и антинаркотической деятельности администрации городского округа Люберцы Московской области</w:t>
            </w:r>
          </w:p>
        </w:tc>
      </w:tr>
      <w:tr w:rsidR="00F3698B" w:rsidTr="00F52D17">
        <w:trPr>
          <w:gridAfter w:val="4"/>
          <w:wAfter w:w="2260" w:type="dxa"/>
          <w:cantSplit/>
          <w:trHeight w:hRule="exact" w:val="839"/>
        </w:trPr>
        <w:tc>
          <w:tcPr>
            <w:tcW w:w="380" w:type="dxa"/>
            <w:vMerge/>
            <w:tcBorders>
              <w:left w:val="single" w:sz="4" w:space="0" w:color="000000"/>
              <w:right w:val="single" w:sz="4" w:space="0" w:color="000000"/>
            </w:tcBorders>
            <w:shd w:val="clear" w:color="000000" w:fill="FFFFFF"/>
          </w:tcPr>
          <w:p w:rsidR="00D44104" w:rsidRPr="008A7C2E" w:rsidRDefault="00D44104" w:rsidP="00D44104">
            <w:pPr>
              <w:spacing w:after="200" w:line="276" w:lineRule="auto"/>
              <w:rPr>
                <w:sz w:val="16"/>
                <w:szCs w:val="16"/>
              </w:rPr>
            </w:pPr>
          </w:p>
        </w:tc>
        <w:tc>
          <w:tcPr>
            <w:tcW w:w="2757" w:type="dxa"/>
            <w:vMerge/>
            <w:tcBorders>
              <w:top w:val="single" w:sz="4" w:space="0" w:color="000000"/>
              <w:left w:val="single" w:sz="4" w:space="0" w:color="000000"/>
              <w:right w:val="single" w:sz="4" w:space="0" w:color="auto"/>
            </w:tcBorders>
            <w:shd w:val="clear" w:color="000000" w:fill="FFFFFF"/>
          </w:tcPr>
          <w:p w:rsidR="00D44104" w:rsidRPr="008A7C2E" w:rsidRDefault="00D44104" w:rsidP="00D44104">
            <w:pPr>
              <w:rPr>
                <w:sz w:val="16"/>
                <w:szCs w:val="16"/>
              </w:rPr>
            </w:pPr>
          </w:p>
        </w:tc>
        <w:tc>
          <w:tcPr>
            <w:tcW w:w="962" w:type="dxa"/>
            <w:vMerge/>
            <w:tcBorders>
              <w:top w:val="single" w:sz="4" w:space="0" w:color="000000"/>
              <w:left w:val="single" w:sz="4" w:space="0" w:color="auto"/>
              <w:right w:val="single" w:sz="4" w:space="0" w:color="auto"/>
            </w:tcBorders>
            <w:shd w:val="clear" w:color="000000" w:fill="FFFFFF"/>
          </w:tcPr>
          <w:p w:rsidR="00D44104" w:rsidRPr="008A7C2E" w:rsidRDefault="00D44104" w:rsidP="00D44104">
            <w:pPr>
              <w:autoSpaceDE w:val="0"/>
              <w:autoSpaceDN w:val="0"/>
              <w:adjustRightInd w:val="0"/>
              <w:jc w:val="center"/>
              <w:rPr>
                <w:sz w:val="16"/>
                <w:szCs w:val="16"/>
              </w:rPr>
            </w:pPr>
          </w:p>
        </w:tc>
        <w:tc>
          <w:tcPr>
            <w:tcW w:w="1539" w:type="dxa"/>
            <w:tcBorders>
              <w:top w:val="single" w:sz="4" w:space="0" w:color="000000"/>
              <w:left w:val="single" w:sz="4" w:space="0" w:color="auto"/>
              <w:bottom w:val="single" w:sz="4" w:space="0" w:color="auto"/>
              <w:right w:val="single" w:sz="4" w:space="0" w:color="auto"/>
            </w:tcBorders>
            <w:shd w:val="clear" w:color="000000" w:fill="FFFFFF"/>
          </w:tcPr>
          <w:p w:rsidR="00D44104" w:rsidRPr="008A7C2E" w:rsidRDefault="005F2FA8" w:rsidP="00D44104">
            <w:pPr>
              <w:autoSpaceDE w:val="0"/>
              <w:autoSpaceDN w:val="0"/>
              <w:adjustRightInd w:val="0"/>
              <w:rPr>
                <w:sz w:val="16"/>
                <w:szCs w:val="16"/>
              </w:rPr>
            </w:pPr>
            <w:r w:rsidRPr="008A7C2E">
              <w:rPr>
                <w:sz w:val="16"/>
                <w:szCs w:val="16"/>
              </w:rPr>
              <w:t>Средства бюджета городского округа Люберцы</w:t>
            </w:r>
          </w:p>
        </w:tc>
        <w:tc>
          <w:tcPr>
            <w:tcW w:w="905" w:type="dxa"/>
            <w:tcBorders>
              <w:top w:val="single" w:sz="4" w:space="0" w:color="000000"/>
              <w:left w:val="single" w:sz="8" w:space="0" w:color="000000"/>
              <w:bottom w:val="single" w:sz="4" w:space="0" w:color="auto"/>
              <w:right w:val="single" w:sz="8" w:space="0" w:color="000000"/>
            </w:tcBorders>
            <w:shd w:val="clear" w:color="000000" w:fill="FFFFFF"/>
          </w:tcPr>
          <w:p w:rsidR="00D44104" w:rsidRPr="008A7C2E" w:rsidRDefault="005F2FA8" w:rsidP="00D44104">
            <w:pPr>
              <w:autoSpaceDE w:val="0"/>
              <w:autoSpaceDN w:val="0"/>
              <w:adjustRightInd w:val="0"/>
              <w:ind w:left="56" w:right="56"/>
              <w:jc w:val="right"/>
              <w:rPr>
                <w:sz w:val="16"/>
                <w:szCs w:val="16"/>
              </w:rPr>
            </w:pPr>
            <w:r w:rsidRPr="008A7C2E">
              <w:rPr>
                <w:sz w:val="16"/>
                <w:szCs w:val="16"/>
              </w:rPr>
              <w:t>155,01</w:t>
            </w:r>
          </w:p>
        </w:tc>
        <w:tc>
          <w:tcPr>
            <w:tcW w:w="918" w:type="dxa"/>
            <w:tcBorders>
              <w:top w:val="single" w:sz="4" w:space="0" w:color="000000"/>
              <w:left w:val="single" w:sz="8" w:space="0" w:color="000000"/>
              <w:bottom w:val="single" w:sz="4" w:space="0" w:color="auto"/>
              <w:right w:val="single" w:sz="4" w:space="0" w:color="auto"/>
            </w:tcBorders>
            <w:shd w:val="clear" w:color="000000" w:fill="FFFFFF"/>
          </w:tcPr>
          <w:p w:rsidR="00D44104" w:rsidRPr="008A7C2E" w:rsidRDefault="005F2FA8" w:rsidP="00D44104">
            <w:pPr>
              <w:autoSpaceDE w:val="0"/>
              <w:autoSpaceDN w:val="0"/>
              <w:adjustRightInd w:val="0"/>
              <w:ind w:left="56" w:right="56"/>
              <w:jc w:val="right"/>
              <w:rPr>
                <w:sz w:val="16"/>
                <w:szCs w:val="16"/>
              </w:rPr>
            </w:pPr>
            <w:r w:rsidRPr="008A7C2E">
              <w:rPr>
                <w:sz w:val="16"/>
                <w:szCs w:val="16"/>
              </w:rPr>
              <w:t>155,01</w:t>
            </w:r>
          </w:p>
        </w:tc>
        <w:tc>
          <w:tcPr>
            <w:tcW w:w="830" w:type="dxa"/>
            <w:tcBorders>
              <w:top w:val="single" w:sz="4" w:space="0" w:color="000000"/>
              <w:left w:val="single" w:sz="4" w:space="0" w:color="auto"/>
              <w:bottom w:val="single" w:sz="4" w:space="0" w:color="auto"/>
              <w:right w:val="single" w:sz="8" w:space="0" w:color="000000"/>
            </w:tcBorders>
            <w:shd w:val="clear" w:color="000000" w:fill="FFFFFF"/>
          </w:tcPr>
          <w:p w:rsidR="00D44104" w:rsidRPr="008A7C2E" w:rsidRDefault="005F2FA8" w:rsidP="00D44104">
            <w:pPr>
              <w:autoSpaceDE w:val="0"/>
              <w:autoSpaceDN w:val="0"/>
              <w:adjustRightInd w:val="0"/>
              <w:ind w:left="56" w:right="56"/>
              <w:jc w:val="right"/>
              <w:rPr>
                <w:sz w:val="16"/>
                <w:szCs w:val="16"/>
              </w:rPr>
            </w:pPr>
            <w:r>
              <w:rPr>
                <w:sz w:val="16"/>
                <w:szCs w:val="16"/>
              </w:rPr>
              <w:t>0,00</w:t>
            </w:r>
          </w:p>
        </w:tc>
        <w:tc>
          <w:tcPr>
            <w:tcW w:w="3758" w:type="dxa"/>
            <w:gridSpan w:val="9"/>
            <w:tcBorders>
              <w:top w:val="single" w:sz="4" w:space="0" w:color="000000"/>
              <w:left w:val="single" w:sz="8" w:space="0" w:color="000000"/>
              <w:bottom w:val="single" w:sz="4" w:space="0" w:color="auto"/>
              <w:right w:val="single" w:sz="8" w:space="0" w:color="000000"/>
            </w:tcBorders>
            <w:shd w:val="clear" w:color="000000" w:fill="FFFFFF"/>
          </w:tcPr>
          <w:p w:rsidR="00D44104" w:rsidRPr="008A7C2E" w:rsidRDefault="005F2FA8" w:rsidP="00D44104">
            <w:pPr>
              <w:autoSpaceDE w:val="0"/>
              <w:autoSpaceDN w:val="0"/>
              <w:adjustRightInd w:val="0"/>
              <w:ind w:left="56" w:right="56"/>
              <w:jc w:val="right"/>
              <w:rPr>
                <w:sz w:val="16"/>
                <w:szCs w:val="16"/>
              </w:rPr>
            </w:pPr>
            <w:r>
              <w:rPr>
                <w:sz w:val="16"/>
                <w:szCs w:val="16"/>
              </w:rPr>
              <w:t>0,00</w:t>
            </w:r>
          </w:p>
        </w:tc>
        <w:tc>
          <w:tcPr>
            <w:tcW w:w="845" w:type="dxa"/>
            <w:tcBorders>
              <w:top w:val="single" w:sz="4" w:space="0" w:color="000000"/>
              <w:left w:val="single" w:sz="8" w:space="0" w:color="000000"/>
              <w:bottom w:val="single" w:sz="4" w:space="0" w:color="auto"/>
              <w:right w:val="single" w:sz="8" w:space="0" w:color="000000"/>
            </w:tcBorders>
            <w:shd w:val="clear" w:color="000000" w:fill="FFFFFF"/>
          </w:tcPr>
          <w:p w:rsidR="00D44104" w:rsidRPr="008A7C2E" w:rsidRDefault="005F2FA8" w:rsidP="00D44104">
            <w:pPr>
              <w:autoSpaceDE w:val="0"/>
              <w:autoSpaceDN w:val="0"/>
              <w:adjustRightInd w:val="0"/>
              <w:ind w:left="81" w:right="81"/>
              <w:jc w:val="right"/>
              <w:rPr>
                <w:sz w:val="16"/>
                <w:szCs w:val="16"/>
              </w:rPr>
            </w:pPr>
            <w:r w:rsidRPr="008A7C2E">
              <w:rPr>
                <w:sz w:val="16"/>
                <w:szCs w:val="16"/>
              </w:rPr>
              <w:t>0,00</w:t>
            </w:r>
          </w:p>
        </w:tc>
        <w:tc>
          <w:tcPr>
            <w:tcW w:w="996" w:type="dxa"/>
            <w:tcBorders>
              <w:top w:val="single" w:sz="4" w:space="0" w:color="000000"/>
              <w:left w:val="single" w:sz="8" w:space="0" w:color="000000"/>
              <w:bottom w:val="single" w:sz="4" w:space="0" w:color="auto"/>
              <w:right w:val="single" w:sz="8" w:space="0" w:color="000000"/>
            </w:tcBorders>
            <w:shd w:val="clear" w:color="000000" w:fill="FFFFFF"/>
          </w:tcPr>
          <w:p w:rsidR="00D44104" w:rsidRPr="008A7C2E" w:rsidRDefault="005F2FA8" w:rsidP="00D44104">
            <w:pPr>
              <w:autoSpaceDE w:val="0"/>
              <w:autoSpaceDN w:val="0"/>
              <w:adjustRightInd w:val="0"/>
              <w:ind w:left="81" w:right="81"/>
              <w:jc w:val="right"/>
              <w:rPr>
                <w:sz w:val="16"/>
                <w:szCs w:val="16"/>
              </w:rPr>
            </w:pPr>
            <w:r w:rsidRPr="008A7C2E">
              <w:rPr>
                <w:sz w:val="16"/>
                <w:szCs w:val="16"/>
              </w:rPr>
              <w:t>0,00</w:t>
            </w:r>
          </w:p>
        </w:tc>
        <w:tc>
          <w:tcPr>
            <w:tcW w:w="1984" w:type="dxa"/>
            <w:vMerge/>
            <w:tcBorders>
              <w:top w:val="single" w:sz="4" w:space="0" w:color="000000"/>
              <w:left w:val="single" w:sz="8" w:space="0" w:color="000000"/>
              <w:right w:val="single" w:sz="8" w:space="0" w:color="000000"/>
            </w:tcBorders>
            <w:shd w:val="clear" w:color="000000" w:fill="FFFFFF"/>
          </w:tcPr>
          <w:p w:rsidR="00D44104" w:rsidRPr="008A7C2E" w:rsidRDefault="00D44104" w:rsidP="00D44104">
            <w:pPr>
              <w:autoSpaceDE w:val="0"/>
              <w:autoSpaceDN w:val="0"/>
              <w:adjustRightInd w:val="0"/>
              <w:jc w:val="center"/>
              <w:rPr>
                <w:sz w:val="16"/>
                <w:szCs w:val="16"/>
              </w:rPr>
            </w:pPr>
          </w:p>
        </w:tc>
      </w:tr>
      <w:tr w:rsidR="00F3698B" w:rsidTr="00F52D17">
        <w:trPr>
          <w:gridAfter w:val="4"/>
          <w:wAfter w:w="2260" w:type="dxa"/>
          <w:cantSplit/>
          <w:trHeight w:hRule="exact" w:val="806"/>
        </w:trPr>
        <w:tc>
          <w:tcPr>
            <w:tcW w:w="380" w:type="dxa"/>
            <w:vMerge/>
            <w:tcBorders>
              <w:left w:val="single" w:sz="4" w:space="0" w:color="000000"/>
              <w:right w:val="single" w:sz="4" w:space="0" w:color="000000"/>
            </w:tcBorders>
            <w:shd w:val="clear" w:color="000000" w:fill="FFFFFF"/>
          </w:tcPr>
          <w:p w:rsidR="00D44104" w:rsidRPr="008A7C2E" w:rsidRDefault="00D44104" w:rsidP="00D44104">
            <w:pPr>
              <w:spacing w:after="200" w:line="276" w:lineRule="auto"/>
              <w:rPr>
                <w:sz w:val="16"/>
                <w:szCs w:val="16"/>
              </w:rPr>
            </w:pPr>
          </w:p>
        </w:tc>
        <w:tc>
          <w:tcPr>
            <w:tcW w:w="2757" w:type="dxa"/>
            <w:vMerge/>
            <w:tcBorders>
              <w:left w:val="single" w:sz="4" w:space="0" w:color="000000"/>
              <w:bottom w:val="single" w:sz="8" w:space="0" w:color="000000"/>
              <w:right w:val="single" w:sz="4" w:space="0" w:color="auto"/>
            </w:tcBorders>
            <w:shd w:val="clear" w:color="000000" w:fill="FFFFFF"/>
          </w:tcPr>
          <w:p w:rsidR="00D44104" w:rsidRPr="008A7C2E" w:rsidRDefault="00D44104" w:rsidP="00D44104">
            <w:pPr>
              <w:rPr>
                <w:sz w:val="16"/>
                <w:szCs w:val="16"/>
              </w:rPr>
            </w:pPr>
          </w:p>
        </w:tc>
        <w:tc>
          <w:tcPr>
            <w:tcW w:w="962" w:type="dxa"/>
            <w:vMerge/>
            <w:tcBorders>
              <w:left w:val="single" w:sz="4" w:space="0" w:color="auto"/>
              <w:bottom w:val="single" w:sz="4" w:space="0" w:color="auto"/>
              <w:right w:val="single" w:sz="4" w:space="0" w:color="auto"/>
            </w:tcBorders>
            <w:shd w:val="clear" w:color="000000" w:fill="FFFFFF"/>
          </w:tcPr>
          <w:p w:rsidR="00D44104" w:rsidRPr="008A7C2E" w:rsidRDefault="00D44104" w:rsidP="00D44104">
            <w:pPr>
              <w:autoSpaceDE w:val="0"/>
              <w:autoSpaceDN w:val="0"/>
              <w:adjustRightInd w:val="0"/>
              <w:jc w:val="right"/>
              <w:rPr>
                <w:sz w:val="16"/>
                <w:szCs w:val="16"/>
              </w:rPr>
            </w:pPr>
          </w:p>
        </w:tc>
        <w:tc>
          <w:tcPr>
            <w:tcW w:w="1539" w:type="dxa"/>
            <w:tcBorders>
              <w:top w:val="single" w:sz="4" w:space="0" w:color="auto"/>
              <w:left w:val="single" w:sz="4" w:space="0" w:color="auto"/>
              <w:bottom w:val="single" w:sz="4" w:space="0" w:color="auto"/>
              <w:right w:val="single" w:sz="4" w:space="0" w:color="auto"/>
            </w:tcBorders>
            <w:shd w:val="clear" w:color="000000" w:fill="FFFFFF"/>
          </w:tcPr>
          <w:p w:rsidR="00D44104" w:rsidRPr="008A7C2E" w:rsidRDefault="005F2FA8" w:rsidP="00D44104">
            <w:pPr>
              <w:autoSpaceDE w:val="0"/>
              <w:autoSpaceDN w:val="0"/>
              <w:adjustRightInd w:val="0"/>
              <w:rPr>
                <w:sz w:val="16"/>
                <w:szCs w:val="16"/>
              </w:rPr>
            </w:pPr>
            <w:r w:rsidRPr="008A7C2E">
              <w:rPr>
                <w:sz w:val="16"/>
                <w:szCs w:val="16"/>
              </w:rPr>
              <w:t>Итого:</w:t>
            </w:r>
          </w:p>
        </w:tc>
        <w:tc>
          <w:tcPr>
            <w:tcW w:w="905" w:type="dxa"/>
            <w:tcBorders>
              <w:top w:val="single" w:sz="4" w:space="0" w:color="auto"/>
              <w:left w:val="single" w:sz="8" w:space="0" w:color="000000"/>
              <w:bottom w:val="single" w:sz="8" w:space="0" w:color="000000"/>
              <w:right w:val="single" w:sz="8" w:space="0" w:color="000000"/>
            </w:tcBorders>
            <w:shd w:val="clear" w:color="000000" w:fill="FFFFFF"/>
          </w:tcPr>
          <w:p w:rsidR="00D44104" w:rsidRPr="008A7C2E" w:rsidRDefault="005F2FA8" w:rsidP="00D44104">
            <w:pPr>
              <w:autoSpaceDE w:val="0"/>
              <w:autoSpaceDN w:val="0"/>
              <w:adjustRightInd w:val="0"/>
              <w:ind w:left="56" w:right="56"/>
              <w:jc w:val="right"/>
              <w:rPr>
                <w:sz w:val="16"/>
                <w:szCs w:val="16"/>
              </w:rPr>
            </w:pPr>
            <w:r w:rsidRPr="008A7C2E">
              <w:rPr>
                <w:sz w:val="16"/>
                <w:szCs w:val="16"/>
              </w:rPr>
              <w:t>155,01</w:t>
            </w:r>
          </w:p>
        </w:tc>
        <w:tc>
          <w:tcPr>
            <w:tcW w:w="918" w:type="dxa"/>
            <w:tcBorders>
              <w:top w:val="single" w:sz="4" w:space="0" w:color="auto"/>
              <w:left w:val="single" w:sz="8" w:space="0" w:color="000000"/>
              <w:bottom w:val="single" w:sz="8" w:space="0" w:color="000000"/>
              <w:right w:val="single" w:sz="4" w:space="0" w:color="auto"/>
            </w:tcBorders>
            <w:shd w:val="clear" w:color="000000" w:fill="FFFFFF"/>
          </w:tcPr>
          <w:p w:rsidR="00D44104" w:rsidRPr="008A7C2E" w:rsidRDefault="005F2FA8" w:rsidP="00D44104">
            <w:pPr>
              <w:autoSpaceDE w:val="0"/>
              <w:autoSpaceDN w:val="0"/>
              <w:adjustRightInd w:val="0"/>
              <w:ind w:left="56" w:right="56"/>
              <w:jc w:val="right"/>
              <w:rPr>
                <w:sz w:val="16"/>
                <w:szCs w:val="16"/>
              </w:rPr>
            </w:pPr>
            <w:r w:rsidRPr="008A7C2E">
              <w:rPr>
                <w:sz w:val="16"/>
                <w:szCs w:val="16"/>
              </w:rPr>
              <w:t>155,01</w:t>
            </w:r>
          </w:p>
        </w:tc>
        <w:tc>
          <w:tcPr>
            <w:tcW w:w="830" w:type="dxa"/>
            <w:tcBorders>
              <w:top w:val="single" w:sz="4" w:space="0" w:color="auto"/>
              <w:left w:val="single" w:sz="4" w:space="0" w:color="auto"/>
              <w:bottom w:val="single" w:sz="8" w:space="0" w:color="000000"/>
              <w:right w:val="single" w:sz="8" w:space="0" w:color="000000"/>
            </w:tcBorders>
            <w:shd w:val="clear" w:color="000000" w:fill="FFFFFF"/>
          </w:tcPr>
          <w:p w:rsidR="00D44104" w:rsidRPr="008A7C2E" w:rsidRDefault="005F2FA8" w:rsidP="00D44104">
            <w:pPr>
              <w:autoSpaceDE w:val="0"/>
              <w:autoSpaceDN w:val="0"/>
              <w:adjustRightInd w:val="0"/>
              <w:ind w:left="56" w:right="56"/>
              <w:jc w:val="right"/>
              <w:rPr>
                <w:sz w:val="16"/>
                <w:szCs w:val="16"/>
              </w:rPr>
            </w:pPr>
            <w:r>
              <w:rPr>
                <w:sz w:val="16"/>
                <w:szCs w:val="16"/>
              </w:rPr>
              <w:t>0,00</w:t>
            </w:r>
          </w:p>
        </w:tc>
        <w:tc>
          <w:tcPr>
            <w:tcW w:w="3758" w:type="dxa"/>
            <w:gridSpan w:val="9"/>
            <w:tcBorders>
              <w:top w:val="single" w:sz="4" w:space="0" w:color="auto"/>
              <w:left w:val="single" w:sz="8" w:space="0" w:color="000000"/>
              <w:bottom w:val="single" w:sz="8" w:space="0" w:color="000000"/>
              <w:right w:val="single" w:sz="8" w:space="0" w:color="000000"/>
            </w:tcBorders>
            <w:shd w:val="clear" w:color="000000" w:fill="FFFFFF"/>
          </w:tcPr>
          <w:p w:rsidR="00D44104" w:rsidRPr="008A7C2E" w:rsidRDefault="005F2FA8" w:rsidP="00D44104">
            <w:pPr>
              <w:autoSpaceDE w:val="0"/>
              <w:autoSpaceDN w:val="0"/>
              <w:adjustRightInd w:val="0"/>
              <w:ind w:left="56" w:right="56"/>
              <w:jc w:val="right"/>
              <w:rPr>
                <w:sz w:val="16"/>
                <w:szCs w:val="16"/>
              </w:rPr>
            </w:pPr>
            <w:r>
              <w:rPr>
                <w:sz w:val="16"/>
                <w:szCs w:val="16"/>
              </w:rPr>
              <w:t>0,00</w:t>
            </w:r>
          </w:p>
        </w:tc>
        <w:tc>
          <w:tcPr>
            <w:tcW w:w="845" w:type="dxa"/>
            <w:tcBorders>
              <w:top w:val="single" w:sz="8" w:space="0" w:color="000000"/>
              <w:left w:val="single" w:sz="8" w:space="0" w:color="000000"/>
              <w:bottom w:val="single" w:sz="4" w:space="0" w:color="auto"/>
              <w:right w:val="single" w:sz="8" w:space="0" w:color="000000"/>
            </w:tcBorders>
            <w:shd w:val="clear" w:color="000000" w:fill="FFFFFF"/>
          </w:tcPr>
          <w:p w:rsidR="00D44104" w:rsidRPr="008A7C2E" w:rsidRDefault="005F2FA8" w:rsidP="00D44104">
            <w:pPr>
              <w:autoSpaceDE w:val="0"/>
              <w:autoSpaceDN w:val="0"/>
              <w:adjustRightInd w:val="0"/>
              <w:ind w:left="81" w:right="81"/>
              <w:jc w:val="right"/>
              <w:rPr>
                <w:sz w:val="16"/>
                <w:szCs w:val="16"/>
              </w:rPr>
            </w:pPr>
            <w:r w:rsidRPr="008A7C2E">
              <w:rPr>
                <w:sz w:val="16"/>
                <w:szCs w:val="16"/>
              </w:rPr>
              <w:t>0,00</w:t>
            </w:r>
          </w:p>
        </w:tc>
        <w:tc>
          <w:tcPr>
            <w:tcW w:w="996" w:type="dxa"/>
            <w:tcBorders>
              <w:top w:val="single" w:sz="8" w:space="0" w:color="000000"/>
              <w:left w:val="single" w:sz="8" w:space="0" w:color="000000"/>
              <w:bottom w:val="single" w:sz="4" w:space="0" w:color="auto"/>
              <w:right w:val="single" w:sz="8" w:space="0" w:color="000000"/>
            </w:tcBorders>
            <w:shd w:val="clear" w:color="000000" w:fill="FFFFFF"/>
          </w:tcPr>
          <w:p w:rsidR="00D44104" w:rsidRPr="008A7C2E" w:rsidRDefault="005F2FA8" w:rsidP="00D44104">
            <w:pPr>
              <w:autoSpaceDE w:val="0"/>
              <w:autoSpaceDN w:val="0"/>
              <w:adjustRightInd w:val="0"/>
              <w:ind w:left="81" w:right="81"/>
              <w:jc w:val="right"/>
              <w:rPr>
                <w:sz w:val="16"/>
                <w:szCs w:val="16"/>
              </w:rPr>
            </w:pPr>
            <w:r w:rsidRPr="008A7C2E">
              <w:rPr>
                <w:sz w:val="16"/>
                <w:szCs w:val="16"/>
              </w:rPr>
              <w:t>0,00</w:t>
            </w:r>
          </w:p>
        </w:tc>
        <w:tc>
          <w:tcPr>
            <w:tcW w:w="1984" w:type="dxa"/>
            <w:vMerge/>
            <w:tcBorders>
              <w:left w:val="single" w:sz="8" w:space="0" w:color="000000"/>
              <w:bottom w:val="single" w:sz="8" w:space="0" w:color="000000"/>
              <w:right w:val="single" w:sz="8" w:space="0" w:color="000000"/>
            </w:tcBorders>
            <w:shd w:val="clear" w:color="000000" w:fill="FFFFFF"/>
          </w:tcPr>
          <w:p w:rsidR="00D44104" w:rsidRPr="008A7C2E" w:rsidRDefault="00D44104" w:rsidP="00D44104">
            <w:pPr>
              <w:autoSpaceDE w:val="0"/>
              <w:autoSpaceDN w:val="0"/>
              <w:adjustRightInd w:val="0"/>
              <w:jc w:val="center"/>
              <w:rPr>
                <w:strike/>
                <w:sz w:val="16"/>
                <w:szCs w:val="16"/>
                <w:u w:val="single"/>
              </w:rPr>
            </w:pPr>
          </w:p>
        </w:tc>
      </w:tr>
      <w:tr w:rsidR="00F3698B" w:rsidTr="00F52D17">
        <w:trPr>
          <w:gridAfter w:val="4"/>
          <w:wAfter w:w="2260" w:type="dxa"/>
          <w:cantSplit/>
          <w:trHeight w:hRule="exact" w:val="449"/>
        </w:trPr>
        <w:tc>
          <w:tcPr>
            <w:tcW w:w="380" w:type="dxa"/>
            <w:vMerge/>
            <w:tcBorders>
              <w:left w:val="single" w:sz="4" w:space="0" w:color="000000"/>
              <w:right w:val="single" w:sz="4" w:space="0" w:color="000000"/>
            </w:tcBorders>
            <w:shd w:val="clear" w:color="000000" w:fill="FFFFFF"/>
          </w:tcPr>
          <w:p w:rsidR="00D44104" w:rsidRPr="008A7C2E" w:rsidRDefault="00D44104" w:rsidP="00D44104">
            <w:pPr>
              <w:spacing w:after="200" w:line="276" w:lineRule="auto"/>
              <w:rPr>
                <w:sz w:val="16"/>
                <w:szCs w:val="16"/>
              </w:rPr>
            </w:pPr>
          </w:p>
        </w:tc>
        <w:tc>
          <w:tcPr>
            <w:tcW w:w="2757" w:type="dxa"/>
            <w:vMerge w:val="restart"/>
            <w:tcBorders>
              <w:top w:val="single" w:sz="4" w:space="0" w:color="auto"/>
              <w:left w:val="single" w:sz="4" w:space="0" w:color="000000"/>
            </w:tcBorders>
            <w:shd w:val="clear" w:color="auto" w:fill="auto"/>
          </w:tcPr>
          <w:p w:rsidR="00D44104" w:rsidRPr="008A7C2E" w:rsidRDefault="005F2FA8" w:rsidP="00D44104">
            <w:pPr>
              <w:rPr>
                <w:sz w:val="16"/>
                <w:szCs w:val="16"/>
              </w:rPr>
            </w:pPr>
            <w:r w:rsidRPr="008A7C2E">
              <w:rPr>
                <w:sz w:val="16"/>
                <w:szCs w:val="16"/>
              </w:rPr>
              <w:t xml:space="preserve">Создание новых кладбищ на территории городского округа </w:t>
            </w:r>
            <w:r w:rsidRPr="008A7C2E">
              <w:rPr>
                <w:sz w:val="16"/>
                <w:szCs w:val="16"/>
              </w:rPr>
              <w:lastRenderedPageBreak/>
              <w:t>Люберцы, Штук</w:t>
            </w:r>
          </w:p>
        </w:tc>
        <w:tc>
          <w:tcPr>
            <w:tcW w:w="962" w:type="dxa"/>
            <w:vMerge w:val="restart"/>
            <w:tcBorders>
              <w:top w:val="single" w:sz="4" w:space="0" w:color="auto"/>
              <w:left w:val="single" w:sz="4" w:space="0" w:color="auto"/>
              <w:right w:val="single" w:sz="4" w:space="0" w:color="auto"/>
            </w:tcBorders>
            <w:shd w:val="clear" w:color="000000" w:fill="FFFFFF"/>
          </w:tcPr>
          <w:p w:rsidR="00D44104" w:rsidRPr="008A7C2E" w:rsidRDefault="005F2FA8" w:rsidP="00D44104">
            <w:pPr>
              <w:autoSpaceDE w:val="0"/>
              <w:autoSpaceDN w:val="0"/>
              <w:adjustRightInd w:val="0"/>
              <w:jc w:val="center"/>
              <w:rPr>
                <w:strike/>
                <w:sz w:val="16"/>
                <w:szCs w:val="16"/>
                <w:u w:val="single"/>
              </w:rPr>
            </w:pPr>
            <w:r w:rsidRPr="008A7C2E">
              <w:rPr>
                <w:sz w:val="16"/>
                <w:szCs w:val="16"/>
              </w:rPr>
              <w:lastRenderedPageBreak/>
              <w:t>Х</w:t>
            </w:r>
          </w:p>
        </w:tc>
        <w:tc>
          <w:tcPr>
            <w:tcW w:w="1539" w:type="dxa"/>
            <w:vMerge w:val="restart"/>
            <w:tcBorders>
              <w:top w:val="single" w:sz="4" w:space="0" w:color="auto"/>
              <w:left w:val="single" w:sz="4" w:space="0" w:color="auto"/>
              <w:right w:val="single" w:sz="4" w:space="0" w:color="auto"/>
            </w:tcBorders>
            <w:shd w:val="clear" w:color="000000" w:fill="FFFFFF"/>
          </w:tcPr>
          <w:p w:rsidR="00D44104" w:rsidRPr="008A7C2E" w:rsidRDefault="005F2FA8" w:rsidP="00D44104">
            <w:pPr>
              <w:autoSpaceDE w:val="0"/>
              <w:autoSpaceDN w:val="0"/>
              <w:adjustRightInd w:val="0"/>
              <w:jc w:val="center"/>
              <w:rPr>
                <w:sz w:val="16"/>
                <w:szCs w:val="16"/>
              </w:rPr>
            </w:pPr>
            <w:r w:rsidRPr="008A7C2E">
              <w:rPr>
                <w:sz w:val="16"/>
                <w:szCs w:val="16"/>
              </w:rPr>
              <w:t>Х</w:t>
            </w:r>
          </w:p>
        </w:tc>
        <w:tc>
          <w:tcPr>
            <w:tcW w:w="905" w:type="dxa"/>
            <w:vMerge w:val="restart"/>
            <w:tcBorders>
              <w:top w:val="single" w:sz="4" w:space="0" w:color="auto"/>
              <w:left w:val="single" w:sz="8" w:space="0" w:color="000000"/>
              <w:right w:val="single" w:sz="8" w:space="0" w:color="000000"/>
            </w:tcBorders>
            <w:shd w:val="clear" w:color="000000" w:fill="FFFFFF"/>
          </w:tcPr>
          <w:p w:rsidR="00D44104" w:rsidRPr="008A7C2E" w:rsidRDefault="005F2FA8" w:rsidP="00D44104">
            <w:pPr>
              <w:autoSpaceDE w:val="0"/>
              <w:autoSpaceDN w:val="0"/>
              <w:adjustRightInd w:val="0"/>
              <w:ind w:left="56" w:right="56"/>
              <w:jc w:val="right"/>
              <w:rPr>
                <w:sz w:val="16"/>
                <w:szCs w:val="16"/>
              </w:rPr>
            </w:pPr>
            <w:r w:rsidRPr="008A7C2E">
              <w:rPr>
                <w:sz w:val="16"/>
                <w:szCs w:val="16"/>
              </w:rPr>
              <w:t>Всего</w:t>
            </w:r>
          </w:p>
        </w:tc>
        <w:tc>
          <w:tcPr>
            <w:tcW w:w="918" w:type="dxa"/>
            <w:tcBorders>
              <w:top w:val="single" w:sz="4" w:space="0" w:color="auto"/>
              <w:left w:val="single" w:sz="8" w:space="0" w:color="000000"/>
              <w:right w:val="single" w:sz="4" w:space="0" w:color="auto"/>
            </w:tcBorders>
            <w:shd w:val="clear" w:color="000000" w:fill="FFFFFF"/>
          </w:tcPr>
          <w:p w:rsidR="00D44104" w:rsidRPr="008A7C2E" w:rsidRDefault="005F2FA8" w:rsidP="00D44104">
            <w:pPr>
              <w:autoSpaceDE w:val="0"/>
              <w:autoSpaceDN w:val="0"/>
              <w:adjustRightInd w:val="0"/>
              <w:ind w:left="56" w:right="56"/>
              <w:jc w:val="center"/>
              <w:rPr>
                <w:sz w:val="16"/>
                <w:szCs w:val="16"/>
              </w:rPr>
            </w:pPr>
            <w:r>
              <w:rPr>
                <w:sz w:val="16"/>
                <w:szCs w:val="16"/>
              </w:rPr>
              <w:t>2023</w:t>
            </w:r>
          </w:p>
        </w:tc>
        <w:tc>
          <w:tcPr>
            <w:tcW w:w="830" w:type="dxa"/>
            <w:tcBorders>
              <w:top w:val="single" w:sz="4" w:space="0" w:color="auto"/>
              <w:left w:val="single" w:sz="4" w:space="0" w:color="auto"/>
              <w:right w:val="single" w:sz="8" w:space="0" w:color="000000"/>
            </w:tcBorders>
            <w:shd w:val="clear" w:color="000000" w:fill="FFFFFF"/>
          </w:tcPr>
          <w:p w:rsidR="00D44104" w:rsidRPr="008A7C2E" w:rsidRDefault="005F2FA8" w:rsidP="00D44104">
            <w:pPr>
              <w:autoSpaceDE w:val="0"/>
              <w:autoSpaceDN w:val="0"/>
              <w:adjustRightInd w:val="0"/>
              <w:ind w:right="56"/>
              <w:jc w:val="center"/>
              <w:rPr>
                <w:sz w:val="16"/>
                <w:szCs w:val="16"/>
              </w:rPr>
            </w:pPr>
            <w:r>
              <w:rPr>
                <w:sz w:val="16"/>
                <w:szCs w:val="16"/>
              </w:rPr>
              <w:t>2024</w:t>
            </w:r>
          </w:p>
        </w:tc>
        <w:tc>
          <w:tcPr>
            <w:tcW w:w="726" w:type="dxa"/>
            <w:gridSpan w:val="2"/>
            <w:vMerge w:val="restart"/>
            <w:tcBorders>
              <w:top w:val="single" w:sz="4" w:space="0" w:color="auto"/>
              <w:left w:val="single" w:sz="8" w:space="0" w:color="000000"/>
              <w:right w:val="single" w:sz="8" w:space="0" w:color="000000"/>
            </w:tcBorders>
            <w:shd w:val="clear" w:color="000000" w:fill="FFFFFF"/>
          </w:tcPr>
          <w:p w:rsidR="00D44104" w:rsidRPr="008A7C2E" w:rsidRDefault="005F2FA8" w:rsidP="00D44104">
            <w:pPr>
              <w:autoSpaceDE w:val="0"/>
              <w:autoSpaceDN w:val="0"/>
              <w:adjustRightInd w:val="0"/>
              <w:ind w:left="56" w:right="56"/>
              <w:rPr>
                <w:sz w:val="16"/>
                <w:szCs w:val="16"/>
              </w:rPr>
            </w:pPr>
            <w:r>
              <w:rPr>
                <w:sz w:val="16"/>
                <w:szCs w:val="16"/>
              </w:rPr>
              <w:t>Итого 2025</w:t>
            </w:r>
            <w:r w:rsidRPr="008A7C2E">
              <w:rPr>
                <w:sz w:val="16"/>
                <w:szCs w:val="16"/>
              </w:rPr>
              <w:t xml:space="preserve"> год</w:t>
            </w:r>
          </w:p>
        </w:tc>
        <w:tc>
          <w:tcPr>
            <w:tcW w:w="3032" w:type="dxa"/>
            <w:gridSpan w:val="7"/>
            <w:tcBorders>
              <w:top w:val="single" w:sz="4" w:space="0" w:color="auto"/>
              <w:left w:val="single" w:sz="8" w:space="0" w:color="000000"/>
              <w:bottom w:val="single" w:sz="4" w:space="0" w:color="auto"/>
              <w:right w:val="single" w:sz="8" w:space="0" w:color="000000"/>
            </w:tcBorders>
            <w:shd w:val="clear" w:color="000000" w:fill="FFFFFF"/>
          </w:tcPr>
          <w:p w:rsidR="00D44104" w:rsidRPr="008A7C2E" w:rsidRDefault="005F2FA8" w:rsidP="00D44104">
            <w:pPr>
              <w:autoSpaceDE w:val="0"/>
              <w:autoSpaceDN w:val="0"/>
              <w:adjustRightInd w:val="0"/>
              <w:ind w:left="20" w:right="20"/>
              <w:rPr>
                <w:sz w:val="16"/>
                <w:szCs w:val="16"/>
              </w:rPr>
            </w:pPr>
            <w:r w:rsidRPr="008A7C2E">
              <w:rPr>
                <w:sz w:val="16"/>
                <w:szCs w:val="16"/>
              </w:rPr>
              <w:t>В том числе:</w:t>
            </w:r>
          </w:p>
        </w:tc>
        <w:tc>
          <w:tcPr>
            <w:tcW w:w="845" w:type="dxa"/>
            <w:vMerge w:val="restart"/>
            <w:tcBorders>
              <w:top w:val="single" w:sz="4" w:space="0" w:color="auto"/>
              <w:left w:val="single" w:sz="8" w:space="0" w:color="000000"/>
              <w:right w:val="single" w:sz="8" w:space="0" w:color="000000"/>
            </w:tcBorders>
            <w:shd w:val="clear" w:color="000000" w:fill="FFFFFF"/>
            <w:vAlign w:val="center"/>
          </w:tcPr>
          <w:p w:rsidR="00D44104" w:rsidRPr="008A7C2E" w:rsidRDefault="005F2FA8" w:rsidP="00D44104">
            <w:pPr>
              <w:autoSpaceDE w:val="0"/>
              <w:autoSpaceDN w:val="0"/>
              <w:adjustRightInd w:val="0"/>
              <w:ind w:left="20" w:right="20"/>
              <w:jc w:val="center"/>
              <w:rPr>
                <w:sz w:val="16"/>
                <w:szCs w:val="16"/>
              </w:rPr>
            </w:pPr>
            <w:r>
              <w:rPr>
                <w:sz w:val="16"/>
                <w:szCs w:val="16"/>
              </w:rPr>
              <w:t>2026</w:t>
            </w:r>
          </w:p>
        </w:tc>
        <w:tc>
          <w:tcPr>
            <w:tcW w:w="996" w:type="dxa"/>
            <w:vMerge w:val="restart"/>
            <w:tcBorders>
              <w:top w:val="single" w:sz="4" w:space="0" w:color="auto"/>
              <w:left w:val="single" w:sz="8" w:space="0" w:color="000000"/>
              <w:right w:val="single" w:sz="8" w:space="0" w:color="000000"/>
            </w:tcBorders>
            <w:shd w:val="clear" w:color="000000" w:fill="FFFFFF"/>
            <w:vAlign w:val="center"/>
          </w:tcPr>
          <w:p w:rsidR="00D44104" w:rsidRPr="008A7C2E" w:rsidRDefault="005F2FA8" w:rsidP="00D44104">
            <w:pPr>
              <w:autoSpaceDE w:val="0"/>
              <w:autoSpaceDN w:val="0"/>
              <w:adjustRightInd w:val="0"/>
              <w:ind w:left="20" w:right="20"/>
              <w:jc w:val="center"/>
              <w:rPr>
                <w:sz w:val="16"/>
                <w:szCs w:val="16"/>
              </w:rPr>
            </w:pPr>
            <w:r>
              <w:rPr>
                <w:sz w:val="16"/>
                <w:szCs w:val="16"/>
              </w:rPr>
              <w:t>2027</w:t>
            </w:r>
          </w:p>
        </w:tc>
        <w:tc>
          <w:tcPr>
            <w:tcW w:w="1984" w:type="dxa"/>
            <w:vMerge w:val="restart"/>
            <w:tcBorders>
              <w:top w:val="single" w:sz="4" w:space="0" w:color="auto"/>
              <w:left w:val="single" w:sz="8" w:space="0" w:color="000000"/>
              <w:right w:val="single" w:sz="8" w:space="0" w:color="000000"/>
            </w:tcBorders>
            <w:shd w:val="clear" w:color="000000" w:fill="FFFFFF"/>
          </w:tcPr>
          <w:p w:rsidR="00D44104" w:rsidRPr="008A7C2E" w:rsidRDefault="005F2FA8" w:rsidP="00D44104">
            <w:pPr>
              <w:autoSpaceDE w:val="0"/>
              <w:autoSpaceDN w:val="0"/>
              <w:adjustRightInd w:val="0"/>
              <w:jc w:val="center"/>
              <w:rPr>
                <w:strike/>
                <w:sz w:val="16"/>
                <w:szCs w:val="16"/>
                <w:u w:val="single"/>
              </w:rPr>
            </w:pPr>
            <w:r w:rsidRPr="008A7C2E">
              <w:rPr>
                <w:sz w:val="16"/>
                <w:szCs w:val="16"/>
              </w:rPr>
              <w:t>Х</w:t>
            </w:r>
          </w:p>
        </w:tc>
      </w:tr>
      <w:tr w:rsidR="00F3698B" w:rsidTr="00F52D17">
        <w:trPr>
          <w:gridAfter w:val="4"/>
          <w:wAfter w:w="2260" w:type="dxa"/>
          <w:cantSplit/>
          <w:trHeight w:hRule="exact" w:val="418"/>
        </w:trPr>
        <w:tc>
          <w:tcPr>
            <w:tcW w:w="380" w:type="dxa"/>
            <w:vMerge/>
            <w:tcBorders>
              <w:left w:val="single" w:sz="4" w:space="0" w:color="000000"/>
              <w:right w:val="single" w:sz="4" w:space="0" w:color="000000"/>
            </w:tcBorders>
            <w:shd w:val="clear" w:color="000000" w:fill="FFFFFF"/>
          </w:tcPr>
          <w:p w:rsidR="00D44104" w:rsidRPr="008A7C2E" w:rsidRDefault="00D44104" w:rsidP="00D44104">
            <w:pPr>
              <w:spacing w:after="200" w:line="276" w:lineRule="auto"/>
              <w:rPr>
                <w:sz w:val="16"/>
                <w:szCs w:val="16"/>
              </w:rPr>
            </w:pPr>
          </w:p>
        </w:tc>
        <w:tc>
          <w:tcPr>
            <w:tcW w:w="2757" w:type="dxa"/>
            <w:vMerge/>
            <w:tcBorders>
              <w:left w:val="single" w:sz="4" w:space="0" w:color="000000"/>
            </w:tcBorders>
            <w:shd w:val="clear" w:color="auto" w:fill="auto"/>
          </w:tcPr>
          <w:p w:rsidR="00D44104" w:rsidRPr="008A7C2E" w:rsidRDefault="00D44104" w:rsidP="00D44104">
            <w:pPr>
              <w:rPr>
                <w:sz w:val="16"/>
                <w:szCs w:val="16"/>
              </w:rPr>
            </w:pPr>
          </w:p>
        </w:tc>
        <w:tc>
          <w:tcPr>
            <w:tcW w:w="962" w:type="dxa"/>
            <w:vMerge/>
            <w:tcBorders>
              <w:left w:val="single" w:sz="4" w:space="0" w:color="auto"/>
              <w:right w:val="single" w:sz="4" w:space="0" w:color="auto"/>
            </w:tcBorders>
            <w:shd w:val="clear" w:color="000000" w:fill="FFFFFF"/>
          </w:tcPr>
          <w:p w:rsidR="00D44104" w:rsidRPr="008A7C2E" w:rsidRDefault="00D44104" w:rsidP="00D44104">
            <w:pPr>
              <w:autoSpaceDE w:val="0"/>
              <w:autoSpaceDN w:val="0"/>
              <w:adjustRightInd w:val="0"/>
              <w:jc w:val="center"/>
              <w:rPr>
                <w:sz w:val="16"/>
                <w:szCs w:val="16"/>
              </w:rPr>
            </w:pPr>
          </w:p>
        </w:tc>
        <w:tc>
          <w:tcPr>
            <w:tcW w:w="1539" w:type="dxa"/>
            <w:vMerge/>
            <w:tcBorders>
              <w:left w:val="single" w:sz="4" w:space="0" w:color="auto"/>
              <w:right w:val="single" w:sz="4" w:space="0" w:color="auto"/>
            </w:tcBorders>
            <w:shd w:val="clear" w:color="000000" w:fill="FFFFFF"/>
          </w:tcPr>
          <w:p w:rsidR="00D44104" w:rsidRPr="008A7C2E" w:rsidRDefault="00D44104" w:rsidP="00D44104">
            <w:pPr>
              <w:autoSpaceDE w:val="0"/>
              <w:autoSpaceDN w:val="0"/>
              <w:adjustRightInd w:val="0"/>
              <w:jc w:val="center"/>
              <w:rPr>
                <w:sz w:val="16"/>
                <w:szCs w:val="16"/>
              </w:rPr>
            </w:pPr>
          </w:p>
        </w:tc>
        <w:tc>
          <w:tcPr>
            <w:tcW w:w="905" w:type="dxa"/>
            <w:vMerge/>
            <w:tcBorders>
              <w:left w:val="single" w:sz="8" w:space="0" w:color="000000"/>
              <w:bottom w:val="single" w:sz="4" w:space="0" w:color="auto"/>
              <w:right w:val="single" w:sz="8" w:space="0" w:color="000000"/>
            </w:tcBorders>
            <w:shd w:val="clear" w:color="000000" w:fill="FFFFFF"/>
          </w:tcPr>
          <w:p w:rsidR="00D44104" w:rsidRPr="008A7C2E" w:rsidRDefault="00D44104" w:rsidP="00D44104">
            <w:pPr>
              <w:autoSpaceDE w:val="0"/>
              <w:autoSpaceDN w:val="0"/>
              <w:adjustRightInd w:val="0"/>
              <w:ind w:left="56" w:right="56"/>
              <w:jc w:val="right"/>
              <w:rPr>
                <w:sz w:val="16"/>
                <w:szCs w:val="16"/>
              </w:rPr>
            </w:pPr>
          </w:p>
        </w:tc>
        <w:tc>
          <w:tcPr>
            <w:tcW w:w="918" w:type="dxa"/>
            <w:tcBorders>
              <w:left w:val="single" w:sz="8" w:space="0" w:color="000000"/>
              <w:bottom w:val="single" w:sz="4" w:space="0" w:color="auto"/>
              <w:right w:val="single" w:sz="4" w:space="0" w:color="auto"/>
            </w:tcBorders>
            <w:shd w:val="clear" w:color="000000" w:fill="FFFFFF"/>
          </w:tcPr>
          <w:p w:rsidR="00D44104" w:rsidRPr="008A7C2E" w:rsidRDefault="00D44104" w:rsidP="00D44104">
            <w:pPr>
              <w:autoSpaceDE w:val="0"/>
              <w:autoSpaceDN w:val="0"/>
              <w:adjustRightInd w:val="0"/>
              <w:ind w:left="56" w:right="56"/>
              <w:jc w:val="center"/>
              <w:rPr>
                <w:sz w:val="16"/>
                <w:szCs w:val="16"/>
              </w:rPr>
            </w:pPr>
          </w:p>
        </w:tc>
        <w:tc>
          <w:tcPr>
            <w:tcW w:w="830" w:type="dxa"/>
            <w:tcBorders>
              <w:left w:val="single" w:sz="4" w:space="0" w:color="auto"/>
              <w:bottom w:val="single" w:sz="4" w:space="0" w:color="auto"/>
              <w:right w:val="single" w:sz="8" w:space="0" w:color="000000"/>
            </w:tcBorders>
            <w:shd w:val="clear" w:color="000000" w:fill="FFFFFF"/>
          </w:tcPr>
          <w:p w:rsidR="00D44104" w:rsidRPr="008A7C2E" w:rsidRDefault="00D44104" w:rsidP="00D44104">
            <w:pPr>
              <w:autoSpaceDE w:val="0"/>
              <w:autoSpaceDN w:val="0"/>
              <w:adjustRightInd w:val="0"/>
              <w:ind w:left="56" w:right="56"/>
              <w:jc w:val="center"/>
              <w:rPr>
                <w:sz w:val="16"/>
                <w:szCs w:val="16"/>
              </w:rPr>
            </w:pPr>
          </w:p>
        </w:tc>
        <w:tc>
          <w:tcPr>
            <w:tcW w:w="726" w:type="dxa"/>
            <w:gridSpan w:val="2"/>
            <w:vMerge/>
            <w:tcBorders>
              <w:left w:val="single" w:sz="8" w:space="0" w:color="000000"/>
              <w:bottom w:val="single" w:sz="4" w:space="0" w:color="auto"/>
              <w:right w:val="single" w:sz="8" w:space="0" w:color="000000"/>
            </w:tcBorders>
            <w:shd w:val="clear" w:color="000000" w:fill="FFFFFF"/>
          </w:tcPr>
          <w:p w:rsidR="00D44104" w:rsidRPr="008A7C2E" w:rsidRDefault="00D44104" w:rsidP="00D44104">
            <w:pPr>
              <w:autoSpaceDE w:val="0"/>
              <w:autoSpaceDN w:val="0"/>
              <w:adjustRightInd w:val="0"/>
              <w:ind w:left="56" w:right="56"/>
              <w:jc w:val="center"/>
              <w:rPr>
                <w:sz w:val="16"/>
                <w:szCs w:val="16"/>
              </w:rPr>
            </w:pPr>
          </w:p>
        </w:tc>
        <w:tc>
          <w:tcPr>
            <w:tcW w:w="764" w:type="dxa"/>
            <w:tcBorders>
              <w:top w:val="single" w:sz="4" w:space="0" w:color="auto"/>
              <w:left w:val="single" w:sz="8" w:space="0" w:color="000000"/>
              <w:bottom w:val="single" w:sz="4" w:space="0" w:color="auto"/>
              <w:right w:val="single" w:sz="8" w:space="0" w:color="000000"/>
            </w:tcBorders>
            <w:shd w:val="clear" w:color="000000" w:fill="FFFFFF"/>
          </w:tcPr>
          <w:p w:rsidR="00D44104" w:rsidRPr="008A7C2E" w:rsidRDefault="005F2FA8" w:rsidP="00D44104">
            <w:pPr>
              <w:widowControl w:val="0"/>
              <w:autoSpaceDE w:val="0"/>
              <w:autoSpaceDN w:val="0"/>
              <w:ind w:left="-57" w:right="-57"/>
              <w:jc w:val="center"/>
              <w:rPr>
                <w:sz w:val="16"/>
                <w:szCs w:val="16"/>
              </w:rPr>
            </w:pPr>
            <w:r w:rsidRPr="008A7C2E">
              <w:rPr>
                <w:sz w:val="16"/>
                <w:szCs w:val="16"/>
              </w:rPr>
              <w:t xml:space="preserve">1 </w:t>
            </w:r>
          </w:p>
          <w:p w:rsidR="00D44104" w:rsidRPr="008A7C2E" w:rsidRDefault="005F2FA8" w:rsidP="00D44104">
            <w:pPr>
              <w:widowControl w:val="0"/>
              <w:autoSpaceDE w:val="0"/>
              <w:autoSpaceDN w:val="0"/>
              <w:ind w:left="-57" w:right="-57"/>
              <w:jc w:val="center"/>
              <w:rPr>
                <w:sz w:val="16"/>
                <w:szCs w:val="16"/>
                <w:lang w:val="en-US"/>
              </w:rPr>
            </w:pPr>
            <w:r w:rsidRPr="008A7C2E">
              <w:rPr>
                <w:sz w:val="16"/>
                <w:szCs w:val="16"/>
              </w:rPr>
              <w:t>квартал</w:t>
            </w:r>
          </w:p>
        </w:tc>
        <w:tc>
          <w:tcPr>
            <w:tcW w:w="844" w:type="dxa"/>
            <w:gridSpan w:val="2"/>
            <w:tcBorders>
              <w:left w:val="single" w:sz="8" w:space="0" w:color="000000"/>
              <w:bottom w:val="single" w:sz="4" w:space="0" w:color="auto"/>
              <w:right w:val="single" w:sz="8" w:space="0" w:color="000000"/>
            </w:tcBorders>
            <w:shd w:val="clear" w:color="000000" w:fill="FFFFFF"/>
          </w:tcPr>
          <w:p w:rsidR="00D44104" w:rsidRPr="008A7C2E" w:rsidRDefault="005F2FA8" w:rsidP="00D44104">
            <w:pPr>
              <w:jc w:val="center"/>
              <w:rPr>
                <w:sz w:val="16"/>
                <w:szCs w:val="16"/>
              </w:rPr>
            </w:pPr>
            <w:r w:rsidRPr="008A7C2E">
              <w:rPr>
                <w:sz w:val="16"/>
                <w:szCs w:val="16"/>
              </w:rPr>
              <w:t xml:space="preserve">1 </w:t>
            </w:r>
          </w:p>
          <w:p w:rsidR="00D44104" w:rsidRPr="008A7C2E" w:rsidRDefault="005F2FA8" w:rsidP="00D44104">
            <w:pPr>
              <w:jc w:val="center"/>
              <w:rPr>
                <w:sz w:val="16"/>
                <w:szCs w:val="16"/>
              </w:rPr>
            </w:pPr>
            <w:r w:rsidRPr="008A7C2E">
              <w:rPr>
                <w:sz w:val="16"/>
                <w:szCs w:val="16"/>
              </w:rPr>
              <w:t>полугодие</w:t>
            </w:r>
          </w:p>
        </w:tc>
        <w:tc>
          <w:tcPr>
            <w:tcW w:w="706" w:type="dxa"/>
            <w:gridSpan w:val="3"/>
            <w:tcBorders>
              <w:left w:val="single" w:sz="8" w:space="0" w:color="000000"/>
              <w:bottom w:val="single" w:sz="4" w:space="0" w:color="auto"/>
              <w:right w:val="single" w:sz="8" w:space="0" w:color="000000"/>
            </w:tcBorders>
            <w:shd w:val="clear" w:color="000000" w:fill="FFFFFF"/>
          </w:tcPr>
          <w:p w:rsidR="00D44104" w:rsidRPr="008A7C2E" w:rsidRDefault="005F2FA8" w:rsidP="00D44104">
            <w:pPr>
              <w:jc w:val="center"/>
              <w:rPr>
                <w:sz w:val="16"/>
                <w:szCs w:val="16"/>
              </w:rPr>
            </w:pPr>
            <w:r w:rsidRPr="008A7C2E">
              <w:rPr>
                <w:sz w:val="16"/>
                <w:szCs w:val="16"/>
              </w:rPr>
              <w:t xml:space="preserve">9 </w:t>
            </w:r>
          </w:p>
          <w:p w:rsidR="00D44104" w:rsidRPr="008A7C2E" w:rsidRDefault="005F2FA8" w:rsidP="00D44104">
            <w:pPr>
              <w:jc w:val="center"/>
              <w:rPr>
                <w:sz w:val="16"/>
                <w:szCs w:val="16"/>
              </w:rPr>
            </w:pPr>
            <w:r w:rsidRPr="008A7C2E">
              <w:rPr>
                <w:sz w:val="16"/>
                <w:szCs w:val="16"/>
              </w:rPr>
              <w:t>месяцев</w:t>
            </w:r>
          </w:p>
        </w:tc>
        <w:tc>
          <w:tcPr>
            <w:tcW w:w="718" w:type="dxa"/>
            <w:tcBorders>
              <w:left w:val="single" w:sz="8" w:space="0" w:color="000000"/>
              <w:bottom w:val="single" w:sz="4" w:space="0" w:color="auto"/>
              <w:right w:val="single" w:sz="8" w:space="0" w:color="000000"/>
            </w:tcBorders>
            <w:shd w:val="clear" w:color="000000" w:fill="FFFFFF"/>
          </w:tcPr>
          <w:p w:rsidR="00D44104" w:rsidRPr="008A7C2E" w:rsidRDefault="005F2FA8" w:rsidP="00D44104">
            <w:pPr>
              <w:jc w:val="center"/>
              <w:rPr>
                <w:sz w:val="16"/>
                <w:szCs w:val="16"/>
              </w:rPr>
            </w:pPr>
            <w:r w:rsidRPr="008A7C2E">
              <w:rPr>
                <w:sz w:val="16"/>
                <w:szCs w:val="16"/>
              </w:rPr>
              <w:t>12 месяцев</w:t>
            </w:r>
          </w:p>
        </w:tc>
        <w:tc>
          <w:tcPr>
            <w:tcW w:w="845" w:type="dxa"/>
            <w:vMerge/>
            <w:tcBorders>
              <w:left w:val="single" w:sz="8" w:space="0" w:color="000000"/>
              <w:bottom w:val="single" w:sz="4" w:space="0" w:color="auto"/>
              <w:right w:val="single" w:sz="8" w:space="0" w:color="000000"/>
            </w:tcBorders>
            <w:shd w:val="clear" w:color="000000" w:fill="FFFFFF"/>
          </w:tcPr>
          <w:p w:rsidR="00D44104" w:rsidRPr="008A7C2E" w:rsidRDefault="00D44104" w:rsidP="00D44104">
            <w:pPr>
              <w:autoSpaceDE w:val="0"/>
              <w:autoSpaceDN w:val="0"/>
              <w:adjustRightInd w:val="0"/>
              <w:ind w:left="81" w:right="81"/>
              <w:jc w:val="center"/>
              <w:rPr>
                <w:sz w:val="16"/>
                <w:szCs w:val="16"/>
              </w:rPr>
            </w:pPr>
          </w:p>
        </w:tc>
        <w:tc>
          <w:tcPr>
            <w:tcW w:w="996" w:type="dxa"/>
            <w:vMerge/>
            <w:tcBorders>
              <w:left w:val="single" w:sz="8" w:space="0" w:color="000000"/>
              <w:bottom w:val="single" w:sz="4" w:space="0" w:color="auto"/>
              <w:right w:val="single" w:sz="8" w:space="0" w:color="000000"/>
            </w:tcBorders>
            <w:shd w:val="clear" w:color="000000" w:fill="FFFFFF"/>
          </w:tcPr>
          <w:p w:rsidR="00D44104" w:rsidRPr="008A7C2E" w:rsidRDefault="00D44104" w:rsidP="00D44104">
            <w:pPr>
              <w:autoSpaceDE w:val="0"/>
              <w:autoSpaceDN w:val="0"/>
              <w:adjustRightInd w:val="0"/>
              <w:ind w:left="81" w:right="81"/>
              <w:jc w:val="center"/>
              <w:rPr>
                <w:sz w:val="16"/>
                <w:szCs w:val="16"/>
              </w:rPr>
            </w:pPr>
          </w:p>
        </w:tc>
        <w:tc>
          <w:tcPr>
            <w:tcW w:w="1984" w:type="dxa"/>
            <w:vMerge/>
            <w:tcBorders>
              <w:left w:val="single" w:sz="8" w:space="0" w:color="000000"/>
              <w:right w:val="single" w:sz="8" w:space="0" w:color="000000"/>
            </w:tcBorders>
            <w:shd w:val="clear" w:color="000000" w:fill="FFFFFF"/>
          </w:tcPr>
          <w:p w:rsidR="00D44104" w:rsidRPr="008A7C2E" w:rsidRDefault="00D44104" w:rsidP="00D44104">
            <w:pPr>
              <w:autoSpaceDE w:val="0"/>
              <w:autoSpaceDN w:val="0"/>
              <w:adjustRightInd w:val="0"/>
              <w:jc w:val="center"/>
              <w:rPr>
                <w:sz w:val="16"/>
                <w:szCs w:val="16"/>
              </w:rPr>
            </w:pPr>
          </w:p>
        </w:tc>
      </w:tr>
      <w:tr w:rsidR="00F3698B" w:rsidTr="00F52D17">
        <w:trPr>
          <w:gridAfter w:val="4"/>
          <w:wAfter w:w="2260" w:type="dxa"/>
          <w:cantSplit/>
          <w:trHeight w:hRule="exact" w:val="420"/>
        </w:trPr>
        <w:tc>
          <w:tcPr>
            <w:tcW w:w="380" w:type="dxa"/>
            <w:vMerge/>
            <w:tcBorders>
              <w:left w:val="single" w:sz="4" w:space="0" w:color="000000"/>
              <w:bottom w:val="single" w:sz="4" w:space="0" w:color="auto"/>
              <w:right w:val="single" w:sz="4" w:space="0" w:color="000000"/>
            </w:tcBorders>
            <w:shd w:val="clear" w:color="000000" w:fill="FFFFFF"/>
          </w:tcPr>
          <w:p w:rsidR="00D44104" w:rsidRPr="008A7C2E" w:rsidRDefault="00D44104" w:rsidP="00D44104">
            <w:pPr>
              <w:spacing w:after="200" w:line="276" w:lineRule="auto"/>
              <w:rPr>
                <w:sz w:val="16"/>
                <w:szCs w:val="16"/>
              </w:rPr>
            </w:pPr>
          </w:p>
        </w:tc>
        <w:tc>
          <w:tcPr>
            <w:tcW w:w="2757" w:type="dxa"/>
            <w:vMerge/>
            <w:tcBorders>
              <w:left w:val="single" w:sz="4" w:space="0" w:color="000000"/>
              <w:bottom w:val="single" w:sz="4" w:space="0" w:color="auto"/>
            </w:tcBorders>
            <w:shd w:val="clear" w:color="auto" w:fill="auto"/>
          </w:tcPr>
          <w:p w:rsidR="00D44104" w:rsidRPr="008A7C2E" w:rsidRDefault="00D44104" w:rsidP="00D44104">
            <w:pPr>
              <w:rPr>
                <w:sz w:val="16"/>
                <w:szCs w:val="16"/>
              </w:rPr>
            </w:pPr>
          </w:p>
        </w:tc>
        <w:tc>
          <w:tcPr>
            <w:tcW w:w="962" w:type="dxa"/>
            <w:vMerge/>
            <w:tcBorders>
              <w:left w:val="single" w:sz="4" w:space="0" w:color="auto"/>
              <w:bottom w:val="single" w:sz="4" w:space="0" w:color="auto"/>
              <w:right w:val="single" w:sz="4" w:space="0" w:color="auto"/>
            </w:tcBorders>
            <w:shd w:val="clear" w:color="000000" w:fill="FFFFFF"/>
          </w:tcPr>
          <w:p w:rsidR="00D44104" w:rsidRPr="008A7C2E" w:rsidRDefault="00D44104" w:rsidP="00D44104">
            <w:pPr>
              <w:autoSpaceDE w:val="0"/>
              <w:autoSpaceDN w:val="0"/>
              <w:adjustRightInd w:val="0"/>
              <w:jc w:val="center"/>
              <w:rPr>
                <w:sz w:val="16"/>
                <w:szCs w:val="16"/>
              </w:rPr>
            </w:pPr>
          </w:p>
        </w:tc>
        <w:tc>
          <w:tcPr>
            <w:tcW w:w="1539" w:type="dxa"/>
            <w:vMerge/>
            <w:tcBorders>
              <w:left w:val="single" w:sz="4" w:space="0" w:color="auto"/>
              <w:bottom w:val="single" w:sz="4" w:space="0" w:color="auto"/>
              <w:right w:val="single" w:sz="4" w:space="0" w:color="auto"/>
            </w:tcBorders>
            <w:shd w:val="clear" w:color="000000" w:fill="FFFFFF"/>
          </w:tcPr>
          <w:p w:rsidR="00D44104" w:rsidRPr="008A7C2E" w:rsidRDefault="00D44104" w:rsidP="00D44104">
            <w:pPr>
              <w:autoSpaceDE w:val="0"/>
              <w:autoSpaceDN w:val="0"/>
              <w:adjustRightInd w:val="0"/>
              <w:jc w:val="center"/>
              <w:rPr>
                <w:sz w:val="16"/>
                <w:szCs w:val="16"/>
              </w:rPr>
            </w:pPr>
          </w:p>
        </w:tc>
        <w:tc>
          <w:tcPr>
            <w:tcW w:w="905" w:type="dxa"/>
            <w:tcBorders>
              <w:top w:val="single" w:sz="4" w:space="0" w:color="auto"/>
              <w:left w:val="single" w:sz="8" w:space="0" w:color="000000"/>
              <w:bottom w:val="single" w:sz="4" w:space="0" w:color="auto"/>
              <w:right w:val="single" w:sz="8" w:space="0" w:color="000000"/>
            </w:tcBorders>
            <w:shd w:val="clear" w:color="000000" w:fill="FFFFFF"/>
          </w:tcPr>
          <w:p w:rsidR="00D44104" w:rsidRPr="008A7C2E" w:rsidRDefault="005F2FA8" w:rsidP="00D44104">
            <w:pPr>
              <w:autoSpaceDE w:val="0"/>
              <w:autoSpaceDN w:val="0"/>
              <w:adjustRightInd w:val="0"/>
              <w:ind w:left="56" w:right="56"/>
              <w:jc w:val="right"/>
              <w:rPr>
                <w:sz w:val="16"/>
                <w:szCs w:val="16"/>
              </w:rPr>
            </w:pPr>
            <w:r w:rsidRPr="008A7C2E">
              <w:rPr>
                <w:sz w:val="16"/>
                <w:szCs w:val="16"/>
              </w:rPr>
              <w:t>0</w:t>
            </w:r>
          </w:p>
        </w:tc>
        <w:tc>
          <w:tcPr>
            <w:tcW w:w="918" w:type="dxa"/>
            <w:tcBorders>
              <w:top w:val="single" w:sz="4" w:space="0" w:color="auto"/>
              <w:left w:val="single" w:sz="8" w:space="0" w:color="000000"/>
              <w:bottom w:val="single" w:sz="4" w:space="0" w:color="auto"/>
              <w:right w:val="single" w:sz="4" w:space="0" w:color="auto"/>
            </w:tcBorders>
            <w:shd w:val="clear" w:color="000000" w:fill="FFFFFF"/>
          </w:tcPr>
          <w:p w:rsidR="00D44104" w:rsidRPr="008A7C2E" w:rsidRDefault="005F2FA8" w:rsidP="00D44104">
            <w:pPr>
              <w:autoSpaceDE w:val="0"/>
              <w:autoSpaceDN w:val="0"/>
              <w:adjustRightInd w:val="0"/>
              <w:ind w:left="56" w:right="56"/>
              <w:jc w:val="center"/>
              <w:rPr>
                <w:sz w:val="16"/>
                <w:szCs w:val="16"/>
              </w:rPr>
            </w:pPr>
            <w:r>
              <w:rPr>
                <w:sz w:val="16"/>
                <w:szCs w:val="16"/>
              </w:rPr>
              <w:t>0</w:t>
            </w:r>
          </w:p>
        </w:tc>
        <w:tc>
          <w:tcPr>
            <w:tcW w:w="830" w:type="dxa"/>
            <w:tcBorders>
              <w:top w:val="single" w:sz="4" w:space="0" w:color="auto"/>
              <w:left w:val="single" w:sz="4" w:space="0" w:color="auto"/>
              <w:bottom w:val="single" w:sz="4" w:space="0" w:color="auto"/>
              <w:right w:val="single" w:sz="8" w:space="0" w:color="000000"/>
            </w:tcBorders>
            <w:shd w:val="clear" w:color="000000" w:fill="FFFFFF"/>
          </w:tcPr>
          <w:p w:rsidR="00D44104" w:rsidRPr="008A7C2E" w:rsidRDefault="005F2FA8" w:rsidP="00D44104">
            <w:pPr>
              <w:autoSpaceDE w:val="0"/>
              <w:autoSpaceDN w:val="0"/>
              <w:adjustRightInd w:val="0"/>
              <w:ind w:right="56"/>
              <w:jc w:val="center"/>
              <w:rPr>
                <w:sz w:val="16"/>
                <w:szCs w:val="16"/>
              </w:rPr>
            </w:pPr>
            <w:r>
              <w:rPr>
                <w:sz w:val="16"/>
                <w:szCs w:val="16"/>
              </w:rPr>
              <w:t>0</w:t>
            </w:r>
          </w:p>
        </w:tc>
        <w:tc>
          <w:tcPr>
            <w:tcW w:w="726" w:type="dxa"/>
            <w:gridSpan w:val="2"/>
            <w:tcBorders>
              <w:top w:val="single" w:sz="4" w:space="0" w:color="auto"/>
              <w:left w:val="single" w:sz="8" w:space="0" w:color="000000"/>
              <w:bottom w:val="single" w:sz="4" w:space="0" w:color="auto"/>
              <w:right w:val="single" w:sz="8" w:space="0" w:color="000000"/>
            </w:tcBorders>
            <w:shd w:val="clear" w:color="000000" w:fill="FFFFFF"/>
          </w:tcPr>
          <w:p w:rsidR="00D44104" w:rsidRPr="008A7C2E" w:rsidRDefault="005F2FA8" w:rsidP="00D44104">
            <w:pPr>
              <w:autoSpaceDE w:val="0"/>
              <w:autoSpaceDN w:val="0"/>
              <w:adjustRightInd w:val="0"/>
              <w:ind w:left="56" w:right="56"/>
              <w:jc w:val="center"/>
              <w:rPr>
                <w:sz w:val="16"/>
                <w:szCs w:val="16"/>
              </w:rPr>
            </w:pPr>
            <w:r w:rsidRPr="008A7C2E">
              <w:rPr>
                <w:sz w:val="16"/>
                <w:szCs w:val="16"/>
              </w:rPr>
              <w:t>0</w:t>
            </w:r>
          </w:p>
        </w:tc>
        <w:tc>
          <w:tcPr>
            <w:tcW w:w="764" w:type="dxa"/>
            <w:tcBorders>
              <w:top w:val="single" w:sz="8" w:space="0" w:color="000000"/>
              <w:left w:val="single" w:sz="8" w:space="0" w:color="000000"/>
              <w:bottom w:val="single" w:sz="4" w:space="0" w:color="auto"/>
              <w:right w:val="single" w:sz="8" w:space="0" w:color="000000"/>
            </w:tcBorders>
            <w:shd w:val="clear" w:color="000000" w:fill="FFFFFF"/>
          </w:tcPr>
          <w:p w:rsidR="00D44104" w:rsidRPr="008A7C2E" w:rsidRDefault="005F2FA8" w:rsidP="00D44104">
            <w:pPr>
              <w:autoSpaceDE w:val="0"/>
              <w:autoSpaceDN w:val="0"/>
              <w:adjustRightInd w:val="0"/>
              <w:ind w:left="56" w:right="56"/>
              <w:jc w:val="center"/>
              <w:rPr>
                <w:sz w:val="16"/>
                <w:szCs w:val="16"/>
              </w:rPr>
            </w:pPr>
            <w:r w:rsidRPr="008A7C2E">
              <w:rPr>
                <w:sz w:val="16"/>
                <w:szCs w:val="16"/>
              </w:rPr>
              <w:t>0</w:t>
            </w:r>
          </w:p>
        </w:tc>
        <w:tc>
          <w:tcPr>
            <w:tcW w:w="844" w:type="dxa"/>
            <w:gridSpan w:val="2"/>
            <w:tcBorders>
              <w:top w:val="single" w:sz="8" w:space="0" w:color="000000"/>
              <w:left w:val="single" w:sz="8" w:space="0" w:color="000000"/>
              <w:bottom w:val="single" w:sz="4" w:space="0" w:color="auto"/>
              <w:right w:val="single" w:sz="8" w:space="0" w:color="000000"/>
            </w:tcBorders>
            <w:shd w:val="clear" w:color="000000" w:fill="FFFFFF"/>
          </w:tcPr>
          <w:p w:rsidR="00D44104" w:rsidRPr="008A7C2E" w:rsidRDefault="005F2FA8" w:rsidP="00D44104">
            <w:pPr>
              <w:autoSpaceDE w:val="0"/>
              <w:autoSpaceDN w:val="0"/>
              <w:adjustRightInd w:val="0"/>
              <w:ind w:left="56" w:right="56"/>
              <w:jc w:val="right"/>
              <w:rPr>
                <w:sz w:val="16"/>
                <w:szCs w:val="16"/>
              </w:rPr>
            </w:pPr>
            <w:r w:rsidRPr="008A7C2E">
              <w:rPr>
                <w:sz w:val="16"/>
                <w:szCs w:val="16"/>
              </w:rPr>
              <w:t>0</w:t>
            </w:r>
          </w:p>
        </w:tc>
        <w:tc>
          <w:tcPr>
            <w:tcW w:w="706" w:type="dxa"/>
            <w:gridSpan w:val="3"/>
            <w:tcBorders>
              <w:top w:val="single" w:sz="8" w:space="0" w:color="000000"/>
              <w:left w:val="single" w:sz="8" w:space="0" w:color="000000"/>
              <w:bottom w:val="single" w:sz="4" w:space="0" w:color="auto"/>
              <w:right w:val="single" w:sz="8" w:space="0" w:color="000000"/>
            </w:tcBorders>
            <w:shd w:val="clear" w:color="000000" w:fill="FFFFFF"/>
          </w:tcPr>
          <w:p w:rsidR="00D44104" w:rsidRPr="008A7C2E" w:rsidRDefault="005F2FA8" w:rsidP="00D44104">
            <w:pPr>
              <w:autoSpaceDE w:val="0"/>
              <w:autoSpaceDN w:val="0"/>
              <w:adjustRightInd w:val="0"/>
              <w:ind w:left="56" w:right="56"/>
              <w:jc w:val="right"/>
              <w:rPr>
                <w:sz w:val="16"/>
                <w:szCs w:val="16"/>
              </w:rPr>
            </w:pPr>
            <w:r w:rsidRPr="008A7C2E">
              <w:rPr>
                <w:sz w:val="16"/>
                <w:szCs w:val="16"/>
              </w:rPr>
              <w:t>0</w:t>
            </w:r>
          </w:p>
        </w:tc>
        <w:tc>
          <w:tcPr>
            <w:tcW w:w="718" w:type="dxa"/>
            <w:tcBorders>
              <w:top w:val="single" w:sz="8" w:space="0" w:color="000000"/>
              <w:left w:val="single" w:sz="8" w:space="0" w:color="000000"/>
              <w:bottom w:val="single" w:sz="4" w:space="0" w:color="auto"/>
              <w:right w:val="single" w:sz="8" w:space="0" w:color="000000"/>
            </w:tcBorders>
            <w:shd w:val="clear" w:color="000000" w:fill="FFFFFF"/>
          </w:tcPr>
          <w:p w:rsidR="00D44104" w:rsidRPr="008A7C2E" w:rsidRDefault="005F2FA8" w:rsidP="00D44104">
            <w:pPr>
              <w:autoSpaceDE w:val="0"/>
              <w:autoSpaceDN w:val="0"/>
              <w:adjustRightInd w:val="0"/>
              <w:ind w:left="56" w:right="56"/>
              <w:jc w:val="right"/>
              <w:rPr>
                <w:sz w:val="16"/>
                <w:szCs w:val="16"/>
              </w:rPr>
            </w:pPr>
            <w:r w:rsidRPr="008A7C2E">
              <w:rPr>
                <w:sz w:val="16"/>
                <w:szCs w:val="16"/>
              </w:rPr>
              <w:t>0</w:t>
            </w:r>
          </w:p>
        </w:tc>
        <w:tc>
          <w:tcPr>
            <w:tcW w:w="845" w:type="dxa"/>
            <w:tcBorders>
              <w:top w:val="single" w:sz="8" w:space="0" w:color="000000"/>
              <w:left w:val="single" w:sz="8" w:space="0" w:color="000000"/>
              <w:bottom w:val="single" w:sz="4" w:space="0" w:color="auto"/>
              <w:right w:val="single" w:sz="8" w:space="0" w:color="000000"/>
            </w:tcBorders>
            <w:shd w:val="clear" w:color="000000" w:fill="FFFFFF"/>
          </w:tcPr>
          <w:p w:rsidR="00D44104" w:rsidRPr="008A7C2E" w:rsidRDefault="005F2FA8" w:rsidP="00D44104">
            <w:pPr>
              <w:autoSpaceDE w:val="0"/>
              <w:autoSpaceDN w:val="0"/>
              <w:adjustRightInd w:val="0"/>
              <w:ind w:left="81" w:right="81"/>
              <w:jc w:val="center"/>
              <w:rPr>
                <w:sz w:val="16"/>
                <w:szCs w:val="16"/>
              </w:rPr>
            </w:pPr>
            <w:r w:rsidRPr="008A7C2E">
              <w:rPr>
                <w:sz w:val="16"/>
                <w:szCs w:val="16"/>
              </w:rPr>
              <w:t>0</w:t>
            </w:r>
          </w:p>
        </w:tc>
        <w:tc>
          <w:tcPr>
            <w:tcW w:w="996" w:type="dxa"/>
            <w:tcBorders>
              <w:top w:val="single" w:sz="8" w:space="0" w:color="000000"/>
              <w:left w:val="single" w:sz="8" w:space="0" w:color="000000"/>
              <w:bottom w:val="single" w:sz="4" w:space="0" w:color="auto"/>
              <w:right w:val="single" w:sz="8" w:space="0" w:color="000000"/>
            </w:tcBorders>
            <w:shd w:val="clear" w:color="000000" w:fill="FFFFFF"/>
          </w:tcPr>
          <w:p w:rsidR="00D44104" w:rsidRPr="008A7C2E" w:rsidRDefault="005F2FA8" w:rsidP="00D44104">
            <w:pPr>
              <w:autoSpaceDE w:val="0"/>
              <w:autoSpaceDN w:val="0"/>
              <w:adjustRightInd w:val="0"/>
              <w:ind w:left="81" w:right="81"/>
              <w:jc w:val="center"/>
              <w:rPr>
                <w:sz w:val="16"/>
                <w:szCs w:val="16"/>
              </w:rPr>
            </w:pPr>
            <w:r w:rsidRPr="008A7C2E">
              <w:rPr>
                <w:sz w:val="16"/>
                <w:szCs w:val="16"/>
              </w:rPr>
              <w:t>0</w:t>
            </w:r>
          </w:p>
        </w:tc>
        <w:tc>
          <w:tcPr>
            <w:tcW w:w="1984" w:type="dxa"/>
            <w:vMerge/>
            <w:tcBorders>
              <w:left w:val="single" w:sz="8" w:space="0" w:color="000000"/>
              <w:bottom w:val="single" w:sz="4" w:space="0" w:color="auto"/>
              <w:right w:val="single" w:sz="8" w:space="0" w:color="000000"/>
            </w:tcBorders>
            <w:shd w:val="clear" w:color="000000" w:fill="FFFFFF"/>
          </w:tcPr>
          <w:p w:rsidR="00D44104" w:rsidRPr="008A7C2E" w:rsidRDefault="00D44104" w:rsidP="00D44104">
            <w:pPr>
              <w:autoSpaceDE w:val="0"/>
              <w:autoSpaceDN w:val="0"/>
              <w:adjustRightInd w:val="0"/>
              <w:jc w:val="center"/>
              <w:rPr>
                <w:sz w:val="16"/>
                <w:szCs w:val="16"/>
              </w:rPr>
            </w:pPr>
          </w:p>
        </w:tc>
      </w:tr>
      <w:tr w:rsidR="00F3698B" w:rsidTr="00F52D17">
        <w:trPr>
          <w:gridAfter w:val="4"/>
          <w:wAfter w:w="2260" w:type="dxa"/>
          <w:cantSplit/>
          <w:trHeight w:hRule="exact" w:val="745"/>
        </w:trPr>
        <w:tc>
          <w:tcPr>
            <w:tcW w:w="380" w:type="dxa"/>
            <w:vMerge w:val="restart"/>
            <w:tcBorders>
              <w:top w:val="single" w:sz="4" w:space="0" w:color="auto"/>
              <w:left w:val="single" w:sz="4" w:space="0" w:color="auto"/>
              <w:bottom w:val="single" w:sz="4" w:space="0" w:color="auto"/>
              <w:right w:val="single" w:sz="4" w:space="0" w:color="auto"/>
            </w:tcBorders>
            <w:shd w:val="clear" w:color="000000" w:fill="FFFFFF"/>
          </w:tcPr>
          <w:p w:rsidR="00D44104" w:rsidRPr="008A7C2E" w:rsidRDefault="005F2FA8" w:rsidP="00D44104">
            <w:pPr>
              <w:spacing w:after="200" w:line="276" w:lineRule="auto"/>
              <w:rPr>
                <w:sz w:val="16"/>
                <w:szCs w:val="16"/>
              </w:rPr>
            </w:pPr>
            <w:r>
              <w:rPr>
                <w:sz w:val="16"/>
                <w:szCs w:val="16"/>
              </w:rPr>
              <w:t>6</w:t>
            </w:r>
            <w:r w:rsidRPr="008A7C2E">
              <w:rPr>
                <w:sz w:val="16"/>
                <w:szCs w:val="16"/>
              </w:rPr>
              <w:t>.6</w:t>
            </w:r>
          </w:p>
        </w:tc>
        <w:tc>
          <w:tcPr>
            <w:tcW w:w="2757" w:type="dxa"/>
            <w:vMerge w:val="restart"/>
            <w:tcBorders>
              <w:top w:val="single" w:sz="4" w:space="0" w:color="auto"/>
              <w:left w:val="single" w:sz="4" w:space="0" w:color="auto"/>
              <w:bottom w:val="single" w:sz="4" w:space="0" w:color="auto"/>
              <w:right w:val="single" w:sz="4" w:space="0" w:color="auto"/>
            </w:tcBorders>
            <w:shd w:val="clear" w:color="000000" w:fill="FFFFFF"/>
          </w:tcPr>
          <w:p w:rsidR="00D44104" w:rsidRPr="008A7C2E" w:rsidRDefault="005F2FA8" w:rsidP="00D44104">
            <w:pPr>
              <w:rPr>
                <w:sz w:val="16"/>
                <w:szCs w:val="16"/>
              </w:rPr>
            </w:pPr>
            <w:r w:rsidRPr="008A7C2E">
              <w:rPr>
                <w:sz w:val="16"/>
                <w:szCs w:val="16"/>
              </w:rPr>
              <w:t>Мероприятие 07.06</w:t>
            </w:r>
          </w:p>
          <w:p w:rsidR="00D44104" w:rsidRPr="008A7C2E" w:rsidRDefault="005F2FA8" w:rsidP="00D44104">
            <w:pPr>
              <w:autoSpaceDE w:val="0"/>
              <w:autoSpaceDN w:val="0"/>
              <w:adjustRightInd w:val="0"/>
              <w:rPr>
                <w:strike/>
                <w:sz w:val="16"/>
                <w:szCs w:val="16"/>
                <w:u w:val="single"/>
              </w:rPr>
            </w:pPr>
            <w:r w:rsidRPr="008A7C2E">
              <w:rPr>
                <w:rFonts w:eastAsia="Calibri"/>
                <w:sz w:val="16"/>
                <w:szCs w:val="16"/>
                <w:lang w:eastAsia="en-US"/>
              </w:rPr>
              <w:t>Зимние и летние работы по содержанию мест захоронений, текущий и капитальный ремонт основных фондов</w:t>
            </w:r>
          </w:p>
        </w:tc>
        <w:tc>
          <w:tcPr>
            <w:tcW w:w="962" w:type="dxa"/>
            <w:vMerge w:val="restart"/>
            <w:tcBorders>
              <w:top w:val="single" w:sz="4" w:space="0" w:color="auto"/>
              <w:left w:val="single" w:sz="4" w:space="0" w:color="auto"/>
              <w:bottom w:val="single" w:sz="4" w:space="0" w:color="auto"/>
              <w:right w:val="single" w:sz="4" w:space="0" w:color="auto"/>
            </w:tcBorders>
            <w:shd w:val="clear" w:color="000000" w:fill="FFFFFF"/>
          </w:tcPr>
          <w:p w:rsidR="00D44104" w:rsidRPr="008A7C2E" w:rsidRDefault="005F2FA8" w:rsidP="00D44104">
            <w:pPr>
              <w:autoSpaceDE w:val="0"/>
              <w:autoSpaceDN w:val="0"/>
              <w:adjustRightInd w:val="0"/>
              <w:rPr>
                <w:sz w:val="16"/>
                <w:szCs w:val="16"/>
              </w:rPr>
            </w:pPr>
            <w:r w:rsidRPr="008A7C2E">
              <w:rPr>
                <w:sz w:val="16"/>
                <w:szCs w:val="16"/>
              </w:rPr>
              <w:t>01.01.2023 - 31.12.2027</w:t>
            </w:r>
          </w:p>
        </w:tc>
        <w:tc>
          <w:tcPr>
            <w:tcW w:w="1539" w:type="dxa"/>
            <w:tcBorders>
              <w:top w:val="single" w:sz="4" w:space="0" w:color="auto"/>
              <w:left w:val="single" w:sz="4" w:space="0" w:color="auto"/>
              <w:bottom w:val="single" w:sz="4" w:space="0" w:color="auto"/>
              <w:right w:val="single" w:sz="4" w:space="0" w:color="auto"/>
            </w:tcBorders>
            <w:shd w:val="clear" w:color="000000" w:fill="FFFFFF"/>
          </w:tcPr>
          <w:p w:rsidR="00D44104" w:rsidRPr="008A7C2E" w:rsidRDefault="005F2FA8" w:rsidP="00D44104">
            <w:pPr>
              <w:autoSpaceDE w:val="0"/>
              <w:autoSpaceDN w:val="0"/>
              <w:adjustRightInd w:val="0"/>
              <w:rPr>
                <w:sz w:val="16"/>
                <w:szCs w:val="16"/>
              </w:rPr>
            </w:pPr>
            <w:r w:rsidRPr="008A7C2E">
              <w:rPr>
                <w:sz w:val="16"/>
                <w:szCs w:val="16"/>
              </w:rPr>
              <w:t>Средства бюджета Московской области</w:t>
            </w:r>
          </w:p>
        </w:tc>
        <w:tc>
          <w:tcPr>
            <w:tcW w:w="905" w:type="dxa"/>
            <w:tcBorders>
              <w:top w:val="single" w:sz="4" w:space="0" w:color="auto"/>
              <w:left w:val="single" w:sz="4" w:space="0" w:color="auto"/>
              <w:bottom w:val="single" w:sz="4" w:space="0" w:color="auto"/>
              <w:right w:val="single" w:sz="4" w:space="0" w:color="auto"/>
            </w:tcBorders>
            <w:shd w:val="clear" w:color="000000" w:fill="FFFFFF"/>
          </w:tcPr>
          <w:p w:rsidR="00D44104" w:rsidRPr="00307F03" w:rsidRDefault="005F2FA8" w:rsidP="00D44104">
            <w:pPr>
              <w:autoSpaceDE w:val="0"/>
              <w:autoSpaceDN w:val="0"/>
              <w:adjustRightInd w:val="0"/>
              <w:ind w:left="56" w:right="56"/>
              <w:jc w:val="right"/>
              <w:rPr>
                <w:sz w:val="16"/>
                <w:szCs w:val="16"/>
              </w:rPr>
            </w:pPr>
            <w:r w:rsidRPr="00307F03">
              <w:rPr>
                <w:sz w:val="16"/>
                <w:szCs w:val="16"/>
              </w:rPr>
              <w:t>0,00</w:t>
            </w:r>
          </w:p>
        </w:tc>
        <w:tc>
          <w:tcPr>
            <w:tcW w:w="918" w:type="dxa"/>
            <w:tcBorders>
              <w:top w:val="single" w:sz="4" w:space="0" w:color="auto"/>
              <w:left w:val="single" w:sz="4" w:space="0" w:color="auto"/>
              <w:bottom w:val="single" w:sz="4" w:space="0" w:color="auto"/>
              <w:right w:val="single" w:sz="4" w:space="0" w:color="auto"/>
            </w:tcBorders>
            <w:shd w:val="clear" w:color="000000" w:fill="FFFFFF"/>
          </w:tcPr>
          <w:p w:rsidR="00D44104" w:rsidRPr="00307F03" w:rsidRDefault="005F2FA8" w:rsidP="00D44104">
            <w:pPr>
              <w:autoSpaceDE w:val="0"/>
              <w:autoSpaceDN w:val="0"/>
              <w:adjustRightInd w:val="0"/>
              <w:ind w:left="56" w:right="56"/>
              <w:jc w:val="right"/>
              <w:rPr>
                <w:sz w:val="16"/>
                <w:szCs w:val="16"/>
              </w:rPr>
            </w:pPr>
            <w:r>
              <w:rPr>
                <w:sz w:val="16"/>
                <w:szCs w:val="16"/>
              </w:rPr>
              <w:t>0,00</w:t>
            </w:r>
          </w:p>
        </w:tc>
        <w:tc>
          <w:tcPr>
            <w:tcW w:w="830" w:type="dxa"/>
            <w:tcBorders>
              <w:top w:val="single" w:sz="4" w:space="0" w:color="auto"/>
              <w:left w:val="single" w:sz="4" w:space="0" w:color="auto"/>
              <w:bottom w:val="single" w:sz="4" w:space="0" w:color="auto"/>
              <w:right w:val="single" w:sz="4" w:space="0" w:color="auto"/>
            </w:tcBorders>
            <w:shd w:val="clear" w:color="000000" w:fill="FFFFFF"/>
          </w:tcPr>
          <w:p w:rsidR="00D44104" w:rsidRPr="00307F03" w:rsidRDefault="005F2FA8" w:rsidP="00D44104">
            <w:pPr>
              <w:autoSpaceDE w:val="0"/>
              <w:autoSpaceDN w:val="0"/>
              <w:adjustRightInd w:val="0"/>
              <w:ind w:left="56" w:right="56"/>
              <w:jc w:val="right"/>
              <w:rPr>
                <w:sz w:val="16"/>
                <w:szCs w:val="16"/>
              </w:rPr>
            </w:pPr>
            <w:r>
              <w:rPr>
                <w:sz w:val="16"/>
                <w:szCs w:val="16"/>
              </w:rPr>
              <w:t>0,00</w:t>
            </w:r>
          </w:p>
        </w:tc>
        <w:tc>
          <w:tcPr>
            <w:tcW w:w="3758" w:type="dxa"/>
            <w:gridSpan w:val="9"/>
            <w:tcBorders>
              <w:top w:val="single" w:sz="4" w:space="0" w:color="auto"/>
              <w:left w:val="single" w:sz="4" w:space="0" w:color="auto"/>
              <w:bottom w:val="single" w:sz="4" w:space="0" w:color="auto"/>
              <w:right w:val="single" w:sz="4" w:space="0" w:color="auto"/>
            </w:tcBorders>
            <w:shd w:val="clear" w:color="000000" w:fill="FFFFFF"/>
          </w:tcPr>
          <w:p w:rsidR="00D44104" w:rsidRPr="00307F03" w:rsidRDefault="005F2FA8" w:rsidP="00D44104">
            <w:pPr>
              <w:autoSpaceDE w:val="0"/>
              <w:autoSpaceDN w:val="0"/>
              <w:adjustRightInd w:val="0"/>
              <w:ind w:left="56" w:right="56"/>
              <w:jc w:val="right"/>
              <w:rPr>
                <w:sz w:val="16"/>
                <w:szCs w:val="16"/>
              </w:rPr>
            </w:pPr>
            <w:r w:rsidRPr="00307F03">
              <w:rPr>
                <w:sz w:val="16"/>
                <w:szCs w:val="16"/>
              </w:rPr>
              <w:t>0,00</w:t>
            </w:r>
          </w:p>
        </w:tc>
        <w:tc>
          <w:tcPr>
            <w:tcW w:w="845" w:type="dxa"/>
            <w:tcBorders>
              <w:top w:val="single" w:sz="4" w:space="0" w:color="auto"/>
              <w:left w:val="single" w:sz="4" w:space="0" w:color="auto"/>
              <w:bottom w:val="single" w:sz="4" w:space="0" w:color="auto"/>
              <w:right w:val="single" w:sz="4" w:space="0" w:color="auto"/>
            </w:tcBorders>
            <w:shd w:val="clear" w:color="000000" w:fill="FFFFFF"/>
          </w:tcPr>
          <w:p w:rsidR="00D44104" w:rsidRPr="008A7C2E" w:rsidRDefault="005F2FA8" w:rsidP="00D44104">
            <w:pPr>
              <w:autoSpaceDE w:val="0"/>
              <w:autoSpaceDN w:val="0"/>
              <w:adjustRightInd w:val="0"/>
              <w:ind w:left="81" w:right="81"/>
              <w:jc w:val="right"/>
              <w:rPr>
                <w:sz w:val="16"/>
                <w:szCs w:val="16"/>
              </w:rPr>
            </w:pPr>
            <w:r w:rsidRPr="008A7C2E">
              <w:rPr>
                <w:sz w:val="16"/>
                <w:szCs w:val="16"/>
              </w:rPr>
              <w:t>0,00</w:t>
            </w:r>
          </w:p>
        </w:tc>
        <w:tc>
          <w:tcPr>
            <w:tcW w:w="996" w:type="dxa"/>
            <w:tcBorders>
              <w:top w:val="single" w:sz="4" w:space="0" w:color="auto"/>
              <w:left w:val="single" w:sz="4" w:space="0" w:color="auto"/>
              <w:bottom w:val="single" w:sz="4" w:space="0" w:color="auto"/>
              <w:right w:val="single" w:sz="4" w:space="0" w:color="auto"/>
            </w:tcBorders>
            <w:shd w:val="clear" w:color="000000" w:fill="FFFFFF"/>
          </w:tcPr>
          <w:p w:rsidR="00D44104" w:rsidRPr="008A7C2E" w:rsidRDefault="005F2FA8" w:rsidP="00D44104">
            <w:pPr>
              <w:autoSpaceDE w:val="0"/>
              <w:autoSpaceDN w:val="0"/>
              <w:adjustRightInd w:val="0"/>
              <w:ind w:left="81" w:right="81"/>
              <w:jc w:val="right"/>
              <w:rPr>
                <w:sz w:val="16"/>
                <w:szCs w:val="16"/>
              </w:rPr>
            </w:pPr>
            <w:r w:rsidRPr="008A7C2E">
              <w:rPr>
                <w:sz w:val="16"/>
                <w:szCs w:val="16"/>
              </w:rPr>
              <w:t>0,00</w:t>
            </w:r>
          </w:p>
        </w:tc>
        <w:tc>
          <w:tcPr>
            <w:tcW w:w="1984" w:type="dxa"/>
            <w:vMerge w:val="restart"/>
            <w:tcBorders>
              <w:top w:val="single" w:sz="4" w:space="0" w:color="auto"/>
              <w:left w:val="single" w:sz="4" w:space="0" w:color="auto"/>
              <w:bottom w:val="single" w:sz="4" w:space="0" w:color="auto"/>
              <w:right w:val="single" w:sz="4" w:space="0" w:color="auto"/>
            </w:tcBorders>
            <w:shd w:val="clear" w:color="000000" w:fill="FFFFFF"/>
          </w:tcPr>
          <w:p w:rsidR="00D44104" w:rsidRPr="008A7C2E" w:rsidRDefault="005F2FA8" w:rsidP="00D44104">
            <w:pPr>
              <w:autoSpaceDE w:val="0"/>
              <w:autoSpaceDN w:val="0"/>
              <w:adjustRightInd w:val="0"/>
              <w:jc w:val="center"/>
              <w:rPr>
                <w:strike/>
                <w:sz w:val="16"/>
                <w:szCs w:val="16"/>
                <w:u w:val="single"/>
              </w:rPr>
            </w:pPr>
            <w:r w:rsidRPr="008A7C2E">
              <w:rPr>
                <w:sz w:val="16"/>
                <w:szCs w:val="16"/>
              </w:rPr>
              <w:t>Управление безопасности, профилактики правонарушений, антитеррористической и антинаркотической деятельности администрации городского округа Люберцы Московской области</w:t>
            </w:r>
          </w:p>
        </w:tc>
      </w:tr>
      <w:tr w:rsidR="00F3698B" w:rsidTr="00F52D17">
        <w:trPr>
          <w:gridAfter w:val="4"/>
          <w:wAfter w:w="2260" w:type="dxa"/>
          <w:cantSplit/>
          <w:trHeight w:hRule="exact" w:val="855"/>
        </w:trPr>
        <w:tc>
          <w:tcPr>
            <w:tcW w:w="380" w:type="dxa"/>
            <w:vMerge/>
            <w:tcBorders>
              <w:top w:val="single" w:sz="4" w:space="0" w:color="auto"/>
              <w:left w:val="single" w:sz="8" w:space="0" w:color="000000"/>
              <w:right w:val="single" w:sz="8" w:space="0" w:color="000000"/>
            </w:tcBorders>
            <w:shd w:val="clear" w:color="000000" w:fill="FFFFFF"/>
          </w:tcPr>
          <w:p w:rsidR="00D44104" w:rsidRPr="008A7C2E" w:rsidRDefault="00D44104" w:rsidP="00D44104">
            <w:pPr>
              <w:spacing w:after="200" w:line="276" w:lineRule="auto"/>
              <w:rPr>
                <w:sz w:val="16"/>
                <w:szCs w:val="16"/>
              </w:rPr>
            </w:pPr>
          </w:p>
        </w:tc>
        <w:tc>
          <w:tcPr>
            <w:tcW w:w="2757" w:type="dxa"/>
            <w:vMerge/>
            <w:tcBorders>
              <w:top w:val="single" w:sz="4" w:space="0" w:color="auto"/>
              <w:left w:val="single" w:sz="8" w:space="0" w:color="000000"/>
              <w:right w:val="single" w:sz="4" w:space="0" w:color="auto"/>
            </w:tcBorders>
            <w:shd w:val="clear" w:color="000000" w:fill="FFFFFF"/>
          </w:tcPr>
          <w:p w:rsidR="00D44104" w:rsidRPr="008A7C2E" w:rsidRDefault="00D44104" w:rsidP="00D44104">
            <w:pPr>
              <w:rPr>
                <w:sz w:val="16"/>
                <w:szCs w:val="16"/>
              </w:rPr>
            </w:pPr>
          </w:p>
        </w:tc>
        <w:tc>
          <w:tcPr>
            <w:tcW w:w="962" w:type="dxa"/>
            <w:vMerge/>
            <w:tcBorders>
              <w:top w:val="single" w:sz="4" w:space="0" w:color="auto"/>
              <w:left w:val="single" w:sz="4" w:space="0" w:color="auto"/>
              <w:right w:val="single" w:sz="4" w:space="0" w:color="auto"/>
            </w:tcBorders>
            <w:shd w:val="clear" w:color="000000" w:fill="FFFFFF"/>
          </w:tcPr>
          <w:p w:rsidR="00D44104" w:rsidRPr="008A7C2E" w:rsidRDefault="00D44104" w:rsidP="00D44104">
            <w:pPr>
              <w:autoSpaceDE w:val="0"/>
              <w:autoSpaceDN w:val="0"/>
              <w:adjustRightInd w:val="0"/>
              <w:jc w:val="center"/>
              <w:rPr>
                <w:sz w:val="16"/>
                <w:szCs w:val="16"/>
              </w:rPr>
            </w:pPr>
          </w:p>
        </w:tc>
        <w:tc>
          <w:tcPr>
            <w:tcW w:w="1539" w:type="dxa"/>
            <w:tcBorders>
              <w:top w:val="single" w:sz="4" w:space="0" w:color="auto"/>
              <w:left w:val="single" w:sz="4" w:space="0" w:color="auto"/>
              <w:bottom w:val="single" w:sz="4" w:space="0" w:color="auto"/>
              <w:right w:val="single" w:sz="4" w:space="0" w:color="auto"/>
            </w:tcBorders>
            <w:shd w:val="clear" w:color="000000" w:fill="FFFFFF"/>
          </w:tcPr>
          <w:p w:rsidR="00D44104" w:rsidRPr="008A7C2E" w:rsidRDefault="005F2FA8" w:rsidP="00D44104">
            <w:pPr>
              <w:autoSpaceDE w:val="0"/>
              <w:autoSpaceDN w:val="0"/>
              <w:adjustRightInd w:val="0"/>
              <w:rPr>
                <w:sz w:val="16"/>
                <w:szCs w:val="16"/>
              </w:rPr>
            </w:pPr>
            <w:r w:rsidRPr="008A7C2E">
              <w:rPr>
                <w:sz w:val="16"/>
                <w:szCs w:val="16"/>
              </w:rPr>
              <w:t>Средства бюджета городского округа Люберцы</w:t>
            </w:r>
          </w:p>
        </w:tc>
        <w:tc>
          <w:tcPr>
            <w:tcW w:w="905" w:type="dxa"/>
            <w:tcBorders>
              <w:top w:val="single" w:sz="4" w:space="0" w:color="auto"/>
              <w:left w:val="single" w:sz="8" w:space="0" w:color="000000"/>
              <w:bottom w:val="single" w:sz="4" w:space="0" w:color="auto"/>
              <w:right w:val="single" w:sz="8" w:space="0" w:color="000000"/>
            </w:tcBorders>
            <w:shd w:val="clear" w:color="000000" w:fill="FFFFFF"/>
          </w:tcPr>
          <w:p w:rsidR="00D44104" w:rsidRPr="00307F03" w:rsidRDefault="005F2FA8" w:rsidP="00D44104">
            <w:pPr>
              <w:autoSpaceDE w:val="0"/>
              <w:autoSpaceDN w:val="0"/>
              <w:adjustRightInd w:val="0"/>
              <w:ind w:left="56" w:right="56"/>
              <w:jc w:val="right"/>
              <w:rPr>
                <w:sz w:val="16"/>
                <w:szCs w:val="16"/>
              </w:rPr>
            </w:pPr>
            <w:r w:rsidRPr="00B96BF3">
              <w:rPr>
                <w:sz w:val="16"/>
                <w:szCs w:val="16"/>
              </w:rPr>
              <w:t>188 361,90</w:t>
            </w:r>
            <w:r w:rsidRPr="0061302F">
              <w:rPr>
                <w:sz w:val="16"/>
                <w:szCs w:val="16"/>
              </w:rPr>
              <w:tab/>
            </w:r>
            <w:r w:rsidRPr="00307F03">
              <w:rPr>
                <w:sz w:val="16"/>
                <w:szCs w:val="16"/>
              </w:rPr>
              <w:tab/>
            </w:r>
            <w:r w:rsidRPr="00307F03">
              <w:rPr>
                <w:sz w:val="16"/>
                <w:szCs w:val="16"/>
              </w:rPr>
              <w:tab/>
            </w:r>
            <w:r w:rsidRPr="00307F03">
              <w:rPr>
                <w:sz w:val="16"/>
                <w:szCs w:val="16"/>
              </w:rPr>
              <w:tab/>
            </w:r>
          </w:p>
        </w:tc>
        <w:tc>
          <w:tcPr>
            <w:tcW w:w="918" w:type="dxa"/>
            <w:tcBorders>
              <w:top w:val="single" w:sz="4" w:space="0" w:color="auto"/>
              <w:left w:val="single" w:sz="8" w:space="0" w:color="000000"/>
              <w:bottom w:val="single" w:sz="4" w:space="0" w:color="auto"/>
              <w:right w:val="single" w:sz="4" w:space="0" w:color="auto"/>
            </w:tcBorders>
            <w:shd w:val="clear" w:color="000000" w:fill="FFFFFF"/>
          </w:tcPr>
          <w:p w:rsidR="00D44104" w:rsidRPr="00307F03" w:rsidRDefault="005F2FA8" w:rsidP="00D44104">
            <w:pPr>
              <w:autoSpaceDE w:val="0"/>
              <w:autoSpaceDN w:val="0"/>
              <w:adjustRightInd w:val="0"/>
              <w:ind w:left="56" w:right="56"/>
              <w:jc w:val="center"/>
              <w:rPr>
                <w:sz w:val="16"/>
                <w:szCs w:val="16"/>
              </w:rPr>
            </w:pPr>
            <w:r>
              <w:rPr>
                <w:sz w:val="16"/>
                <w:szCs w:val="16"/>
              </w:rPr>
              <w:t>28 117,01</w:t>
            </w:r>
            <w:r w:rsidRPr="0061302F">
              <w:rPr>
                <w:sz w:val="16"/>
                <w:szCs w:val="16"/>
              </w:rPr>
              <w:tab/>
            </w:r>
          </w:p>
        </w:tc>
        <w:tc>
          <w:tcPr>
            <w:tcW w:w="830" w:type="dxa"/>
            <w:tcBorders>
              <w:top w:val="single" w:sz="4" w:space="0" w:color="auto"/>
              <w:left w:val="single" w:sz="4" w:space="0" w:color="auto"/>
              <w:bottom w:val="single" w:sz="4" w:space="0" w:color="auto"/>
              <w:right w:val="single" w:sz="8" w:space="0" w:color="000000"/>
            </w:tcBorders>
            <w:shd w:val="clear" w:color="000000" w:fill="FFFFFF"/>
          </w:tcPr>
          <w:p w:rsidR="00D44104" w:rsidRPr="00307F03" w:rsidRDefault="005F2FA8" w:rsidP="00D44104">
            <w:pPr>
              <w:autoSpaceDE w:val="0"/>
              <w:autoSpaceDN w:val="0"/>
              <w:adjustRightInd w:val="0"/>
              <w:ind w:left="56" w:right="56"/>
              <w:jc w:val="center"/>
              <w:rPr>
                <w:sz w:val="16"/>
                <w:szCs w:val="16"/>
              </w:rPr>
            </w:pPr>
            <w:r w:rsidRPr="005B7B81">
              <w:rPr>
                <w:sz w:val="16"/>
                <w:szCs w:val="16"/>
              </w:rPr>
              <w:t>31</w:t>
            </w:r>
            <w:r>
              <w:rPr>
                <w:sz w:val="16"/>
                <w:szCs w:val="16"/>
              </w:rPr>
              <w:t xml:space="preserve"> </w:t>
            </w:r>
            <w:r w:rsidRPr="005B7B81">
              <w:rPr>
                <w:sz w:val="16"/>
                <w:szCs w:val="16"/>
              </w:rPr>
              <w:t>353,34</w:t>
            </w:r>
          </w:p>
        </w:tc>
        <w:tc>
          <w:tcPr>
            <w:tcW w:w="3758" w:type="dxa"/>
            <w:gridSpan w:val="9"/>
            <w:tcBorders>
              <w:top w:val="single" w:sz="4" w:space="0" w:color="auto"/>
              <w:left w:val="single" w:sz="8" w:space="0" w:color="000000"/>
              <w:bottom w:val="single" w:sz="4" w:space="0" w:color="auto"/>
              <w:right w:val="single" w:sz="8" w:space="0" w:color="000000"/>
            </w:tcBorders>
            <w:shd w:val="clear" w:color="000000" w:fill="FFFFFF"/>
          </w:tcPr>
          <w:p w:rsidR="00D44104" w:rsidRPr="00307F03" w:rsidRDefault="005F2FA8" w:rsidP="00D44104">
            <w:pPr>
              <w:autoSpaceDE w:val="0"/>
              <w:autoSpaceDN w:val="0"/>
              <w:adjustRightInd w:val="0"/>
              <w:ind w:left="56" w:right="56"/>
              <w:jc w:val="center"/>
              <w:rPr>
                <w:sz w:val="16"/>
                <w:szCs w:val="16"/>
              </w:rPr>
            </w:pPr>
            <w:r>
              <w:rPr>
                <w:sz w:val="16"/>
                <w:szCs w:val="16"/>
              </w:rPr>
              <w:t xml:space="preserve">                                                                          43 415,91                                  </w:t>
            </w:r>
          </w:p>
        </w:tc>
        <w:tc>
          <w:tcPr>
            <w:tcW w:w="845" w:type="dxa"/>
            <w:tcBorders>
              <w:top w:val="single" w:sz="4" w:space="0" w:color="auto"/>
              <w:left w:val="single" w:sz="8" w:space="0" w:color="000000"/>
              <w:bottom w:val="single" w:sz="4" w:space="0" w:color="auto"/>
              <w:right w:val="single" w:sz="8" w:space="0" w:color="000000"/>
            </w:tcBorders>
            <w:shd w:val="clear" w:color="000000" w:fill="FFFFFF"/>
          </w:tcPr>
          <w:p w:rsidR="00D44104" w:rsidRDefault="005F2FA8" w:rsidP="00D44104">
            <w:pPr>
              <w:spacing w:after="200" w:line="276" w:lineRule="auto"/>
              <w:jc w:val="right"/>
              <w:rPr>
                <w:rFonts w:ascii="Calibri" w:hAnsi="Calibri"/>
                <w:sz w:val="22"/>
                <w:szCs w:val="22"/>
              </w:rPr>
            </w:pPr>
            <w:r w:rsidRPr="00CC099F">
              <w:rPr>
                <w:sz w:val="16"/>
                <w:szCs w:val="16"/>
              </w:rPr>
              <w:t>42</w:t>
            </w:r>
            <w:r>
              <w:rPr>
                <w:sz w:val="16"/>
                <w:szCs w:val="16"/>
              </w:rPr>
              <w:t xml:space="preserve"> </w:t>
            </w:r>
            <w:r w:rsidRPr="00CC099F">
              <w:rPr>
                <w:sz w:val="16"/>
                <w:szCs w:val="16"/>
              </w:rPr>
              <w:t>737,82</w:t>
            </w:r>
          </w:p>
        </w:tc>
        <w:tc>
          <w:tcPr>
            <w:tcW w:w="996" w:type="dxa"/>
            <w:tcBorders>
              <w:top w:val="single" w:sz="4" w:space="0" w:color="auto"/>
              <w:left w:val="single" w:sz="8" w:space="0" w:color="000000"/>
              <w:bottom w:val="single" w:sz="4" w:space="0" w:color="auto"/>
              <w:right w:val="single" w:sz="8" w:space="0" w:color="000000"/>
            </w:tcBorders>
            <w:shd w:val="clear" w:color="000000" w:fill="FFFFFF"/>
          </w:tcPr>
          <w:p w:rsidR="00D44104" w:rsidRDefault="005F2FA8" w:rsidP="00D44104">
            <w:pPr>
              <w:spacing w:after="200" w:line="276" w:lineRule="auto"/>
              <w:jc w:val="right"/>
              <w:rPr>
                <w:rFonts w:ascii="Calibri" w:hAnsi="Calibri"/>
                <w:sz w:val="22"/>
                <w:szCs w:val="22"/>
              </w:rPr>
            </w:pPr>
            <w:r w:rsidRPr="00CC099F">
              <w:rPr>
                <w:sz w:val="16"/>
                <w:szCs w:val="16"/>
              </w:rPr>
              <w:t>42</w:t>
            </w:r>
            <w:r>
              <w:rPr>
                <w:sz w:val="16"/>
                <w:szCs w:val="16"/>
              </w:rPr>
              <w:t xml:space="preserve"> </w:t>
            </w:r>
            <w:r w:rsidRPr="00CC099F">
              <w:rPr>
                <w:sz w:val="16"/>
                <w:szCs w:val="16"/>
              </w:rPr>
              <w:t>737,82</w:t>
            </w:r>
          </w:p>
        </w:tc>
        <w:tc>
          <w:tcPr>
            <w:tcW w:w="1984" w:type="dxa"/>
            <w:vMerge/>
            <w:tcBorders>
              <w:top w:val="single" w:sz="4" w:space="0" w:color="auto"/>
              <w:left w:val="single" w:sz="8" w:space="0" w:color="000000"/>
              <w:right w:val="single" w:sz="8" w:space="0" w:color="000000"/>
            </w:tcBorders>
            <w:shd w:val="clear" w:color="000000" w:fill="FFFFFF"/>
          </w:tcPr>
          <w:p w:rsidR="00D44104" w:rsidRPr="008A7C2E" w:rsidRDefault="00D44104" w:rsidP="00D44104">
            <w:pPr>
              <w:autoSpaceDE w:val="0"/>
              <w:autoSpaceDN w:val="0"/>
              <w:adjustRightInd w:val="0"/>
              <w:jc w:val="center"/>
              <w:rPr>
                <w:sz w:val="16"/>
                <w:szCs w:val="16"/>
              </w:rPr>
            </w:pPr>
          </w:p>
        </w:tc>
      </w:tr>
      <w:tr w:rsidR="00F3698B" w:rsidTr="00F52D17">
        <w:trPr>
          <w:gridAfter w:val="4"/>
          <w:wAfter w:w="2260" w:type="dxa"/>
          <w:cantSplit/>
          <w:trHeight w:hRule="exact" w:val="816"/>
        </w:trPr>
        <w:tc>
          <w:tcPr>
            <w:tcW w:w="380" w:type="dxa"/>
            <w:vMerge/>
            <w:tcBorders>
              <w:left w:val="single" w:sz="8" w:space="0" w:color="000000"/>
              <w:right w:val="single" w:sz="8" w:space="0" w:color="000000"/>
            </w:tcBorders>
            <w:shd w:val="clear" w:color="000000" w:fill="FFFFFF"/>
          </w:tcPr>
          <w:p w:rsidR="00D44104" w:rsidRPr="008A7C2E" w:rsidRDefault="00D44104" w:rsidP="00D44104">
            <w:pPr>
              <w:spacing w:after="200" w:line="276" w:lineRule="auto"/>
              <w:rPr>
                <w:sz w:val="16"/>
                <w:szCs w:val="16"/>
              </w:rPr>
            </w:pPr>
          </w:p>
        </w:tc>
        <w:tc>
          <w:tcPr>
            <w:tcW w:w="2757" w:type="dxa"/>
            <w:vMerge/>
            <w:tcBorders>
              <w:left w:val="single" w:sz="8" w:space="0" w:color="000000"/>
              <w:bottom w:val="single" w:sz="8" w:space="0" w:color="000000"/>
              <w:right w:val="single" w:sz="4" w:space="0" w:color="auto"/>
            </w:tcBorders>
            <w:shd w:val="clear" w:color="000000" w:fill="FFFFFF"/>
          </w:tcPr>
          <w:p w:rsidR="00D44104" w:rsidRPr="008A7C2E" w:rsidRDefault="00D44104" w:rsidP="00D44104">
            <w:pPr>
              <w:rPr>
                <w:sz w:val="16"/>
                <w:szCs w:val="16"/>
              </w:rPr>
            </w:pPr>
          </w:p>
        </w:tc>
        <w:tc>
          <w:tcPr>
            <w:tcW w:w="962" w:type="dxa"/>
            <w:vMerge/>
            <w:tcBorders>
              <w:left w:val="single" w:sz="4" w:space="0" w:color="auto"/>
              <w:bottom w:val="single" w:sz="4" w:space="0" w:color="auto"/>
              <w:right w:val="single" w:sz="4" w:space="0" w:color="auto"/>
            </w:tcBorders>
            <w:shd w:val="clear" w:color="000000" w:fill="FFFFFF"/>
          </w:tcPr>
          <w:p w:rsidR="00D44104" w:rsidRPr="008A7C2E" w:rsidRDefault="00D44104" w:rsidP="00D44104">
            <w:pPr>
              <w:autoSpaceDE w:val="0"/>
              <w:autoSpaceDN w:val="0"/>
              <w:adjustRightInd w:val="0"/>
              <w:jc w:val="right"/>
              <w:rPr>
                <w:sz w:val="16"/>
                <w:szCs w:val="16"/>
              </w:rPr>
            </w:pPr>
          </w:p>
        </w:tc>
        <w:tc>
          <w:tcPr>
            <w:tcW w:w="1539" w:type="dxa"/>
            <w:tcBorders>
              <w:top w:val="single" w:sz="4" w:space="0" w:color="auto"/>
              <w:left w:val="single" w:sz="4" w:space="0" w:color="auto"/>
              <w:bottom w:val="single" w:sz="4" w:space="0" w:color="auto"/>
              <w:right w:val="single" w:sz="4" w:space="0" w:color="auto"/>
            </w:tcBorders>
            <w:shd w:val="clear" w:color="000000" w:fill="FFFFFF"/>
          </w:tcPr>
          <w:p w:rsidR="00D44104" w:rsidRPr="008A7C2E" w:rsidRDefault="005F2FA8" w:rsidP="00D44104">
            <w:pPr>
              <w:autoSpaceDE w:val="0"/>
              <w:autoSpaceDN w:val="0"/>
              <w:adjustRightInd w:val="0"/>
              <w:rPr>
                <w:sz w:val="16"/>
                <w:szCs w:val="16"/>
              </w:rPr>
            </w:pPr>
            <w:r w:rsidRPr="008A7C2E">
              <w:rPr>
                <w:sz w:val="16"/>
                <w:szCs w:val="16"/>
              </w:rPr>
              <w:t>Итого:</w:t>
            </w:r>
          </w:p>
        </w:tc>
        <w:tc>
          <w:tcPr>
            <w:tcW w:w="905" w:type="dxa"/>
            <w:tcBorders>
              <w:top w:val="single" w:sz="4" w:space="0" w:color="auto"/>
              <w:left w:val="single" w:sz="8" w:space="0" w:color="000000"/>
              <w:bottom w:val="single" w:sz="8" w:space="0" w:color="000000"/>
              <w:right w:val="single" w:sz="8" w:space="0" w:color="000000"/>
            </w:tcBorders>
            <w:shd w:val="clear" w:color="000000" w:fill="FFFFFF"/>
          </w:tcPr>
          <w:p w:rsidR="00D44104" w:rsidRPr="00307F03" w:rsidRDefault="005F2FA8" w:rsidP="00D44104">
            <w:pPr>
              <w:autoSpaceDE w:val="0"/>
              <w:autoSpaceDN w:val="0"/>
              <w:adjustRightInd w:val="0"/>
              <w:ind w:left="56" w:right="56"/>
              <w:jc w:val="right"/>
              <w:rPr>
                <w:sz w:val="16"/>
                <w:szCs w:val="16"/>
              </w:rPr>
            </w:pPr>
            <w:r w:rsidRPr="00B874DF">
              <w:rPr>
                <w:sz w:val="16"/>
                <w:szCs w:val="16"/>
              </w:rPr>
              <w:t>188 361,90</w:t>
            </w:r>
            <w:r w:rsidRPr="0061302F">
              <w:rPr>
                <w:sz w:val="16"/>
                <w:szCs w:val="16"/>
              </w:rPr>
              <w:tab/>
            </w:r>
            <w:r w:rsidRPr="00307F03">
              <w:rPr>
                <w:sz w:val="16"/>
                <w:szCs w:val="16"/>
              </w:rPr>
              <w:tab/>
            </w:r>
            <w:r w:rsidRPr="00307F03">
              <w:rPr>
                <w:sz w:val="16"/>
                <w:szCs w:val="16"/>
              </w:rPr>
              <w:tab/>
            </w:r>
            <w:r w:rsidRPr="00307F03">
              <w:rPr>
                <w:sz w:val="16"/>
                <w:szCs w:val="16"/>
              </w:rPr>
              <w:tab/>
            </w:r>
            <w:r w:rsidRPr="00307F03">
              <w:rPr>
                <w:sz w:val="16"/>
                <w:szCs w:val="16"/>
              </w:rPr>
              <w:tab/>
            </w:r>
            <w:r w:rsidRPr="00307F03">
              <w:rPr>
                <w:sz w:val="16"/>
                <w:szCs w:val="16"/>
              </w:rPr>
              <w:tab/>
            </w:r>
          </w:p>
        </w:tc>
        <w:tc>
          <w:tcPr>
            <w:tcW w:w="918" w:type="dxa"/>
            <w:tcBorders>
              <w:top w:val="single" w:sz="4" w:space="0" w:color="auto"/>
              <w:left w:val="single" w:sz="8" w:space="0" w:color="000000"/>
              <w:bottom w:val="single" w:sz="8" w:space="0" w:color="000000"/>
              <w:right w:val="single" w:sz="4" w:space="0" w:color="auto"/>
            </w:tcBorders>
            <w:shd w:val="clear" w:color="000000" w:fill="FFFFFF"/>
          </w:tcPr>
          <w:p w:rsidR="00D44104" w:rsidRPr="00307F03" w:rsidRDefault="005F2FA8" w:rsidP="00D44104">
            <w:pPr>
              <w:autoSpaceDE w:val="0"/>
              <w:autoSpaceDN w:val="0"/>
              <w:adjustRightInd w:val="0"/>
              <w:ind w:left="56" w:right="56"/>
              <w:jc w:val="center"/>
              <w:rPr>
                <w:sz w:val="16"/>
                <w:szCs w:val="16"/>
              </w:rPr>
            </w:pPr>
            <w:r>
              <w:rPr>
                <w:sz w:val="16"/>
                <w:szCs w:val="16"/>
              </w:rPr>
              <w:t>28 117,01</w:t>
            </w:r>
            <w:r w:rsidRPr="0061302F">
              <w:rPr>
                <w:sz w:val="16"/>
                <w:szCs w:val="16"/>
              </w:rPr>
              <w:tab/>
            </w:r>
          </w:p>
        </w:tc>
        <w:tc>
          <w:tcPr>
            <w:tcW w:w="830" w:type="dxa"/>
            <w:tcBorders>
              <w:top w:val="single" w:sz="4" w:space="0" w:color="auto"/>
              <w:left w:val="single" w:sz="4" w:space="0" w:color="auto"/>
              <w:bottom w:val="single" w:sz="8" w:space="0" w:color="000000"/>
              <w:right w:val="single" w:sz="8" w:space="0" w:color="000000"/>
            </w:tcBorders>
            <w:shd w:val="clear" w:color="000000" w:fill="FFFFFF"/>
          </w:tcPr>
          <w:p w:rsidR="00D44104" w:rsidRPr="00307F03" w:rsidRDefault="005F2FA8" w:rsidP="00D44104">
            <w:pPr>
              <w:autoSpaceDE w:val="0"/>
              <w:autoSpaceDN w:val="0"/>
              <w:adjustRightInd w:val="0"/>
              <w:ind w:left="56" w:right="56"/>
              <w:jc w:val="center"/>
              <w:rPr>
                <w:sz w:val="16"/>
                <w:szCs w:val="16"/>
              </w:rPr>
            </w:pPr>
            <w:r w:rsidRPr="005B7B81">
              <w:rPr>
                <w:sz w:val="16"/>
                <w:szCs w:val="16"/>
              </w:rPr>
              <w:t>31</w:t>
            </w:r>
            <w:r>
              <w:rPr>
                <w:sz w:val="16"/>
                <w:szCs w:val="16"/>
              </w:rPr>
              <w:t xml:space="preserve"> </w:t>
            </w:r>
            <w:r w:rsidRPr="005B7B81">
              <w:rPr>
                <w:sz w:val="16"/>
                <w:szCs w:val="16"/>
              </w:rPr>
              <w:t>353,34</w:t>
            </w:r>
          </w:p>
        </w:tc>
        <w:tc>
          <w:tcPr>
            <w:tcW w:w="3758" w:type="dxa"/>
            <w:gridSpan w:val="9"/>
            <w:tcBorders>
              <w:top w:val="single" w:sz="4" w:space="0" w:color="auto"/>
              <w:left w:val="single" w:sz="8" w:space="0" w:color="000000"/>
              <w:bottom w:val="single" w:sz="8" w:space="0" w:color="000000"/>
              <w:right w:val="single" w:sz="8" w:space="0" w:color="000000"/>
            </w:tcBorders>
            <w:shd w:val="clear" w:color="000000" w:fill="FFFFFF"/>
          </w:tcPr>
          <w:p w:rsidR="00D44104" w:rsidRPr="00307F03" w:rsidRDefault="005F2FA8" w:rsidP="00D44104">
            <w:pPr>
              <w:autoSpaceDE w:val="0"/>
              <w:autoSpaceDN w:val="0"/>
              <w:adjustRightInd w:val="0"/>
              <w:ind w:left="56" w:right="56"/>
              <w:jc w:val="center"/>
              <w:rPr>
                <w:sz w:val="16"/>
                <w:szCs w:val="16"/>
              </w:rPr>
            </w:pPr>
            <w:r w:rsidRPr="00307F03">
              <w:rPr>
                <w:sz w:val="16"/>
                <w:szCs w:val="16"/>
              </w:rPr>
              <w:tab/>
              <w:t xml:space="preserve"> </w:t>
            </w:r>
            <w:r>
              <w:rPr>
                <w:sz w:val="16"/>
                <w:szCs w:val="16"/>
              </w:rPr>
              <w:t xml:space="preserve">                                                        </w:t>
            </w:r>
            <w:r w:rsidRPr="00DC27EF">
              <w:rPr>
                <w:sz w:val="16"/>
                <w:szCs w:val="16"/>
              </w:rPr>
              <w:t xml:space="preserve">43 415,91                                  </w:t>
            </w:r>
          </w:p>
        </w:tc>
        <w:tc>
          <w:tcPr>
            <w:tcW w:w="845" w:type="dxa"/>
            <w:tcBorders>
              <w:top w:val="single" w:sz="4" w:space="0" w:color="auto"/>
              <w:left w:val="single" w:sz="8" w:space="0" w:color="000000"/>
              <w:bottom w:val="single" w:sz="8" w:space="0" w:color="000000"/>
              <w:right w:val="single" w:sz="8" w:space="0" w:color="000000"/>
            </w:tcBorders>
            <w:shd w:val="clear" w:color="000000" w:fill="FFFFFF"/>
          </w:tcPr>
          <w:p w:rsidR="00D44104" w:rsidRDefault="005F2FA8" w:rsidP="00D44104">
            <w:pPr>
              <w:spacing w:after="200" w:line="276" w:lineRule="auto"/>
              <w:jc w:val="right"/>
              <w:rPr>
                <w:rFonts w:ascii="Calibri" w:hAnsi="Calibri"/>
                <w:sz w:val="22"/>
                <w:szCs w:val="22"/>
              </w:rPr>
            </w:pPr>
            <w:r w:rsidRPr="00CC099F">
              <w:rPr>
                <w:sz w:val="16"/>
                <w:szCs w:val="16"/>
              </w:rPr>
              <w:t>42</w:t>
            </w:r>
            <w:r>
              <w:rPr>
                <w:sz w:val="16"/>
                <w:szCs w:val="16"/>
              </w:rPr>
              <w:t xml:space="preserve"> </w:t>
            </w:r>
            <w:r w:rsidRPr="00CC099F">
              <w:rPr>
                <w:sz w:val="16"/>
                <w:szCs w:val="16"/>
              </w:rPr>
              <w:t>737,82</w:t>
            </w:r>
          </w:p>
        </w:tc>
        <w:tc>
          <w:tcPr>
            <w:tcW w:w="996" w:type="dxa"/>
            <w:tcBorders>
              <w:top w:val="single" w:sz="4" w:space="0" w:color="auto"/>
              <w:left w:val="single" w:sz="8" w:space="0" w:color="000000"/>
              <w:bottom w:val="single" w:sz="8" w:space="0" w:color="000000"/>
              <w:right w:val="single" w:sz="8" w:space="0" w:color="000000"/>
            </w:tcBorders>
            <w:shd w:val="clear" w:color="000000" w:fill="FFFFFF"/>
          </w:tcPr>
          <w:p w:rsidR="00D44104" w:rsidRDefault="005F2FA8" w:rsidP="00D44104">
            <w:pPr>
              <w:spacing w:after="200" w:line="276" w:lineRule="auto"/>
              <w:jc w:val="right"/>
              <w:rPr>
                <w:rFonts w:ascii="Calibri" w:hAnsi="Calibri"/>
                <w:sz w:val="22"/>
                <w:szCs w:val="22"/>
              </w:rPr>
            </w:pPr>
            <w:r w:rsidRPr="00CC099F">
              <w:rPr>
                <w:sz w:val="16"/>
                <w:szCs w:val="16"/>
              </w:rPr>
              <w:t>42</w:t>
            </w:r>
            <w:r>
              <w:rPr>
                <w:sz w:val="16"/>
                <w:szCs w:val="16"/>
              </w:rPr>
              <w:t xml:space="preserve"> </w:t>
            </w:r>
            <w:r w:rsidRPr="00CC099F">
              <w:rPr>
                <w:sz w:val="16"/>
                <w:szCs w:val="16"/>
              </w:rPr>
              <w:t>737,82</w:t>
            </w:r>
          </w:p>
        </w:tc>
        <w:tc>
          <w:tcPr>
            <w:tcW w:w="1984" w:type="dxa"/>
            <w:vMerge/>
            <w:tcBorders>
              <w:left w:val="single" w:sz="8" w:space="0" w:color="000000"/>
              <w:bottom w:val="single" w:sz="8" w:space="0" w:color="000000"/>
              <w:right w:val="single" w:sz="8" w:space="0" w:color="000000"/>
            </w:tcBorders>
            <w:shd w:val="clear" w:color="000000" w:fill="FFFFFF"/>
          </w:tcPr>
          <w:p w:rsidR="00D44104" w:rsidRPr="008A7C2E" w:rsidRDefault="00D44104" w:rsidP="00D44104">
            <w:pPr>
              <w:autoSpaceDE w:val="0"/>
              <w:autoSpaceDN w:val="0"/>
              <w:adjustRightInd w:val="0"/>
              <w:jc w:val="center"/>
              <w:rPr>
                <w:strike/>
                <w:sz w:val="16"/>
                <w:szCs w:val="16"/>
                <w:u w:val="single"/>
              </w:rPr>
            </w:pPr>
          </w:p>
        </w:tc>
      </w:tr>
      <w:tr w:rsidR="00F3698B" w:rsidTr="00F52D17">
        <w:trPr>
          <w:gridAfter w:val="4"/>
          <w:wAfter w:w="2260" w:type="dxa"/>
          <w:cantSplit/>
          <w:trHeight w:hRule="exact" w:val="401"/>
        </w:trPr>
        <w:tc>
          <w:tcPr>
            <w:tcW w:w="380" w:type="dxa"/>
            <w:vMerge/>
            <w:tcBorders>
              <w:left w:val="single" w:sz="8" w:space="0" w:color="000000"/>
              <w:right w:val="single" w:sz="8" w:space="0" w:color="000000"/>
            </w:tcBorders>
            <w:shd w:val="clear" w:color="000000" w:fill="FFFFFF"/>
          </w:tcPr>
          <w:p w:rsidR="00D44104" w:rsidRPr="008A7C2E" w:rsidRDefault="00D44104" w:rsidP="00D44104">
            <w:pPr>
              <w:spacing w:after="200" w:line="276" w:lineRule="auto"/>
              <w:rPr>
                <w:sz w:val="16"/>
                <w:szCs w:val="16"/>
              </w:rPr>
            </w:pPr>
          </w:p>
        </w:tc>
        <w:tc>
          <w:tcPr>
            <w:tcW w:w="2757" w:type="dxa"/>
            <w:vMerge w:val="restart"/>
            <w:tcBorders>
              <w:left w:val="single" w:sz="8" w:space="0" w:color="000000"/>
              <w:right w:val="single" w:sz="4" w:space="0" w:color="auto"/>
            </w:tcBorders>
            <w:shd w:val="clear" w:color="000000" w:fill="FFFFFF"/>
          </w:tcPr>
          <w:p w:rsidR="00D44104" w:rsidRPr="008A7C2E" w:rsidRDefault="005F2FA8" w:rsidP="00D44104">
            <w:pPr>
              <w:rPr>
                <w:sz w:val="16"/>
                <w:szCs w:val="16"/>
              </w:rPr>
            </w:pPr>
            <w:r w:rsidRPr="008A7C2E">
              <w:rPr>
                <w:sz w:val="16"/>
                <w:szCs w:val="16"/>
              </w:rPr>
              <w:t>Площадь мест захоронения, на которых проводятся зимние и летние работы по содержанию мест захоронений, Га</w:t>
            </w:r>
          </w:p>
        </w:tc>
        <w:tc>
          <w:tcPr>
            <w:tcW w:w="962" w:type="dxa"/>
            <w:vMerge w:val="restart"/>
            <w:tcBorders>
              <w:left w:val="single" w:sz="4" w:space="0" w:color="auto"/>
              <w:right w:val="single" w:sz="4" w:space="0" w:color="auto"/>
            </w:tcBorders>
            <w:shd w:val="clear" w:color="000000" w:fill="FFFFFF"/>
          </w:tcPr>
          <w:p w:rsidR="00D44104" w:rsidRPr="008A7C2E" w:rsidRDefault="005F2FA8" w:rsidP="00D44104">
            <w:pPr>
              <w:autoSpaceDE w:val="0"/>
              <w:autoSpaceDN w:val="0"/>
              <w:adjustRightInd w:val="0"/>
              <w:jc w:val="center"/>
              <w:rPr>
                <w:sz w:val="16"/>
                <w:szCs w:val="16"/>
              </w:rPr>
            </w:pPr>
            <w:r w:rsidRPr="008A7C2E">
              <w:rPr>
                <w:sz w:val="16"/>
                <w:szCs w:val="16"/>
              </w:rPr>
              <w:t>Х</w:t>
            </w:r>
          </w:p>
        </w:tc>
        <w:tc>
          <w:tcPr>
            <w:tcW w:w="1539" w:type="dxa"/>
            <w:vMerge w:val="restart"/>
            <w:tcBorders>
              <w:left w:val="single" w:sz="4" w:space="0" w:color="auto"/>
              <w:right w:val="single" w:sz="4" w:space="0" w:color="auto"/>
            </w:tcBorders>
            <w:shd w:val="clear" w:color="000000" w:fill="FFFFFF"/>
          </w:tcPr>
          <w:p w:rsidR="00D44104" w:rsidRPr="008A7C2E" w:rsidRDefault="005F2FA8" w:rsidP="00D44104">
            <w:pPr>
              <w:autoSpaceDE w:val="0"/>
              <w:autoSpaceDN w:val="0"/>
              <w:adjustRightInd w:val="0"/>
              <w:jc w:val="center"/>
              <w:rPr>
                <w:sz w:val="16"/>
                <w:szCs w:val="16"/>
              </w:rPr>
            </w:pPr>
            <w:r w:rsidRPr="008A7C2E">
              <w:rPr>
                <w:sz w:val="16"/>
                <w:szCs w:val="16"/>
              </w:rPr>
              <w:t>Х</w:t>
            </w:r>
          </w:p>
        </w:tc>
        <w:tc>
          <w:tcPr>
            <w:tcW w:w="905" w:type="dxa"/>
            <w:vMerge w:val="restart"/>
            <w:tcBorders>
              <w:top w:val="single" w:sz="4" w:space="0" w:color="auto"/>
              <w:left w:val="single" w:sz="8" w:space="0" w:color="000000"/>
              <w:right w:val="single" w:sz="8" w:space="0" w:color="000000"/>
            </w:tcBorders>
            <w:shd w:val="clear" w:color="000000" w:fill="FFFFFF"/>
          </w:tcPr>
          <w:p w:rsidR="00D44104" w:rsidRPr="008A7C2E" w:rsidRDefault="005F2FA8" w:rsidP="00D44104">
            <w:pPr>
              <w:autoSpaceDE w:val="0"/>
              <w:autoSpaceDN w:val="0"/>
              <w:adjustRightInd w:val="0"/>
              <w:ind w:left="56" w:right="56"/>
              <w:jc w:val="right"/>
              <w:rPr>
                <w:sz w:val="16"/>
                <w:szCs w:val="16"/>
              </w:rPr>
            </w:pPr>
            <w:r w:rsidRPr="008A7C2E">
              <w:rPr>
                <w:sz w:val="16"/>
                <w:szCs w:val="16"/>
              </w:rPr>
              <w:t>Всего</w:t>
            </w:r>
          </w:p>
        </w:tc>
        <w:tc>
          <w:tcPr>
            <w:tcW w:w="918" w:type="dxa"/>
            <w:tcBorders>
              <w:top w:val="single" w:sz="4" w:space="0" w:color="auto"/>
              <w:left w:val="single" w:sz="8" w:space="0" w:color="000000"/>
              <w:right w:val="single" w:sz="4" w:space="0" w:color="auto"/>
            </w:tcBorders>
            <w:shd w:val="clear" w:color="000000" w:fill="FFFFFF"/>
          </w:tcPr>
          <w:p w:rsidR="00D44104" w:rsidRPr="008A7C2E" w:rsidRDefault="005F2FA8" w:rsidP="00D44104">
            <w:pPr>
              <w:autoSpaceDE w:val="0"/>
              <w:autoSpaceDN w:val="0"/>
              <w:adjustRightInd w:val="0"/>
              <w:ind w:left="56" w:right="56"/>
              <w:jc w:val="center"/>
              <w:rPr>
                <w:sz w:val="16"/>
                <w:szCs w:val="16"/>
              </w:rPr>
            </w:pPr>
            <w:r>
              <w:rPr>
                <w:sz w:val="16"/>
                <w:szCs w:val="16"/>
              </w:rPr>
              <w:t>2023</w:t>
            </w:r>
          </w:p>
        </w:tc>
        <w:tc>
          <w:tcPr>
            <w:tcW w:w="830" w:type="dxa"/>
            <w:tcBorders>
              <w:top w:val="single" w:sz="4" w:space="0" w:color="auto"/>
              <w:left w:val="single" w:sz="4" w:space="0" w:color="auto"/>
              <w:right w:val="single" w:sz="8" w:space="0" w:color="000000"/>
            </w:tcBorders>
            <w:shd w:val="clear" w:color="000000" w:fill="FFFFFF"/>
          </w:tcPr>
          <w:p w:rsidR="00D44104" w:rsidRPr="008A7C2E" w:rsidRDefault="005F2FA8" w:rsidP="00D44104">
            <w:pPr>
              <w:autoSpaceDE w:val="0"/>
              <w:autoSpaceDN w:val="0"/>
              <w:adjustRightInd w:val="0"/>
              <w:ind w:left="56" w:right="56"/>
              <w:jc w:val="center"/>
              <w:rPr>
                <w:sz w:val="16"/>
                <w:szCs w:val="16"/>
              </w:rPr>
            </w:pPr>
            <w:r>
              <w:rPr>
                <w:sz w:val="16"/>
                <w:szCs w:val="16"/>
              </w:rPr>
              <w:t>2024</w:t>
            </w:r>
          </w:p>
        </w:tc>
        <w:tc>
          <w:tcPr>
            <w:tcW w:w="726" w:type="dxa"/>
            <w:gridSpan w:val="2"/>
            <w:vMerge w:val="restart"/>
            <w:tcBorders>
              <w:top w:val="single" w:sz="4" w:space="0" w:color="auto"/>
              <w:left w:val="single" w:sz="8" w:space="0" w:color="000000"/>
              <w:right w:val="single" w:sz="8" w:space="0" w:color="000000"/>
            </w:tcBorders>
            <w:shd w:val="clear" w:color="000000" w:fill="FFFFFF"/>
          </w:tcPr>
          <w:p w:rsidR="00D44104" w:rsidRPr="008A7C2E" w:rsidRDefault="005F2FA8" w:rsidP="00D44104">
            <w:pPr>
              <w:autoSpaceDE w:val="0"/>
              <w:autoSpaceDN w:val="0"/>
              <w:adjustRightInd w:val="0"/>
              <w:ind w:left="56" w:right="56"/>
              <w:rPr>
                <w:sz w:val="16"/>
                <w:szCs w:val="16"/>
              </w:rPr>
            </w:pPr>
            <w:r>
              <w:rPr>
                <w:sz w:val="16"/>
                <w:szCs w:val="16"/>
              </w:rPr>
              <w:t>Итого 2025</w:t>
            </w:r>
            <w:r w:rsidRPr="008A7C2E">
              <w:rPr>
                <w:sz w:val="16"/>
                <w:szCs w:val="16"/>
              </w:rPr>
              <w:t xml:space="preserve"> год</w:t>
            </w:r>
          </w:p>
        </w:tc>
        <w:tc>
          <w:tcPr>
            <w:tcW w:w="3032" w:type="dxa"/>
            <w:gridSpan w:val="7"/>
            <w:tcBorders>
              <w:top w:val="single" w:sz="4" w:space="0" w:color="auto"/>
              <w:left w:val="single" w:sz="8" w:space="0" w:color="000000"/>
              <w:bottom w:val="single" w:sz="4" w:space="0" w:color="auto"/>
              <w:right w:val="single" w:sz="8" w:space="0" w:color="000000"/>
            </w:tcBorders>
            <w:shd w:val="clear" w:color="000000" w:fill="FFFFFF"/>
          </w:tcPr>
          <w:p w:rsidR="00D44104" w:rsidRPr="008A7C2E" w:rsidRDefault="005F2FA8" w:rsidP="00D44104">
            <w:pPr>
              <w:autoSpaceDE w:val="0"/>
              <w:autoSpaceDN w:val="0"/>
              <w:adjustRightInd w:val="0"/>
              <w:ind w:left="20" w:right="20"/>
              <w:rPr>
                <w:sz w:val="16"/>
                <w:szCs w:val="16"/>
              </w:rPr>
            </w:pPr>
            <w:r w:rsidRPr="008A7C2E">
              <w:rPr>
                <w:sz w:val="16"/>
                <w:szCs w:val="16"/>
              </w:rPr>
              <w:t>В том числе:</w:t>
            </w:r>
          </w:p>
        </w:tc>
        <w:tc>
          <w:tcPr>
            <w:tcW w:w="845" w:type="dxa"/>
            <w:vMerge w:val="restart"/>
            <w:tcBorders>
              <w:top w:val="single" w:sz="4" w:space="0" w:color="auto"/>
              <w:left w:val="single" w:sz="8" w:space="0" w:color="000000"/>
              <w:right w:val="single" w:sz="8" w:space="0" w:color="000000"/>
            </w:tcBorders>
            <w:shd w:val="clear" w:color="000000" w:fill="FFFFFF"/>
            <w:vAlign w:val="center"/>
          </w:tcPr>
          <w:p w:rsidR="00D44104" w:rsidRPr="008A7C2E" w:rsidRDefault="005F2FA8" w:rsidP="00D44104">
            <w:pPr>
              <w:autoSpaceDE w:val="0"/>
              <w:autoSpaceDN w:val="0"/>
              <w:adjustRightInd w:val="0"/>
              <w:ind w:left="20" w:right="20"/>
              <w:jc w:val="center"/>
              <w:rPr>
                <w:sz w:val="16"/>
                <w:szCs w:val="16"/>
              </w:rPr>
            </w:pPr>
            <w:r>
              <w:rPr>
                <w:sz w:val="16"/>
                <w:szCs w:val="16"/>
              </w:rPr>
              <w:t>2026</w:t>
            </w:r>
          </w:p>
        </w:tc>
        <w:tc>
          <w:tcPr>
            <w:tcW w:w="996" w:type="dxa"/>
            <w:vMerge w:val="restart"/>
            <w:tcBorders>
              <w:top w:val="single" w:sz="4" w:space="0" w:color="auto"/>
              <w:left w:val="single" w:sz="8" w:space="0" w:color="000000"/>
              <w:right w:val="single" w:sz="8" w:space="0" w:color="000000"/>
            </w:tcBorders>
            <w:shd w:val="clear" w:color="000000" w:fill="FFFFFF"/>
            <w:vAlign w:val="center"/>
          </w:tcPr>
          <w:p w:rsidR="00D44104" w:rsidRPr="008A7C2E" w:rsidRDefault="005F2FA8" w:rsidP="00D44104">
            <w:pPr>
              <w:autoSpaceDE w:val="0"/>
              <w:autoSpaceDN w:val="0"/>
              <w:adjustRightInd w:val="0"/>
              <w:ind w:left="20" w:right="20"/>
              <w:jc w:val="center"/>
              <w:rPr>
                <w:sz w:val="16"/>
                <w:szCs w:val="16"/>
              </w:rPr>
            </w:pPr>
            <w:r>
              <w:rPr>
                <w:sz w:val="16"/>
                <w:szCs w:val="16"/>
              </w:rPr>
              <w:t>2027</w:t>
            </w:r>
          </w:p>
        </w:tc>
        <w:tc>
          <w:tcPr>
            <w:tcW w:w="1984" w:type="dxa"/>
            <w:vMerge w:val="restart"/>
            <w:tcBorders>
              <w:left w:val="single" w:sz="8" w:space="0" w:color="000000"/>
              <w:right w:val="single" w:sz="8" w:space="0" w:color="000000"/>
            </w:tcBorders>
            <w:shd w:val="clear" w:color="000000" w:fill="FFFFFF"/>
          </w:tcPr>
          <w:p w:rsidR="00D44104" w:rsidRPr="008A7C2E" w:rsidRDefault="005F2FA8" w:rsidP="00D44104">
            <w:pPr>
              <w:autoSpaceDE w:val="0"/>
              <w:autoSpaceDN w:val="0"/>
              <w:adjustRightInd w:val="0"/>
              <w:jc w:val="center"/>
              <w:rPr>
                <w:sz w:val="16"/>
                <w:szCs w:val="16"/>
              </w:rPr>
            </w:pPr>
            <w:r w:rsidRPr="008A7C2E">
              <w:rPr>
                <w:sz w:val="16"/>
                <w:szCs w:val="16"/>
              </w:rPr>
              <w:t>Х</w:t>
            </w:r>
          </w:p>
        </w:tc>
      </w:tr>
      <w:tr w:rsidR="00F3698B" w:rsidTr="00F52D17">
        <w:trPr>
          <w:gridAfter w:val="4"/>
          <w:wAfter w:w="2260" w:type="dxa"/>
          <w:cantSplit/>
          <w:trHeight w:hRule="exact" w:val="460"/>
        </w:trPr>
        <w:tc>
          <w:tcPr>
            <w:tcW w:w="380" w:type="dxa"/>
            <w:vMerge/>
            <w:tcBorders>
              <w:left w:val="single" w:sz="8" w:space="0" w:color="000000"/>
              <w:right w:val="single" w:sz="8" w:space="0" w:color="000000"/>
            </w:tcBorders>
            <w:shd w:val="clear" w:color="000000" w:fill="FFFFFF"/>
          </w:tcPr>
          <w:p w:rsidR="00D44104" w:rsidRPr="008A7C2E" w:rsidRDefault="00D44104" w:rsidP="00D44104">
            <w:pPr>
              <w:spacing w:after="200" w:line="276" w:lineRule="auto"/>
              <w:rPr>
                <w:sz w:val="16"/>
                <w:szCs w:val="16"/>
              </w:rPr>
            </w:pPr>
          </w:p>
        </w:tc>
        <w:tc>
          <w:tcPr>
            <w:tcW w:w="2757" w:type="dxa"/>
            <w:vMerge/>
            <w:tcBorders>
              <w:left w:val="single" w:sz="8" w:space="0" w:color="000000"/>
              <w:right w:val="single" w:sz="4" w:space="0" w:color="auto"/>
            </w:tcBorders>
            <w:shd w:val="clear" w:color="000000" w:fill="FFFFFF"/>
          </w:tcPr>
          <w:p w:rsidR="00D44104" w:rsidRPr="008A7C2E" w:rsidRDefault="00D44104" w:rsidP="00D44104">
            <w:pPr>
              <w:rPr>
                <w:sz w:val="16"/>
                <w:szCs w:val="16"/>
              </w:rPr>
            </w:pPr>
          </w:p>
        </w:tc>
        <w:tc>
          <w:tcPr>
            <w:tcW w:w="962" w:type="dxa"/>
            <w:vMerge/>
            <w:tcBorders>
              <w:left w:val="single" w:sz="4" w:space="0" w:color="auto"/>
              <w:right w:val="single" w:sz="4" w:space="0" w:color="auto"/>
            </w:tcBorders>
            <w:shd w:val="clear" w:color="000000" w:fill="FFFFFF"/>
          </w:tcPr>
          <w:p w:rsidR="00D44104" w:rsidRPr="008A7C2E" w:rsidRDefault="00D44104" w:rsidP="00D44104">
            <w:pPr>
              <w:autoSpaceDE w:val="0"/>
              <w:autoSpaceDN w:val="0"/>
              <w:adjustRightInd w:val="0"/>
              <w:jc w:val="center"/>
              <w:rPr>
                <w:sz w:val="16"/>
                <w:szCs w:val="16"/>
              </w:rPr>
            </w:pPr>
          </w:p>
        </w:tc>
        <w:tc>
          <w:tcPr>
            <w:tcW w:w="1539" w:type="dxa"/>
            <w:vMerge/>
            <w:tcBorders>
              <w:left w:val="single" w:sz="4" w:space="0" w:color="auto"/>
              <w:right w:val="single" w:sz="4" w:space="0" w:color="auto"/>
            </w:tcBorders>
            <w:shd w:val="clear" w:color="000000" w:fill="FFFFFF"/>
          </w:tcPr>
          <w:p w:rsidR="00D44104" w:rsidRPr="008A7C2E" w:rsidRDefault="00D44104" w:rsidP="00D44104">
            <w:pPr>
              <w:autoSpaceDE w:val="0"/>
              <w:autoSpaceDN w:val="0"/>
              <w:adjustRightInd w:val="0"/>
              <w:jc w:val="center"/>
              <w:rPr>
                <w:sz w:val="16"/>
                <w:szCs w:val="16"/>
              </w:rPr>
            </w:pPr>
          </w:p>
        </w:tc>
        <w:tc>
          <w:tcPr>
            <w:tcW w:w="905" w:type="dxa"/>
            <w:vMerge/>
            <w:tcBorders>
              <w:left w:val="single" w:sz="8" w:space="0" w:color="000000"/>
              <w:bottom w:val="single" w:sz="4" w:space="0" w:color="auto"/>
              <w:right w:val="single" w:sz="8" w:space="0" w:color="000000"/>
            </w:tcBorders>
            <w:shd w:val="clear" w:color="000000" w:fill="FFFFFF"/>
          </w:tcPr>
          <w:p w:rsidR="00D44104" w:rsidRPr="008A7C2E" w:rsidRDefault="00D44104" w:rsidP="00D44104">
            <w:pPr>
              <w:autoSpaceDE w:val="0"/>
              <w:autoSpaceDN w:val="0"/>
              <w:adjustRightInd w:val="0"/>
              <w:ind w:left="56" w:right="56"/>
              <w:jc w:val="right"/>
              <w:rPr>
                <w:sz w:val="16"/>
                <w:szCs w:val="16"/>
              </w:rPr>
            </w:pPr>
          </w:p>
        </w:tc>
        <w:tc>
          <w:tcPr>
            <w:tcW w:w="918" w:type="dxa"/>
            <w:tcBorders>
              <w:left w:val="single" w:sz="8" w:space="0" w:color="000000"/>
              <w:bottom w:val="single" w:sz="4" w:space="0" w:color="auto"/>
              <w:right w:val="single" w:sz="4" w:space="0" w:color="auto"/>
            </w:tcBorders>
            <w:shd w:val="clear" w:color="000000" w:fill="FFFFFF"/>
          </w:tcPr>
          <w:p w:rsidR="00D44104" w:rsidRPr="008A7C2E" w:rsidRDefault="00D44104" w:rsidP="00D44104">
            <w:pPr>
              <w:autoSpaceDE w:val="0"/>
              <w:autoSpaceDN w:val="0"/>
              <w:adjustRightInd w:val="0"/>
              <w:ind w:left="56" w:right="56"/>
              <w:jc w:val="center"/>
              <w:rPr>
                <w:sz w:val="16"/>
                <w:szCs w:val="16"/>
              </w:rPr>
            </w:pPr>
          </w:p>
        </w:tc>
        <w:tc>
          <w:tcPr>
            <w:tcW w:w="830" w:type="dxa"/>
            <w:tcBorders>
              <w:left w:val="single" w:sz="4" w:space="0" w:color="auto"/>
              <w:bottom w:val="single" w:sz="4" w:space="0" w:color="auto"/>
              <w:right w:val="single" w:sz="8" w:space="0" w:color="000000"/>
            </w:tcBorders>
            <w:shd w:val="clear" w:color="000000" w:fill="FFFFFF"/>
          </w:tcPr>
          <w:p w:rsidR="00D44104" w:rsidRPr="008A7C2E" w:rsidRDefault="00D44104" w:rsidP="00D44104">
            <w:pPr>
              <w:autoSpaceDE w:val="0"/>
              <w:autoSpaceDN w:val="0"/>
              <w:adjustRightInd w:val="0"/>
              <w:ind w:left="56" w:right="56"/>
              <w:jc w:val="center"/>
              <w:rPr>
                <w:sz w:val="16"/>
                <w:szCs w:val="16"/>
              </w:rPr>
            </w:pPr>
          </w:p>
        </w:tc>
        <w:tc>
          <w:tcPr>
            <w:tcW w:w="726" w:type="dxa"/>
            <w:gridSpan w:val="2"/>
            <w:vMerge/>
            <w:tcBorders>
              <w:left w:val="single" w:sz="8" w:space="0" w:color="000000"/>
              <w:bottom w:val="single" w:sz="4" w:space="0" w:color="auto"/>
              <w:right w:val="single" w:sz="8" w:space="0" w:color="000000"/>
            </w:tcBorders>
            <w:shd w:val="clear" w:color="000000" w:fill="FFFFFF"/>
          </w:tcPr>
          <w:p w:rsidR="00D44104" w:rsidRPr="008A7C2E" w:rsidRDefault="00D44104" w:rsidP="00D44104">
            <w:pPr>
              <w:autoSpaceDE w:val="0"/>
              <w:autoSpaceDN w:val="0"/>
              <w:adjustRightInd w:val="0"/>
              <w:ind w:left="56" w:right="56"/>
              <w:jc w:val="center"/>
              <w:rPr>
                <w:sz w:val="16"/>
                <w:szCs w:val="16"/>
              </w:rPr>
            </w:pPr>
          </w:p>
        </w:tc>
        <w:tc>
          <w:tcPr>
            <w:tcW w:w="764" w:type="dxa"/>
            <w:tcBorders>
              <w:top w:val="single" w:sz="4" w:space="0" w:color="auto"/>
              <w:left w:val="single" w:sz="8" w:space="0" w:color="000000"/>
              <w:bottom w:val="single" w:sz="4" w:space="0" w:color="auto"/>
              <w:right w:val="single" w:sz="8" w:space="0" w:color="000000"/>
            </w:tcBorders>
            <w:shd w:val="clear" w:color="000000" w:fill="FFFFFF"/>
          </w:tcPr>
          <w:p w:rsidR="00D44104" w:rsidRPr="008A7C2E" w:rsidRDefault="005F2FA8" w:rsidP="00D44104">
            <w:pPr>
              <w:widowControl w:val="0"/>
              <w:autoSpaceDE w:val="0"/>
              <w:autoSpaceDN w:val="0"/>
              <w:ind w:left="-57" w:right="-57"/>
              <w:jc w:val="center"/>
              <w:rPr>
                <w:sz w:val="16"/>
                <w:szCs w:val="16"/>
              </w:rPr>
            </w:pPr>
            <w:r w:rsidRPr="008A7C2E">
              <w:rPr>
                <w:sz w:val="16"/>
                <w:szCs w:val="16"/>
              </w:rPr>
              <w:t xml:space="preserve">1 </w:t>
            </w:r>
          </w:p>
          <w:p w:rsidR="00D44104" w:rsidRPr="008A7C2E" w:rsidRDefault="005F2FA8" w:rsidP="00D44104">
            <w:pPr>
              <w:widowControl w:val="0"/>
              <w:autoSpaceDE w:val="0"/>
              <w:autoSpaceDN w:val="0"/>
              <w:ind w:left="-57" w:right="-57"/>
              <w:jc w:val="center"/>
              <w:rPr>
                <w:sz w:val="16"/>
                <w:szCs w:val="16"/>
                <w:lang w:val="en-US"/>
              </w:rPr>
            </w:pPr>
            <w:r w:rsidRPr="008A7C2E">
              <w:rPr>
                <w:sz w:val="16"/>
                <w:szCs w:val="16"/>
              </w:rPr>
              <w:t>квартал</w:t>
            </w:r>
          </w:p>
        </w:tc>
        <w:tc>
          <w:tcPr>
            <w:tcW w:w="844" w:type="dxa"/>
            <w:gridSpan w:val="2"/>
            <w:tcBorders>
              <w:top w:val="single" w:sz="4" w:space="0" w:color="auto"/>
              <w:left w:val="single" w:sz="8" w:space="0" w:color="000000"/>
              <w:bottom w:val="single" w:sz="4" w:space="0" w:color="auto"/>
              <w:right w:val="single" w:sz="8" w:space="0" w:color="000000"/>
            </w:tcBorders>
            <w:shd w:val="clear" w:color="000000" w:fill="FFFFFF"/>
          </w:tcPr>
          <w:p w:rsidR="00D44104" w:rsidRPr="008A7C2E" w:rsidRDefault="005F2FA8" w:rsidP="00D44104">
            <w:pPr>
              <w:jc w:val="center"/>
              <w:rPr>
                <w:sz w:val="16"/>
                <w:szCs w:val="16"/>
              </w:rPr>
            </w:pPr>
            <w:r w:rsidRPr="008A7C2E">
              <w:rPr>
                <w:sz w:val="16"/>
                <w:szCs w:val="16"/>
              </w:rPr>
              <w:t xml:space="preserve">1 </w:t>
            </w:r>
          </w:p>
          <w:p w:rsidR="00D44104" w:rsidRPr="008A7C2E" w:rsidRDefault="005F2FA8" w:rsidP="00D44104">
            <w:pPr>
              <w:jc w:val="center"/>
              <w:rPr>
                <w:sz w:val="16"/>
                <w:szCs w:val="16"/>
              </w:rPr>
            </w:pPr>
            <w:r w:rsidRPr="008A7C2E">
              <w:rPr>
                <w:sz w:val="16"/>
                <w:szCs w:val="16"/>
              </w:rPr>
              <w:t>полугодие</w:t>
            </w:r>
          </w:p>
        </w:tc>
        <w:tc>
          <w:tcPr>
            <w:tcW w:w="706" w:type="dxa"/>
            <w:gridSpan w:val="3"/>
            <w:tcBorders>
              <w:top w:val="single" w:sz="4" w:space="0" w:color="auto"/>
              <w:left w:val="single" w:sz="8" w:space="0" w:color="000000"/>
              <w:bottom w:val="single" w:sz="4" w:space="0" w:color="auto"/>
              <w:right w:val="single" w:sz="8" w:space="0" w:color="000000"/>
            </w:tcBorders>
            <w:shd w:val="clear" w:color="000000" w:fill="FFFFFF"/>
          </w:tcPr>
          <w:p w:rsidR="00D44104" w:rsidRPr="008A7C2E" w:rsidRDefault="005F2FA8" w:rsidP="00D44104">
            <w:pPr>
              <w:jc w:val="center"/>
              <w:rPr>
                <w:sz w:val="16"/>
                <w:szCs w:val="16"/>
              </w:rPr>
            </w:pPr>
            <w:r w:rsidRPr="008A7C2E">
              <w:rPr>
                <w:sz w:val="16"/>
                <w:szCs w:val="16"/>
              </w:rPr>
              <w:t xml:space="preserve">9 </w:t>
            </w:r>
          </w:p>
          <w:p w:rsidR="00D44104" w:rsidRPr="008A7C2E" w:rsidRDefault="005F2FA8" w:rsidP="00D44104">
            <w:pPr>
              <w:jc w:val="center"/>
              <w:rPr>
                <w:sz w:val="16"/>
                <w:szCs w:val="16"/>
              </w:rPr>
            </w:pPr>
            <w:r w:rsidRPr="008A7C2E">
              <w:rPr>
                <w:sz w:val="16"/>
                <w:szCs w:val="16"/>
              </w:rPr>
              <w:t>месяцев</w:t>
            </w:r>
          </w:p>
        </w:tc>
        <w:tc>
          <w:tcPr>
            <w:tcW w:w="718" w:type="dxa"/>
            <w:tcBorders>
              <w:top w:val="single" w:sz="4" w:space="0" w:color="auto"/>
              <w:left w:val="single" w:sz="8" w:space="0" w:color="000000"/>
              <w:bottom w:val="single" w:sz="4" w:space="0" w:color="auto"/>
              <w:right w:val="single" w:sz="8" w:space="0" w:color="000000"/>
            </w:tcBorders>
            <w:shd w:val="clear" w:color="000000" w:fill="FFFFFF"/>
          </w:tcPr>
          <w:p w:rsidR="00D44104" w:rsidRPr="008A7C2E" w:rsidRDefault="005F2FA8" w:rsidP="00D44104">
            <w:pPr>
              <w:jc w:val="center"/>
              <w:rPr>
                <w:sz w:val="16"/>
                <w:szCs w:val="16"/>
              </w:rPr>
            </w:pPr>
            <w:r w:rsidRPr="008A7C2E">
              <w:rPr>
                <w:sz w:val="16"/>
                <w:szCs w:val="16"/>
              </w:rPr>
              <w:t>12 месяцев</w:t>
            </w:r>
          </w:p>
        </w:tc>
        <w:tc>
          <w:tcPr>
            <w:tcW w:w="845" w:type="dxa"/>
            <w:vMerge/>
            <w:tcBorders>
              <w:left w:val="single" w:sz="8" w:space="0" w:color="000000"/>
              <w:bottom w:val="single" w:sz="4" w:space="0" w:color="auto"/>
              <w:right w:val="single" w:sz="8" w:space="0" w:color="000000"/>
            </w:tcBorders>
            <w:shd w:val="clear" w:color="000000" w:fill="FFFFFF"/>
          </w:tcPr>
          <w:p w:rsidR="00D44104" w:rsidRPr="008A7C2E" w:rsidRDefault="00D44104" w:rsidP="00D44104">
            <w:pPr>
              <w:autoSpaceDE w:val="0"/>
              <w:autoSpaceDN w:val="0"/>
              <w:adjustRightInd w:val="0"/>
              <w:ind w:left="81" w:right="81"/>
              <w:jc w:val="center"/>
              <w:rPr>
                <w:sz w:val="16"/>
                <w:szCs w:val="16"/>
              </w:rPr>
            </w:pPr>
          </w:p>
        </w:tc>
        <w:tc>
          <w:tcPr>
            <w:tcW w:w="996" w:type="dxa"/>
            <w:vMerge/>
            <w:tcBorders>
              <w:left w:val="single" w:sz="8" w:space="0" w:color="000000"/>
              <w:bottom w:val="single" w:sz="4" w:space="0" w:color="auto"/>
              <w:right w:val="single" w:sz="8" w:space="0" w:color="000000"/>
            </w:tcBorders>
            <w:shd w:val="clear" w:color="000000" w:fill="FFFFFF"/>
          </w:tcPr>
          <w:p w:rsidR="00D44104" w:rsidRPr="008A7C2E" w:rsidRDefault="00D44104" w:rsidP="00D44104">
            <w:pPr>
              <w:autoSpaceDE w:val="0"/>
              <w:autoSpaceDN w:val="0"/>
              <w:adjustRightInd w:val="0"/>
              <w:ind w:left="81" w:right="81"/>
              <w:jc w:val="center"/>
              <w:rPr>
                <w:sz w:val="16"/>
                <w:szCs w:val="16"/>
              </w:rPr>
            </w:pPr>
          </w:p>
        </w:tc>
        <w:tc>
          <w:tcPr>
            <w:tcW w:w="1984" w:type="dxa"/>
            <w:vMerge/>
            <w:tcBorders>
              <w:left w:val="single" w:sz="8" w:space="0" w:color="000000"/>
              <w:right w:val="single" w:sz="8" w:space="0" w:color="000000"/>
            </w:tcBorders>
            <w:shd w:val="clear" w:color="000000" w:fill="FFFFFF"/>
          </w:tcPr>
          <w:p w:rsidR="00D44104" w:rsidRPr="008A7C2E" w:rsidRDefault="00D44104" w:rsidP="00D44104">
            <w:pPr>
              <w:autoSpaceDE w:val="0"/>
              <w:autoSpaceDN w:val="0"/>
              <w:adjustRightInd w:val="0"/>
              <w:jc w:val="center"/>
              <w:rPr>
                <w:sz w:val="16"/>
                <w:szCs w:val="16"/>
              </w:rPr>
            </w:pPr>
          </w:p>
        </w:tc>
      </w:tr>
      <w:tr w:rsidR="00F3698B" w:rsidTr="00F52D17">
        <w:trPr>
          <w:gridAfter w:val="4"/>
          <w:wAfter w:w="2260" w:type="dxa"/>
          <w:cantSplit/>
          <w:trHeight w:hRule="exact" w:val="413"/>
        </w:trPr>
        <w:tc>
          <w:tcPr>
            <w:tcW w:w="380" w:type="dxa"/>
            <w:vMerge/>
            <w:tcBorders>
              <w:left w:val="single" w:sz="8" w:space="0" w:color="000000"/>
              <w:bottom w:val="single" w:sz="8" w:space="0" w:color="000000"/>
              <w:right w:val="single" w:sz="8" w:space="0" w:color="000000"/>
            </w:tcBorders>
            <w:shd w:val="clear" w:color="000000" w:fill="FFFFFF"/>
          </w:tcPr>
          <w:p w:rsidR="00D44104" w:rsidRPr="008A7C2E" w:rsidRDefault="00D44104" w:rsidP="00D44104">
            <w:pPr>
              <w:spacing w:after="200" w:line="276" w:lineRule="auto"/>
              <w:rPr>
                <w:sz w:val="16"/>
                <w:szCs w:val="16"/>
              </w:rPr>
            </w:pPr>
          </w:p>
        </w:tc>
        <w:tc>
          <w:tcPr>
            <w:tcW w:w="2757" w:type="dxa"/>
            <w:vMerge/>
            <w:tcBorders>
              <w:left w:val="single" w:sz="8" w:space="0" w:color="000000"/>
              <w:bottom w:val="single" w:sz="8" w:space="0" w:color="000000"/>
              <w:right w:val="single" w:sz="4" w:space="0" w:color="auto"/>
            </w:tcBorders>
            <w:shd w:val="clear" w:color="000000" w:fill="FFFFFF"/>
          </w:tcPr>
          <w:p w:rsidR="00D44104" w:rsidRPr="008A7C2E" w:rsidRDefault="00D44104" w:rsidP="00D44104">
            <w:pPr>
              <w:rPr>
                <w:sz w:val="16"/>
                <w:szCs w:val="16"/>
              </w:rPr>
            </w:pPr>
          </w:p>
        </w:tc>
        <w:tc>
          <w:tcPr>
            <w:tcW w:w="962" w:type="dxa"/>
            <w:vMerge/>
            <w:tcBorders>
              <w:left w:val="single" w:sz="4" w:space="0" w:color="auto"/>
              <w:bottom w:val="single" w:sz="4" w:space="0" w:color="auto"/>
              <w:right w:val="single" w:sz="4" w:space="0" w:color="auto"/>
            </w:tcBorders>
            <w:shd w:val="clear" w:color="000000" w:fill="FFFFFF"/>
          </w:tcPr>
          <w:p w:rsidR="00D44104" w:rsidRPr="008A7C2E" w:rsidRDefault="00D44104" w:rsidP="00D44104">
            <w:pPr>
              <w:autoSpaceDE w:val="0"/>
              <w:autoSpaceDN w:val="0"/>
              <w:adjustRightInd w:val="0"/>
              <w:jc w:val="center"/>
              <w:rPr>
                <w:sz w:val="16"/>
                <w:szCs w:val="16"/>
              </w:rPr>
            </w:pPr>
          </w:p>
        </w:tc>
        <w:tc>
          <w:tcPr>
            <w:tcW w:w="1539" w:type="dxa"/>
            <w:vMerge/>
            <w:tcBorders>
              <w:left w:val="single" w:sz="4" w:space="0" w:color="auto"/>
              <w:bottom w:val="single" w:sz="4" w:space="0" w:color="auto"/>
              <w:right w:val="single" w:sz="4" w:space="0" w:color="auto"/>
            </w:tcBorders>
            <w:shd w:val="clear" w:color="000000" w:fill="FFFFFF"/>
          </w:tcPr>
          <w:p w:rsidR="00D44104" w:rsidRPr="008A7C2E" w:rsidRDefault="00D44104" w:rsidP="00D44104">
            <w:pPr>
              <w:autoSpaceDE w:val="0"/>
              <w:autoSpaceDN w:val="0"/>
              <w:adjustRightInd w:val="0"/>
              <w:jc w:val="center"/>
              <w:rPr>
                <w:sz w:val="16"/>
                <w:szCs w:val="16"/>
              </w:rPr>
            </w:pPr>
          </w:p>
        </w:tc>
        <w:tc>
          <w:tcPr>
            <w:tcW w:w="905" w:type="dxa"/>
            <w:tcBorders>
              <w:top w:val="single" w:sz="4" w:space="0" w:color="auto"/>
              <w:left w:val="single" w:sz="8" w:space="0" w:color="000000"/>
              <w:bottom w:val="single" w:sz="8" w:space="0" w:color="000000"/>
              <w:right w:val="single" w:sz="8" w:space="0" w:color="000000"/>
            </w:tcBorders>
            <w:shd w:val="clear" w:color="000000" w:fill="FFFFFF"/>
          </w:tcPr>
          <w:p w:rsidR="00D44104" w:rsidRPr="008A7C2E" w:rsidRDefault="005F2FA8" w:rsidP="00D44104">
            <w:pPr>
              <w:autoSpaceDE w:val="0"/>
              <w:autoSpaceDN w:val="0"/>
              <w:adjustRightInd w:val="0"/>
              <w:ind w:left="56" w:right="56"/>
              <w:jc w:val="right"/>
              <w:rPr>
                <w:sz w:val="16"/>
                <w:szCs w:val="16"/>
              </w:rPr>
            </w:pPr>
            <w:r w:rsidRPr="008A7C2E">
              <w:rPr>
                <w:sz w:val="16"/>
                <w:szCs w:val="16"/>
              </w:rPr>
              <w:t>88,68</w:t>
            </w:r>
          </w:p>
        </w:tc>
        <w:tc>
          <w:tcPr>
            <w:tcW w:w="918" w:type="dxa"/>
            <w:tcBorders>
              <w:top w:val="single" w:sz="4" w:space="0" w:color="auto"/>
              <w:left w:val="single" w:sz="8" w:space="0" w:color="000000"/>
              <w:bottom w:val="single" w:sz="8" w:space="0" w:color="000000"/>
              <w:right w:val="single" w:sz="4" w:space="0" w:color="auto"/>
            </w:tcBorders>
            <w:shd w:val="clear" w:color="000000" w:fill="FFFFFF"/>
          </w:tcPr>
          <w:p w:rsidR="00D44104" w:rsidRPr="008A7C2E" w:rsidRDefault="005F2FA8" w:rsidP="00D44104">
            <w:pPr>
              <w:autoSpaceDE w:val="0"/>
              <w:autoSpaceDN w:val="0"/>
              <w:adjustRightInd w:val="0"/>
              <w:ind w:left="56" w:right="56"/>
              <w:jc w:val="center"/>
              <w:rPr>
                <w:sz w:val="16"/>
                <w:szCs w:val="16"/>
              </w:rPr>
            </w:pPr>
            <w:r>
              <w:rPr>
                <w:sz w:val="16"/>
                <w:szCs w:val="16"/>
              </w:rPr>
              <w:t>88,68</w:t>
            </w:r>
          </w:p>
        </w:tc>
        <w:tc>
          <w:tcPr>
            <w:tcW w:w="830" w:type="dxa"/>
            <w:tcBorders>
              <w:top w:val="single" w:sz="4" w:space="0" w:color="auto"/>
              <w:left w:val="single" w:sz="4" w:space="0" w:color="auto"/>
              <w:bottom w:val="single" w:sz="8" w:space="0" w:color="000000"/>
              <w:right w:val="single" w:sz="8" w:space="0" w:color="000000"/>
            </w:tcBorders>
            <w:shd w:val="clear" w:color="000000" w:fill="FFFFFF"/>
          </w:tcPr>
          <w:p w:rsidR="00D44104" w:rsidRPr="008A7C2E" w:rsidRDefault="005F2FA8" w:rsidP="00D44104">
            <w:pPr>
              <w:autoSpaceDE w:val="0"/>
              <w:autoSpaceDN w:val="0"/>
              <w:adjustRightInd w:val="0"/>
              <w:ind w:left="56" w:right="56"/>
              <w:jc w:val="center"/>
              <w:rPr>
                <w:sz w:val="16"/>
                <w:szCs w:val="16"/>
              </w:rPr>
            </w:pPr>
            <w:r>
              <w:rPr>
                <w:sz w:val="16"/>
                <w:szCs w:val="16"/>
              </w:rPr>
              <w:t>88,68</w:t>
            </w:r>
          </w:p>
        </w:tc>
        <w:tc>
          <w:tcPr>
            <w:tcW w:w="726" w:type="dxa"/>
            <w:gridSpan w:val="2"/>
            <w:tcBorders>
              <w:top w:val="single" w:sz="4" w:space="0" w:color="auto"/>
              <w:left w:val="single" w:sz="8" w:space="0" w:color="000000"/>
              <w:bottom w:val="single" w:sz="8" w:space="0" w:color="000000"/>
              <w:right w:val="single" w:sz="8" w:space="0" w:color="000000"/>
            </w:tcBorders>
            <w:shd w:val="clear" w:color="000000" w:fill="FFFFFF"/>
          </w:tcPr>
          <w:p w:rsidR="00D44104" w:rsidRPr="008A7C2E" w:rsidRDefault="005F2FA8" w:rsidP="00D44104">
            <w:pPr>
              <w:autoSpaceDE w:val="0"/>
              <w:autoSpaceDN w:val="0"/>
              <w:adjustRightInd w:val="0"/>
              <w:ind w:left="56" w:right="56"/>
              <w:jc w:val="center"/>
              <w:rPr>
                <w:sz w:val="16"/>
                <w:szCs w:val="16"/>
              </w:rPr>
            </w:pPr>
            <w:r w:rsidRPr="008A7C2E">
              <w:rPr>
                <w:sz w:val="16"/>
                <w:szCs w:val="16"/>
              </w:rPr>
              <w:t>88,68</w:t>
            </w:r>
          </w:p>
        </w:tc>
        <w:tc>
          <w:tcPr>
            <w:tcW w:w="764" w:type="dxa"/>
            <w:tcBorders>
              <w:top w:val="single" w:sz="4" w:space="0" w:color="auto"/>
              <w:left w:val="single" w:sz="8" w:space="0" w:color="000000"/>
              <w:bottom w:val="single" w:sz="8" w:space="0" w:color="000000"/>
              <w:right w:val="single" w:sz="8" w:space="0" w:color="000000"/>
            </w:tcBorders>
            <w:shd w:val="clear" w:color="000000" w:fill="FFFFFF"/>
          </w:tcPr>
          <w:p w:rsidR="00D44104" w:rsidRPr="008A7C2E" w:rsidRDefault="005F2FA8" w:rsidP="00D44104">
            <w:pPr>
              <w:autoSpaceDE w:val="0"/>
              <w:autoSpaceDN w:val="0"/>
              <w:adjustRightInd w:val="0"/>
              <w:ind w:left="56" w:right="56"/>
              <w:jc w:val="center"/>
              <w:rPr>
                <w:sz w:val="16"/>
                <w:szCs w:val="16"/>
              </w:rPr>
            </w:pPr>
            <w:r w:rsidRPr="008A7C2E">
              <w:rPr>
                <w:sz w:val="16"/>
                <w:szCs w:val="16"/>
              </w:rPr>
              <w:t>88,68</w:t>
            </w:r>
          </w:p>
        </w:tc>
        <w:tc>
          <w:tcPr>
            <w:tcW w:w="844" w:type="dxa"/>
            <w:gridSpan w:val="2"/>
            <w:tcBorders>
              <w:top w:val="single" w:sz="4" w:space="0" w:color="auto"/>
              <w:left w:val="single" w:sz="8" w:space="0" w:color="000000"/>
              <w:bottom w:val="single" w:sz="8" w:space="0" w:color="000000"/>
              <w:right w:val="single" w:sz="8" w:space="0" w:color="000000"/>
            </w:tcBorders>
            <w:shd w:val="clear" w:color="000000" w:fill="FFFFFF"/>
          </w:tcPr>
          <w:p w:rsidR="00D44104" w:rsidRPr="008A7C2E" w:rsidRDefault="005F2FA8" w:rsidP="00D44104">
            <w:pPr>
              <w:autoSpaceDE w:val="0"/>
              <w:autoSpaceDN w:val="0"/>
              <w:adjustRightInd w:val="0"/>
              <w:ind w:left="56" w:right="56"/>
              <w:jc w:val="right"/>
              <w:rPr>
                <w:sz w:val="16"/>
                <w:szCs w:val="16"/>
              </w:rPr>
            </w:pPr>
            <w:r w:rsidRPr="008A7C2E">
              <w:rPr>
                <w:sz w:val="16"/>
                <w:szCs w:val="16"/>
              </w:rPr>
              <w:t>88,68</w:t>
            </w:r>
          </w:p>
        </w:tc>
        <w:tc>
          <w:tcPr>
            <w:tcW w:w="706" w:type="dxa"/>
            <w:gridSpan w:val="3"/>
            <w:tcBorders>
              <w:top w:val="single" w:sz="4" w:space="0" w:color="auto"/>
              <w:left w:val="single" w:sz="8" w:space="0" w:color="000000"/>
              <w:bottom w:val="single" w:sz="8" w:space="0" w:color="000000"/>
              <w:right w:val="single" w:sz="8" w:space="0" w:color="000000"/>
            </w:tcBorders>
            <w:shd w:val="clear" w:color="000000" w:fill="FFFFFF"/>
          </w:tcPr>
          <w:p w:rsidR="00D44104" w:rsidRPr="008A7C2E" w:rsidRDefault="005F2FA8" w:rsidP="00D44104">
            <w:pPr>
              <w:autoSpaceDE w:val="0"/>
              <w:autoSpaceDN w:val="0"/>
              <w:adjustRightInd w:val="0"/>
              <w:ind w:left="56" w:right="56"/>
              <w:jc w:val="right"/>
              <w:rPr>
                <w:sz w:val="16"/>
                <w:szCs w:val="16"/>
              </w:rPr>
            </w:pPr>
            <w:r w:rsidRPr="008A7C2E">
              <w:rPr>
                <w:sz w:val="16"/>
                <w:szCs w:val="16"/>
              </w:rPr>
              <w:t>88,68</w:t>
            </w:r>
          </w:p>
        </w:tc>
        <w:tc>
          <w:tcPr>
            <w:tcW w:w="718" w:type="dxa"/>
            <w:tcBorders>
              <w:top w:val="single" w:sz="4" w:space="0" w:color="auto"/>
              <w:left w:val="single" w:sz="8" w:space="0" w:color="000000"/>
              <w:bottom w:val="single" w:sz="8" w:space="0" w:color="000000"/>
              <w:right w:val="single" w:sz="8" w:space="0" w:color="000000"/>
            </w:tcBorders>
            <w:shd w:val="clear" w:color="000000" w:fill="FFFFFF"/>
          </w:tcPr>
          <w:p w:rsidR="00D44104" w:rsidRPr="008A7C2E" w:rsidRDefault="005F2FA8" w:rsidP="00D44104">
            <w:pPr>
              <w:autoSpaceDE w:val="0"/>
              <w:autoSpaceDN w:val="0"/>
              <w:adjustRightInd w:val="0"/>
              <w:ind w:left="56" w:right="56"/>
              <w:jc w:val="right"/>
              <w:rPr>
                <w:sz w:val="16"/>
                <w:szCs w:val="16"/>
              </w:rPr>
            </w:pPr>
            <w:r w:rsidRPr="008A7C2E">
              <w:rPr>
                <w:sz w:val="16"/>
                <w:szCs w:val="16"/>
              </w:rPr>
              <w:t>88,68</w:t>
            </w:r>
          </w:p>
        </w:tc>
        <w:tc>
          <w:tcPr>
            <w:tcW w:w="845" w:type="dxa"/>
            <w:tcBorders>
              <w:top w:val="single" w:sz="4" w:space="0" w:color="auto"/>
              <w:left w:val="single" w:sz="8" w:space="0" w:color="000000"/>
              <w:bottom w:val="single" w:sz="8" w:space="0" w:color="000000"/>
              <w:right w:val="single" w:sz="8" w:space="0" w:color="000000"/>
            </w:tcBorders>
            <w:shd w:val="clear" w:color="000000" w:fill="FFFFFF"/>
          </w:tcPr>
          <w:p w:rsidR="00D44104" w:rsidRPr="008A7C2E" w:rsidRDefault="005F2FA8" w:rsidP="00D44104">
            <w:pPr>
              <w:autoSpaceDE w:val="0"/>
              <w:autoSpaceDN w:val="0"/>
              <w:adjustRightInd w:val="0"/>
              <w:ind w:left="81" w:right="81"/>
              <w:jc w:val="center"/>
              <w:rPr>
                <w:sz w:val="16"/>
                <w:szCs w:val="16"/>
              </w:rPr>
            </w:pPr>
            <w:r w:rsidRPr="008A7C2E">
              <w:rPr>
                <w:sz w:val="16"/>
                <w:szCs w:val="16"/>
              </w:rPr>
              <w:t>88,68</w:t>
            </w:r>
          </w:p>
        </w:tc>
        <w:tc>
          <w:tcPr>
            <w:tcW w:w="996" w:type="dxa"/>
            <w:tcBorders>
              <w:top w:val="single" w:sz="4" w:space="0" w:color="auto"/>
              <w:left w:val="single" w:sz="8" w:space="0" w:color="000000"/>
              <w:bottom w:val="single" w:sz="8" w:space="0" w:color="000000"/>
              <w:right w:val="single" w:sz="8" w:space="0" w:color="000000"/>
            </w:tcBorders>
            <w:shd w:val="clear" w:color="000000" w:fill="FFFFFF"/>
          </w:tcPr>
          <w:p w:rsidR="00D44104" w:rsidRPr="008A7C2E" w:rsidRDefault="005F2FA8" w:rsidP="00D44104">
            <w:pPr>
              <w:autoSpaceDE w:val="0"/>
              <w:autoSpaceDN w:val="0"/>
              <w:adjustRightInd w:val="0"/>
              <w:ind w:left="81" w:right="81"/>
              <w:jc w:val="center"/>
              <w:rPr>
                <w:sz w:val="16"/>
                <w:szCs w:val="16"/>
              </w:rPr>
            </w:pPr>
            <w:r w:rsidRPr="008A7C2E">
              <w:rPr>
                <w:sz w:val="16"/>
                <w:szCs w:val="16"/>
              </w:rPr>
              <w:t>88,68</w:t>
            </w:r>
          </w:p>
        </w:tc>
        <w:tc>
          <w:tcPr>
            <w:tcW w:w="1984" w:type="dxa"/>
            <w:vMerge/>
            <w:tcBorders>
              <w:left w:val="single" w:sz="8" w:space="0" w:color="000000"/>
              <w:bottom w:val="single" w:sz="8" w:space="0" w:color="000000"/>
              <w:right w:val="single" w:sz="8" w:space="0" w:color="000000"/>
            </w:tcBorders>
            <w:shd w:val="clear" w:color="000000" w:fill="FFFFFF"/>
          </w:tcPr>
          <w:p w:rsidR="00D44104" w:rsidRPr="008A7C2E" w:rsidRDefault="00D44104" w:rsidP="00D44104">
            <w:pPr>
              <w:autoSpaceDE w:val="0"/>
              <w:autoSpaceDN w:val="0"/>
              <w:adjustRightInd w:val="0"/>
              <w:jc w:val="center"/>
              <w:rPr>
                <w:sz w:val="16"/>
                <w:szCs w:val="16"/>
              </w:rPr>
            </w:pPr>
          </w:p>
        </w:tc>
      </w:tr>
      <w:tr w:rsidR="00F3698B" w:rsidTr="00F52D17">
        <w:trPr>
          <w:gridAfter w:val="4"/>
          <w:wAfter w:w="2260" w:type="dxa"/>
          <w:cantSplit/>
          <w:trHeight w:hRule="exact" w:val="549"/>
        </w:trPr>
        <w:tc>
          <w:tcPr>
            <w:tcW w:w="380" w:type="dxa"/>
            <w:vMerge w:val="restart"/>
            <w:tcBorders>
              <w:top w:val="single" w:sz="4" w:space="0" w:color="auto"/>
              <w:left w:val="single" w:sz="4" w:space="0" w:color="auto"/>
              <w:right w:val="single" w:sz="4" w:space="0" w:color="auto"/>
            </w:tcBorders>
            <w:shd w:val="clear" w:color="000000" w:fill="FFFFFF"/>
          </w:tcPr>
          <w:p w:rsidR="00D44104" w:rsidRPr="008A7C2E" w:rsidRDefault="005F2FA8" w:rsidP="00D44104">
            <w:pPr>
              <w:spacing w:after="200" w:line="276" w:lineRule="auto"/>
              <w:rPr>
                <w:sz w:val="16"/>
                <w:szCs w:val="16"/>
              </w:rPr>
            </w:pPr>
            <w:r>
              <w:rPr>
                <w:sz w:val="16"/>
                <w:szCs w:val="16"/>
              </w:rPr>
              <w:t>6.7</w:t>
            </w:r>
          </w:p>
        </w:tc>
        <w:tc>
          <w:tcPr>
            <w:tcW w:w="2757" w:type="dxa"/>
            <w:vMerge w:val="restart"/>
            <w:tcBorders>
              <w:top w:val="single" w:sz="4" w:space="0" w:color="auto"/>
              <w:left w:val="single" w:sz="4" w:space="0" w:color="auto"/>
              <w:bottom w:val="single" w:sz="4" w:space="0" w:color="auto"/>
              <w:right w:val="single" w:sz="4" w:space="0" w:color="auto"/>
            </w:tcBorders>
            <w:shd w:val="clear" w:color="000000" w:fill="FFFFFF"/>
          </w:tcPr>
          <w:p w:rsidR="00D44104" w:rsidRPr="008A7C2E" w:rsidRDefault="005F2FA8" w:rsidP="00D44104">
            <w:pPr>
              <w:rPr>
                <w:rFonts w:eastAsia="Calibri"/>
                <w:sz w:val="16"/>
                <w:szCs w:val="16"/>
                <w:lang w:eastAsia="en-US"/>
              </w:rPr>
            </w:pPr>
            <w:r w:rsidRPr="008A7C2E">
              <w:rPr>
                <w:rFonts w:eastAsia="Calibri"/>
                <w:sz w:val="16"/>
                <w:szCs w:val="16"/>
                <w:lang w:eastAsia="en-US"/>
              </w:rPr>
              <w:t xml:space="preserve">Мероприятие 07.09 </w:t>
            </w:r>
          </w:p>
          <w:p w:rsidR="00D44104" w:rsidRPr="008A7C2E" w:rsidRDefault="005F2FA8" w:rsidP="00D44104">
            <w:pPr>
              <w:autoSpaceDE w:val="0"/>
              <w:autoSpaceDN w:val="0"/>
              <w:adjustRightInd w:val="0"/>
              <w:rPr>
                <w:strike/>
                <w:sz w:val="16"/>
                <w:szCs w:val="16"/>
                <w:u w:val="single"/>
              </w:rPr>
            </w:pPr>
            <w:r w:rsidRPr="008A7C2E">
              <w:rPr>
                <w:rFonts w:eastAsia="Calibri"/>
                <w:sz w:val="16"/>
                <w:szCs w:val="16"/>
                <w:lang w:eastAsia="en-US"/>
              </w:rPr>
              <w:t>Проведение инвентаризации мест захоронений</w:t>
            </w:r>
          </w:p>
        </w:tc>
        <w:tc>
          <w:tcPr>
            <w:tcW w:w="962" w:type="dxa"/>
            <w:vMerge w:val="restart"/>
            <w:tcBorders>
              <w:top w:val="single" w:sz="4" w:space="0" w:color="auto"/>
              <w:left w:val="single" w:sz="4" w:space="0" w:color="auto"/>
              <w:bottom w:val="single" w:sz="4" w:space="0" w:color="auto"/>
              <w:right w:val="single" w:sz="4" w:space="0" w:color="auto"/>
            </w:tcBorders>
            <w:shd w:val="clear" w:color="000000" w:fill="FFFFFF"/>
          </w:tcPr>
          <w:p w:rsidR="00D44104" w:rsidRPr="008A7C2E" w:rsidRDefault="005F2FA8" w:rsidP="00D44104">
            <w:pPr>
              <w:autoSpaceDE w:val="0"/>
              <w:autoSpaceDN w:val="0"/>
              <w:adjustRightInd w:val="0"/>
              <w:rPr>
                <w:sz w:val="16"/>
                <w:szCs w:val="16"/>
              </w:rPr>
            </w:pPr>
            <w:r w:rsidRPr="008A7C2E">
              <w:rPr>
                <w:sz w:val="16"/>
                <w:szCs w:val="16"/>
              </w:rPr>
              <w:t>01.01.2023 - 31.12.2027</w:t>
            </w:r>
          </w:p>
        </w:tc>
        <w:tc>
          <w:tcPr>
            <w:tcW w:w="1539" w:type="dxa"/>
            <w:tcBorders>
              <w:top w:val="single" w:sz="4" w:space="0" w:color="auto"/>
              <w:left w:val="single" w:sz="4" w:space="0" w:color="auto"/>
              <w:bottom w:val="single" w:sz="4" w:space="0" w:color="auto"/>
              <w:right w:val="single" w:sz="4" w:space="0" w:color="auto"/>
            </w:tcBorders>
            <w:shd w:val="clear" w:color="000000" w:fill="FFFFFF"/>
          </w:tcPr>
          <w:p w:rsidR="00D44104" w:rsidRPr="008A7C2E" w:rsidRDefault="005F2FA8" w:rsidP="00D44104">
            <w:pPr>
              <w:autoSpaceDE w:val="0"/>
              <w:autoSpaceDN w:val="0"/>
              <w:adjustRightInd w:val="0"/>
              <w:rPr>
                <w:sz w:val="16"/>
                <w:szCs w:val="16"/>
              </w:rPr>
            </w:pPr>
            <w:r w:rsidRPr="008A7C2E">
              <w:rPr>
                <w:sz w:val="16"/>
                <w:szCs w:val="16"/>
              </w:rPr>
              <w:t>Средства бюджета Московской области</w:t>
            </w:r>
          </w:p>
        </w:tc>
        <w:tc>
          <w:tcPr>
            <w:tcW w:w="905" w:type="dxa"/>
            <w:tcBorders>
              <w:top w:val="single" w:sz="4" w:space="0" w:color="auto"/>
              <w:left w:val="single" w:sz="4" w:space="0" w:color="auto"/>
              <w:bottom w:val="single" w:sz="4" w:space="0" w:color="auto"/>
              <w:right w:val="single" w:sz="4" w:space="0" w:color="auto"/>
            </w:tcBorders>
            <w:shd w:val="clear" w:color="000000" w:fill="FFFFFF"/>
          </w:tcPr>
          <w:p w:rsidR="00D44104" w:rsidRPr="008A7C2E" w:rsidRDefault="005F2FA8" w:rsidP="00D44104">
            <w:pPr>
              <w:autoSpaceDE w:val="0"/>
              <w:autoSpaceDN w:val="0"/>
              <w:adjustRightInd w:val="0"/>
              <w:ind w:left="56" w:right="56"/>
              <w:jc w:val="right"/>
              <w:rPr>
                <w:sz w:val="16"/>
                <w:szCs w:val="16"/>
              </w:rPr>
            </w:pPr>
            <w:r w:rsidRPr="008A7C2E">
              <w:rPr>
                <w:sz w:val="16"/>
                <w:szCs w:val="16"/>
              </w:rPr>
              <w:t>0,00</w:t>
            </w:r>
          </w:p>
        </w:tc>
        <w:tc>
          <w:tcPr>
            <w:tcW w:w="918" w:type="dxa"/>
            <w:tcBorders>
              <w:top w:val="single" w:sz="4" w:space="0" w:color="auto"/>
              <w:left w:val="single" w:sz="4" w:space="0" w:color="auto"/>
              <w:bottom w:val="single" w:sz="4" w:space="0" w:color="auto"/>
              <w:right w:val="single" w:sz="4" w:space="0" w:color="auto"/>
            </w:tcBorders>
            <w:shd w:val="clear" w:color="000000" w:fill="FFFFFF"/>
          </w:tcPr>
          <w:p w:rsidR="00D44104" w:rsidRPr="008A7C2E" w:rsidRDefault="005F2FA8" w:rsidP="00D44104">
            <w:pPr>
              <w:autoSpaceDE w:val="0"/>
              <w:autoSpaceDN w:val="0"/>
              <w:adjustRightInd w:val="0"/>
              <w:ind w:left="56" w:right="56"/>
              <w:jc w:val="center"/>
              <w:rPr>
                <w:sz w:val="16"/>
                <w:szCs w:val="16"/>
              </w:rPr>
            </w:pPr>
            <w:r>
              <w:rPr>
                <w:sz w:val="16"/>
                <w:szCs w:val="16"/>
              </w:rPr>
              <w:t>0,00</w:t>
            </w:r>
          </w:p>
        </w:tc>
        <w:tc>
          <w:tcPr>
            <w:tcW w:w="830" w:type="dxa"/>
            <w:tcBorders>
              <w:top w:val="single" w:sz="4" w:space="0" w:color="auto"/>
              <w:left w:val="single" w:sz="4" w:space="0" w:color="auto"/>
              <w:bottom w:val="single" w:sz="4" w:space="0" w:color="auto"/>
              <w:right w:val="single" w:sz="4" w:space="0" w:color="auto"/>
            </w:tcBorders>
            <w:shd w:val="clear" w:color="000000" w:fill="FFFFFF"/>
          </w:tcPr>
          <w:p w:rsidR="00D44104" w:rsidRPr="008A7C2E" w:rsidRDefault="005F2FA8" w:rsidP="00D44104">
            <w:pPr>
              <w:autoSpaceDE w:val="0"/>
              <w:autoSpaceDN w:val="0"/>
              <w:adjustRightInd w:val="0"/>
              <w:ind w:left="56" w:right="56"/>
              <w:jc w:val="center"/>
              <w:rPr>
                <w:sz w:val="16"/>
                <w:szCs w:val="16"/>
              </w:rPr>
            </w:pPr>
            <w:r>
              <w:rPr>
                <w:sz w:val="16"/>
                <w:szCs w:val="16"/>
              </w:rPr>
              <w:t>0,00</w:t>
            </w:r>
          </w:p>
        </w:tc>
        <w:tc>
          <w:tcPr>
            <w:tcW w:w="3758" w:type="dxa"/>
            <w:gridSpan w:val="9"/>
            <w:tcBorders>
              <w:top w:val="single" w:sz="4" w:space="0" w:color="auto"/>
              <w:left w:val="single" w:sz="4" w:space="0" w:color="auto"/>
              <w:bottom w:val="single" w:sz="4" w:space="0" w:color="auto"/>
              <w:right w:val="single" w:sz="4" w:space="0" w:color="auto"/>
            </w:tcBorders>
            <w:shd w:val="clear" w:color="000000" w:fill="FFFFFF"/>
          </w:tcPr>
          <w:p w:rsidR="00D44104" w:rsidRPr="008A7C2E" w:rsidRDefault="005F2FA8" w:rsidP="00D44104">
            <w:pPr>
              <w:autoSpaceDE w:val="0"/>
              <w:autoSpaceDN w:val="0"/>
              <w:adjustRightInd w:val="0"/>
              <w:ind w:left="56" w:right="56"/>
              <w:jc w:val="right"/>
              <w:rPr>
                <w:sz w:val="16"/>
                <w:szCs w:val="16"/>
              </w:rPr>
            </w:pPr>
            <w:r>
              <w:rPr>
                <w:sz w:val="16"/>
                <w:szCs w:val="16"/>
              </w:rPr>
              <w:t>0,00</w:t>
            </w:r>
          </w:p>
        </w:tc>
        <w:tc>
          <w:tcPr>
            <w:tcW w:w="845" w:type="dxa"/>
            <w:tcBorders>
              <w:top w:val="single" w:sz="4" w:space="0" w:color="auto"/>
              <w:left w:val="single" w:sz="4" w:space="0" w:color="auto"/>
              <w:bottom w:val="single" w:sz="4" w:space="0" w:color="auto"/>
              <w:right w:val="single" w:sz="4" w:space="0" w:color="auto"/>
            </w:tcBorders>
            <w:shd w:val="clear" w:color="000000" w:fill="FFFFFF"/>
          </w:tcPr>
          <w:p w:rsidR="00D44104" w:rsidRPr="008A7C2E" w:rsidRDefault="005F2FA8" w:rsidP="00D44104">
            <w:pPr>
              <w:autoSpaceDE w:val="0"/>
              <w:autoSpaceDN w:val="0"/>
              <w:adjustRightInd w:val="0"/>
              <w:ind w:left="81" w:right="81"/>
              <w:jc w:val="right"/>
              <w:rPr>
                <w:sz w:val="16"/>
                <w:szCs w:val="16"/>
              </w:rPr>
            </w:pPr>
            <w:r w:rsidRPr="008A7C2E">
              <w:rPr>
                <w:sz w:val="16"/>
                <w:szCs w:val="16"/>
              </w:rPr>
              <w:t>0,00</w:t>
            </w:r>
          </w:p>
        </w:tc>
        <w:tc>
          <w:tcPr>
            <w:tcW w:w="996" w:type="dxa"/>
            <w:tcBorders>
              <w:top w:val="single" w:sz="4" w:space="0" w:color="auto"/>
              <w:left w:val="single" w:sz="4" w:space="0" w:color="auto"/>
              <w:bottom w:val="single" w:sz="4" w:space="0" w:color="auto"/>
              <w:right w:val="single" w:sz="4" w:space="0" w:color="auto"/>
            </w:tcBorders>
            <w:shd w:val="clear" w:color="000000" w:fill="FFFFFF"/>
          </w:tcPr>
          <w:p w:rsidR="00D44104" w:rsidRPr="008A7C2E" w:rsidRDefault="005F2FA8" w:rsidP="00D44104">
            <w:pPr>
              <w:autoSpaceDE w:val="0"/>
              <w:autoSpaceDN w:val="0"/>
              <w:adjustRightInd w:val="0"/>
              <w:ind w:left="81" w:right="81"/>
              <w:jc w:val="right"/>
              <w:rPr>
                <w:sz w:val="16"/>
                <w:szCs w:val="16"/>
              </w:rPr>
            </w:pPr>
            <w:r w:rsidRPr="008A7C2E">
              <w:rPr>
                <w:sz w:val="16"/>
                <w:szCs w:val="16"/>
              </w:rPr>
              <w:t>0,00</w:t>
            </w:r>
          </w:p>
        </w:tc>
        <w:tc>
          <w:tcPr>
            <w:tcW w:w="1984" w:type="dxa"/>
            <w:vMerge w:val="restart"/>
            <w:tcBorders>
              <w:top w:val="single" w:sz="4" w:space="0" w:color="auto"/>
              <w:left w:val="single" w:sz="4" w:space="0" w:color="auto"/>
              <w:bottom w:val="single" w:sz="4" w:space="0" w:color="auto"/>
              <w:right w:val="single" w:sz="4" w:space="0" w:color="auto"/>
            </w:tcBorders>
            <w:shd w:val="clear" w:color="000000" w:fill="FFFFFF"/>
          </w:tcPr>
          <w:p w:rsidR="00D44104" w:rsidRPr="008A7C2E" w:rsidRDefault="005F2FA8" w:rsidP="00D44104">
            <w:pPr>
              <w:autoSpaceDE w:val="0"/>
              <w:autoSpaceDN w:val="0"/>
              <w:adjustRightInd w:val="0"/>
              <w:jc w:val="center"/>
              <w:rPr>
                <w:strike/>
                <w:sz w:val="16"/>
                <w:szCs w:val="16"/>
                <w:u w:val="single"/>
              </w:rPr>
            </w:pPr>
            <w:r w:rsidRPr="008A7C2E">
              <w:rPr>
                <w:sz w:val="16"/>
                <w:szCs w:val="16"/>
              </w:rPr>
              <w:t>Управление безопасности, профилактики правонарушений, антитеррористической и антинаркотической деятельности администрации городского округа Люберцы Московской области</w:t>
            </w:r>
          </w:p>
        </w:tc>
      </w:tr>
      <w:tr w:rsidR="00F3698B" w:rsidTr="00F52D17">
        <w:trPr>
          <w:gridAfter w:val="4"/>
          <w:wAfter w:w="2260" w:type="dxa"/>
          <w:cantSplit/>
          <w:trHeight w:hRule="exact" w:val="661"/>
        </w:trPr>
        <w:tc>
          <w:tcPr>
            <w:tcW w:w="380" w:type="dxa"/>
            <w:vMerge/>
            <w:tcBorders>
              <w:left w:val="single" w:sz="4" w:space="0" w:color="auto"/>
              <w:right w:val="single" w:sz="4" w:space="0" w:color="auto"/>
            </w:tcBorders>
            <w:shd w:val="clear" w:color="000000" w:fill="FFFFFF"/>
          </w:tcPr>
          <w:p w:rsidR="00D44104" w:rsidRPr="008A7C2E" w:rsidRDefault="00D44104" w:rsidP="00D44104">
            <w:pPr>
              <w:spacing w:after="200" w:line="276" w:lineRule="auto"/>
              <w:rPr>
                <w:sz w:val="16"/>
                <w:szCs w:val="16"/>
              </w:rPr>
            </w:pPr>
          </w:p>
        </w:tc>
        <w:tc>
          <w:tcPr>
            <w:tcW w:w="2757" w:type="dxa"/>
            <w:vMerge/>
            <w:tcBorders>
              <w:top w:val="single" w:sz="4" w:space="0" w:color="auto"/>
              <w:left w:val="single" w:sz="4" w:space="0" w:color="auto"/>
              <w:right w:val="single" w:sz="4" w:space="0" w:color="auto"/>
            </w:tcBorders>
            <w:shd w:val="clear" w:color="000000" w:fill="FFFFFF"/>
          </w:tcPr>
          <w:p w:rsidR="00D44104" w:rsidRPr="008A7C2E" w:rsidRDefault="00D44104" w:rsidP="00D44104">
            <w:pPr>
              <w:rPr>
                <w:rFonts w:eastAsia="Calibri"/>
                <w:sz w:val="16"/>
                <w:szCs w:val="16"/>
                <w:lang w:eastAsia="en-US"/>
              </w:rPr>
            </w:pPr>
          </w:p>
        </w:tc>
        <w:tc>
          <w:tcPr>
            <w:tcW w:w="962" w:type="dxa"/>
            <w:vMerge/>
            <w:tcBorders>
              <w:top w:val="single" w:sz="4" w:space="0" w:color="auto"/>
              <w:left w:val="single" w:sz="4" w:space="0" w:color="auto"/>
              <w:right w:val="single" w:sz="4" w:space="0" w:color="auto"/>
            </w:tcBorders>
            <w:shd w:val="clear" w:color="000000" w:fill="FFFFFF"/>
          </w:tcPr>
          <w:p w:rsidR="00D44104" w:rsidRPr="008A7C2E" w:rsidRDefault="00D44104" w:rsidP="00D44104">
            <w:pPr>
              <w:autoSpaceDE w:val="0"/>
              <w:autoSpaceDN w:val="0"/>
              <w:adjustRightInd w:val="0"/>
              <w:jc w:val="center"/>
              <w:rPr>
                <w:sz w:val="16"/>
                <w:szCs w:val="16"/>
              </w:rPr>
            </w:pPr>
          </w:p>
        </w:tc>
        <w:tc>
          <w:tcPr>
            <w:tcW w:w="1539" w:type="dxa"/>
            <w:tcBorders>
              <w:top w:val="single" w:sz="4" w:space="0" w:color="auto"/>
              <w:left w:val="single" w:sz="4" w:space="0" w:color="auto"/>
              <w:bottom w:val="single" w:sz="4" w:space="0" w:color="auto"/>
              <w:right w:val="single" w:sz="4" w:space="0" w:color="auto"/>
            </w:tcBorders>
            <w:shd w:val="clear" w:color="000000" w:fill="FFFFFF"/>
          </w:tcPr>
          <w:p w:rsidR="00D44104" w:rsidRPr="008A7C2E" w:rsidRDefault="005F2FA8" w:rsidP="00D44104">
            <w:pPr>
              <w:autoSpaceDE w:val="0"/>
              <w:autoSpaceDN w:val="0"/>
              <w:adjustRightInd w:val="0"/>
              <w:rPr>
                <w:sz w:val="16"/>
                <w:szCs w:val="16"/>
              </w:rPr>
            </w:pPr>
            <w:r w:rsidRPr="008A7C2E">
              <w:rPr>
                <w:sz w:val="16"/>
                <w:szCs w:val="16"/>
              </w:rPr>
              <w:t>Средства бюджета городского округа Люберцы</w:t>
            </w:r>
          </w:p>
        </w:tc>
        <w:tc>
          <w:tcPr>
            <w:tcW w:w="905" w:type="dxa"/>
            <w:tcBorders>
              <w:top w:val="single" w:sz="4" w:space="0" w:color="auto"/>
              <w:left w:val="single" w:sz="8" w:space="0" w:color="000000"/>
              <w:bottom w:val="single" w:sz="4" w:space="0" w:color="auto"/>
              <w:right w:val="single" w:sz="8" w:space="0" w:color="000000"/>
            </w:tcBorders>
            <w:shd w:val="clear" w:color="000000" w:fill="FFFFFF"/>
          </w:tcPr>
          <w:p w:rsidR="00D44104" w:rsidRPr="008A7C2E" w:rsidRDefault="005F2FA8" w:rsidP="00D44104">
            <w:pPr>
              <w:autoSpaceDE w:val="0"/>
              <w:autoSpaceDN w:val="0"/>
              <w:adjustRightInd w:val="0"/>
              <w:ind w:left="56" w:right="56"/>
              <w:jc w:val="right"/>
              <w:rPr>
                <w:sz w:val="16"/>
                <w:szCs w:val="16"/>
              </w:rPr>
            </w:pPr>
            <w:r w:rsidRPr="00A81264">
              <w:rPr>
                <w:sz w:val="16"/>
                <w:szCs w:val="16"/>
              </w:rPr>
              <w:t>9 824,30</w:t>
            </w:r>
          </w:p>
        </w:tc>
        <w:tc>
          <w:tcPr>
            <w:tcW w:w="918" w:type="dxa"/>
            <w:tcBorders>
              <w:top w:val="single" w:sz="4" w:space="0" w:color="auto"/>
              <w:left w:val="single" w:sz="8" w:space="0" w:color="000000"/>
              <w:bottom w:val="single" w:sz="4" w:space="0" w:color="auto"/>
              <w:right w:val="single" w:sz="4" w:space="0" w:color="auto"/>
            </w:tcBorders>
            <w:shd w:val="clear" w:color="000000" w:fill="FFFFFF"/>
          </w:tcPr>
          <w:p w:rsidR="00D44104" w:rsidRPr="008A7C2E" w:rsidRDefault="005F2FA8" w:rsidP="00D44104">
            <w:pPr>
              <w:autoSpaceDE w:val="0"/>
              <w:autoSpaceDN w:val="0"/>
              <w:adjustRightInd w:val="0"/>
              <w:ind w:left="56" w:right="56"/>
              <w:jc w:val="center"/>
              <w:rPr>
                <w:sz w:val="16"/>
                <w:szCs w:val="16"/>
              </w:rPr>
            </w:pPr>
            <w:r>
              <w:rPr>
                <w:sz w:val="16"/>
                <w:szCs w:val="16"/>
              </w:rPr>
              <w:t>0,00</w:t>
            </w:r>
          </w:p>
        </w:tc>
        <w:tc>
          <w:tcPr>
            <w:tcW w:w="830" w:type="dxa"/>
            <w:tcBorders>
              <w:top w:val="single" w:sz="4" w:space="0" w:color="auto"/>
              <w:left w:val="single" w:sz="4" w:space="0" w:color="auto"/>
              <w:bottom w:val="single" w:sz="4" w:space="0" w:color="auto"/>
              <w:right w:val="single" w:sz="8" w:space="0" w:color="000000"/>
            </w:tcBorders>
            <w:shd w:val="clear" w:color="000000" w:fill="FFFFFF"/>
          </w:tcPr>
          <w:p w:rsidR="00D44104" w:rsidRPr="008A7C2E" w:rsidRDefault="005F2FA8" w:rsidP="00D44104">
            <w:pPr>
              <w:autoSpaceDE w:val="0"/>
              <w:autoSpaceDN w:val="0"/>
              <w:adjustRightInd w:val="0"/>
              <w:ind w:left="56" w:right="56"/>
              <w:jc w:val="center"/>
              <w:rPr>
                <w:sz w:val="16"/>
                <w:szCs w:val="16"/>
              </w:rPr>
            </w:pPr>
            <w:r>
              <w:rPr>
                <w:sz w:val="16"/>
                <w:szCs w:val="16"/>
              </w:rPr>
              <w:t>0,00</w:t>
            </w:r>
          </w:p>
        </w:tc>
        <w:tc>
          <w:tcPr>
            <w:tcW w:w="3758" w:type="dxa"/>
            <w:gridSpan w:val="9"/>
            <w:tcBorders>
              <w:top w:val="single" w:sz="4" w:space="0" w:color="auto"/>
              <w:left w:val="single" w:sz="8" w:space="0" w:color="000000"/>
              <w:bottom w:val="single" w:sz="4" w:space="0" w:color="auto"/>
              <w:right w:val="single" w:sz="8" w:space="0" w:color="000000"/>
            </w:tcBorders>
            <w:shd w:val="clear" w:color="000000" w:fill="FFFFFF"/>
          </w:tcPr>
          <w:p w:rsidR="00D44104" w:rsidRPr="008A7C2E" w:rsidRDefault="005F2FA8" w:rsidP="00D44104">
            <w:pPr>
              <w:autoSpaceDE w:val="0"/>
              <w:autoSpaceDN w:val="0"/>
              <w:adjustRightInd w:val="0"/>
              <w:ind w:left="56" w:right="56"/>
              <w:jc w:val="right"/>
              <w:rPr>
                <w:sz w:val="16"/>
                <w:szCs w:val="16"/>
              </w:rPr>
            </w:pPr>
            <w:r w:rsidRPr="00A81264">
              <w:rPr>
                <w:sz w:val="16"/>
                <w:szCs w:val="16"/>
              </w:rPr>
              <w:t>9 824,30</w:t>
            </w:r>
          </w:p>
        </w:tc>
        <w:tc>
          <w:tcPr>
            <w:tcW w:w="845" w:type="dxa"/>
            <w:tcBorders>
              <w:top w:val="single" w:sz="4" w:space="0" w:color="auto"/>
              <w:left w:val="single" w:sz="8" w:space="0" w:color="000000"/>
              <w:bottom w:val="single" w:sz="4" w:space="0" w:color="auto"/>
              <w:right w:val="single" w:sz="8" w:space="0" w:color="000000"/>
            </w:tcBorders>
            <w:shd w:val="clear" w:color="000000" w:fill="FFFFFF"/>
          </w:tcPr>
          <w:p w:rsidR="00D44104" w:rsidRPr="008A7C2E" w:rsidRDefault="005F2FA8" w:rsidP="00D44104">
            <w:pPr>
              <w:autoSpaceDE w:val="0"/>
              <w:autoSpaceDN w:val="0"/>
              <w:adjustRightInd w:val="0"/>
              <w:ind w:left="81" w:right="81"/>
              <w:jc w:val="right"/>
              <w:rPr>
                <w:sz w:val="16"/>
                <w:szCs w:val="16"/>
              </w:rPr>
            </w:pPr>
            <w:r w:rsidRPr="008A7C2E">
              <w:rPr>
                <w:sz w:val="16"/>
                <w:szCs w:val="16"/>
              </w:rPr>
              <w:t>0,00</w:t>
            </w:r>
          </w:p>
        </w:tc>
        <w:tc>
          <w:tcPr>
            <w:tcW w:w="996" w:type="dxa"/>
            <w:tcBorders>
              <w:top w:val="single" w:sz="4" w:space="0" w:color="auto"/>
              <w:left w:val="single" w:sz="8" w:space="0" w:color="000000"/>
              <w:bottom w:val="single" w:sz="4" w:space="0" w:color="auto"/>
              <w:right w:val="single" w:sz="8" w:space="0" w:color="000000"/>
            </w:tcBorders>
            <w:shd w:val="clear" w:color="000000" w:fill="FFFFFF"/>
          </w:tcPr>
          <w:p w:rsidR="00D44104" w:rsidRPr="008A7C2E" w:rsidRDefault="005F2FA8" w:rsidP="00D44104">
            <w:pPr>
              <w:autoSpaceDE w:val="0"/>
              <w:autoSpaceDN w:val="0"/>
              <w:adjustRightInd w:val="0"/>
              <w:ind w:left="81" w:right="81"/>
              <w:jc w:val="right"/>
              <w:rPr>
                <w:sz w:val="16"/>
                <w:szCs w:val="16"/>
              </w:rPr>
            </w:pPr>
            <w:r w:rsidRPr="008A7C2E">
              <w:rPr>
                <w:sz w:val="16"/>
                <w:szCs w:val="16"/>
              </w:rPr>
              <w:t>0,00</w:t>
            </w:r>
          </w:p>
        </w:tc>
        <w:tc>
          <w:tcPr>
            <w:tcW w:w="1984" w:type="dxa"/>
            <w:vMerge/>
            <w:tcBorders>
              <w:top w:val="single" w:sz="4" w:space="0" w:color="auto"/>
              <w:left w:val="single" w:sz="8" w:space="0" w:color="000000"/>
              <w:right w:val="single" w:sz="8" w:space="0" w:color="000000"/>
            </w:tcBorders>
            <w:shd w:val="clear" w:color="000000" w:fill="FFFFFF"/>
          </w:tcPr>
          <w:p w:rsidR="00D44104" w:rsidRPr="008A7C2E" w:rsidRDefault="00D44104" w:rsidP="00D44104">
            <w:pPr>
              <w:autoSpaceDE w:val="0"/>
              <w:autoSpaceDN w:val="0"/>
              <w:adjustRightInd w:val="0"/>
              <w:jc w:val="center"/>
              <w:rPr>
                <w:sz w:val="16"/>
                <w:szCs w:val="16"/>
              </w:rPr>
            </w:pPr>
          </w:p>
        </w:tc>
      </w:tr>
      <w:tr w:rsidR="00F3698B" w:rsidTr="00F52D17">
        <w:trPr>
          <w:gridAfter w:val="4"/>
          <w:wAfter w:w="2260" w:type="dxa"/>
          <w:cantSplit/>
          <w:trHeight w:hRule="exact" w:val="649"/>
        </w:trPr>
        <w:tc>
          <w:tcPr>
            <w:tcW w:w="380" w:type="dxa"/>
            <w:vMerge/>
            <w:tcBorders>
              <w:left w:val="single" w:sz="4" w:space="0" w:color="auto"/>
              <w:right w:val="single" w:sz="4" w:space="0" w:color="auto"/>
            </w:tcBorders>
            <w:shd w:val="clear" w:color="000000" w:fill="FFFFFF"/>
          </w:tcPr>
          <w:p w:rsidR="00D44104" w:rsidRPr="008A7C2E" w:rsidRDefault="00D44104" w:rsidP="00D44104">
            <w:pPr>
              <w:spacing w:after="200" w:line="276" w:lineRule="auto"/>
              <w:rPr>
                <w:sz w:val="16"/>
                <w:szCs w:val="16"/>
              </w:rPr>
            </w:pPr>
          </w:p>
        </w:tc>
        <w:tc>
          <w:tcPr>
            <w:tcW w:w="2757" w:type="dxa"/>
            <w:vMerge/>
            <w:tcBorders>
              <w:left w:val="single" w:sz="4" w:space="0" w:color="auto"/>
              <w:bottom w:val="single" w:sz="8" w:space="0" w:color="000000"/>
              <w:right w:val="single" w:sz="4" w:space="0" w:color="auto"/>
            </w:tcBorders>
            <w:shd w:val="clear" w:color="000000" w:fill="FFFFFF"/>
          </w:tcPr>
          <w:p w:rsidR="00D44104" w:rsidRPr="008A7C2E" w:rsidRDefault="00D44104" w:rsidP="00D44104">
            <w:pPr>
              <w:rPr>
                <w:rFonts w:eastAsia="Calibri"/>
                <w:sz w:val="16"/>
                <w:szCs w:val="16"/>
                <w:lang w:eastAsia="en-US"/>
              </w:rPr>
            </w:pPr>
          </w:p>
        </w:tc>
        <w:tc>
          <w:tcPr>
            <w:tcW w:w="962" w:type="dxa"/>
            <w:vMerge/>
            <w:tcBorders>
              <w:left w:val="single" w:sz="4" w:space="0" w:color="auto"/>
              <w:bottom w:val="single" w:sz="4" w:space="0" w:color="auto"/>
              <w:right w:val="single" w:sz="4" w:space="0" w:color="auto"/>
            </w:tcBorders>
            <w:shd w:val="clear" w:color="000000" w:fill="FFFFFF"/>
          </w:tcPr>
          <w:p w:rsidR="00D44104" w:rsidRPr="008A7C2E" w:rsidRDefault="00D44104" w:rsidP="00D44104">
            <w:pPr>
              <w:autoSpaceDE w:val="0"/>
              <w:autoSpaceDN w:val="0"/>
              <w:adjustRightInd w:val="0"/>
              <w:jc w:val="right"/>
              <w:rPr>
                <w:sz w:val="16"/>
                <w:szCs w:val="16"/>
              </w:rPr>
            </w:pPr>
          </w:p>
        </w:tc>
        <w:tc>
          <w:tcPr>
            <w:tcW w:w="1539" w:type="dxa"/>
            <w:tcBorders>
              <w:top w:val="single" w:sz="4" w:space="0" w:color="auto"/>
              <w:left w:val="single" w:sz="4" w:space="0" w:color="auto"/>
              <w:bottom w:val="single" w:sz="4" w:space="0" w:color="auto"/>
              <w:right w:val="single" w:sz="4" w:space="0" w:color="auto"/>
            </w:tcBorders>
            <w:shd w:val="clear" w:color="000000" w:fill="FFFFFF"/>
          </w:tcPr>
          <w:p w:rsidR="00D44104" w:rsidRPr="008A7C2E" w:rsidRDefault="005F2FA8" w:rsidP="00D44104">
            <w:pPr>
              <w:autoSpaceDE w:val="0"/>
              <w:autoSpaceDN w:val="0"/>
              <w:adjustRightInd w:val="0"/>
              <w:rPr>
                <w:sz w:val="16"/>
                <w:szCs w:val="16"/>
              </w:rPr>
            </w:pPr>
            <w:r w:rsidRPr="008A7C2E">
              <w:rPr>
                <w:sz w:val="16"/>
                <w:szCs w:val="16"/>
              </w:rPr>
              <w:t>Итого:</w:t>
            </w:r>
          </w:p>
        </w:tc>
        <w:tc>
          <w:tcPr>
            <w:tcW w:w="905" w:type="dxa"/>
            <w:tcBorders>
              <w:top w:val="single" w:sz="4" w:space="0" w:color="auto"/>
              <w:left w:val="single" w:sz="8" w:space="0" w:color="000000"/>
              <w:bottom w:val="single" w:sz="8" w:space="0" w:color="000000"/>
              <w:right w:val="single" w:sz="8" w:space="0" w:color="000000"/>
            </w:tcBorders>
            <w:shd w:val="clear" w:color="000000" w:fill="FFFFFF"/>
          </w:tcPr>
          <w:p w:rsidR="00D44104" w:rsidRPr="008A7C2E" w:rsidRDefault="005F2FA8" w:rsidP="00D44104">
            <w:pPr>
              <w:autoSpaceDE w:val="0"/>
              <w:autoSpaceDN w:val="0"/>
              <w:adjustRightInd w:val="0"/>
              <w:ind w:left="56" w:right="56"/>
              <w:jc w:val="right"/>
              <w:rPr>
                <w:sz w:val="16"/>
                <w:szCs w:val="16"/>
              </w:rPr>
            </w:pPr>
            <w:r w:rsidRPr="00A81264">
              <w:rPr>
                <w:sz w:val="16"/>
                <w:szCs w:val="16"/>
              </w:rPr>
              <w:t>9 824,30</w:t>
            </w:r>
          </w:p>
        </w:tc>
        <w:tc>
          <w:tcPr>
            <w:tcW w:w="918" w:type="dxa"/>
            <w:tcBorders>
              <w:top w:val="single" w:sz="4" w:space="0" w:color="auto"/>
              <w:left w:val="single" w:sz="8" w:space="0" w:color="000000"/>
              <w:bottom w:val="single" w:sz="4" w:space="0" w:color="auto"/>
              <w:right w:val="single" w:sz="4" w:space="0" w:color="auto"/>
            </w:tcBorders>
            <w:shd w:val="clear" w:color="000000" w:fill="FFFFFF"/>
          </w:tcPr>
          <w:p w:rsidR="00D44104" w:rsidRPr="008A7C2E" w:rsidRDefault="005F2FA8" w:rsidP="00D44104">
            <w:pPr>
              <w:autoSpaceDE w:val="0"/>
              <w:autoSpaceDN w:val="0"/>
              <w:adjustRightInd w:val="0"/>
              <w:ind w:left="56" w:right="56"/>
              <w:jc w:val="center"/>
              <w:rPr>
                <w:sz w:val="16"/>
                <w:szCs w:val="16"/>
              </w:rPr>
            </w:pPr>
            <w:r>
              <w:rPr>
                <w:sz w:val="16"/>
                <w:szCs w:val="16"/>
              </w:rPr>
              <w:t>0,00</w:t>
            </w:r>
          </w:p>
        </w:tc>
        <w:tc>
          <w:tcPr>
            <w:tcW w:w="830" w:type="dxa"/>
            <w:tcBorders>
              <w:top w:val="single" w:sz="4" w:space="0" w:color="auto"/>
              <w:left w:val="single" w:sz="4" w:space="0" w:color="auto"/>
              <w:bottom w:val="single" w:sz="4" w:space="0" w:color="auto"/>
              <w:right w:val="single" w:sz="8" w:space="0" w:color="000000"/>
            </w:tcBorders>
            <w:shd w:val="clear" w:color="000000" w:fill="FFFFFF"/>
          </w:tcPr>
          <w:p w:rsidR="00D44104" w:rsidRPr="008A7C2E" w:rsidRDefault="005F2FA8" w:rsidP="00D44104">
            <w:pPr>
              <w:autoSpaceDE w:val="0"/>
              <w:autoSpaceDN w:val="0"/>
              <w:adjustRightInd w:val="0"/>
              <w:ind w:left="56" w:right="56"/>
              <w:jc w:val="center"/>
              <w:rPr>
                <w:sz w:val="16"/>
                <w:szCs w:val="16"/>
              </w:rPr>
            </w:pPr>
            <w:r>
              <w:rPr>
                <w:sz w:val="16"/>
                <w:szCs w:val="16"/>
              </w:rPr>
              <w:t>0,00</w:t>
            </w:r>
          </w:p>
        </w:tc>
        <w:tc>
          <w:tcPr>
            <w:tcW w:w="3758" w:type="dxa"/>
            <w:gridSpan w:val="9"/>
            <w:tcBorders>
              <w:top w:val="single" w:sz="4" w:space="0" w:color="auto"/>
              <w:left w:val="single" w:sz="8" w:space="0" w:color="000000"/>
              <w:bottom w:val="single" w:sz="4" w:space="0" w:color="auto"/>
              <w:right w:val="single" w:sz="8" w:space="0" w:color="000000"/>
            </w:tcBorders>
            <w:shd w:val="clear" w:color="000000" w:fill="FFFFFF"/>
          </w:tcPr>
          <w:p w:rsidR="00D44104" w:rsidRPr="008A7C2E" w:rsidRDefault="005F2FA8" w:rsidP="00D44104">
            <w:pPr>
              <w:autoSpaceDE w:val="0"/>
              <w:autoSpaceDN w:val="0"/>
              <w:adjustRightInd w:val="0"/>
              <w:ind w:left="56" w:right="56"/>
              <w:jc w:val="right"/>
              <w:rPr>
                <w:sz w:val="16"/>
                <w:szCs w:val="16"/>
              </w:rPr>
            </w:pPr>
            <w:r w:rsidRPr="00A81264">
              <w:rPr>
                <w:sz w:val="16"/>
                <w:szCs w:val="16"/>
              </w:rPr>
              <w:t>9 824,30</w:t>
            </w:r>
          </w:p>
        </w:tc>
        <w:tc>
          <w:tcPr>
            <w:tcW w:w="845" w:type="dxa"/>
            <w:tcBorders>
              <w:top w:val="single" w:sz="8" w:space="0" w:color="000000"/>
              <w:left w:val="single" w:sz="8" w:space="0" w:color="000000"/>
              <w:bottom w:val="single" w:sz="4" w:space="0" w:color="auto"/>
              <w:right w:val="single" w:sz="8" w:space="0" w:color="000000"/>
            </w:tcBorders>
            <w:shd w:val="clear" w:color="000000" w:fill="FFFFFF"/>
          </w:tcPr>
          <w:p w:rsidR="00D44104" w:rsidRPr="008A7C2E" w:rsidRDefault="005F2FA8" w:rsidP="00D44104">
            <w:pPr>
              <w:autoSpaceDE w:val="0"/>
              <w:autoSpaceDN w:val="0"/>
              <w:adjustRightInd w:val="0"/>
              <w:ind w:left="81" w:right="81"/>
              <w:jc w:val="right"/>
              <w:rPr>
                <w:sz w:val="16"/>
                <w:szCs w:val="16"/>
              </w:rPr>
            </w:pPr>
            <w:r w:rsidRPr="008A7C2E">
              <w:rPr>
                <w:sz w:val="16"/>
                <w:szCs w:val="16"/>
              </w:rPr>
              <w:t>0,00</w:t>
            </w:r>
          </w:p>
        </w:tc>
        <w:tc>
          <w:tcPr>
            <w:tcW w:w="996" w:type="dxa"/>
            <w:tcBorders>
              <w:top w:val="single" w:sz="8" w:space="0" w:color="000000"/>
              <w:left w:val="single" w:sz="8" w:space="0" w:color="000000"/>
              <w:bottom w:val="single" w:sz="4" w:space="0" w:color="auto"/>
              <w:right w:val="single" w:sz="8" w:space="0" w:color="000000"/>
            </w:tcBorders>
            <w:shd w:val="clear" w:color="000000" w:fill="FFFFFF"/>
          </w:tcPr>
          <w:p w:rsidR="00D44104" w:rsidRPr="008A7C2E" w:rsidRDefault="005F2FA8" w:rsidP="00D44104">
            <w:pPr>
              <w:autoSpaceDE w:val="0"/>
              <w:autoSpaceDN w:val="0"/>
              <w:adjustRightInd w:val="0"/>
              <w:ind w:left="81" w:right="81"/>
              <w:jc w:val="right"/>
              <w:rPr>
                <w:sz w:val="16"/>
                <w:szCs w:val="16"/>
              </w:rPr>
            </w:pPr>
            <w:r w:rsidRPr="008A7C2E">
              <w:rPr>
                <w:sz w:val="16"/>
                <w:szCs w:val="16"/>
              </w:rPr>
              <w:t>0,00</w:t>
            </w:r>
          </w:p>
        </w:tc>
        <w:tc>
          <w:tcPr>
            <w:tcW w:w="1984" w:type="dxa"/>
            <w:vMerge/>
            <w:tcBorders>
              <w:left w:val="single" w:sz="8" w:space="0" w:color="000000"/>
              <w:bottom w:val="single" w:sz="8" w:space="0" w:color="000000"/>
              <w:right w:val="single" w:sz="8" w:space="0" w:color="000000"/>
            </w:tcBorders>
            <w:shd w:val="clear" w:color="000000" w:fill="FFFFFF"/>
          </w:tcPr>
          <w:p w:rsidR="00D44104" w:rsidRPr="008A7C2E" w:rsidRDefault="00D44104" w:rsidP="00D44104">
            <w:pPr>
              <w:autoSpaceDE w:val="0"/>
              <w:autoSpaceDN w:val="0"/>
              <w:adjustRightInd w:val="0"/>
              <w:jc w:val="center"/>
              <w:rPr>
                <w:strike/>
                <w:sz w:val="16"/>
                <w:szCs w:val="16"/>
                <w:u w:val="single"/>
              </w:rPr>
            </w:pPr>
          </w:p>
        </w:tc>
      </w:tr>
      <w:tr w:rsidR="00F3698B" w:rsidTr="00F52D17">
        <w:trPr>
          <w:gridAfter w:val="4"/>
          <w:wAfter w:w="2260" w:type="dxa"/>
          <w:cantSplit/>
          <w:trHeight w:hRule="exact" w:val="355"/>
        </w:trPr>
        <w:tc>
          <w:tcPr>
            <w:tcW w:w="380" w:type="dxa"/>
            <w:vMerge/>
            <w:tcBorders>
              <w:left w:val="single" w:sz="4" w:space="0" w:color="auto"/>
              <w:right w:val="single" w:sz="4" w:space="0" w:color="auto"/>
            </w:tcBorders>
            <w:shd w:val="clear" w:color="000000" w:fill="FFFFFF"/>
          </w:tcPr>
          <w:p w:rsidR="00D44104" w:rsidRPr="008A7C2E" w:rsidRDefault="00D44104" w:rsidP="00D44104">
            <w:pPr>
              <w:spacing w:after="200" w:line="276" w:lineRule="auto"/>
              <w:rPr>
                <w:sz w:val="16"/>
                <w:szCs w:val="16"/>
              </w:rPr>
            </w:pPr>
          </w:p>
        </w:tc>
        <w:tc>
          <w:tcPr>
            <w:tcW w:w="2757" w:type="dxa"/>
            <w:vMerge w:val="restart"/>
            <w:tcBorders>
              <w:left w:val="single" w:sz="4" w:space="0" w:color="auto"/>
              <w:right w:val="single" w:sz="4" w:space="0" w:color="auto"/>
            </w:tcBorders>
            <w:shd w:val="clear" w:color="000000" w:fill="FFFFFF"/>
          </w:tcPr>
          <w:p w:rsidR="00D44104" w:rsidRPr="008A7C2E" w:rsidRDefault="005F2FA8" w:rsidP="00D44104">
            <w:pPr>
              <w:autoSpaceDE w:val="0"/>
              <w:autoSpaceDN w:val="0"/>
              <w:adjustRightInd w:val="0"/>
              <w:rPr>
                <w:strike/>
                <w:sz w:val="16"/>
                <w:szCs w:val="16"/>
                <w:u w:val="single"/>
              </w:rPr>
            </w:pPr>
            <w:r w:rsidRPr="008A7C2E">
              <w:rPr>
                <w:sz w:val="16"/>
                <w:szCs w:val="16"/>
              </w:rPr>
              <w:t>Доля зоны захоронения кладбищ, на которых проведена инвентаризация захоронений в соответствии с требованиями законодательства, Процент</w:t>
            </w:r>
          </w:p>
        </w:tc>
        <w:tc>
          <w:tcPr>
            <w:tcW w:w="962" w:type="dxa"/>
            <w:vMerge w:val="restart"/>
            <w:tcBorders>
              <w:left w:val="single" w:sz="4" w:space="0" w:color="auto"/>
              <w:right w:val="single" w:sz="4" w:space="0" w:color="auto"/>
            </w:tcBorders>
            <w:shd w:val="clear" w:color="000000" w:fill="FFFFFF"/>
          </w:tcPr>
          <w:p w:rsidR="00D44104" w:rsidRPr="008A7C2E" w:rsidRDefault="005F2FA8" w:rsidP="00D44104">
            <w:pPr>
              <w:autoSpaceDE w:val="0"/>
              <w:autoSpaceDN w:val="0"/>
              <w:adjustRightInd w:val="0"/>
              <w:jc w:val="center"/>
              <w:rPr>
                <w:sz w:val="16"/>
                <w:szCs w:val="16"/>
              </w:rPr>
            </w:pPr>
            <w:r w:rsidRPr="008A7C2E">
              <w:rPr>
                <w:sz w:val="16"/>
                <w:szCs w:val="16"/>
              </w:rPr>
              <w:t>Х</w:t>
            </w:r>
          </w:p>
        </w:tc>
        <w:tc>
          <w:tcPr>
            <w:tcW w:w="1539" w:type="dxa"/>
            <w:vMerge w:val="restart"/>
            <w:tcBorders>
              <w:left w:val="single" w:sz="4" w:space="0" w:color="auto"/>
              <w:right w:val="single" w:sz="4" w:space="0" w:color="auto"/>
            </w:tcBorders>
            <w:shd w:val="clear" w:color="000000" w:fill="FFFFFF"/>
          </w:tcPr>
          <w:p w:rsidR="00D44104" w:rsidRPr="008A7C2E" w:rsidRDefault="005F2FA8" w:rsidP="00D44104">
            <w:pPr>
              <w:autoSpaceDE w:val="0"/>
              <w:autoSpaceDN w:val="0"/>
              <w:adjustRightInd w:val="0"/>
              <w:jc w:val="center"/>
              <w:rPr>
                <w:sz w:val="16"/>
                <w:szCs w:val="16"/>
              </w:rPr>
            </w:pPr>
            <w:r w:rsidRPr="008A7C2E">
              <w:rPr>
                <w:sz w:val="16"/>
                <w:szCs w:val="16"/>
              </w:rPr>
              <w:t>Х</w:t>
            </w:r>
          </w:p>
        </w:tc>
        <w:tc>
          <w:tcPr>
            <w:tcW w:w="905" w:type="dxa"/>
            <w:vMerge w:val="restart"/>
            <w:tcBorders>
              <w:top w:val="single" w:sz="8" w:space="0" w:color="000000"/>
              <w:left w:val="single" w:sz="8" w:space="0" w:color="000000"/>
              <w:right w:val="single" w:sz="8" w:space="0" w:color="000000"/>
            </w:tcBorders>
            <w:shd w:val="clear" w:color="000000" w:fill="FFFFFF"/>
          </w:tcPr>
          <w:p w:rsidR="00D44104" w:rsidRPr="008A7C2E" w:rsidRDefault="005F2FA8" w:rsidP="00D44104">
            <w:pPr>
              <w:autoSpaceDE w:val="0"/>
              <w:autoSpaceDN w:val="0"/>
              <w:adjustRightInd w:val="0"/>
              <w:ind w:left="56" w:right="56"/>
              <w:jc w:val="right"/>
              <w:rPr>
                <w:sz w:val="16"/>
                <w:szCs w:val="16"/>
              </w:rPr>
            </w:pPr>
            <w:r w:rsidRPr="008A7C2E">
              <w:rPr>
                <w:sz w:val="16"/>
                <w:szCs w:val="16"/>
              </w:rPr>
              <w:t>Всего</w:t>
            </w:r>
          </w:p>
        </w:tc>
        <w:tc>
          <w:tcPr>
            <w:tcW w:w="918" w:type="dxa"/>
            <w:tcBorders>
              <w:top w:val="single" w:sz="8" w:space="0" w:color="000000"/>
              <w:left w:val="single" w:sz="8" w:space="0" w:color="000000"/>
              <w:right w:val="single" w:sz="4" w:space="0" w:color="auto"/>
            </w:tcBorders>
            <w:shd w:val="clear" w:color="000000" w:fill="FFFFFF"/>
          </w:tcPr>
          <w:p w:rsidR="00D44104" w:rsidRPr="008A7C2E" w:rsidRDefault="005F2FA8" w:rsidP="00D44104">
            <w:pPr>
              <w:autoSpaceDE w:val="0"/>
              <w:autoSpaceDN w:val="0"/>
              <w:adjustRightInd w:val="0"/>
              <w:ind w:left="56" w:right="56"/>
              <w:jc w:val="center"/>
              <w:rPr>
                <w:sz w:val="16"/>
                <w:szCs w:val="16"/>
              </w:rPr>
            </w:pPr>
            <w:r>
              <w:rPr>
                <w:sz w:val="16"/>
                <w:szCs w:val="16"/>
              </w:rPr>
              <w:t>2023</w:t>
            </w:r>
          </w:p>
        </w:tc>
        <w:tc>
          <w:tcPr>
            <w:tcW w:w="830" w:type="dxa"/>
            <w:tcBorders>
              <w:top w:val="single" w:sz="8" w:space="0" w:color="000000"/>
              <w:left w:val="single" w:sz="4" w:space="0" w:color="auto"/>
              <w:right w:val="single" w:sz="8" w:space="0" w:color="000000"/>
            </w:tcBorders>
            <w:shd w:val="clear" w:color="000000" w:fill="FFFFFF"/>
          </w:tcPr>
          <w:p w:rsidR="00D44104" w:rsidRPr="008A7C2E" w:rsidRDefault="00D44104" w:rsidP="00D44104">
            <w:pPr>
              <w:autoSpaceDE w:val="0"/>
              <w:autoSpaceDN w:val="0"/>
              <w:adjustRightInd w:val="0"/>
              <w:ind w:left="56" w:right="56"/>
              <w:jc w:val="center"/>
              <w:rPr>
                <w:sz w:val="16"/>
                <w:szCs w:val="16"/>
              </w:rPr>
            </w:pPr>
          </w:p>
        </w:tc>
        <w:tc>
          <w:tcPr>
            <w:tcW w:w="726" w:type="dxa"/>
            <w:gridSpan w:val="2"/>
            <w:vMerge w:val="restart"/>
            <w:tcBorders>
              <w:top w:val="single" w:sz="8" w:space="0" w:color="000000"/>
              <w:left w:val="single" w:sz="8" w:space="0" w:color="000000"/>
              <w:right w:val="single" w:sz="8" w:space="0" w:color="000000"/>
            </w:tcBorders>
            <w:shd w:val="clear" w:color="000000" w:fill="FFFFFF"/>
          </w:tcPr>
          <w:p w:rsidR="00D44104" w:rsidRPr="008A7C2E" w:rsidRDefault="005F2FA8" w:rsidP="00D44104">
            <w:pPr>
              <w:autoSpaceDE w:val="0"/>
              <w:autoSpaceDN w:val="0"/>
              <w:adjustRightInd w:val="0"/>
              <w:ind w:left="56" w:right="56"/>
              <w:rPr>
                <w:sz w:val="16"/>
                <w:szCs w:val="16"/>
              </w:rPr>
            </w:pPr>
            <w:r>
              <w:rPr>
                <w:sz w:val="16"/>
                <w:szCs w:val="16"/>
              </w:rPr>
              <w:t>Итого 2025</w:t>
            </w:r>
            <w:r w:rsidRPr="008A7C2E">
              <w:rPr>
                <w:sz w:val="16"/>
                <w:szCs w:val="16"/>
              </w:rPr>
              <w:t xml:space="preserve"> год</w:t>
            </w:r>
          </w:p>
        </w:tc>
        <w:tc>
          <w:tcPr>
            <w:tcW w:w="3032" w:type="dxa"/>
            <w:gridSpan w:val="7"/>
            <w:tcBorders>
              <w:top w:val="single" w:sz="8" w:space="0" w:color="000000"/>
              <w:left w:val="single" w:sz="8" w:space="0" w:color="000000"/>
              <w:bottom w:val="single" w:sz="4" w:space="0" w:color="auto"/>
              <w:right w:val="single" w:sz="8" w:space="0" w:color="000000"/>
            </w:tcBorders>
            <w:shd w:val="clear" w:color="000000" w:fill="FFFFFF"/>
          </w:tcPr>
          <w:p w:rsidR="00D44104" w:rsidRPr="008A7C2E" w:rsidRDefault="005F2FA8" w:rsidP="00D44104">
            <w:pPr>
              <w:autoSpaceDE w:val="0"/>
              <w:autoSpaceDN w:val="0"/>
              <w:adjustRightInd w:val="0"/>
              <w:ind w:left="20" w:right="20"/>
              <w:rPr>
                <w:sz w:val="16"/>
                <w:szCs w:val="16"/>
              </w:rPr>
            </w:pPr>
            <w:r w:rsidRPr="008A7C2E">
              <w:rPr>
                <w:sz w:val="16"/>
                <w:szCs w:val="16"/>
              </w:rPr>
              <w:t>В том числе:</w:t>
            </w:r>
          </w:p>
        </w:tc>
        <w:tc>
          <w:tcPr>
            <w:tcW w:w="845" w:type="dxa"/>
            <w:vMerge w:val="restart"/>
            <w:tcBorders>
              <w:top w:val="single" w:sz="8" w:space="0" w:color="000000"/>
              <w:left w:val="single" w:sz="8" w:space="0" w:color="000000"/>
              <w:right w:val="single" w:sz="8" w:space="0" w:color="000000"/>
            </w:tcBorders>
            <w:shd w:val="clear" w:color="000000" w:fill="FFFFFF"/>
            <w:vAlign w:val="center"/>
          </w:tcPr>
          <w:p w:rsidR="00D44104" w:rsidRPr="008A7C2E" w:rsidRDefault="005F2FA8" w:rsidP="00D44104">
            <w:pPr>
              <w:autoSpaceDE w:val="0"/>
              <w:autoSpaceDN w:val="0"/>
              <w:adjustRightInd w:val="0"/>
              <w:ind w:right="20"/>
              <w:jc w:val="center"/>
              <w:rPr>
                <w:sz w:val="16"/>
                <w:szCs w:val="16"/>
              </w:rPr>
            </w:pPr>
            <w:r>
              <w:rPr>
                <w:sz w:val="16"/>
                <w:szCs w:val="16"/>
              </w:rPr>
              <w:t>2026</w:t>
            </w:r>
          </w:p>
        </w:tc>
        <w:tc>
          <w:tcPr>
            <w:tcW w:w="996" w:type="dxa"/>
            <w:vMerge w:val="restart"/>
            <w:tcBorders>
              <w:top w:val="single" w:sz="8" w:space="0" w:color="000000"/>
              <w:left w:val="single" w:sz="8" w:space="0" w:color="000000"/>
              <w:right w:val="single" w:sz="8" w:space="0" w:color="000000"/>
            </w:tcBorders>
            <w:shd w:val="clear" w:color="000000" w:fill="FFFFFF"/>
            <w:vAlign w:val="center"/>
          </w:tcPr>
          <w:p w:rsidR="00D44104" w:rsidRPr="008A7C2E" w:rsidRDefault="005F2FA8" w:rsidP="00D44104">
            <w:pPr>
              <w:autoSpaceDE w:val="0"/>
              <w:autoSpaceDN w:val="0"/>
              <w:adjustRightInd w:val="0"/>
              <w:ind w:right="20"/>
              <w:jc w:val="center"/>
              <w:rPr>
                <w:sz w:val="16"/>
                <w:szCs w:val="16"/>
              </w:rPr>
            </w:pPr>
            <w:r>
              <w:rPr>
                <w:sz w:val="16"/>
                <w:szCs w:val="16"/>
              </w:rPr>
              <w:t>2027</w:t>
            </w:r>
          </w:p>
        </w:tc>
        <w:tc>
          <w:tcPr>
            <w:tcW w:w="1984" w:type="dxa"/>
            <w:vMerge w:val="restart"/>
            <w:tcBorders>
              <w:left w:val="single" w:sz="8" w:space="0" w:color="000000"/>
              <w:right w:val="single" w:sz="8" w:space="0" w:color="000000"/>
            </w:tcBorders>
            <w:shd w:val="clear" w:color="000000" w:fill="FFFFFF"/>
          </w:tcPr>
          <w:p w:rsidR="00D44104" w:rsidRPr="008A7C2E" w:rsidRDefault="005F2FA8" w:rsidP="00D44104">
            <w:pPr>
              <w:autoSpaceDE w:val="0"/>
              <w:autoSpaceDN w:val="0"/>
              <w:adjustRightInd w:val="0"/>
              <w:jc w:val="center"/>
              <w:rPr>
                <w:sz w:val="16"/>
                <w:szCs w:val="16"/>
              </w:rPr>
            </w:pPr>
            <w:r w:rsidRPr="008A7C2E">
              <w:rPr>
                <w:sz w:val="16"/>
                <w:szCs w:val="16"/>
              </w:rPr>
              <w:t>Х</w:t>
            </w:r>
          </w:p>
        </w:tc>
      </w:tr>
      <w:tr w:rsidR="00F3698B" w:rsidTr="00F52D17">
        <w:trPr>
          <w:gridAfter w:val="4"/>
          <w:wAfter w:w="2260" w:type="dxa"/>
          <w:cantSplit/>
          <w:trHeight w:hRule="exact" w:val="499"/>
        </w:trPr>
        <w:tc>
          <w:tcPr>
            <w:tcW w:w="380" w:type="dxa"/>
            <w:vMerge/>
            <w:tcBorders>
              <w:left w:val="single" w:sz="4" w:space="0" w:color="auto"/>
              <w:right w:val="single" w:sz="4" w:space="0" w:color="auto"/>
            </w:tcBorders>
            <w:shd w:val="clear" w:color="000000" w:fill="FFFFFF"/>
          </w:tcPr>
          <w:p w:rsidR="00D44104" w:rsidRPr="008A7C2E" w:rsidRDefault="00D44104" w:rsidP="00D44104">
            <w:pPr>
              <w:spacing w:after="200" w:line="276" w:lineRule="auto"/>
              <w:rPr>
                <w:sz w:val="16"/>
                <w:szCs w:val="16"/>
              </w:rPr>
            </w:pPr>
          </w:p>
        </w:tc>
        <w:tc>
          <w:tcPr>
            <w:tcW w:w="2757" w:type="dxa"/>
            <w:vMerge/>
            <w:tcBorders>
              <w:left w:val="single" w:sz="4" w:space="0" w:color="auto"/>
              <w:right w:val="single" w:sz="4" w:space="0" w:color="auto"/>
            </w:tcBorders>
            <w:shd w:val="clear" w:color="000000" w:fill="FFFFFF"/>
          </w:tcPr>
          <w:p w:rsidR="00D44104" w:rsidRPr="008A7C2E" w:rsidRDefault="00D44104" w:rsidP="00D44104">
            <w:pPr>
              <w:autoSpaceDE w:val="0"/>
              <w:autoSpaceDN w:val="0"/>
              <w:adjustRightInd w:val="0"/>
              <w:rPr>
                <w:sz w:val="16"/>
                <w:szCs w:val="16"/>
              </w:rPr>
            </w:pPr>
          </w:p>
        </w:tc>
        <w:tc>
          <w:tcPr>
            <w:tcW w:w="962" w:type="dxa"/>
            <w:vMerge/>
            <w:tcBorders>
              <w:left w:val="single" w:sz="4" w:space="0" w:color="auto"/>
              <w:right w:val="single" w:sz="4" w:space="0" w:color="auto"/>
            </w:tcBorders>
            <w:shd w:val="clear" w:color="000000" w:fill="FFFFFF"/>
          </w:tcPr>
          <w:p w:rsidR="00D44104" w:rsidRPr="008A7C2E" w:rsidRDefault="00D44104" w:rsidP="00D44104">
            <w:pPr>
              <w:autoSpaceDE w:val="0"/>
              <w:autoSpaceDN w:val="0"/>
              <w:adjustRightInd w:val="0"/>
              <w:jc w:val="center"/>
              <w:rPr>
                <w:sz w:val="16"/>
                <w:szCs w:val="16"/>
              </w:rPr>
            </w:pPr>
          </w:p>
        </w:tc>
        <w:tc>
          <w:tcPr>
            <w:tcW w:w="1539" w:type="dxa"/>
            <w:vMerge/>
            <w:tcBorders>
              <w:left w:val="single" w:sz="4" w:space="0" w:color="auto"/>
              <w:right w:val="single" w:sz="4" w:space="0" w:color="auto"/>
            </w:tcBorders>
            <w:shd w:val="clear" w:color="000000" w:fill="FFFFFF"/>
          </w:tcPr>
          <w:p w:rsidR="00D44104" w:rsidRPr="008A7C2E" w:rsidRDefault="00D44104" w:rsidP="00D44104">
            <w:pPr>
              <w:autoSpaceDE w:val="0"/>
              <w:autoSpaceDN w:val="0"/>
              <w:adjustRightInd w:val="0"/>
              <w:jc w:val="center"/>
              <w:rPr>
                <w:sz w:val="16"/>
                <w:szCs w:val="16"/>
              </w:rPr>
            </w:pPr>
          </w:p>
        </w:tc>
        <w:tc>
          <w:tcPr>
            <w:tcW w:w="905" w:type="dxa"/>
            <w:vMerge/>
            <w:tcBorders>
              <w:left w:val="single" w:sz="8" w:space="0" w:color="000000"/>
              <w:bottom w:val="single" w:sz="4" w:space="0" w:color="auto"/>
              <w:right w:val="single" w:sz="8" w:space="0" w:color="000000"/>
            </w:tcBorders>
            <w:shd w:val="clear" w:color="000000" w:fill="FFFFFF"/>
          </w:tcPr>
          <w:p w:rsidR="00D44104" w:rsidRPr="008A7C2E" w:rsidRDefault="00D44104" w:rsidP="00D44104">
            <w:pPr>
              <w:autoSpaceDE w:val="0"/>
              <w:autoSpaceDN w:val="0"/>
              <w:adjustRightInd w:val="0"/>
              <w:ind w:left="56" w:right="56"/>
              <w:jc w:val="right"/>
              <w:rPr>
                <w:sz w:val="16"/>
                <w:szCs w:val="16"/>
              </w:rPr>
            </w:pPr>
          </w:p>
        </w:tc>
        <w:tc>
          <w:tcPr>
            <w:tcW w:w="918" w:type="dxa"/>
            <w:tcBorders>
              <w:left w:val="single" w:sz="8" w:space="0" w:color="000000"/>
              <w:bottom w:val="single" w:sz="4" w:space="0" w:color="auto"/>
              <w:right w:val="single" w:sz="4" w:space="0" w:color="auto"/>
            </w:tcBorders>
            <w:shd w:val="clear" w:color="000000" w:fill="FFFFFF"/>
          </w:tcPr>
          <w:p w:rsidR="00D44104" w:rsidRPr="008A7C2E" w:rsidRDefault="00D44104" w:rsidP="00D44104">
            <w:pPr>
              <w:autoSpaceDE w:val="0"/>
              <w:autoSpaceDN w:val="0"/>
              <w:adjustRightInd w:val="0"/>
              <w:ind w:left="56" w:right="56"/>
              <w:jc w:val="center"/>
              <w:rPr>
                <w:sz w:val="16"/>
                <w:szCs w:val="16"/>
              </w:rPr>
            </w:pPr>
          </w:p>
        </w:tc>
        <w:tc>
          <w:tcPr>
            <w:tcW w:w="830" w:type="dxa"/>
            <w:tcBorders>
              <w:left w:val="single" w:sz="4" w:space="0" w:color="auto"/>
              <w:bottom w:val="single" w:sz="4" w:space="0" w:color="auto"/>
              <w:right w:val="single" w:sz="8" w:space="0" w:color="000000"/>
            </w:tcBorders>
            <w:shd w:val="clear" w:color="000000" w:fill="FFFFFF"/>
          </w:tcPr>
          <w:p w:rsidR="00D44104" w:rsidRPr="008A7C2E" w:rsidRDefault="005F2FA8" w:rsidP="00D44104">
            <w:pPr>
              <w:autoSpaceDE w:val="0"/>
              <w:autoSpaceDN w:val="0"/>
              <w:adjustRightInd w:val="0"/>
              <w:ind w:right="56"/>
              <w:jc w:val="center"/>
              <w:rPr>
                <w:sz w:val="16"/>
                <w:szCs w:val="16"/>
              </w:rPr>
            </w:pPr>
            <w:r>
              <w:rPr>
                <w:sz w:val="16"/>
                <w:szCs w:val="16"/>
              </w:rPr>
              <w:t>2024</w:t>
            </w:r>
          </w:p>
        </w:tc>
        <w:tc>
          <w:tcPr>
            <w:tcW w:w="726" w:type="dxa"/>
            <w:gridSpan w:val="2"/>
            <w:vMerge/>
            <w:tcBorders>
              <w:left w:val="single" w:sz="8" w:space="0" w:color="000000"/>
              <w:bottom w:val="single" w:sz="4" w:space="0" w:color="auto"/>
              <w:right w:val="single" w:sz="8" w:space="0" w:color="000000"/>
            </w:tcBorders>
            <w:shd w:val="clear" w:color="000000" w:fill="FFFFFF"/>
          </w:tcPr>
          <w:p w:rsidR="00D44104" w:rsidRPr="008A7C2E" w:rsidRDefault="00D44104" w:rsidP="00D44104">
            <w:pPr>
              <w:autoSpaceDE w:val="0"/>
              <w:autoSpaceDN w:val="0"/>
              <w:adjustRightInd w:val="0"/>
              <w:ind w:left="56" w:right="56"/>
              <w:jc w:val="center"/>
              <w:rPr>
                <w:sz w:val="16"/>
                <w:szCs w:val="16"/>
              </w:rPr>
            </w:pPr>
          </w:p>
        </w:tc>
        <w:tc>
          <w:tcPr>
            <w:tcW w:w="764" w:type="dxa"/>
            <w:tcBorders>
              <w:top w:val="single" w:sz="4" w:space="0" w:color="auto"/>
              <w:left w:val="single" w:sz="8" w:space="0" w:color="000000"/>
              <w:bottom w:val="single" w:sz="4" w:space="0" w:color="auto"/>
              <w:right w:val="single" w:sz="8" w:space="0" w:color="000000"/>
            </w:tcBorders>
            <w:shd w:val="clear" w:color="000000" w:fill="FFFFFF"/>
          </w:tcPr>
          <w:p w:rsidR="00D44104" w:rsidRPr="008A7C2E" w:rsidRDefault="005F2FA8" w:rsidP="00D44104">
            <w:pPr>
              <w:widowControl w:val="0"/>
              <w:autoSpaceDE w:val="0"/>
              <w:autoSpaceDN w:val="0"/>
              <w:ind w:left="-57" w:right="-57"/>
              <w:jc w:val="center"/>
              <w:rPr>
                <w:sz w:val="16"/>
                <w:szCs w:val="16"/>
              </w:rPr>
            </w:pPr>
            <w:r w:rsidRPr="008A7C2E">
              <w:rPr>
                <w:sz w:val="16"/>
                <w:szCs w:val="16"/>
              </w:rPr>
              <w:t xml:space="preserve">1 </w:t>
            </w:r>
          </w:p>
          <w:p w:rsidR="00D44104" w:rsidRPr="008A7C2E" w:rsidRDefault="005F2FA8" w:rsidP="00D44104">
            <w:pPr>
              <w:widowControl w:val="0"/>
              <w:autoSpaceDE w:val="0"/>
              <w:autoSpaceDN w:val="0"/>
              <w:ind w:left="-57" w:right="-57"/>
              <w:jc w:val="center"/>
              <w:rPr>
                <w:sz w:val="16"/>
                <w:szCs w:val="16"/>
                <w:lang w:val="en-US"/>
              </w:rPr>
            </w:pPr>
            <w:r w:rsidRPr="008A7C2E">
              <w:rPr>
                <w:sz w:val="16"/>
                <w:szCs w:val="16"/>
              </w:rPr>
              <w:t>квартал</w:t>
            </w:r>
          </w:p>
        </w:tc>
        <w:tc>
          <w:tcPr>
            <w:tcW w:w="844" w:type="dxa"/>
            <w:gridSpan w:val="2"/>
            <w:tcBorders>
              <w:left w:val="single" w:sz="8" w:space="0" w:color="000000"/>
              <w:bottom w:val="single" w:sz="4" w:space="0" w:color="auto"/>
              <w:right w:val="single" w:sz="8" w:space="0" w:color="000000"/>
            </w:tcBorders>
            <w:shd w:val="clear" w:color="000000" w:fill="FFFFFF"/>
          </w:tcPr>
          <w:p w:rsidR="00D44104" w:rsidRPr="008A7C2E" w:rsidRDefault="005F2FA8" w:rsidP="00D44104">
            <w:pPr>
              <w:jc w:val="center"/>
              <w:rPr>
                <w:sz w:val="16"/>
                <w:szCs w:val="16"/>
              </w:rPr>
            </w:pPr>
            <w:r w:rsidRPr="008A7C2E">
              <w:rPr>
                <w:sz w:val="16"/>
                <w:szCs w:val="16"/>
              </w:rPr>
              <w:t xml:space="preserve">1 </w:t>
            </w:r>
          </w:p>
          <w:p w:rsidR="00D44104" w:rsidRPr="008A7C2E" w:rsidRDefault="005F2FA8" w:rsidP="00D44104">
            <w:pPr>
              <w:jc w:val="center"/>
              <w:rPr>
                <w:sz w:val="16"/>
                <w:szCs w:val="16"/>
              </w:rPr>
            </w:pPr>
            <w:r w:rsidRPr="008A7C2E">
              <w:rPr>
                <w:sz w:val="16"/>
                <w:szCs w:val="16"/>
              </w:rPr>
              <w:t>полугодие</w:t>
            </w:r>
          </w:p>
        </w:tc>
        <w:tc>
          <w:tcPr>
            <w:tcW w:w="706" w:type="dxa"/>
            <w:gridSpan w:val="3"/>
            <w:tcBorders>
              <w:left w:val="single" w:sz="8" w:space="0" w:color="000000"/>
              <w:bottom w:val="single" w:sz="4" w:space="0" w:color="auto"/>
              <w:right w:val="single" w:sz="8" w:space="0" w:color="000000"/>
            </w:tcBorders>
            <w:shd w:val="clear" w:color="000000" w:fill="FFFFFF"/>
          </w:tcPr>
          <w:p w:rsidR="00D44104" w:rsidRPr="008A7C2E" w:rsidRDefault="005F2FA8" w:rsidP="00D44104">
            <w:pPr>
              <w:jc w:val="center"/>
              <w:rPr>
                <w:sz w:val="16"/>
                <w:szCs w:val="16"/>
              </w:rPr>
            </w:pPr>
            <w:r w:rsidRPr="008A7C2E">
              <w:rPr>
                <w:sz w:val="16"/>
                <w:szCs w:val="16"/>
              </w:rPr>
              <w:t xml:space="preserve">9 </w:t>
            </w:r>
          </w:p>
          <w:p w:rsidR="00D44104" w:rsidRPr="008A7C2E" w:rsidRDefault="005F2FA8" w:rsidP="00D44104">
            <w:pPr>
              <w:jc w:val="center"/>
              <w:rPr>
                <w:sz w:val="16"/>
                <w:szCs w:val="16"/>
              </w:rPr>
            </w:pPr>
            <w:r w:rsidRPr="008A7C2E">
              <w:rPr>
                <w:sz w:val="16"/>
                <w:szCs w:val="16"/>
              </w:rPr>
              <w:t>месяцев</w:t>
            </w:r>
          </w:p>
        </w:tc>
        <w:tc>
          <w:tcPr>
            <w:tcW w:w="718" w:type="dxa"/>
            <w:tcBorders>
              <w:left w:val="single" w:sz="8" w:space="0" w:color="000000"/>
              <w:bottom w:val="single" w:sz="4" w:space="0" w:color="auto"/>
              <w:right w:val="single" w:sz="8" w:space="0" w:color="000000"/>
            </w:tcBorders>
            <w:shd w:val="clear" w:color="000000" w:fill="FFFFFF"/>
          </w:tcPr>
          <w:p w:rsidR="00D44104" w:rsidRPr="008A7C2E" w:rsidRDefault="005F2FA8" w:rsidP="00D44104">
            <w:pPr>
              <w:jc w:val="center"/>
              <w:rPr>
                <w:sz w:val="16"/>
                <w:szCs w:val="16"/>
              </w:rPr>
            </w:pPr>
            <w:r w:rsidRPr="008A7C2E">
              <w:rPr>
                <w:sz w:val="16"/>
                <w:szCs w:val="16"/>
              </w:rPr>
              <w:t>12 месяцев</w:t>
            </w:r>
          </w:p>
        </w:tc>
        <w:tc>
          <w:tcPr>
            <w:tcW w:w="845" w:type="dxa"/>
            <w:vMerge/>
            <w:tcBorders>
              <w:left w:val="single" w:sz="8" w:space="0" w:color="000000"/>
              <w:bottom w:val="single" w:sz="4" w:space="0" w:color="auto"/>
              <w:right w:val="single" w:sz="8" w:space="0" w:color="000000"/>
            </w:tcBorders>
            <w:shd w:val="clear" w:color="000000" w:fill="FFFFFF"/>
          </w:tcPr>
          <w:p w:rsidR="00D44104" w:rsidRPr="008A7C2E" w:rsidRDefault="00D44104" w:rsidP="00D44104">
            <w:pPr>
              <w:autoSpaceDE w:val="0"/>
              <w:autoSpaceDN w:val="0"/>
              <w:adjustRightInd w:val="0"/>
              <w:ind w:left="81" w:right="81"/>
              <w:jc w:val="center"/>
              <w:rPr>
                <w:sz w:val="16"/>
                <w:szCs w:val="16"/>
              </w:rPr>
            </w:pPr>
          </w:p>
        </w:tc>
        <w:tc>
          <w:tcPr>
            <w:tcW w:w="996" w:type="dxa"/>
            <w:vMerge/>
            <w:tcBorders>
              <w:top w:val="single" w:sz="8" w:space="0" w:color="000000"/>
              <w:left w:val="single" w:sz="8" w:space="0" w:color="000000"/>
              <w:bottom w:val="single" w:sz="4" w:space="0" w:color="auto"/>
              <w:right w:val="single" w:sz="8" w:space="0" w:color="000000"/>
            </w:tcBorders>
            <w:shd w:val="clear" w:color="000000" w:fill="FFFFFF"/>
          </w:tcPr>
          <w:p w:rsidR="00D44104" w:rsidRPr="008A7C2E" w:rsidRDefault="00D44104" w:rsidP="00D44104">
            <w:pPr>
              <w:autoSpaceDE w:val="0"/>
              <w:autoSpaceDN w:val="0"/>
              <w:adjustRightInd w:val="0"/>
              <w:ind w:left="81" w:right="81"/>
              <w:jc w:val="center"/>
              <w:rPr>
                <w:sz w:val="16"/>
                <w:szCs w:val="16"/>
              </w:rPr>
            </w:pPr>
          </w:p>
        </w:tc>
        <w:tc>
          <w:tcPr>
            <w:tcW w:w="1984" w:type="dxa"/>
            <w:vMerge/>
            <w:tcBorders>
              <w:left w:val="single" w:sz="8" w:space="0" w:color="000000"/>
              <w:right w:val="single" w:sz="8" w:space="0" w:color="000000"/>
            </w:tcBorders>
            <w:shd w:val="clear" w:color="000000" w:fill="FFFFFF"/>
          </w:tcPr>
          <w:p w:rsidR="00D44104" w:rsidRPr="008A7C2E" w:rsidRDefault="00D44104" w:rsidP="00D44104">
            <w:pPr>
              <w:autoSpaceDE w:val="0"/>
              <w:autoSpaceDN w:val="0"/>
              <w:adjustRightInd w:val="0"/>
              <w:jc w:val="center"/>
              <w:rPr>
                <w:sz w:val="16"/>
                <w:szCs w:val="16"/>
              </w:rPr>
            </w:pPr>
          </w:p>
        </w:tc>
      </w:tr>
      <w:tr w:rsidR="00F3698B" w:rsidTr="00F52D17">
        <w:trPr>
          <w:gridAfter w:val="4"/>
          <w:wAfter w:w="2260" w:type="dxa"/>
          <w:cantSplit/>
          <w:trHeight w:hRule="exact" w:val="387"/>
        </w:trPr>
        <w:tc>
          <w:tcPr>
            <w:tcW w:w="380" w:type="dxa"/>
            <w:vMerge/>
            <w:tcBorders>
              <w:left w:val="single" w:sz="4" w:space="0" w:color="auto"/>
              <w:bottom w:val="single" w:sz="8" w:space="0" w:color="000000"/>
              <w:right w:val="single" w:sz="4" w:space="0" w:color="auto"/>
            </w:tcBorders>
            <w:shd w:val="clear" w:color="000000" w:fill="FFFFFF"/>
          </w:tcPr>
          <w:p w:rsidR="00D44104" w:rsidRPr="008A7C2E" w:rsidRDefault="00D44104" w:rsidP="00D44104">
            <w:pPr>
              <w:spacing w:after="200" w:line="276" w:lineRule="auto"/>
              <w:rPr>
                <w:sz w:val="16"/>
                <w:szCs w:val="16"/>
              </w:rPr>
            </w:pPr>
          </w:p>
        </w:tc>
        <w:tc>
          <w:tcPr>
            <w:tcW w:w="2757" w:type="dxa"/>
            <w:vMerge/>
            <w:tcBorders>
              <w:left w:val="single" w:sz="4" w:space="0" w:color="auto"/>
              <w:bottom w:val="single" w:sz="8" w:space="0" w:color="000000"/>
              <w:right w:val="single" w:sz="4" w:space="0" w:color="auto"/>
            </w:tcBorders>
            <w:shd w:val="clear" w:color="000000" w:fill="FFFFFF"/>
          </w:tcPr>
          <w:p w:rsidR="00D44104" w:rsidRPr="008A7C2E" w:rsidRDefault="00D44104" w:rsidP="00D44104">
            <w:pPr>
              <w:autoSpaceDE w:val="0"/>
              <w:autoSpaceDN w:val="0"/>
              <w:adjustRightInd w:val="0"/>
              <w:rPr>
                <w:sz w:val="16"/>
                <w:szCs w:val="16"/>
              </w:rPr>
            </w:pPr>
          </w:p>
        </w:tc>
        <w:tc>
          <w:tcPr>
            <w:tcW w:w="962" w:type="dxa"/>
            <w:vMerge/>
            <w:tcBorders>
              <w:left w:val="single" w:sz="4" w:space="0" w:color="auto"/>
              <w:bottom w:val="single" w:sz="4" w:space="0" w:color="auto"/>
              <w:right w:val="single" w:sz="4" w:space="0" w:color="auto"/>
            </w:tcBorders>
            <w:shd w:val="clear" w:color="000000" w:fill="FFFFFF"/>
          </w:tcPr>
          <w:p w:rsidR="00D44104" w:rsidRPr="008A7C2E" w:rsidRDefault="00D44104" w:rsidP="00D44104">
            <w:pPr>
              <w:autoSpaceDE w:val="0"/>
              <w:autoSpaceDN w:val="0"/>
              <w:adjustRightInd w:val="0"/>
              <w:jc w:val="center"/>
              <w:rPr>
                <w:sz w:val="16"/>
                <w:szCs w:val="16"/>
              </w:rPr>
            </w:pPr>
          </w:p>
        </w:tc>
        <w:tc>
          <w:tcPr>
            <w:tcW w:w="1539" w:type="dxa"/>
            <w:vMerge/>
            <w:tcBorders>
              <w:left w:val="single" w:sz="4" w:space="0" w:color="auto"/>
              <w:bottom w:val="single" w:sz="4" w:space="0" w:color="auto"/>
              <w:right w:val="single" w:sz="4" w:space="0" w:color="auto"/>
            </w:tcBorders>
            <w:shd w:val="clear" w:color="000000" w:fill="FFFFFF"/>
          </w:tcPr>
          <w:p w:rsidR="00D44104" w:rsidRPr="008A7C2E" w:rsidRDefault="00D44104" w:rsidP="00D44104">
            <w:pPr>
              <w:autoSpaceDE w:val="0"/>
              <w:autoSpaceDN w:val="0"/>
              <w:adjustRightInd w:val="0"/>
              <w:jc w:val="center"/>
              <w:rPr>
                <w:sz w:val="16"/>
                <w:szCs w:val="16"/>
              </w:rPr>
            </w:pPr>
          </w:p>
        </w:tc>
        <w:tc>
          <w:tcPr>
            <w:tcW w:w="905" w:type="dxa"/>
            <w:tcBorders>
              <w:top w:val="single" w:sz="4" w:space="0" w:color="auto"/>
              <w:left w:val="single" w:sz="8" w:space="0" w:color="000000"/>
              <w:bottom w:val="single" w:sz="8" w:space="0" w:color="000000"/>
              <w:right w:val="single" w:sz="8" w:space="0" w:color="000000"/>
            </w:tcBorders>
            <w:shd w:val="clear" w:color="000000" w:fill="FFFFFF"/>
          </w:tcPr>
          <w:p w:rsidR="00D44104" w:rsidRPr="008A7C2E" w:rsidRDefault="005F2FA8" w:rsidP="00D44104">
            <w:pPr>
              <w:autoSpaceDE w:val="0"/>
              <w:autoSpaceDN w:val="0"/>
              <w:adjustRightInd w:val="0"/>
              <w:ind w:left="56" w:right="56"/>
              <w:jc w:val="right"/>
              <w:rPr>
                <w:sz w:val="16"/>
                <w:szCs w:val="16"/>
              </w:rPr>
            </w:pPr>
            <w:r w:rsidRPr="008A7C2E">
              <w:rPr>
                <w:sz w:val="16"/>
                <w:szCs w:val="16"/>
              </w:rPr>
              <w:t>100</w:t>
            </w:r>
          </w:p>
        </w:tc>
        <w:tc>
          <w:tcPr>
            <w:tcW w:w="918" w:type="dxa"/>
            <w:tcBorders>
              <w:top w:val="single" w:sz="4" w:space="0" w:color="auto"/>
              <w:left w:val="single" w:sz="8" w:space="0" w:color="000000"/>
              <w:bottom w:val="single" w:sz="8" w:space="0" w:color="000000"/>
              <w:right w:val="single" w:sz="4" w:space="0" w:color="auto"/>
            </w:tcBorders>
            <w:shd w:val="clear" w:color="000000" w:fill="FFFFFF"/>
          </w:tcPr>
          <w:p w:rsidR="00D44104" w:rsidRPr="008A7C2E" w:rsidRDefault="005F2FA8" w:rsidP="00D44104">
            <w:pPr>
              <w:autoSpaceDE w:val="0"/>
              <w:autoSpaceDN w:val="0"/>
              <w:adjustRightInd w:val="0"/>
              <w:ind w:left="56" w:right="56"/>
              <w:jc w:val="center"/>
              <w:rPr>
                <w:sz w:val="16"/>
                <w:szCs w:val="16"/>
              </w:rPr>
            </w:pPr>
            <w:r>
              <w:rPr>
                <w:sz w:val="16"/>
                <w:szCs w:val="16"/>
              </w:rPr>
              <w:t>100</w:t>
            </w:r>
          </w:p>
        </w:tc>
        <w:tc>
          <w:tcPr>
            <w:tcW w:w="830" w:type="dxa"/>
            <w:tcBorders>
              <w:top w:val="single" w:sz="4" w:space="0" w:color="auto"/>
              <w:left w:val="single" w:sz="4" w:space="0" w:color="auto"/>
              <w:bottom w:val="single" w:sz="8" w:space="0" w:color="000000"/>
              <w:right w:val="single" w:sz="8" w:space="0" w:color="000000"/>
            </w:tcBorders>
            <w:shd w:val="clear" w:color="000000" w:fill="FFFFFF"/>
          </w:tcPr>
          <w:p w:rsidR="00D44104" w:rsidRPr="008A7C2E" w:rsidRDefault="005F2FA8" w:rsidP="00D44104">
            <w:pPr>
              <w:autoSpaceDE w:val="0"/>
              <w:autoSpaceDN w:val="0"/>
              <w:adjustRightInd w:val="0"/>
              <w:ind w:right="56"/>
              <w:jc w:val="center"/>
              <w:rPr>
                <w:sz w:val="16"/>
                <w:szCs w:val="16"/>
              </w:rPr>
            </w:pPr>
            <w:r>
              <w:rPr>
                <w:sz w:val="16"/>
                <w:szCs w:val="16"/>
              </w:rPr>
              <w:t>100</w:t>
            </w:r>
          </w:p>
        </w:tc>
        <w:tc>
          <w:tcPr>
            <w:tcW w:w="726" w:type="dxa"/>
            <w:gridSpan w:val="2"/>
            <w:tcBorders>
              <w:top w:val="single" w:sz="4" w:space="0" w:color="auto"/>
              <w:left w:val="single" w:sz="8" w:space="0" w:color="000000"/>
              <w:bottom w:val="single" w:sz="8" w:space="0" w:color="000000"/>
              <w:right w:val="single" w:sz="8" w:space="0" w:color="000000"/>
            </w:tcBorders>
            <w:shd w:val="clear" w:color="000000" w:fill="FFFFFF"/>
          </w:tcPr>
          <w:p w:rsidR="00D44104" w:rsidRPr="008A7C2E" w:rsidRDefault="005F2FA8" w:rsidP="00D44104">
            <w:pPr>
              <w:autoSpaceDE w:val="0"/>
              <w:autoSpaceDN w:val="0"/>
              <w:adjustRightInd w:val="0"/>
              <w:ind w:left="56" w:right="56"/>
              <w:jc w:val="center"/>
              <w:rPr>
                <w:sz w:val="16"/>
                <w:szCs w:val="16"/>
              </w:rPr>
            </w:pPr>
            <w:r w:rsidRPr="008A7C2E">
              <w:rPr>
                <w:sz w:val="16"/>
                <w:szCs w:val="16"/>
              </w:rPr>
              <w:t>100</w:t>
            </w:r>
          </w:p>
        </w:tc>
        <w:tc>
          <w:tcPr>
            <w:tcW w:w="764" w:type="dxa"/>
            <w:tcBorders>
              <w:top w:val="single" w:sz="8" w:space="0" w:color="000000"/>
              <w:left w:val="single" w:sz="8" w:space="0" w:color="000000"/>
              <w:bottom w:val="single" w:sz="4" w:space="0" w:color="auto"/>
              <w:right w:val="single" w:sz="8" w:space="0" w:color="000000"/>
            </w:tcBorders>
            <w:shd w:val="clear" w:color="000000" w:fill="FFFFFF"/>
          </w:tcPr>
          <w:p w:rsidR="00D44104" w:rsidRPr="008A7C2E" w:rsidRDefault="005F2FA8" w:rsidP="00D44104">
            <w:pPr>
              <w:autoSpaceDE w:val="0"/>
              <w:autoSpaceDN w:val="0"/>
              <w:adjustRightInd w:val="0"/>
              <w:ind w:left="56" w:right="56"/>
              <w:jc w:val="center"/>
              <w:rPr>
                <w:sz w:val="16"/>
                <w:szCs w:val="16"/>
              </w:rPr>
            </w:pPr>
            <w:r w:rsidRPr="008A7C2E">
              <w:rPr>
                <w:sz w:val="16"/>
                <w:szCs w:val="16"/>
              </w:rPr>
              <w:t>100</w:t>
            </w:r>
          </w:p>
        </w:tc>
        <w:tc>
          <w:tcPr>
            <w:tcW w:w="844" w:type="dxa"/>
            <w:gridSpan w:val="2"/>
            <w:tcBorders>
              <w:top w:val="single" w:sz="8" w:space="0" w:color="000000"/>
              <w:left w:val="single" w:sz="8" w:space="0" w:color="000000"/>
              <w:bottom w:val="single" w:sz="4" w:space="0" w:color="auto"/>
              <w:right w:val="single" w:sz="8" w:space="0" w:color="000000"/>
            </w:tcBorders>
            <w:shd w:val="clear" w:color="000000" w:fill="FFFFFF"/>
          </w:tcPr>
          <w:p w:rsidR="00D44104" w:rsidRPr="008A7C2E" w:rsidRDefault="005F2FA8" w:rsidP="00D44104">
            <w:pPr>
              <w:autoSpaceDE w:val="0"/>
              <w:autoSpaceDN w:val="0"/>
              <w:adjustRightInd w:val="0"/>
              <w:ind w:left="56" w:right="56"/>
              <w:jc w:val="right"/>
              <w:rPr>
                <w:sz w:val="16"/>
                <w:szCs w:val="16"/>
              </w:rPr>
            </w:pPr>
            <w:r w:rsidRPr="008A7C2E">
              <w:rPr>
                <w:sz w:val="16"/>
                <w:szCs w:val="16"/>
              </w:rPr>
              <w:t>100</w:t>
            </w:r>
          </w:p>
        </w:tc>
        <w:tc>
          <w:tcPr>
            <w:tcW w:w="706" w:type="dxa"/>
            <w:gridSpan w:val="3"/>
            <w:tcBorders>
              <w:top w:val="single" w:sz="8" w:space="0" w:color="000000"/>
              <w:left w:val="single" w:sz="8" w:space="0" w:color="000000"/>
              <w:bottom w:val="single" w:sz="4" w:space="0" w:color="auto"/>
              <w:right w:val="single" w:sz="8" w:space="0" w:color="000000"/>
            </w:tcBorders>
            <w:shd w:val="clear" w:color="000000" w:fill="FFFFFF"/>
          </w:tcPr>
          <w:p w:rsidR="00D44104" w:rsidRPr="008A7C2E" w:rsidRDefault="005F2FA8" w:rsidP="00D44104">
            <w:pPr>
              <w:autoSpaceDE w:val="0"/>
              <w:autoSpaceDN w:val="0"/>
              <w:adjustRightInd w:val="0"/>
              <w:ind w:left="56" w:right="56"/>
              <w:jc w:val="right"/>
              <w:rPr>
                <w:sz w:val="16"/>
                <w:szCs w:val="16"/>
              </w:rPr>
            </w:pPr>
            <w:r w:rsidRPr="008A7C2E">
              <w:rPr>
                <w:sz w:val="16"/>
                <w:szCs w:val="16"/>
              </w:rPr>
              <w:t>100</w:t>
            </w:r>
          </w:p>
        </w:tc>
        <w:tc>
          <w:tcPr>
            <w:tcW w:w="718" w:type="dxa"/>
            <w:tcBorders>
              <w:top w:val="single" w:sz="8" w:space="0" w:color="000000"/>
              <w:left w:val="single" w:sz="8" w:space="0" w:color="000000"/>
              <w:bottom w:val="single" w:sz="4" w:space="0" w:color="auto"/>
              <w:right w:val="single" w:sz="8" w:space="0" w:color="000000"/>
            </w:tcBorders>
            <w:shd w:val="clear" w:color="000000" w:fill="FFFFFF"/>
          </w:tcPr>
          <w:p w:rsidR="00D44104" w:rsidRPr="008A7C2E" w:rsidRDefault="005F2FA8" w:rsidP="00D44104">
            <w:pPr>
              <w:autoSpaceDE w:val="0"/>
              <w:autoSpaceDN w:val="0"/>
              <w:adjustRightInd w:val="0"/>
              <w:ind w:left="56" w:right="56"/>
              <w:jc w:val="right"/>
              <w:rPr>
                <w:sz w:val="16"/>
                <w:szCs w:val="16"/>
              </w:rPr>
            </w:pPr>
            <w:r w:rsidRPr="008A7C2E">
              <w:rPr>
                <w:sz w:val="16"/>
                <w:szCs w:val="16"/>
              </w:rPr>
              <w:t>100</w:t>
            </w:r>
          </w:p>
        </w:tc>
        <w:tc>
          <w:tcPr>
            <w:tcW w:w="845" w:type="dxa"/>
            <w:tcBorders>
              <w:top w:val="single" w:sz="8" w:space="0" w:color="000000"/>
              <w:left w:val="single" w:sz="8" w:space="0" w:color="000000"/>
              <w:bottom w:val="single" w:sz="4" w:space="0" w:color="auto"/>
              <w:right w:val="single" w:sz="8" w:space="0" w:color="000000"/>
            </w:tcBorders>
            <w:shd w:val="clear" w:color="000000" w:fill="FFFFFF"/>
          </w:tcPr>
          <w:p w:rsidR="00D44104" w:rsidRPr="008A7C2E" w:rsidRDefault="005F2FA8" w:rsidP="00D44104">
            <w:pPr>
              <w:autoSpaceDE w:val="0"/>
              <w:autoSpaceDN w:val="0"/>
              <w:adjustRightInd w:val="0"/>
              <w:ind w:left="81" w:right="81"/>
              <w:jc w:val="center"/>
              <w:rPr>
                <w:sz w:val="16"/>
                <w:szCs w:val="16"/>
              </w:rPr>
            </w:pPr>
            <w:r w:rsidRPr="008A7C2E">
              <w:rPr>
                <w:sz w:val="16"/>
                <w:szCs w:val="16"/>
              </w:rPr>
              <w:t>100</w:t>
            </w:r>
          </w:p>
        </w:tc>
        <w:tc>
          <w:tcPr>
            <w:tcW w:w="996" w:type="dxa"/>
            <w:tcBorders>
              <w:top w:val="single" w:sz="8" w:space="0" w:color="000000"/>
              <w:left w:val="single" w:sz="8" w:space="0" w:color="000000"/>
              <w:bottom w:val="single" w:sz="4" w:space="0" w:color="auto"/>
              <w:right w:val="single" w:sz="8" w:space="0" w:color="000000"/>
            </w:tcBorders>
            <w:shd w:val="clear" w:color="000000" w:fill="FFFFFF"/>
          </w:tcPr>
          <w:p w:rsidR="00D44104" w:rsidRPr="008A7C2E" w:rsidRDefault="005F2FA8" w:rsidP="00D44104">
            <w:pPr>
              <w:autoSpaceDE w:val="0"/>
              <w:autoSpaceDN w:val="0"/>
              <w:adjustRightInd w:val="0"/>
              <w:ind w:left="81" w:right="81"/>
              <w:jc w:val="center"/>
              <w:rPr>
                <w:sz w:val="16"/>
                <w:szCs w:val="16"/>
              </w:rPr>
            </w:pPr>
            <w:r w:rsidRPr="008A7C2E">
              <w:rPr>
                <w:sz w:val="16"/>
                <w:szCs w:val="16"/>
              </w:rPr>
              <w:t>100</w:t>
            </w:r>
          </w:p>
        </w:tc>
        <w:tc>
          <w:tcPr>
            <w:tcW w:w="1984" w:type="dxa"/>
            <w:vMerge/>
            <w:tcBorders>
              <w:left w:val="single" w:sz="8" w:space="0" w:color="000000"/>
              <w:bottom w:val="single" w:sz="8" w:space="0" w:color="000000"/>
              <w:right w:val="single" w:sz="8" w:space="0" w:color="000000"/>
            </w:tcBorders>
            <w:shd w:val="clear" w:color="000000" w:fill="FFFFFF"/>
          </w:tcPr>
          <w:p w:rsidR="00D44104" w:rsidRPr="008A7C2E" w:rsidRDefault="00D44104" w:rsidP="00D44104">
            <w:pPr>
              <w:autoSpaceDE w:val="0"/>
              <w:autoSpaceDN w:val="0"/>
              <w:adjustRightInd w:val="0"/>
              <w:jc w:val="center"/>
              <w:rPr>
                <w:sz w:val="16"/>
                <w:szCs w:val="16"/>
              </w:rPr>
            </w:pPr>
          </w:p>
        </w:tc>
      </w:tr>
      <w:tr w:rsidR="00F3698B" w:rsidTr="00F52D17">
        <w:trPr>
          <w:gridAfter w:val="4"/>
          <w:wAfter w:w="2260" w:type="dxa"/>
          <w:cantSplit/>
          <w:trHeight w:hRule="exact" w:val="571"/>
        </w:trPr>
        <w:tc>
          <w:tcPr>
            <w:tcW w:w="4099" w:type="dxa"/>
            <w:gridSpan w:val="3"/>
            <w:vMerge w:val="restart"/>
            <w:tcBorders>
              <w:top w:val="single" w:sz="8" w:space="0" w:color="000000"/>
              <w:left w:val="single" w:sz="8" w:space="0" w:color="000000"/>
              <w:right w:val="single" w:sz="8" w:space="0" w:color="000000"/>
            </w:tcBorders>
            <w:shd w:val="clear" w:color="000000" w:fill="FFFFFF"/>
          </w:tcPr>
          <w:p w:rsidR="00D44104" w:rsidRPr="008A7C2E" w:rsidRDefault="005F2FA8" w:rsidP="00D44104">
            <w:pPr>
              <w:autoSpaceDE w:val="0"/>
              <w:autoSpaceDN w:val="0"/>
              <w:adjustRightInd w:val="0"/>
              <w:rPr>
                <w:strike/>
                <w:sz w:val="16"/>
                <w:szCs w:val="16"/>
                <w:u w:val="single"/>
              </w:rPr>
            </w:pPr>
            <w:r w:rsidRPr="008A7C2E">
              <w:rPr>
                <w:sz w:val="16"/>
                <w:szCs w:val="16"/>
              </w:rPr>
              <w:t>ИТОГО ПО ПОДПРОГРАММЕ</w:t>
            </w:r>
          </w:p>
        </w:tc>
        <w:tc>
          <w:tcPr>
            <w:tcW w:w="1539" w:type="dxa"/>
            <w:tcBorders>
              <w:top w:val="single" w:sz="8" w:space="0" w:color="000000"/>
              <w:left w:val="single" w:sz="8" w:space="0" w:color="000000"/>
              <w:bottom w:val="single" w:sz="8" w:space="0" w:color="000000"/>
              <w:right w:val="single" w:sz="8" w:space="0" w:color="000000"/>
            </w:tcBorders>
            <w:shd w:val="clear" w:color="000000" w:fill="FFFFFF"/>
          </w:tcPr>
          <w:p w:rsidR="00D44104" w:rsidRPr="008A7C2E" w:rsidRDefault="005F2FA8" w:rsidP="00D44104">
            <w:pPr>
              <w:autoSpaceDE w:val="0"/>
              <w:autoSpaceDN w:val="0"/>
              <w:adjustRightInd w:val="0"/>
              <w:ind w:left="57" w:right="57"/>
              <w:rPr>
                <w:sz w:val="16"/>
                <w:szCs w:val="16"/>
              </w:rPr>
            </w:pPr>
            <w:r w:rsidRPr="008A7C2E">
              <w:rPr>
                <w:sz w:val="16"/>
                <w:szCs w:val="16"/>
              </w:rPr>
              <w:t>Итого:</w:t>
            </w:r>
          </w:p>
        </w:tc>
        <w:tc>
          <w:tcPr>
            <w:tcW w:w="905" w:type="dxa"/>
            <w:tcBorders>
              <w:top w:val="single" w:sz="8" w:space="0" w:color="000000"/>
              <w:left w:val="single" w:sz="8" w:space="0" w:color="000000"/>
              <w:bottom w:val="single" w:sz="8" w:space="0" w:color="000000"/>
              <w:right w:val="single" w:sz="8" w:space="0" w:color="000000"/>
            </w:tcBorders>
            <w:shd w:val="clear" w:color="000000" w:fill="FFFFFF"/>
          </w:tcPr>
          <w:p w:rsidR="00D44104" w:rsidRPr="008A7C2E" w:rsidRDefault="005F2FA8" w:rsidP="00D44104">
            <w:pPr>
              <w:autoSpaceDE w:val="0"/>
              <w:autoSpaceDN w:val="0"/>
              <w:adjustRightInd w:val="0"/>
              <w:jc w:val="right"/>
              <w:rPr>
                <w:sz w:val="16"/>
                <w:szCs w:val="16"/>
              </w:rPr>
            </w:pPr>
            <w:r w:rsidRPr="00DB0C40">
              <w:rPr>
                <w:sz w:val="16"/>
                <w:szCs w:val="16"/>
              </w:rPr>
              <w:t>1 011 339,52</w:t>
            </w:r>
            <w:r w:rsidRPr="00D724E0">
              <w:rPr>
                <w:sz w:val="16"/>
                <w:szCs w:val="16"/>
              </w:rPr>
              <w:tab/>
            </w:r>
            <w:r w:rsidRPr="003713C8">
              <w:rPr>
                <w:sz w:val="16"/>
                <w:szCs w:val="16"/>
              </w:rPr>
              <w:tab/>
            </w:r>
            <w:r w:rsidRPr="008A7C2E">
              <w:rPr>
                <w:sz w:val="16"/>
                <w:szCs w:val="16"/>
              </w:rPr>
              <w:tab/>
            </w:r>
            <w:r w:rsidRPr="008A7C2E">
              <w:rPr>
                <w:sz w:val="16"/>
                <w:szCs w:val="16"/>
              </w:rPr>
              <w:tab/>
            </w:r>
          </w:p>
        </w:tc>
        <w:tc>
          <w:tcPr>
            <w:tcW w:w="918" w:type="dxa"/>
            <w:tcBorders>
              <w:top w:val="single" w:sz="8" w:space="0" w:color="000000"/>
              <w:left w:val="single" w:sz="8" w:space="0" w:color="000000"/>
              <w:bottom w:val="single" w:sz="8" w:space="0" w:color="000000"/>
              <w:right w:val="single" w:sz="4" w:space="0" w:color="auto"/>
            </w:tcBorders>
            <w:shd w:val="clear" w:color="000000" w:fill="FFFFFF"/>
          </w:tcPr>
          <w:p w:rsidR="00D44104" w:rsidRDefault="005F2FA8" w:rsidP="00D44104">
            <w:pPr>
              <w:autoSpaceDE w:val="0"/>
              <w:autoSpaceDN w:val="0"/>
              <w:adjustRightInd w:val="0"/>
              <w:jc w:val="center"/>
              <w:rPr>
                <w:sz w:val="16"/>
                <w:szCs w:val="16"/>
              </w:rPr>
            </w:pPr>
            <w:r>
              <w:rPr>
                <w:sz w:val="16"/>
                <w:szCs w:val="16"/>
              </w:rPr>
              <w:t>168 393,26</w:t>
            </w:r>
            <w:r w:rsidRPr="005B1ED0">
              <w:rPr>
                <w:sz w:val="16"/>
                <w:szCs w:val="16"/>
              </w:rPr>
              <w:tab/>
            </w:r>
          </w:p>
        </w:tc>
        <w:tc>
          <w:tcPr>
            <w:tcW w:w="830" w:type="dxa"/>
            <w:tcBorders>
              <w:top w:val="single" w:sz="8" w:space="0" w:color="000000"/>
              <w:left w:val="single" w:sz="4" w:space="0" w:color="auto"/>
              <w:bottom w:val="single" w:sz="8" w:space="0" w:color="000000"/>
              <w:right w:val="single" w:sz="8" w:space="0" w:color="000000"/>
            </w:tcBorders>
            <w:shd w:val="clear" w:color="000000" w:fill="FFFFFF"/>
          </w:tcPr>
          <w:p w:rsidR="00D44104" w:rsidRDefault="005F2FA8" w:rsidP="00D44104">
            <w:pPr>
              <w:autoSpaceDE w:val="0"/>
              <w:autoSpaceDN w:val="0"/>
              <w:adjustRightInd w:val="0"/>
              <w:jc w:val="center"/>
              <w:rPr>
                <w:sz w:val="16"/>
                <w:szCs w:val="16"/>
              </w:rPr>
            </w:pPr>
            <w:r w:rsidRPr="008D3DC7">
              <w:rPr>
                <w:sz w:val="16"/>
                <w:szCs w:val="16"/>
              </w:rPr>
              <w:t>187 057,36</w:t>
            </w:r>
            <w:r w:rsidRPr="008D3DC7">
              <w:rPr>
                <w:sz w:val="16"/>
                <w:szCs w:val="16"/>
              </w:rPr>
              <w:tab/>
            </w:r>
          </w:p>
        </w:tc>
        <w:tc>
          <w:tcPr>
            <w:tcW w:w="3758" w:type="dxa"/>
            <w:gridSpan w:val="9"/>
            <w:tcBorders>
              <w:top w:val="single" w:sz="8" w:space="0" w:color="000000"/>
              <w:left w:val="single" w:sz="8" w:space="0" w:color="000000"/>
              <w:bottom w:val="single" w:sz="8" w:space="0" w:color="000000"/>
              <w:right w:val="single" w:sz="8" w:space="0" w:color="000000"/>
            </w:tcBorders>
            <w:shd w:val="clear" w:color="000000" w:fill="FFFFFF"/>
          </w:tcPr>
          <w:p w:rsidR="00D44104" w:rsidRPr="008A7C2E" w:rsidRDefault="005F2FA8" w:rsidP="00D44104">
            <w:pPr>
              <w:autoSpaceDE w:val="0"/>
              <w:autoSpaceDN w:val="0"/>
              <w:adjustRightInd w:val="0"/>
              <w:jc w:val="right"/>
              <w:rPr>
                <w:sz w:val="16"/>
                <w:szCs w:val="16"/>
              </w:rPr>
            </w:pPr>
            <w:r>
              <w:rPr>
                <w:sz w:val="16"/>
                <w:szCs w:val="16"/>
              </w:rPr>
              <w:t xml:space="preserve">                                                                      237 297,92</w:t>
            </w:r>
            <w:r w:rsidRPr="007A3915">
              <w:rPr>
                <w:sz w:val="16"/>
                <w:szCs w:val="16"/>
              </w:rPr>
              <w:tab/>
            </w:r>
            <w:r w:rsidRPr="007451FD">
              <w:rPr>
                <w:sz w:val="16"/>
                <w:szCs w:val="16"/>
              </w:rPr>
              <w:tab/>
            </w:r>
            <w:r w:rsidRPr="0029126D">
              <w:rPr>
                <w:sz w:val="16"/>
                <w:szCs w:val="16"/>
              </w:rPr>
              <w:tab/>
            </w:r>
            <w:r w:rsidRPr="009C1192">
              <w:rPr>
                <w:sz w:val="16"/>
                <w:szCs w:val="16"/>
              </w:rPr>
              <w:tab/>
            </w:r>
            <w:r w:rsidRPr="00400C3C">
              <w:rPr>
                <w:sz w:val="16"/>
                <w:szCs w:val="16"/>
              </w:rPr>
              <w:tab/>
            </w:r>
            <w:r w:rsidRPr="00F57A8C">
              <w:rPr>
                <w:sz w:val="16"/>
                <w:szCs w:val="16"/>
              </w:rPr>
              <w:tab/>
            </w:r>
            <w:r w:rsidRPr="00AE4D2A">
              <w:rPr>
                <w:sz w:val="16"/>
                <w:szCs w:val="16"/>
              </w:rPr>
              <w:tab/>
            </w:r>
            <w:r w:rsidRPr="00205297">
              <w:rPr>
                <w:sz w:val="16"/>
                <w:szCs w:val="16"/>
              </w:rPr>
              <w:tab/>
            </w:r>
            <w:r w:rsidRPr="008A7C2E">
              <w:rPr>
                <w:sz w:val="16"/>
                <w:szCs w:val="16"/>
              </w:rPr>
              <w:tab/>
            </w:r>
            <w:r w:rsidRPr="008A7C2E">
              <w:rPr>
                <w:sz w:val="16"/>
                <w:szCs w:val="16"/>
              </w:rPr>
              <w:tab/>
            </w:r>
            <w:r w:rsidRPr="008A7C2E">
              <w:rPr>
                <w:sz w:val="16"/>
                <w:szCs w:val="16"/>
              </w:rPr>
              <w:tab/>
            </w:r>
            <w:r w:rsidRPr="008A7C2E">
              <w:rPr>
                <w:sz w:val="16"/>
                <w:szCs w:val="16"/>
              </w:rPr>
              <w:tab/>
            </w:r>
          </w:p>
        </w:tc>
        <w:tc>
          <w:tcPr>
            <w:tcW w:w="845" w:type="dxa"/>
            <w:tcBorders>
              <w:top w:val="single" w:sz="8" w:space="0" w:color="000000"/>
              <w:left w:val="single" w:sz="8" w:space="0" w:color="000000"/>
              <w:bottom w:val="single" w:sz="8" w:space="0" w:color="000000"/>
              <w:right w:val="single" w:sz="8" w:space="0" w:color="000000"/>
            </w:tcBorders>
            <w:shd w:val="clear" w:color="000000" w:fill="FFFFFF"/>
          </w:tcPr>
          <w:p w:rsidR="00D44104" w:rsidRPr="008A7C2E" w:rsidRDefault="005F2FA8" w:rsidP="00D44104">
            <w:pPr>
              <w:autoSpaceDE w:val="0"/>
              <w:autoSpaceDN w:val="0"/>
              <w:adjustRightInd w:val="0"/>
              <w:ind w:left="40" w:right="40"/>
              <w:jc w:val="right"/>
              <w:rPr>
                <w:sz w:val="16"/>
                <w:szCs w:val="16"/>
                <w:highlight w:val="yellow"/>
              </w:rPr>
            </w:pPr>
            <w:r w:rsidRPr="00035010">
              <w:rPr>
                <w:sz w:val="16"/>
                <w:szCs w:val="16"/>
              </w:rPr>
              <w:t>209 295,49</w:t>
            </w:r>
            <w:r w:rsidRPr="00035010">
              <w:rPr>
                <w:sz w:val="16"/>
                <w:szCs w:val="16"/>
              </w:rPr>
              <w:tab/>
            </w:r>
            <w:r w:rsidRPr="00497719">
              <w:rPr>
                <w:sz w:val="16"/>
                <w:szCs w:val="16"/>
              </w:rPr>
              <w:tab/>
            </w:r>
            <w:r w:rsidRPr="00D1429B">
              <w:rPr>
                <w:sz w:val="16"/>
                <w:szCs w:val="16"/>
              </w:rPr>
              <w:tab/>
            </w:r>
            <w:r w:rsidRPr="0010733D">
              <w:rPr>
                <w:sz w:val="16"/>
                <w:szCs w:val="16"/>
              </w:rPr>
              <w:tab/>
            </w:r>
            <w:r w:rsidRPr="008A7C2E">
              <w:rPr>
                <w:sz w:val="16"/>
                <w:szCs w:val="16"/>
              </w:rPr>
              <w:tab/>
            </w:r>
            <w:r w:rsidRPr="008A7C2E">
              <w:rPr>
                <w:sz w:val="16"/>
                <w:szCs w:val="16"/>
              </w:rPr>
              <w:tab/>
            </w:r>
          </w:p>
        </w:tc>
        <w:tc>
          <w:tcPr>
            <w:tcW w:w="996" w:type="dxa"/>
            <w:tcBorders>
              <w:top w:val="single" w:sz="8" w:space="0" w:color="000000"/>
              <w:left w:val="single" w:sz="8" w:space="0" w:color="000000"/>
              <w:bottom w:val="single" w:sz="8" w:space="0" w:color="000000"/>
              <w:right w:val="single" w:sz="8" w:space="0" w:color="000000"/>
            </w:tcBorders>
            <w:shd w:val="clear" w:color="000000" w:fill="FFFFFF"/>
          </w:tcPr>
          <w:p w:rsidR="00D44104" w:rsidRPr="008A7C2E" w:rsidRDefault="005F2FA8" w:rsidP="00D44104">
            <w:pPr>
              <w:autoSpaceDE w:val="0"/>
              <w:autoSpaceDN w:val="0"/>
              <w:adjustRightInd w:val="0"/>
              <w:ind w:left="40" w:right="40"/>
              <w:jc w:val="right"/>
              <w:rPr>
                <w:sz w:val="16"/>
                <w:szCs w:val="16"/>
                <w:highlight w:val="yellow"/>
              </w:rPr>
            </w:pPr>
            <w:r w:rsidRPr="00035010">
              <w:rPr>
                <w:sz w:val="16"/>
                <w:szCs w:val="16"/>
              </w:rPr>
              <w:t>209 295,49</w:t>
            </w:r>
            <w:r w:rsidRPr="00035010">
              <w:rPr>
                <w:sz w:val="16"/>
                <w:szCs w:val="16"/>
              </w:rPr>
              <w:tab/>
            </w:r>
            <w:r w:rsidRPr="00A54AD1">
              <w:rPr>
                <w:sz w:val="16"/>
                <w:szCs w:val="16"/>
              </w:rPr>
              <w:tab/>
            </w:r>
            <w:r w:rsidRPr="0010733D">
              <w:rPr>
                <w:sz w:val="16"/>
                <w:szCs w:val="16"/>
              </w:rPr>
              <w:tab/>
            </w:r>
            <w:r w:rsidRPr="008A7C2E">
              <w:rPr>
                <w:sz w:val="16"/>
                <w:szCs w:val="16"/>
              </w:rPr>
              <w:tab/>
            </w:r>
            <w:r w:rsidRPr="008A7C2E">
              <w:rPr>
                <w:sz w:val="16"/>
                <w:szCs w:val="16"/>
              </w:rPr>
              <w:tab/>
            </w:r>
          </w:p>
        </w:tc>
        <w:tc>
          <w:tcPr>
            <w:tcW w:w="1984" w:type="dxa"/>
            <w:tcBorders>
              <w:top w:val="single" w:sz="8" w:space="0" w:color="000000"/>
              <w:left w:val="single" w:sz="8" w:space="0" w:color="000000"/>
              <w:right w:val="single" w:sz="8" w:space="0" w:color="000000"/>
            </w:tcBorders>
            <w:shd w:val="clear" w:color="000000" w:fill="FFFFFF"/>
          </w:tcPr>
          <w:p w:rsidR="00D44104" w:rsidRPr="008A7C2E" w:rsidRDefault="005F2FA8" w:rsidP="00D44104">
            <w:pPr>
              <w:autoSpaceDE w:val="0"/>
              <w:autoSpaceDN w:val="0"/>
              <w:adjustRightInd w:val="0"/>
              <w:ind w:left="40" w:right="40"/>
              <w:jc w:val="center"/>
              <w:rPr>
                <w:sz w:val="20"/>
                <w:szCs w:val="20"/>
                <w:highlight w:val="yellow"/>
              </w:rPr>
            </w:pPr>
            <w:r w:rsidRPr="008A7C2E">
              <w:rPr>
                <w:sz w:val="20"/>
                <w:szCs w:val="20"/>
              </w:rPr>
              <w:t>Х</w:t>
            </w:r>
          </w:p>
        </w:tc>
      </w:tr>
      <w:tr w:rsidR="00F3698B" w:rsidTr="00F52D17">
        <w:trPr>
          <w:gridAfter w:val="4"/>
          <w:wAfter w:w="2260" w:type="dxa"/>
          <w:cantSplit/>
          <w:trHeight w:hRule="exact" w:val="627"/>
        </w:trPr>
        <w:tc>
          <w:tcPr>
            <w:tcW w:w="4099" w:type="dxa"/>
            <w:gridSpan w:val="3"/>
            <w:vMerge/>
            <w:tcBorders>
              <w:left w:val="single" w:sz="8" w:space="0" w:color="000000"/>
              <w:right w:val="single" w:sz="8" w:space="0" w:color="000000"/>
            </w:tcBorders>
            <w:shd w:val="clear" w:color="000000" w:fill="FFFFFF"/>
          </w:tcPr>
          <w:p w:rsidR="00D44104" w:rsidRPr="008A7C2E" w:rsidRDefault="00D44104" w:rsidP="00D44104">
            <w:pPr>
              <w:autoSpaceDE w:val="0"/>
              <w:autoSpaceDN w:val="0"/>
              <w:adjustRightInd w:val="0"/>
              <w:jc w:val="right"/>
              <w:rPr>
                <w:strike/>
                <w:sz w:val="16"/>
                <w:szCs w:val="16"/>
                <w:u w:val="single"/>
              </w:rPr>
            </w:pPr>
          </w:p>
        </w:tc>
        <w:tc>
          <w:tcPr>
            <w:tcW w:w="1539" w:type="dxa"/>
            <w:tcBorders>
              <w:top w:val="single" w:sz="8" w:space="0" w:color="000000"/>
              <w:left w:val="single" w:sz="8" w:space="0" w:color="000000"/>
              <w:bottom w:val="single" w:sz="8" w:space="0" w:color="000000"/>
              <w:right w:val="single" w:sz="8" w:space="0" w:color="000000"/>
            </w:tcBorders>
            <w:shd w:val="clear" w:color="000000" w:fill="FFFFFF"/>
          </w:tcPr>
          <w:p w:rsidR="00D44104" w:rsidRPr="008A7C2E" w:rsidRDefault="005F2FA8" w:rsidP="00D44104">
            <w:pPr>
              <w:autoSpaceDE w:val="0"/>
              <w:autoSpaceDN w:val="0"/>
              <w:adjustRightInd w:val="0"/>
              <w:rPr>
                <w:sz w:val="16"/>
                <w:szCs w:val="16"/>
              </w:rPr>
            </w:pPr>
            <w:r w:rsidRPr="008A7C2E">
              <w:rPr>
                <w:sz w:val="16"/>
                <w:szCs w:val="16"/>
              </w:rPr>
              <w:t>Средства бюджета Московской области</w:t>
            </w:r>
          </w:p>
        </w:tc>
        <w:tc>
          <w:tcPr>
            <w:tcW w:w="905" w:type="dxa"/>
            <w:tcBorders>
              <w:top w:val="single" w:sz="8" w:space="0" w:color="000000"/>
              <w:left w:val="single" w:sz="8" w:space="0" w:color="000000"/>
              <w:bottom w:val="single" w:sz="8" w:space="0" w:color="000000"/>
              <w:right w:val="single" w:sz="8" w:space="0" w:color="000000"/>
            </w:tcBorders>
            <w:shd w:val="clear" w:color="000000" w:fill="FFFFFF"/>
          </w:tcPr>
          <w:p w:rsidR="00D44104" w:rsidRPr="008A7C2E" w:rsidRDefault="005F2FA8" w:rsidP="00D44104">
            <w:pPr>
              <w:autoSpaceDE w:val="0"/>
              <w:autoSpaceDN w:val="0"/>
              <w:adjustRightInd w:val="0"/>
              <w:jc w:val="right"/>
              <w:rPr>
                <w:sz w:val="16"/>
                <w:szCs w:val="16"/>
              </w:rPr>
            </w:pPr>
            <w:r w:rsidRPr="00622004">
              <w:rPr>
                <w:sz w:val="16"/>
                <w:szCs w:val="16"/>
              </w:rPr>
              <w:t>259 080,00</w:t>
            </w:r>
            <w:r w:rsidRPr="000F7B9D">
              <w:rPr>
                <w:sz w:val="16"/>
                <w:szCs w:val="16"/>
              </w:rPr>
              <w:tab/>
            </w:r>
            <w:r w:rsidRPr="00C420FF">
              <w:rPr>
                <w:sz w:val="16"/>
                <w:szCs w:val="16"/>
              </w:rPr>
              <w:tab/>
            </w:r>
            <w:r w:rsidRPr="008A7C2E">
              <w:rPr>
                <w:sz w:val="16"/>
                <w:szCs w:val="16"/>
              </w:rPr>
              <w:tab/>
            </w:r>
            <w:r w:rsidRPr="008A7C2E">
              <w:rPr>
                <w:sz w:val="16"/>
                <w:szCs w:val="16"/>
              </w:rPr>
              <w:tab/>
            </w:r>
          </w:p>
        </w:tc>
        <w:tc>
          <w:tcPr>
            <w:tcW w:w="918" w:type="dxa"/>
            <w:tcBorders>
              <w:top w:val="single" w:sz="8" w:space="0" w:color="000000"/>
              <w:left w:val="single" w:sz="8" w:space="0" w:color="000000"/>
              <w:bottom w:val="single" w:sz="8" w:space="0" w:color="000000"/>
              <w:right w:val="single" w:sz="4" w:space="0" w:color="auto"/>
            </w:tcBorders>
            <w:shd w:val="clear" w:color="000000" w:fill="FFFFFF"/>
          </w:tcPr>
          <w:p w:rsidR="00D44104" w:rsidRDefault="005F2FA8" w:rsidP="00D44104">
            <w:pPr>
              <w:autoSpaceDE w:val="0"/>
              <w:autoSpaceDN w:val="0"/>
              <w:adjustRightInd w:val="0"/>
              <w:jc w:val="right"/>
              <w:rPr>
                <w:sz w:val="16"/>
                <w:szCs w:val="16"/>
              </w:rPr>
            </w:pPr>
            <w:r>
              <w:rPr>
                <w:sz w:val="16"/>
                <w:szCs w:val="16"/>
              </w:rPr>
              <w:t>50 538,00</w:t>
            </w:r>
            <w:r w:rsidRPr="005B1ED0">
              <w:rPr>
                <w:sz w:val="16"/>
                <w:szCs w:val="16"/>
              </w:rPr>
              <w:tab/>
            </w:r>
          </w:p>
        </w:tc>
        <w:tc>
          <w:tcPr>
            <w:tcW w:w="830" w:type="dxa"/>
            <w:tcBorders>
              <w:top w:val="single" w:sz="8" w:space="0" w:color="000000"/>
              <w:left w:val="single" w:sz="4" w:space="0" w:color="auto"/>
              <w:bottom w:val="single" w:sz="8" w:space="0" w:color="000000"/>
              <w:right w:val="single" w:sz="8" w:space="0" w:color="000000"/>
            </w:tcBorders>
            <w:shd w:val="clear" w:color="000000" w:fill="FFFFFF"/>
          </w:tcPr>
          <w:p w:rsidR="00D44104" w:rsidRDefault="005F2FA8" w:rsidP="00D44104">
            <w:pPr>
              <w:autoSpaceDE w:val="0"/>
              <w:autoSpaceDN w:val="0"/>
              <w:adjustRightInd w:val="0"/>
              <w:jc w:val="right"/>
              <w:rPr>
                <w:sz w:val="16"/>
                <w:szCs w:val="16"/>
              </w:rPr>
            </w:pPr>
            <w:r w:rsidRPr="008D3DC7">
              <w:rPr>
                <w:sz w:val="16"/>
                <w:szCs w:val="16"/>
              </w:rPr>
              <w:t>50 337,00</w:t>
            </w:r>
            <w:r w:rsidRPr="008D3DC7">
              <w:rPr>
                <w:sz w:val="16"/>
                <w:szCs w:val="16"/>
              </w:rPr>
              <w:tab/>
            </w:r>
          </w:p>
        </w:tc>
        <w:tc>
          <w:tcPr>
            <w:tcW w:w="3758" w:type="dxa"/>
            <w:gridSpan w:val="9"/>
            <w:tcBorders>
              <w:top w:val="single" w:sz="8" w:space="0" w:color="000000"/>
              <w:left w:val="single" w:sz="8" w:space="0" w:color="000000"/>
              <w:bottom w:val="single" w:sz="8" w:space="0" w:color="000000"/>
              <w:right w:val="single" w:sz="8" w:space="0" w:color="000000"/>
            </w:tcBorders>
            <w:shd w:val="clear" w:color="000000" w:fill="FFFFFF"/>
          </w:tcPr>
          <w:p w:rsidR="00D44104" w:rsidRPr="008A7C2E" w:rsidRDefault="005F2FA8" w:rsidP="00D44104">
            <w:pPr>
              <w:autoSpaceDE w:val="0"/>
              <w:autoSpaceDN w:val="0"/>
              <w:adjustRightInd w:val="0"/>
              <w:jc w:val="center"/>
              <w:rPr>
                <w:sz w:val="16"/>
                <w:szCs w:val="16"/>
              </w:rPr>
            </w:pPr>
            <w:r>
              <w:rPr>
                <w:sz w:val="16"/>
                <w:szCs w:val="16"/>
              </w:rPr>
              <w:t xml:space="preserve">                                                                           52 735,00</w:t>
            </w:r>
            <w:r w:rsidRPr="007451FD">
              <w:rPr>
                <w:sz w:val="16"/>
                <w:szCs w:val="16"/>
              </w:rPr>
              <w:tab/>
            </w:r>
            <w:r w:rsidRPr="0029126D">
              <w:rPr>
                <w:sz w:val="16"/>
                <w:szCs w:val="16"/>
              </w:rPr>
              <w:tab/>
            </w:r>
            <w:r w:rsidRPr="009C1192">
              <w:rPr>
                <w:sz w:val="16"/>
                <w:szCs w:val="16"/>
              </w:rPr>
              <w:tab/>
            </w:r>
            <w:r w:rsidRPr="00442EF3">
              <w:rPr>
                <w:sz w:val="16"/>
                <w:szCs w:val="16"/>
              </w:rPr>
              <w:tab/>
            </w:r>
            <w:r w:rsidRPr="00205297">
              <w:rPr>
                <w:sz w:val="16"/>
                <w:szCs w:val="16"/>
              </w:rPr>
              <w:tab/>
            </w:r>
            <w:r w:rsidRPr="008A7C2E">
              <w:rPr>
                <w:sz w:val="16"/>
                <w:szCs w:val="16"/>
              </w:rPr>
              <w:tab/>
            </w:r>
          </w:p>
        </w:tc>
        <w:tc>
          <w:tcPr>
            <w:tcW w:w="845" w:type="dxa"/>
            <w:tcBorders>
              <w:top w:val="single" w:sz="8" w:space="0" w:color="000000"/>
              <w:left w:val="single" w:sz="8" w:space="0" w:color="000000"/>
              <w:bottom w:val="single" w:sz="8" w:space="0" w:color="000000"/>
              <w:right w:val="single" w:sz="8" w:space="0" w:color="000000"/>
            </w:tcBorders>
            <w:shd w:val="clear" w:color="000000" w:fill="FFFFFF"/>
          </w:tcPr>
          <w:p w:rsidR="00D44104" w:rsidRPr="008A7C2E" w:rsidRDefault="005F2FA8" w:rsidP="00D44104">
            <w:pPr>
              <w:autoSpaceDE w:val="0"/>
              <w:autoSpaceDN w:val="0"/>
              <w:adjustRightInd w:val="0"/>
              <w:ind w:left="40" w:right="40"/>
              <w:jc w:val="right"/>
              <w:rPr>
                <w:sz w:val="16"/>
                <w:szCs w:val="16"/>
              </w:rPr>
            </w:pPr>
            <w:r w:rsidRPr="00035010">
              <w:rPr>
                <w:sz w:val="16"/>
                <w:szCs w:val="16"/>
              </w:rPr>
              <w:t>52 735,00</w:t>
            </w:r>
            <w:r w:rsidRPr="00035010">
              <w:rPr>
                <w:sz w:val="16"/>
                <w:szCs w:val="16"/>
              </w:rPr>
              <w:tab/>
            </w:r>
            <w:r w:rsidRPr="0010733D">
              <w:rPr>
                <w:sz w:val="16"/>
                <w:szCs w:val="16"/>
              </w:rPr>
              <w:tab/>
            </w:r>
            <w:r w:rsidRPr="008A7C2E">
              <w:rPr>
                <w:sz w:val="16"/>
                <w:szCs w:val="16"/>
              </w:rPr>
              <w:tab/>
            </w:r>
          </w:p>
        </w:tc>
        <w:tc>
          <w:tcPr>
            <w:tcW w:w="996" w:type="dxa"/>
            <w:tcBorders>
              <w:top w:val="single" w:sz="8" w:space="0" w:color="000000"/>
              <w:left w:val="single" w:sz="8" w:space="0" w:color="000000"/>
              <w:bottom w:val="single" w:sz="8" w:space="0" w:color="000000"/>
              <w:right w:val="single" w:sz="8" w:space="0" w:color="000000"/>
            </w:tcBorders>
            <w:shd w:val="clear" w:color="000000" w:fill="FFFFFF"/>
          </w:tcPr>
          <w:p w:rsidR="00D44104" w:rsidRPr="008A7C2E" w:rsidRDefault="005F2FA8" w:rsidP="00D44104">
            <w:pPr>
              <w:autoSpaceDE w:val="0"/>
              <w:autoSpaceDN w:val="0"/>
              <w:adjustRightInd w:val="0"/>
              <w:ind w:left="40" w:right="40"/>
              <w:jc w:val="right"/>
              <w:rPr>
                <w:sz w:val="16"/>
                <w:szCs w:val="16"/>
              </w:rPr>
            </w:pPr>
            <w:r w:rsidRPr="00035010">
              <w:rPr>
                <w:sz w:val="16"/>
                <w:szCs w:val="16"/>
              </w:rPr>
              <w:t>52 735,00</w:t>
            </w:r>
            <w:r w:rsidRPr="00035010">
              <w:rPr>
                <w:sz w:val="16"/>
                <w:szCs w:val="16"/>
              </w:rPr>
              <w:tab/>
            </w:r>
            <w:r w:rsidRPr="0010733D">
              <w:rPr>
                <w:sz w:val="16"/>
                <w:szCs w:val="16"/>
              </w:rPr>
              <w:tab/>
            </w:r>
            <w:r w:rsidRPr="008A7C2E">
              <w:rPr>
                <w:sz w:val="16"/>
                <w:szCs w:val="16"/>
              </w:rPr>
              <w:tab/>
            </w:r>
          </w:p>
        </w:tc>
        <w:tc>
          <w:tcPr>
            <w:tcW w:w="1984" w:type="dxa"/>
            <w:tcBorders>
              <w:left w:val="single" w:sz="8" w:space="0" w:color="000000"/>
              <w:right w:val="single" w:sz="8" w:space="0" w:color="000000"/>
            </w:tcBorders>
            <w:shd w:val="clear" w:color="000000" w:fill="FFFFFF"/>
            <w:vAlign w:val="center"/>
          </w:tcPr>
          <w:p w:rsidR="00D44104" w:rsidRPr="008A7C2E" w:rsidRDefault="00D44104" w:rsidP="00D44104">
            <w:pPr>
              <w:autoSpaceDE w:val="0"/>
              <w:autoSpaceDN w:val="0"/>
              <w:adjustRightInd w:val="0"/>
              <w:jc w:val="center"/>
              <w:rPr>
                <w:strike/>
                <w:sz w:val="16"/>
                <w:szCs w:val="16"/>
                <w:u w:val="single"/>
              </w:rPr>
            </w:pPr>
          </w:p>
        </w:tc>
      </w:tr>
      <w:tr w:rsidR="00F3698B" w:rsidTr="00F52D17">
        <w:trPr>
          <w:gridAfter w:val="4"/>
          <w:wAfter w:w="2260" w:type="dxa"/>
          <w:cantSplit/>
          <w:trHeight w:hRule="exact" w:val="727"/>
        </w:trPr>
        <w:tc>
          <w:tcPr>
            <w:tcW w:w="4099" w:type="dxa"/>
            <w:gridSpan w:val="3"/>
            <w:tcBorders>
              <w:left w:val="single" w:sz="8" w:space="0" w:color="000000"/>
              <w:bottom w:val="single" w:sz="8" w:space="0" w:color="000000"/>
              <w:right w:val="single" w:sz="8" w:space="0" w:color="000000"/>
            </w:tcBorders>
            <w:shd w:val="clear" w:color="000000" w:fill="FFFFFF"/>
          </w:tcPr>
          <w:p w:rsidR="00D44104" w:rsidRPr="008A7C2E" w:rsidRDefault="00D44104" w:rsidP="00D44104">
            <w:pPr>
              <w:autoSpaceDE w:val="0"/>
              <w:autoSpaceDN w:val="0"/>
              <w:adjustRightInd w:val="0"/>
              <w:jc w:val="right"/>
              <w:rPr>
                <w:strike/>
                <w:sz w:val="16"/>
                <w:szCs w:val="16"/>
                <w:u w:val="single"/>
              </w:rPr>
            </w:pPr>
          </w:p>
        </w:tc>
        <w:tc>
          <w:tcPr>
            <w:tcW w:w="1539" w:type="dxa"/>
            <w:tcBorders>
              <w:top w:val="single" w:sz="8" w:space="0" w:color="000000"/>
              <w:left w:val="single" w:sz="8" w:space="0" w:color="000000"/>
              <w:bottom w:val="single" w:sz="8" w:space="0" w:color="000000"/>
              <w:right w:val="single" w:sz="8" w:space="0" w:color="000000"/>
            </w:tcBorders>
            <w:shd w:val="clear" w:color="000000" w:fill="FFFFFF"/>
          </w:tcPr>
          <w:p w:rsidR="00D44104" w:rsidRPr="008A7C2E" w:rsidRDefault="005F2FA8" w:rsidP="00D44104">
            <w:pPr>
              <w:autoSpaceDE w:val="0"/>
              <w:autoSpaceDN w:val="0"/>
              <w:adjustRightInd w:val="0"/>
              <w:rPr>
                <w:sz w:val="16"/>
                <w:szCs w:val="16"/>
              </w:rPr>
            </w:pPr>
            <w:r w:rsidRPr="008A7C2E">
              <w:rPr>
                <w:sz w:val="16"/>
                <w:szCs w:val="16"/>
              </w:rPr>
              <w:t>Средства бюджета городского округа Люберцы</w:t>
            </w:r>
          </w:p>
        </w:tc>
        <w:tc>
          <w:tcPr>
            <w:tcW w:w="905" w:type="dxa"/>
            <w:tcBorders>
              <w:top w:val="single" w:sz="8" w:space="0" w:color="000000"/>
              <w:left w:val="single" w:sz="8" w:space="0" w:color="000000"/>
              <w:bottom w:val="single" w:sz="8" w:space="0" w:color="000000"/>
              <w:right w:val="single" w:sz="8" w:space="0" w:color="000000"/>
            </w:tcBorders>
            <w:shd w:val="clear" w:color="000000" w:fill="FFFFFF"/>
          </w:tcPr>
          <w:p w:rsidR="00D44104" w:rsidRPr="008A7C2E" w:rsidRDefault="005F2FA8" w:rsidP="00D44104">
            <w:pPr>
              <w:autoSpaceDE w:val="0"/>
              <w:autoSpaceDN w:val="0"/>
              <w:adjustRightInd w:val="0"/>
              <w:ind w:left="40" w:right="40"/>
              <w:jc w:val="right"/>
              <w:rPr>
                <w:sz w:val="16"/>
                <w:szCs w:val="16"/>
              </w:rPr>
            </w:pPr>
            <w:r w:rsidRPr="00DB0C40">
              <w:rPr>
                <w:sz w:val="16"/>
                <w:szCs w:val="16"/>
              </w:rPr>
              <w:t>752 259,52</w:t>
            </w:r>
            <w:r w:rsidRPr="00D724E0">
              <w:rPr>
                <w:sz w:val="16"/>
                <w:szCs w:val="16"/>
              </w:rPr>
              <w:tab/>
            </w:r>
            <w:r w:rsidRPr="000F7B9D">
              <w:rPr>
                <w:sz w:val="16"/>
                <w:szCs w:val="16"/>
              </w:rPr>
              <w:tab/>
            </w:r>
            <w:r w:rsidRPr="00C420FF">
              <w:rPr>
                <w:sz w:val="16"/>
                <w:szCs w:val="16"/>
              </w:rPr>
              <w:tab/>
            </w:r>
            <w:r w:rsidRPr="003713C8">
              <w:rPr>
                <w:sz w:val="16"/>
                <w:szCs w:val="16"/>
              </w:rPr>
              <w:tab/>
            </w:r>
            <w:r w:rsidRPr="008A7C2E">
              <w:rPr>
                <w:sz w:val="16"/>
                <w:szCs w:val="16"/>
              </w:rPr>
              <w:tab/>
            </w:r>
            <w:r w:rsidRPr="008A7C2E">
              <w:rPr>
                <w:sz w:val="16"/>
                <w:szCs w:val="16"/>
              </w:rPr>
              <w:tab/>
            </w:r>
            <w:r w:rsidRPr="008A7C2E">
              <w:rPr>
                <w:sz w:val="16"/>
                <w:szCs w:val="16"/>
              </w:rPr>
              <w:tab/>
            </w:r>
          </w:p>
        </w:tc>
        <w:tc>
          <w:tcPr>
            <w:tcW w:w="918" w:type="dxa"/>
            <w:tcBorders>
              <w:top w:val="single" w:sz="8" w:space="0" w:color="000000"/>
              <w:left w:val="single" w:sz="8" w:space="0" w:color="000000"/>
              <w:bottom w:val="single" w:sz="8" w:space="0" w:color="000000"/>
              <w:right w:val="single" w:sz="4" w:space="0" w:color="auto"/>
            </w:tcBorders>
            <w:shd w:val="clear" w:color="000000" w:fill="FFFFFF"/>
          </w:tcPr>
          <w:p w:rsidR="00D44104" w:rsidRDefault="005F2FA8" w:rsidP="00D44104">
            <w:pPr>
              <w:autoSpaceDE w:val="0"/>
              <w:autoSpaceDN w:val="0"/>
              <w:adjustRightInd w:val="0"/>
              <w:ind w:left="40" w:right="40"/>
              <w:jc w:val="right"/>
              <w:rPr>
                <w:sz w:val="16"/>
                <w:szCs w:val="16"/>
              </w:rPr>
            </w:pPr>
            <w:r>
              <w:rPr>
                <w:sz w:val="16"/>
                <w:szCs w:val="16"/>
              </w:rPr>
              <w:t>117 855,26</w:t>
            </w:r>
            <w:r w:rsidRPr="005B1ED0">
              <w:rPr>
                <w:sz w:val="16"/>
                <w:szCs w:val="16"/>
              </w:rPr>
              <w:tab/>
            </w:r>
          </w:p>
        </w:tc>
        <w:tc>
          <w:tcPr>
            <w:tcW w:w="830" w:type="dxa"/>
            <w:tcBorders>
              <w:top w:val="single" w:sz="8" w:space="0" w:color="000000"/>
              <w:left w:val="single" w:sz="4" w:space="0" w:color="auto"/>
              <w:bottom w:val="single" w:sz="8" w:space="0" w:color="000000"/>
              <w:right w:val="single" w:sz="8" w:space="0" w:color="000000"/>
            </w:tcBorders>
            <w:shd w:val="clear" w:color="000000" w:fill="FFFFFF"/>
          </w:tcPr>
          <w:p w:rsidR="00D44104" w:rsidRDefault="005F2FA8" w:rsidP="00D44104">
            <w:pPr>
              <w:autoSpaceDE w:val="0"/>
              <w:autoSpaceDN w:val="0"/>
              <w:adjustRightInd w:val="0"/>
              <w:ind w:left="40" w:right="40"/>
              <w:jc w:val="right"/>
              <w:rPr>
                <w:sz w:val="16"/>
                <w:szCs w:val="16"/>
              </w:rPr>
            </w:pPr>
            <w:r w:rsidRPr="008D3DC7">
              <w:rPr>
                <w:sz w:val="16"/>
                <w:szCs w:val="16"/>
              </w:rPr>
              <w:t>136 720,36</w:t>
            </w:r>
            <w:r w:rsidRPr="008D3DC7">
              <w:rPr>
                <w:sz w:val="16"/>
                <w:szCs w:val="16"/>
              </w:rPr>
              <w:tab/>
            </w:r>
          </w:p>
        </w:tc>
        <w:tc>
          <w:tcPr>
            <w:tcW w:w="3758" w:type="dxa"/>
            <w:gridSpan w:val="9"/>
            <w:tcBorders>
              <w:top w:val="single" w:sz="8" w:space="0" w:color="000000"/>
              <w:left w:val="single" w:sz="8" w:space="0" w:color="000000"/>
              <w:bottom w:val="single" w:sz="8" w:space="0" w:color="000000"/>
              <w:right w:val="single" w:sz="8" w:space="0" w:color="000000"/>
            </w:tcBorders>
            <w:shd w:val="clear" w:color="000000" w:fill="FFFFFF"/>
          </w:tcPr>
          <w:p w:rsidR="00D44104" w:rsidRPr="008A7C2E" w:rsidRDefault="005F2FA8" w:rsidP="00D44104">
            <w:pPr>
              <w:autoSpaceDE w:val="0"/>
              <w:autoSpaceDN w:val="0"/>
              <w:adjustRightInd w:val="0"/>
              <w:ind w:left="40" w:right="40"/>
              <w:jc w:val="right"/>
              <w:rPr>
                <w:sz w:val="16"/>
                <w:szCs w:val="16"/>
              </w:rPr>
            </w:pPr>
            <w:r>
              <w:rPr>
                <w:sz w:val="16"/>
                <w:szCs w:val="16"/>
              </w:rPr>
              <w:t xml:space="preserve">                                                                       </w:t>
            </w:r>
            <w:r w:rsidRPr="007451FD">
              <w:rPr>
                <w:sz w:val="16"/>
                <w:szCs w:val="16"/>
              </w:rPr>
              <w:tab/>
            </w:r>
            <w:r w:rsidRPr="00B54EB2">
              <w:rPr>
                <w:sz w:val="16"/>
                <w:szCs w:val="16"/>
              </w:rPr>
              <w:tab/>
            </w:r>
            <w:r w:rsidRPr="009C1192">
              <w:rPr>
                <w:sz w:val="16"/>
                <w:szCs w:val="16"/>
              </w:rPr>
              <w:tab/>
            </w:r>
            <w:r w:rsidRPr="00400C3C">
              <w:rPr>
                <w:sz w:val="16"/>
                <w:szCs w:val="16"/>
              </w:rPr>
              <w:tab/>
            </w:r>
            <w:r w:rsidRPr="00F57A8C">
              <w:rPr>
                <w:sz w:val="16"/>
                <w:szCs w:val="16"/>
              </w:rPr>
              <w:tab/>
            </w:r>
            <w:r>
              <w:rPr>
                <w:sz w:val="16"/>
                <w:szCs w:val="16"/>
              </w:rPr>
              <w:t>184 562,92</w:t>
            </w:r>
            <w:r w:rsidRPr="005150D2">
              <w:rPr>
                <w:sz w:val="16"/>
                <w:szCs w:val="16"/>
              </w:rPr>
              <w:tab/>
            </w:r>
            <w:r w:rsidRPr="001B2AE2">
              <w:rPr>
                <w:sz w:val="16"/>
                <w:szCs w:val="16"/>
              </w:rPr>
              <w:tab/>
            </w:r>
            <w:r>
              <w:rPr>
                <w:sz w:val="16"/>
                <w:szCs w:val="16"/>
              </w:rPr>
              <w:tab/>
            </w:r>
            <w:r>
              <w:rPr>
                <w:sz w:val="16"/>
                <w:szCs w:val="16"/>
              </w:rPr>
              <w:tab/>
            </w:r>
            <w:r w:rsidRPr="0034514A">
              <w:rPr>
                <w:sz w:val="16"/>
                <w:szCs w:val="16"/>
              </w:rPr>
              <w:tab/>
            </w:r>
            <w:r w:rsidRPr="00F97A81">
              <w:rPr>
                <w:sz w:val="16"/>
                <w:szCs w:val="16"/>
              </w:rPr>
              <w:tab/>
            </w:r>
            <w:r w:rsidRPr="008A7C2E">
              <w:rPr>
                <w:sz w:val="16"/>
                <w:szCs w:val="16"/>
              </w:rPr>
              <w:tab/>
            </w:r>
          </w:p>
        </w:tc>
        <w:tc>
          <w:tcPr>
            <w:tcW w:w="845" w:type="dxa"/>
            <w:tcBorders>
              <w:top w:val="single" w:sz="8" w:space="0" w:color="000000"/>
              <w:left w:val="single" w:sz="8" w:space="0" w:color="000000"/>
              <w:bottom w:val="single" w:sz="8" w:space="0" w:color="000000"/>
              <w:right w:val="single" w:sz="8" w:space="0" w:color="000000"/>
            </w:tcBorders>
            <w:shd w:val="clear" w:color="000000" w:fill="FFFFFF"/>
          </w:tcPr>
          <w:p w:rsidR="00D44104" w:rsidRPr="008A7C2E" w:rsidRDefault="005F2FA8" w:rsidP="00D44104">
            <w:pPr>
              <w:autoSpaceDE w:val="0"/>
              <w:autoSpaceDN w:val="0"/>
              <w:adjustRightInd w:val="0"/>
              <w:ind w:left="40" w:right="40"/>
              <w:jc w:val="center"/>
              <w:rPr>
                <w:sz w:val="16"/>
                <w:szCs w:val="16"/>
              </w:rPr>
            </w:pPr>
            <w:r w:rsidRPr="00035010">
              <w:rPr>
                <w:sz w:val="16"/>
                <w:szCs w:val="16"/>
              </w:rPr>
              <w:t>156 560,49</w:t>
            </w:r>
            <w:r w:rsidRPr="00035010">
              <w:rPr>
                <w:sz w:val="16"/>
                <w:szCs w:val="16"/>
              </w:rPr>
              <w:tab/>
            </w:r>
            <w:r w:rsidRPr="00497719">
              <w:rPr>
                <w:sz w:val="16"/>
                <w:szCs w:val="16"/>
              </w:rPr>
              <w:tab/>
            </w:r>
            <w:r w:rsidRPr="00D1429B">
              <w:rPr>
                <w:sz w:val="16"/>
                <w:szCs w:val="16"/>
              </w:rPr>
              <w:tab/>
            </w:r>
            <w:r w:rsidRPr="0010733D">
              <w:rPr>
                <w:sz w:val="16"/>
                <w:szCs w:val="16"/>
              </w:rPr>
              <w:tab/>
            </w:r>
            <w:r w:rsidRPr="008A7C2E">
              <w:rPr>
                <w:sz w:val="16"/>
                <w:szCs w:val="16"/>
              </w:rPr>
              <w:tab/>
            </w:r>
            <w:r w:rsidRPr="008A7C2E">
              <w:rPr>
                <w:sz w:val="16"/>
                <w:szCs w:val="16"/>
              </w:rPr>
              <w:tab/>
            </w:r>
          </w:p>
        </w:tc>
        <w:tc>
          <w:tcPr>
            <w:tcW w:w="996" w:type="dxa"/>
            <w:tcBorders>
              <w:top w:val="single" w:sz="8" w:space="0" w:color="000000"/>
              <w:left w:val="single" w:sz="8" w:space="0" w:color="000000"/>
              <w:bottom w:val="single" w:sz="8" w:space="0" w:color="000000"/>
              <w:right w:val="single" w:sz="8" w:space="0" w:color="000000"/>
            </w:tcBorders>
            <w:shd w:val="clear" w:color="000000" w:fill="FFFFFF"/>
          </w:tcPr>
          <w:p w:rsidR="00D44104" w:rsidRPr="008A7C2E" w:rsidRDefault="005F2FA8" w:rsidP="00D44104">
            <w:pPr>
              <w:autoSpaceDE w:val="0"/>
              <w:autoSpaceDN w:val="0"/>
              <w:adjustRightInd w:val="0"/>
              <w:ind w:left="40" w:right="40"/>
              <w:jc w:val="right"/>
              <w:rPr>
                <w:sz w:val="16"/>
                <w:szCs w:val="16"/>
              </w:rPr>
            </w:pPr>
            <w:r w:rsidRPr="00035010">
              <w:rPr>
                <w:sz w:val="16"/>
                <w:szCs w:val="16"/>
              </w:rPr>
              <w:t>156 560,49</w:t>
            </w:r>
            <w:r w:rsidRPr="00035010">
              <w:rPr>
                <w:sz w:val="16"/>
                <w:szCs w:val="16"/>
              </w:rPr>
              <w:tab/>
            </w:r>
            <w:r w:rsidRPr="00A54AD1">
              <w:rPr>
                <w:sz w:val="16"/>
                <w:szCs w:val="16"/>
              </w:rPr>
              <w:tab/>
            </w:r>
            <w:r w:rsidRPr="0010733D">
              <w:rPr>
                <w:sz w:val="16"/>
                <w:szCs w:val="16"/>
              </w:rPr>
              <w:tab/>
            </w:r>
            <w:r w:rsidRPr="008A7C2E">
              <w:rPr>
                <w:sz w:val="16"/>
                <w:szCs w:val="16"/>
              </w:rPr>
              <w:tab/>
            </w:r>
            <w:r w:rsidRPr="008A7C2E">
              <w:rPr>
                <w:sz w:val="16"/>
                <w:szCs w:val="16"/>
              </w:rPr>
              <w:tab/>
            </w:r>
          </w:p>
        </w:tc>
        <w:tc>
          <w:tcPr>
            <w:tcW w:w="1984" w:type="dxa"/>
            <w:tcBorders>
              <w:left w:val="single" w:sz="8" w:space="0" w:color="000000"/>
              <w:bottom w:val="single" w:sz="8" w:space="0" w:color="000000"/>
              <w:right w:val="single" w:sz="8" w:space="0" w:color="000000"/>
            </w:tcBorders>
            <w:shd w:val="clear" w:color="000000" w:fill="FFFFFF"/>
            <w:vAlign w:val="center"/>
          </w:tcPr>
          <w:p w:rsidR="00D44104" w:rsidRPr="008A7C2E" w:rsidRDefault="00D44104" w:rsidP="00D44104">
            <w:pPr>
              <w:autoSpaceDE w:val="0"/>
              <w:autoSpaceDN w:val="0"/>
              <w:adjustRightInd w:val="0"/>
              <w:jc w:val="center"/>
              <w:rPr>
                <w:strike/>
                <w:sz w:val="16"/>
                <w:szCs w:val="16"/>
                <w:u w:val="single"/>
              </w:rPr>
            </w:pPr>
          </w:p>
        </w:tc>
      </w:tr>
      <w:bookmarkEnd w:id="3"/>
    </w:tbl>
    <w:p w:rsidR="000705CF" w:rsidRDefault="000705CF" w:rsidP="00280A42">
      <w:pPr>
        <w:widowControl w:val="0"/>
        <w:tabs>
          <w:tab w:val="left" w:pos="709"/>
        </w:tabs>
        <w:autoSpaceDE w:val="0"/>
        <w:autoSpaceDN w:val="0"/>
        <w:adjustRightInd w:val="0"/>
        <w:outlineLvl w:val="1"/>
      </w:pPr>
    </w:p>
    <w:p w:rsidR="00280A42" w:rsidRDefault="00280A42" w:rsidP="00280A42">
      <w:pPr>
        <w:widowControl w:val="0"/>
        <w:tabs>
          <w:tab w:val="left" w:pos="709"/>
        </w:tabs>
        <w:autoSpaceDE w:val="0"/>
        <w:autoSpaceDN w:val="0"/>
        <w:adjustRightInd w:val="0"/>
        <w:outlineLvl w:val="1"/>
      </w:pPr>
    </w:p>
    <w:p w:rsidR="007F3813" w:rsidRDefault="007F3813" w:rsidP="00B84412">
      <w:pPr>
        <w:widowControl w:val="0"/>
        <w:tabs>
          <w:tab w:val="left" w:pos="709"/>
        </w:tabs>
        <w:autoSpaceDE w:val="0"/>
        <w:autoSpaceDN w:val="0"/>
        <w:adjustRightInd w:val="0"/>
        <w:jc w:val="center"/>
        <w:outlineLvl w:val="1"/>
      </w:pPr>
    </w:p>
    <w:p w:rsidR="0095015A" w:rsidRDefault="00B84412" w:rsidP="00B84412">
      <w:pPr>
        <w:widowControl w:val="0"/>
        <w:tabs>
          <w:tab w:val="left" w:pos="709"/>
        </w:tabs>
        <w:autoSpaceDE w:val="0"/>
        <w:autoSpaceDN w:val="0"/>
        <w:adjustRightInd w:val="0"/>
        <w:jc w:val="center"/>
        <w:outlineLvl w:val="1"/>
      </w:pPr>
      <w:r w:rsidRPr="008A7C2E">
        <w:lastRenderedPageBreak/>
        <w:t xml:space="preserve">Взаимосвязь основных мероприятий </w:t>
      </w:r>
      <w:r w:rsidR="00726D69">
        <w:t>подпрограммы 1</w:t>
      </w:r>
      <w:r w:rsidR="00726D69" w:rsidRPr="00726D69">
        <w:t xml:space="preserve"> </w:t>
      </w:r>
      <w:r w:rsidR="00B23A82">
        <w:t>«</w:t>
      </w:r>
      <w:r w:rsidR="00726D69" w:rsidRPr="00726D69">
        <w:t>Профилактика пре</w:t>
      </w:r>
      <w:r w:rsidR="00B23A82">
        <w:t xml:space="preserve">ступлений и иных правонарушений» </w:t>
      </w:r>
    </w:p>
    <w:p w:rsidR="00B84412" w:rsidRPr="008A7C2E" w:rsidRDefault="005F2FA8" w:rsidP="0095015A">
      <w:pPr>
        <w:widowControl w:val="0"/>
        <w:tabs>
          <w:tab w:val="left" w:pos="709"/>
        </w:tabs>
        <w:autoSpaceDE w:val="0"/>
        <w:autoSpaceDN w:val="0"/>
        <w:adjustRightInd w:val="0"/>
        <w:jc w:val="center"/>
        <w:outlineLvl w:val="1"/>
      </w:pPr>
      <w:r w:rsidRPr="008A7C2E">
        <w:t>муниципальной программы городского округа Люберцы Московской области</w:t>
      </w:r>
    </w:p>
    <w:p w:rsidR="00B84412" w:rsidRDefault="005F2FA8" w:rsidP="00B84412">
      <w:pPr>
        <w:widowControl w:val="0"/>
        <w:tabs>
          <w:tab w:val="left" w:pos="709"/>
        </w:tabs>
        <w:autoSpaceDE w:val="0"/>
        <w:autoSpaceDN w:val="0"/>
        <w:adjustRightInd w:val="0"/>
        <w:jc w:val="center"/>
        <w:outlineLvl w:val="1"/>
      </w:pPr>
      <w:r w:rsidRPr="008A7C2E">
        <w:t xml:space="preserve">«Безопасность и обеспечение безопасности жизнедеятельности населения» </w:t>
      </w:r>
      <w:r w:rsidRPr="008A7C2E">
        <w:br/>
        <w:t>с задачами, на достижение которых направлено мероприятие</w:t>
      </w:r>
    </w:p>
    <w:p w:rsidR="009940C2" w:rsidRPr="008A7C2E" w:rsidRDefault="005F2FA8" w:rsidP="009940C2">
      <w:pPr>
        <w:widowControl w:val="0"/>
        <w:tabs>
          <w:tab w:val="left" w:pos="709"/>
        </w:tabs>
        <w:autoSpaceDE w:val="0"/>
        <w:autoSpaceDN w:val="0"/>
        <w:adjustRightInd w:val="0"/>
        <w:jc w:val="center"/>
        <w:outlineLvl w:val="1"/>
      </w:pPr>
      <w:r>
        <w:t xml:space="preserve">                                                                                                                                                                                                                                                </w:t>
      </w:r>
      <w:r w:rsidRPr="009940C2">
        <w:t>Таблица 2</w:t>
      </w:r>
    </w:p>
    <w:tbl>
      <w:tblPr>
        <w:tblW w:w="49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43"/>
        <w:gridCol w:w="6094"/>
        <w:gridCol w:w="8930"/>
      </w:tblGrid>
      <w:tr w:rsidR="00F3698B" w:rsidTr="00AC0962">
        <w:trPr>
          <w:trHeight w:val="570"/>
        </w:trPr>
        <w:tc>
          <w:tcPr>
            <w:tcW w:w="205" w:type="pct"/>
            <w:vMerge w:val="restart"/>
            <w:vAlign w:val="center"/>
            <w:hideMark/>
          </w:tcPr>
          <w:p w:rsidR="00AC0962" w:rsidRPr="008A7C2E" w:rsidRDefault="005F2FA8" w:rsidP="00AC0962">
            <w:pPr>
              <w:widowControl w:val="0"/>
              <w:tabs>
                <w:tab w:val="left" w:pos="709"/>
              </w:tabs>
              <w:autoSpaceDE w:val="0"/>
              <w:autoSpaceDN w:val="0"/>
              <w:adjustRightInd w:val="0"/>
              <w:jc w:val="center"/>
              <w:outlineLvl w:val="1"/>
            </w:pPr>
            <w:r w:rsidRPr="008A7C2E">
              <w:t>№   п/п</w:t>
            </w:r>
          </w:p>
        </w:tc>
        <w:tc>
          <w:tcPr>
            <w:tcW w:w="1945" w:type="pct"/>
            <w:vMerge w:val="restart"/>
            <w:vAlign w:val="center"/>
          </w:tcPr>
          <w:p w:rsidR="00AC0962" w:rsidRPr="008A7C2E" w:rsidRDefault="005F2FA8" w:rsidP="00AC0962">
            <w:pPr>
              <w:widowControl w:val="0"/>
              <w:tabs>
                <w:tab w:val="left" w:pos="709"/>
              </w:tabs>
              <w:autoSpaceDE w:val="0"/>
              <w:autoSpaceDN w:val="0"/>
              <w:adjustRightInd w:val="0"/>
              <w:jc w:val="center"/>
              <w:outlineLvl w:val="1"/>
            </w:pPr>
            <w:r w:rsidRPr="008A7C2E">
              <w:t xml:space="preserve">Основное мероприятие подпрограммы </w:t>
            </w:r>
          </w:p>
        </w:tc>
        <w:tc>
          <w:tcPr>
            <w:tcW w:w="2850" w:type="pct"/>
            <w:vMerge w:val="restart"/>
            <w:vAlign w:val="center"/>
            <w:hideMark/>
          </w:tcPr>
          <w:p w:rsidR="00AC0962" w:rsidRPr="008A7C2E" w:rsidRDefault="005F2FA8" w:rsidP="00AC0962">
            <w:pPr>
              <w:widowControl w:val="0"/>
              <w:tabs>
                <w:tab w:val="left" w:pos="709"/>
              </w:tabs>
              <w:autoSpaceDE w:val="0"/>
              <w:autoSpaceDN w:val="0"/>
              <w:adjustRightInd w:val="0"/>
              <w:jc w:val="center"/>
              <w:outlineLvl w:val="1"/>
            </w:pPr>
            <w:r w:rsidRPr="008A7C2E">
              <w:t>Задачи муниципальной программы</w:t>
            </w:r>
          </w:p>
        </w:tc>
      </w:tr>
      <w:tr w:rsidR="00F3698B" w:rsidTr="00AC0962">
        <w:trPr>
          <w:trHeight w:val="293"/>
        </w:trPr>
        <w:tc>
          <w:tcPr>
            <w:tcW w:w="205" w:type="pct"/>
            <w:vMerge/>
            <w:vAlign w:val="center"/>
            <w:hideMark/>
          </w:tcPr>
          <w:p w:rsidR="00AC0962" w:rsidRPr="008A7C2E" w:rsidRDefault="00AC0962" w:rsidP="00E91E37">
            <w:pPr>
              <w:widowControl w:val="0"/>
              <w:tabs>
                <w:tab w:val="left" w:pos="709"/>
              </w:tabs>
              <w:autoSpaceDE w:val="0"/>
              <w:autoSpaceDN w:val="0"/>
              <w:adjustRightInd w:val="0"/>
              <w:jc w:val="center"/>
              <w:outlineLvl w:val="1"/>
            </w:pPr>
          </w:p>
        </w:tc>
        <w:tc>
          <w:tcPr>
            <w:tcW w:w="1945" w:type="pct"/>
            <w:vMerge/>
          </w:tcPr>
          <w:p w:rsidR="00AC0962" w:rsidRPr="008A7C2E" w:rsidRDefault="00AC0962" w:rsidP="00E91E37">
            <w:pPr>
              <w:widowControl w:val="0"/>
              <w:tabs>
                <w:tab w:val="left" w:pos="709"/>
              </w:tabs>
              <w:autoSpaceDE w:val="0"/>
              <w:autoSpaceDN w:val="0"/>
              <w:adjustRightInd w:val="0"/>
              <w:jc w:val="center"/>
              <w:outlineLvl w:val="1"/>
            </w:pPr>
          </w:p>
        </w:tc>
        <w:tc>
          <w:tcPr>
            <w:tcW w:w="2850" w:type="pct"/>
            <w:vMerge/>
            <w:vAlign w:val="center"/>
            <w:hideMark/>
          </w:tcPr>
          <w:p w:rsidR="00AC0962" w:rsidRPr="008A7C2E" w:rsidRDefault="00AC0962" w:rsidP="00E91E37">
            <w:pPr>
              <w:widowControl w:val="0"/>
              <w:tabs>
                <w:tab w:val="left" w:pos="709"/>
              </w:tabs>
              <w:autoSpaceDE w:val="0"/>
              <w:autoSpaceDN w:val="0"/>
              <w:adjustRightInd w:val="0"/>
              <w:jc w:val="center"/>
              <w:outlineLvl w:val="1"/>
            </w:pPr>
          </w:p>
        </w:tc>
      </w:tr>
      <w:tr w:rsidR="00F3698B" w:rsidTr="00AC0962">
        <w:trPr>
          <w:trHeight w:val="20"/>
        </w:trPr>
        <w:tc>
          <w:tcPr>
            <w:tcW w:w="205" w:type="pct"/>
            <w:vAlign w:val="center"/>
            <w:hideMark/>
          </w:tcPr>
          <w:p w:rsidR="00AC0962" w:rsidRPr="008A7C2E" w:rsidRDefault="005F2FA8" w:rsidP="00E91E37">
            <w:pPr>
              <w:widowControl w:val="0"/>
              <w:tabs>
                <w:tab w:val="left" w:pos="709"/>
              </w:tabs>
              <w:autoSpaceDE w:val="0"/>
              <w:autoSpaceDN w:val="0"/>
              <w:adjustRightInd w:val="0"/>
              <w:jc w:val="center"/>
              <w:outlineLvl w:val="1"/>
            </w:pPr>
            <w:r w:rsidRPr="008A7C2E">
              <w:t>1</w:t>
            </w:r>
          </w:p>
        </w:tc>
        <w:tc>
          <w:tcPr>
            <w:tcW w:w="1945" w:type="pct"/>
          </w:tcPr>
          <w:p w:rsidR="00AC0962" w:rsidRPr="008A7C2E" w:rsidRDefault="005F2FA8" w:rsidP="00E91E37">
            <w:pPr>
              <w:widowControl w:val="0"/>
              <w:tabs>
                <w:tab w:val="left" w:pos="709"/>
              </w:tabs>
              <w:autoSpaceDE w:val="0"/>
              <w:autoSpaceDN w:val="0"/>
              <w:adjustRightInd w:val="0"/>
              <w:jc w:val="center"/>
              <w:outlineLvl w:val="1"/>
            </w:pPr>
            <w:r w:rsidRPr="008A7C2E">
              <w:t>2</w:t>
            </w:r>
          </w:p>
        </w:tc>
        <w:tc>
          <w:tcPr>
            <w:tcW w:w="2850" w:type="pct"/>
            <w:vAlign w:val="center"/>
            <w:hideMark/>
          </w:tcPr>
          <w:p w:rsidR="00AC0962" w:rsidRPr="008A7C2E" w:rsidRDefault="005F2FA8" w:rsidP="00E91E37">
            <w:pPr>
              <w:widowControl w:val="0"/>
              <w:tabs>
                <w:tab w:val="left" w:pos="709"/>
              </w:tabs>
              <w:autoSpaceDE w:val="0"/>
              <w:autoSpaceDN w:val="0"/>
              <w:adjustRightInd w:val="0"/>
              <w:jc w:val="center"/>
              <w:outlineLvl w:val="1"/>
            </w:pPr>
            <w:r w:rsidRPr="008A7C2E">
              <w:t>3</w:t>
            </w:r>
          </w:p>
        </w:tc>
      </w:tr>
      <w:tr w:rsidR="00F3698B" w:rsidTr="00AC0962">
        <w:trPr>
          <w:trHeight w:val="776"/>
        </w:trPr>
        <w:tc>
          <w:tcPr>
            <w:tcW w:w="205" w:type="pct"/>
            <w:shd w:val="clear" w:color="auto" w:fill="auto"/>
            <w:vAlign w:val="center"/>
          </w:tcPr>
          <w:p w:rsidR="00AC0962" w:rsidRPr="008A7C2E" w:rsidRDefault="005F2FA8" w:rsidP="00E91E37">
            <w:pPr>
              <w:widowControl w:val="0"/>
              <w:tabs>
                <w:tab w:val="left" w:pos="709"/>
              </w:tabs>
              <w:autoSpaceDE w:val="0"/>
              <w:autoSpaceDN w:val="0"/>
              <w:adjustRightInd w:val="0"/>
              <w:jc w:val="center"/>
              <w:outlineLvl w:val="1"/>
            </w:pPr>
            <w:r>
              <w:t>1</w:t>
            </w:r>
          </w:p>
        </w:tc>
        <w:tc>
          <w:tcPr>
            <w:tcW w:w="1945" w:type="pct"/>
          </w:tcPr>
          <w:p w:rsidR="00AC0962" w:rsidRPr="008A7C2E" w:rsidRDefault="005F2FA8" w:rsidP="00E91E37">
            <w:pPr>
              <w:widowControl w:val="0"/>
              <w:tabs>
                <w:tab w:val="left" w:pos="7012"/>
              </w:tabs>
              <w:autoSpaceDE w:val="0"/>
              <w:autoSpaceDN w:val="0"/>
              <w:adjustRightInd w:val="0"/>
              <w:outlineLvl w:val="1"/>
            </w:pPr>
            <w:r w:rsidRPr="008A7C2E">
              <w:t>Основное мероприятие 01</w:t>
            </w:r>
          </w:p>
          <w:p w:rsidR="00AC0962" w:rsidRPr="008A7C2E" w:rsidRDefault="009F08E8" w:rsidP="00E91E37">
            <w:pPr>
              <w:widowControl w:val="0"/>
              <w:tabs>
                <w:tab w:val="left" w:pos="7012"/>
              </w:tabs>
              <w:autoSpaceDE w:val="0"/>
              <w:autoSpaceDN w:val="0"/>
              <w:adjustRightInd w:val="0"/>
              <w:outlineLvl w:val="1"/>
            </w:pPr>
            <w:r w:rsidRPr="009F08E8">
              <w:t>Повышение степени антитеррористической защищенности социально значимых объектов, находящихся в собственности муниципального образования и мест с массовым пребыванием людей</w:t>
            </w:r>
          </w:p>
        </w:tc>
        <w:tc>
          <w:tcPr>
            <w:tcW w:w="2850" w:type="pct"/>
          </w:tcPr>
          <w:p w:rsidR="00AC0962" w:rsidRPr="008A7C2E" w:rsidRDefault="005F2FA8" w:rsidP="00E91E37">
            <w:pPr>
              <w:widowControl w:val="0"/>
              <w:tabs>
                <w:tab w:val="left" w:pos="7012"/>
              </w:tabs>
              <w:autoSpaceDE w:val="0"/>
              <w:autoSpaceDN w:val="0"/>
              <w:adjustRightInd w:val="0"/>
              <w:outlineLvl w:val="1"/>
            </w:pPr>
            <w:r w:rsidRPr="008A7C2E">
              <w:t>Безопасность и обеспечение безопасности жизнедеятельности населения городского округа Люберцы Московской области</w:t>
            </w:r>
          </w:p>
        </w:tc>
      </w:tr>
      <w:tr w:rsidR="00F3698B" w:rsidTr="00AC0962">
        <w:trPr>
          <w:trHeight w:val="1004"/>
        </w:trPr>
        <w:tc>
          <w:tcPr>
            <w:tcW w:w="205" w:type="pct"/>
            <w:shd w:val="clear" w:color="auto" w:fill="auto"/>
            <w:vAlign w:val="center"/>
          </w:tcPr>
          <w:p w:rsidR="00AC0962" w:rsidRPr="008A7C2E" w:rsidRDefault="009E76FF" w:rsidP="00E91E37">
            <w:pPr>
              <w:widowControl w:val="0"/>
              <w:tabs>
                <w:tab w:val="left" w:pos="709"/>
              </w:tabs>
              <w:autoSpaceDE w:val="0"/>
              <w:autoSpaceDN w:val="0"/>
              <w:adjustRightInd w:val="0"/>
              <w:jc w:val="center"/>
              <w:outlineLvl w:val="1"/>
            </w:pPr>
            <w:r>
              <w:t>2</w:t>
            </w:r>
          </w:p>
        </w:tc>
        <w:tc>
          <w:tcPr>
            <w:tcW w:w="1945" w:type="pct"/>
            <w:shd w:val="clear" w:color="auto" w:fill="auto"/>
          </w:tcPr>
          <w:p w:rsidR="00AC0962" w:rsidRPr="008A7C2E" w:rsidRDefault="005F2FA8" w:rsidP="00E91E37">
            <w:r w:rsidRPr="008A7C2E">
              <w:t>Основное мероприятие 02</w:t>
            </w:r>
          </w:p>
          <w:p w:rsidR="00AC0962" w:rsidRPr="008A7C2E" w:rsidRDefault="005F2FA8" w:rsidP="00E91E37">
            <w:r w:rsidRPr="008A7C2E">
              <w:t>Обеспечение деятельности общественных объединений правоохранительной направленности</w:t>
            </w:r>
          </w:p>
        </w:tc>
        <w:tc>
          <w:tcPr>
            <w:tcW w:w="2850" w:type="pct"/>
            <w:shd w:val="clear" w:color="auto" w:fill="auto"/>
            <w:vAlign w:val="center"/>
          </w:tcPr>
          <w:p w:rsidR="00AC0962" w:rsidRPr="008A7C2E" w:rsidRDefault="005F2FA8" w:rsidP="00E91E37">
            <w:pPr>
              <w:widowControl w:val="0"/>
              <w:tabs>
                <w:tab w:val="left" w:pos="709"/>
              </w:tabs>
              <w:autoSpaceDE w:val="0"/>
              <w:autoSpaceDN w:val="0"/>
              <w:adjustRightInd w:val="0"/>
              <w:outlineLvl w:val="1"/>
            </w:pPr>
            <w:r w:rsidRPr="008A7C2E">
              <w:t>Безопасность и обеспечение безопасности жизнедеятельности населения городского округа Люберцы Московской области</w:t>
            </w:r>
          </w:p>
        </w:tc>
      </w:tr>
      <w:tr w:rsidR="00F3698B" w:rsidTr="00AC0962">
        <w:trPr>
          <w:trHeight w:val="20"/>
        </w:trPr>
        <w:tc>
          <w:tcPr>
            <w:tcW w:w="205" w:type="pct"/>
            <w:shd w:val="clear" w:color="auto" w:fill="auto"/>
            <w:vAlign w:val="center"/>
          </w:tcPr>
          <w:p w:rsidR="00AC0962" w:rsidRPr="008A7C2E" w:rsidRDefault="009E76FF" w:rsidP="00E91E37">
            <w:pPr>
              <w:widowControl w:val="0"/>
              <w:tabs>
                <w:tab w:val="left" w:pos="709"/>
              </w:tabs>
              <w:autoSpaceDE w:val="0"/>
              <w:autoSpaceDN w:val="0"/>
              <w:adjustRightInd w:val="0"/>
              <w:jc w:val="center"/>
              <w:outlineLvl w:val="1"/>
            </w:pPr>
            <w:r>
              <w:t>3</w:t>
            </w:r>
          </w:p>
        </w:tc>
        <w:tc>
          <w:tcPr>
            <w:tcW w:w="1945" w:type="pct"/>
            <w:shd w:val="clear" w:color="auto" w:fill="auto"/>
          </w:tcPr>
          <w:p w:rsidR="00AC0962" w:rsidRPr="008A7C2E" w:rsidRDefault="005F2FA8" w:rsidP="00E91E37">
            <w:pPr>
              <w:widowControl w:val="0"/>
              <w:tabs>
                <w:tab w:val="left" w:pos="709"/>
              </w:tabs>
              <w:autoSpaceDE w:val="0"/>
              <w:autoSpaceDN w:val="0"/>
              <w:adjustRightInd w:val="0"/>
              <w:outlineLvl w:val="1"/>
            </w:pPr>
            <w:r w:rsidRPr="008A7C2E">
              <w:t>Основное мероприятие 03</w:t>
            </w:r>
          </w:p>
          <w:p w:rsidR="00AC0962" w:rsidRPr="008A7C2E" w:rsidRDefault="005F2FA8" w:rsidP="00E91E37">
            <w:pPr>
              <w:widowControl w:val="0"/>
              <w:tabs>
                <w:tab w:val="left" w:pos="709"/>
              </w:tabs>
              <w:autoSpaceDE w:val="0"/>
              <w:autoSpaceDN w:val="0"/>
              <w:adjustRightInd w:val="0"/>
              <w:outlineLvl w:val="1"/>
            </w:pPr>
            <w:r w:rsidRPr="008A7C2E">
              <w:t>Реализация мероприятий по обеспечению общественного порядка и общественной безопасности, проф</w:t>
            </w:r>
            <w:r>
              <w:t>илактике проявлений экстремизма</w:t>
            </w:r>
            <w:r w:rsidRPr="008A7C2E">
              <w:t xml:space="preserve"> </w:t>
            </w:r>
          </w:p>
        </w:tc>
        <w:tc>
          <w:tcPr>
            <w:tcW w:w="2850" w:type="pct"/>
            <w:shd w:val="clear" w:color="auto" w:fill="auto"/>
            <w:vAlign w:val="center"/>
          </w:tcPr>
          <w:p w:rsidR="00AC0962" w:rsidRPr="008A7C2E" w:rsidRDefault="005F2FA8" w:rsidP="00E91E37">
            <w:pPr>
              <w:widowControl w:val="0"/>
              <w:tabs>
                <w:tab w:val="left" w:pos="709"/>
              </w:tabs>
              <w:autoSpaceDE w:val="0"/>
              <w:autoSpaceDN w:val="0"/>
              <w:adjustRightInd w:val="0"/>
              <w:outlineLvl w:val="1"/>
            </w:pPr>
            <w:r w:rsidRPr="008A7C2E">
              <w:t>Безопасность и обеспечение безопасности жизнедеятельности населения городского округа Люберцы Московской области</w:t>
            </w:r>
          </w:p>
        </w:tc>
      </w:tr>
      <w:tr w:rsidR="00F3698B" w:rsidTr="00AC0962">
        <w:trPr>
          <w:trHeight w:val="20"/>
        </w:trPr>
        <w:tc>
          <w:tcPr>
            <w:tcW w:w="205" w:type="pct"/>
            <w:shd w:val="clear" w:color="auto" w:fill="auto"/>
            <w:vAlign w:val="center"/>
          </w:tcPr>
          <w:p w:rsidR="00AC0962" w:rsidRPr="008A7C2E" w:rsidRDefault="009E76FF" w:rsidP="00E91E37">
            <w:pPr>
              <w:widowControl w:val="0"/>
              <w:tabs>
                <w:tab w:val="left" w:pos="709"/>
              </w:tabs>
              <w:autoSpaceDE w:val="0"/>
              <w:autoSpaceDN w:val="0"/>
              <w:adjustRightInd w:val="0"/>
              <w:jc w:val="center"/>
              <w:outlineLvl w:val="1"/>
            </w:pPr>
            <w:r>
              <w:t>4</w:t>
            </w:r>
          </w:p>
        </w:tc>
        <w:tc>
          <w:tcPr>
            <w:tcW w:w="1945" w:type="pct"/>
            <w:shd w:val="clear" w:color="auto" w:fill="auto"/>
          </w:tcPr>
          <w:p w:rsidR="00AC0962" w:rsidRPr="008A7C2E" w:rsidRDefault="005F2FA8" w:rsidP="00E91E37">
            <w:pPr>
              <w:widowControl w:val="0"/>
              <w:tabs>
                <w:tab w:val="left" w:pos="709"/>
              </w:tabs>
              <w:autoSpaceDE w:val="0"/>
              <w:autoSpaceDN w:val="0"/>
              <w:adjustRightInd w:val="0"/>
              <w:outlineLvl w:val="1"/>
            </w:pPr>
            <w:r w:rsidRPr="008A7C2E">
              <w:t>Основное мероприятие 04</w:t>
            </w:r>
          </w:p>
          <w:p w:rsidR="00AC0962" w:rsidRPr="008A7C2E" w:rsidRDefault="005F2FA8" w:rsidP="00E91E37">
            <w:pPr>
              <w:widowControl w:val="0"/>
              <w:tabs>
                <w:tab w:val="left" w:pos="709"/>
              </w:tabs>
              <w:autoSpaceDE w:val="0"/>
              <w:autoSpaceDN w:val="0"/>
              <w:adjustRightInd w:val="0"/>
              <w:outlineLvl w:val="1"/>
            </w:pPr>
            <w:r w:rsidRPr="008A7C2E">
              <w:t>Развертывание элементов системы технологического обеспечения региональной общественной безопасности и оперативного управления «Безопасный регион»</w:t>
            </w:r>
          </w:p>
        </w:tc>
        <w:tc>
          <w:tcPr>
            <w:tcW w:w="2850" w:type="pct"/>
            <w:shd w:val="clear" w:color="auto" w:fill="auto"/>
            <w:vAlign w:val="center"/>
          </w:tcPr>
          <w:p w:rsidR="00AC0962" w:rsidRPr="008A7C2E" w:rsidRDefault="005F2FA8" w:rsidP="00E91E37">
            <w:pPr>
              <w:widowControl w:val="0"/>
              <w:tabs>
                <w:tab w:val="left" w:pos="709"/>
              </w:tabs>
              <w:autoSpaceDE w:val="0"/>
              <w:autoSpaceDN w:val="0"/>
              <w:adjustRightInd w:val="0"/>
              <w:outlineLvl w:val="1"/>
            </w:pPr>
            <w:r w:rsidRPr="008A7C2E">
              <w:t>Безопасность и обеспечение безопасности жизнедеятельности населения городского округа Люберцы Московской области</w:t>
            </w:r>
          </w:p>
        </w:tc>
      </w:tr>
      <w:tr w:rsidR="00F3698B" w:rsidTr="00AC0962">
        <w:trPr>
          <w:trHeight w:val="20"/>
        </w:trPr>
        <w:tc>
          <w:tcPr>
            <w:tcW w:w="205" w:type="pct"/>
            <w:shd w:val="clear" w:color="auto" w:fill="auto"/>
            <w:vAlign w:val="center"/>
          </w:tcPr>
          <w:p w:rsidR="00AC0962" w:rsidRPr="008A7C2E" w:rsidRDefault="009E76FF" w:rsidP="00E91E37">
            <w:pPr>
              <w:widowControl w:val="0"/>
              <w:tabs>
                <w:tab w:val="left" w:pos="709"/>
              </w:tabs>
              <w:autoSpaceDE w:val="0"/>
              <w:autoSpaceDN w:val="0"/>
              <w:adjustRightInd w:val="0"/>
              <w:jc w:val="center"/>
              <w:outlineLvl w:val="1"/>
            </w:pPr>
            <w:r>
              <w:t>5</w:t>
            </w:r>
          </w:p>
        </w:tc>
        <w:tc>
          <w:tcPr>
            <w:tcW w:w="1945" w:type="pct"/>
            <w:shd w:val="clear" w:color="auto" w:fill="auto"/>
          </w:tcPr>
          <w:p w:rsidR="00AC0962" w:rsidRPr="008A7C2E" w:rsidRDefault="005F2FA8" w:rsidP="00E91E37">
            <w:pPr>
              <w:widowControl w:val="0"/>
              <w:tabs>
                <w:tab w:val="left" w:pos="709"/>
              </w:tabs>
              <w:autoSpaceDE w:val="0"/>
              <w:autoSpaceDN w:val="0"/>
              <w:adjustRightInd w:val="0"/>
              <w:outlineLvl w:val="1"/>
            </w:pPr>
            <w:r w:rsidRPr="008A7C2E">
              <w:t>Основное мероприятие 05</w:t>
            </w:r>
          </w:p>
          <w:p w:rsidR="00AC0962" w:rsidRPr="008A7C2E" w:rsidRDefault="005F2FA8" w:rsidP="00E91E37">
            <w:pPr>
              <w:widowControl w:val="0"/>
              <w:tabs>
                <w:tab w:val="left" w:pos="709"/>
              </w:tabs>
              <w:autoSpaceDE w:val="0"/>
              <w:autoSpaceDN w:val="0"/>
              <w:adjustRightInd w:val="0"/>
              <w:outlineLvl w:val="1"/>
            </w:pPr>
            <w:r w:rsidRPr="008A7C2E">
              <w:t>Профилактика наркомании и токсикомании, проведение ежегодных медицинских осмотров школьников и студентов, обучающихся в образовательных организациях Московской области, с целью раннего выявления незаконного потребления наркотических средств и психотропных веществ, медицинских осмотров призывников в Военном комиссариате Московской области</w:t>
            </w:r>
          </w:p>
        </w:tc>
        <w:tc>
          <w:tcPr>
            <w:tcW w:w="2850" w:type="pct"/>
            <w:shd w:val="clear" w:color="auto" w:fill="auto"/>
            <w:vAlign w:val="center"/>
          </w:tcPr>
          <w:p w:rsidR="00AC0962" w:rsidRPr="008A7C2E" w:rsidRDefault="005F2FA8" w:rsidP="00E91E37">
            <w:pPr>
              <w:widowControl w:val="0"/>
              <w:tabs>
                <w:tab w:val="left" w:pos="709"/>
              </w:tabs>
              <w:autoSpaceDE w:val="0"/>
              <w:autoSpaceDN w:val="0"/>
              <w:adjustRightInd w:val="0"/>
              <w:outlineLvl w:val="1"/>
            </w:pPr>
            <w:r w:rsidRPr="008A7C2E">
              <w:t>Безопасность и обеспечение безопасности жизнедеятельности населения городского округа Люберцы Московской области</w:t>
            </w:r>
          </w:p>
        </w:tc>
      </w:tr>
      <w:tr w:rsidR="00F3698B" w:rsidTr="00AC0962">
        <w:trPr>
          <w:trHeight w:val="20"/>
        </w:trPr>
        <w:tc>
          <w:tcPr>
            <w:tcW w:w="205" w:type="pct"/>
            <w:shd w:val="clear" w:color="auto" w:fill="auto"/>
            <w:vAlign w:val="center"/>
          </w:tcPr>
          <w:p w:rsidR="00AC0962" w:rsidRPr="008A7C2E" w:rsidRDefault="009E76FF" w:rsidP="00E91E37">
            <w:pPr>
              <w:widowControl w:val="0"/>
              <w:tabs>
                <w:tab w:val="left" w:pos="709"/>
              </w:tabs>
              <w:autoSpaceDE w:val="0"/>
              <w:autoSpaceDN w:val="0"/>
              <w:adjustRightInd w:val="0"/>
              <w:jc w:val="center"/>
              <w:outlineLvl w:val="1"/>
            </w:pPr>
            <w:r>
              <w:t>6</w:t>
            </w:r>
          </w:p>
        </w:tc>
        <w:tc>
          <w:tcPr>
            <w:tcW w:w="1945" w:type="pct"/>
            <w:shd w:val="clear" w:color="auto" w:fill="auto"/>
          </w:tcPr>
          <w:p w:rsidR="00AC0962" w:rsidRPr="008A7C2E" w:rsidRDefault="005F2FA8" w:rsidP="00E91E37">
            <w:pPr>
              <w:widowControl w:val="0"/>
              <w:tabs>
                <w:tab w:val="left" w:pos="709"/>
              </w:tabs>
              <w:autoSpaceDE w:val="0"/>
              <w:autoSpaceDN w:val="0"/>
              <w:adjustRightInd w:val="0"/>
              <w:outlineLvl w:val="1"/>
            </w:pPr>
            <w:r w:rsidRPr="008A7C2E">
              <w:t>Основное мероприятие 07</w:t>
            </w:r>
          </w:p>
          <w:p w:rsidR="00AC0962" w:rsidRPr="008A7C2E" w:rsidRDefault="005F2FA8" w:rsidP="00E91E37">
            <w:pPr>
              <w:widowControl w:val="0"/>
              <w:tabs>
                <w:tab w:val="left" w:pos="709"/>
              </w:tabs>
              <w:autoSpaceDE w:val="0"/>
              <w:autoSpaceDN w:val="0"/>
              <w:adjustRightInd w:val="0"/>
              <w:outlineLvl w:val="1"/>
            </w:pPr>
            <w:r w:rsidRPr="008A7C2E">
              <w:t>Развитие похоронного дела</w:t>
            </w:r>
          </w:p>
        </w:tc>
        <w:tc>
          <w:tcPr>
            <w:tcW w:w="2850" w:type="pct"/>
            <w:shd w:val="clear" w:color="auto" w:fill="auto"/>
            <w:vAlign w:val="center"/>
          </w:tcPr>
          <w:p w:rsidR="00AC0962" w:rsidRPr="008A7C2E" w:rsidRDefault="005F2FA8" w:rsidP="00E91E37">
            <w:pPr>
              <w:widowControl w:val="0"/>
              <w:tabs>
                <w:tab w:val="left" w:pos="709"/>
              </w:tabs>
              <w:autoSpaceDE w:val="0"/>
              <w:autoSpaceDN w:val="0"/>
              <w:adjustRightInd w:val="0"/>
              <w:outlineLvl w:val="1"/>
            </w:pPr>
            <w:r w:rsidRPr="008A7C2E">
              <w:t>Безопасность и обеспечение безопасности жизнедеятельности населения городского округа Люберцы Московской области</w:t>
            </w:r>
          </w:p>
        </w:tc>
      </w:tr>
    </w:tbl>
    <w:p w:rsidR="00F41EF6" w:rsidRPr="008A7C2E" w:rsidRDefault="005F2FA8" w:rsidP="00F41EF6">
      <w:pPr>
        <w:widowControl w:val="0"/>
        <w:autoSpaceDE w:val="0"/>
        <w:autoSpaceDN w:val="0"/>
        <w:adjustRightInd w:val="0"/>
        <w:ind w:firstLine="10348"/>
      </w:pPr>
      <w:r w:rsidRPr="008A7C2E">
        <w:lastRenderedPageBreak/>
        <w:t xml:space="preserve">Приложение № </w:t>
      </w:r>
      <w:r w:rsidR="00530EB2" w:rsidRPr="008A7C2E">
        <w:t>5</w:t>
      </w:r>
    </w:p>
    <w:p w:rsidR="00F41EF6" w:rsidRPr="008A7C2E" w:rsidRDefault="005F2FA8" w:rsidP="00F41EF6">
      <w:pPr>
        <w:widowControl w:val="0"/>
        <w:autoSpaceDE w:val="0"/>
        <w:autoSpaceDN w:val="0"/>
        <w:adjustRightInd w:val="0"/>
        <w:ind w:left="10348"/>
        <w:rPr>
          <w:b/>
        </w:rPr>
      </w:pPr>
      <w:r w:rsidRPr="008A7C2E">
        <w:t xml:space="preserve">к муниципальной программе </w:t>
      </w:r>
      <w:r w:rsidR="004D0B59" w:rsidRPr="004D0B59">
        <w:t xml:space="preserve">городского округа Люберцы Московской области </w:t>
      </w:r>
      <w:r w:rsidRPr="008A7C2E">
        <w:t>«Безопасность и обеспечение безопасности жизнедеятельности населения»</w:t>
      </w:r>
    </w:p>
    <w:p w:rsidR="00F41EF6" w:rsidRPr="008A7C2E" w:rsidRDefault="00F41EF6" w:rsidP="00F41EF6">
      <w:pPr>
        <w:autoSpaceDE w:val="0"/>
        <w:autoSpaceDN w:val="0"/>
        <w:adjustRightInd w:val="0"/>
        <w:ind w:left="29" w:right="29"/>
        <w:jc w:val="center"/>
        <w:rPr>
          <w:b/>
          <w:bCs/>
          <w:sz w:val="20"/>
          <w:szCs w:val="20"/>
        </w:rPr>
      </w:pPr>
    </w:p>
    <w:p w:rsidR="00A50173" w:rsidRPr="008A7C2E" w:rsidRDefault="00F41EF6" w:rsidP="00A50173">
      <w:pPr>
        <w:autoSpaceDE w:val="0"/>
        <w:autoSpaceDN w:val="0"/>
        <w:adjustRightInd w:val="0"/>
        <w:ind w:left="19" w:right="19"/>
        <w:jc w:val="center"/>
        <w:rPr>
          <w:rFonts w:ascii="Calibri" w:hAnsi="Calibri"/>
          <w:sz w:val="22"/>
          <w:szCs w:val="22"/>
        </w:rPr>
      </w:pPr>
      <w:r w:rsidRPr="008A7C2E">
        <w:rPr>
          <w:b/>
          <w:bCs/>
        </w:rPr>
        <w:t xml:space="preserve">Перечень мероприятий подпрограммы 2 </w:t>
      </w:r>
      <w:r w:rsidR="004C2755" w:rsidRPr="008A7C2E">
        <w:rPr>
          <w:b/>
          <w:bCs/>
        </w:rPr>
        <w:t>«</w:t>
      </w:r>
      <w:r w:rsidR="00B41888" w:rsidRPr="008A7C2E">
        <w:rPr>
          <w:b/>
        </w:rPr>
        <w:t>Обеспечение мероприятий по защите населения и территорий от чрезвычайных ситуаций</w:t>
      </w:r>
      <w:r w:rsidR="004C2755" w:rsidRPr="008A7C2E">
        <w:rPr>
          <w:b/>
          <w:bCs/>
        </w:rPr>
        <w:t>»</w:t>
      </w:r>
      <w:r w:rsidR="005F2FA8" w:rsidRPr="008A7C2E">
        <w:rPr>
          <w:rFonts w:ascii="Calibri" w:hAnsi="Calibri"/>
          <w:sz w:val="22"/>
          <w:szCs w:val="22"/>
        </w:rPr>
        <w:t xml:space="preserve"> </w:t>
      </w:r>
    </w:p>
    <w:p w:rsidR="00A50173" w:rsidRPr="008A7C2E" w:rsidRDefault="005F2FA8" w:rsidP="00A50173">
      <w:pPr>
        <w:autoSpaceDE w:val="0"/>
        <w:autoSpaceDN w:val="0"/>
        <w:adjustRightInd w:val="0"/>
        <w:ind w:left="19" w:right="19"/>
        <w:jc w:val="center"/>
        <w:rPr>
          <w:b/>
          <w:bCs/>
        </w:rPr>
      </w:pPr>
      <w:r w:rsidRPr="008A7C2E">
        <w:rPr>
          <w:b/>
          <w:bCs/>
        </w:rPr>
        <w:t>муниципальной программы городского округа Люберцы Московской области</w:t>
      </w:r>
    </w:p>
    <w:p w:rsidR="00F41EF6" w:rsidRPr="008A7C2E" w:rsidRDefault="00A50173" w:rsidP="00A50173">
      <w:pPr>
        <w:autoSpaceDE w:val="0"/>
        <w:autoSpaceDN w:val="0"/>
        <w:adjustRightInd w:val="0"/>
        <w:ind w:left="19" w:right="19"/>
        <w:jc w:val="center"/>
        <w:rPr>
          <w:b/>
          <w:bCs/>
        </w:rPr>
      </w:pPr>
      <w:r w:rsidRPr="008A7C2E">
        <w:rPr>
          <w:b/>
          <w:bCs/>
        </w:rPr>
        <w:t xml:space="preserve"> «Безопасность и обеспечение безопасности жизнедеятельности населения»</w:t>
      </w:r>
    </w:p>
    <w:p w:rsidR="006B5B50" w:rsidRPr="007C2D6F" w:rsidRDefault="007C2D6F" w:rsidP="007C2D6F">
      <w:pPr>
        <w:autoSpaceDE w:val="0"/>
        <w:autoSpaceDN w:val="0"/>
        <w:adjustRightInd w:val="0"/>
        <w:ind w:left="19" w:right="19"/>
        <w:jc w:val="right"/>
        <w:rPr>
          <w:bCs/>
        </w:rPr>
      </w:pPr>
      <w:r w:rsidRPr="007C2D6F">
        <w:rPr>
          <w:bCs/>
        </w:rPr>
        <w:t>Таблица 1</w:t>
      </w:r>
    </w:p>
    <w:tbl>
      <w:tblPr>
        <w:tblW w:w="20838" w:type="dxa"/>
        <w:tblInd w:w="-132" w:type="dxa"/>
        <w:tblLayout w:type="fixed"/>
        <w:tblCellMar>
          <w:left w:w="0" w:type="dxa"/>
          <w:right w:w="0" w:type="dxa"/>
        </w:tblCellMar>
        <w:tblLook w:val="0000" w:firstRow="0" w:lastRow="0" w:firstColumn="0" w:lastColumn="0" w:noHBand="0" w:noVBand="0"/>
      </w:tblPr>
      <w:tblGrid>
        <w:gridCol w:w="428"/>
        <w:gridCol w:w="2833"/>
        <w:gridCol w:w="991"/>
        <w:gridCol w:w="1551"/>
        <w:gridCol w:w="990"/>
        <w:gridCol w:w="847"/>
        <w:gridCol w:w="848"/>
        <w:gridCol w:w="713"/>
        <w:gridCol w:w="707"/>
        <w:gridCol w:w="849"/>
        <w:gridCol w:w="706"/>
        <w:gridCol w:w="849"/>
        <w:gridCol w:w="871"/>
        <w:gridCol w:w="851"/>
        <w:gridCol w:w="1704"/>
        <w:gridCol w:w="1700"/>
        <w:gridCol w:w="1700"/>
        <w:gridCol w:w="1700"/>
      </w:tblGrid>
      <w:tr w:rsidR="00F3698B" w:rsidTr="003066BB">
        <w:trPr>
          <w:gridAfter w:val="3"/>
          <w:wAfter w:w="5100" w:type="dxa"/>
          <w:cantSplit/>
          <w:trHeight w:hRule="exact" w:val="341"/>
        </w:trPr>
        <w:tc>
          <w:tcPr>
            <w:tcW w:w="428" w:type="dxa"/>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3066BB" w:rsidRPr="008A7C2E" w:rsidRDefault="005F2FA8" w:rsidP="003066BB">
            <w:pPr>
              <w:autoSpaceDE w:val="0"/>
              <w:autoSpaceDN w:val="0"/>
              <w:adjustRightInd w:val="0"/>
              <w:ind w:left="19" w:right="19"/>
              <w:jc w:val="center"/>
              <w:rPr>
                <w:sz w:val="16"/>
                <w:szCs w:val="16"/>
              </w:rPr>
            </w:pPr>
            <w:bookmarkStart w:id="4" w:name="_Hlk192501224"/>
            <w:r w:rsidRPr="008A7C2E">
              <w:rPr>
                <w:sz w:val="16"/>
                <w:szCs w:val="16"/>
              </w:rPr>
              <w:t>№ п/п</w:t>
            </w:r>
          </w:p>
        </w:tc>
        <w:tc>
          <w:tcPr>
            <w:tcW w:w="2833" w:type="dxa"/>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3066BB" w:rsidRPr="008A7C2E" w:rsidRDefault="005F2FA8" w:rsidP="003066BB">
            <w:pPr>
              <w:autoSpaceDE w:val="0"/>
              <w:autoSpaceDN w:val="0"/>
              <w:adjustRightInd w:val="0"/>
              <w:jc w:val="center"/>
              <w:rPr>
                <w:sz w:val="16"/>
                <w:szCs w:val="16"/>
              </w:rPr>
            </w:pPr>
            <w:r w:rsidRPr="008A7C2E">
              <w:rPr>
                <w:sz w:val="16"/>
                <w:szCs w:val="16"/>
              </w:rPr>
              <w:t>Мероприятие</w:t>
            </w:r>
          </w:p>
          <w:p w:rsidR="003066BB" w:rsidRPr="008A7C2E" w:rsidRDefault="005F2FA8" w:rsidP="003066BB">
            <w:pPr>
              <w:autoSpaceDE w:val="0"/>
              <w:autoSpaceDN w:val="0"/>
              <w:adjustRightInd w:val="0"/>
              <w:ind w:left="20" w:right="20"/>
              <w:jc w:val="center"/>
              <w:rPr>
                <w:sz w:val="16"/>
                <w:szCs w:val="16"/>
              </w:rPr>
            </w:pPr>
            <w:r w:rsidRPr="008A7C2E">
              <w:rPr>
                <w:sz w:val="16"/>
                <w:szCs w:val="16"/>
              </w:rPr>
              <w:t>подпрограммы</w:t>
            </w:r>
          </w:p>
        </w:tc>
        <w:tc>
          <w:tcPr>
            <w:tcW w:w="991" w:type="dxa"/>
            <w:vMerge w:val="restart"/>
            <w:tcBorders>
              <w:top w:val="single" w:sz="8" w:space="0" w:color="000000"/>
              <w:left w:val="single" w:sz="8" w:space="0" w:color="000000"/>
              <w:right w:val="single" w:sz="8" w:space="0" w:color="000000"/>
            </w:tcBorders>
            <w:shd w:val="clear" w:color="000000" w:fill="FFFFFF"/>
            <w:vAlign w:val="center"/>
          </w:tcPr>
          <w:p w:rsidR="003066BB" w:rsidRPr="008A7C2E" w:rsidRDefault="005F2FA8" w:rsidP="003066BB">
            <w:pPr>
              <w:autoSpaceDE w:val="0"/>
              <w:autoSpaceDN w:val="0"/>
              <w:adjustRightInd w:val="0"/>
              <w:ind w:left="20" w:right="20"/>
              <w:jc w:val="center"/>
              <w:rPr>
                <w:sz w:val="16"/>
                <w:szCs w:val="16"/>
              </w:rPr>
            </w:pPr>
            <w:r w:rsidRPr="008A7C2E">
              <w:rPr>
                <w:sz w:val="16"/>
                <w:szCs w:val="16"/>
              </w:rPr>
              <w:t>Сроки исполнения мероприятия</w:t>
            </w:r>
          </w:p>
        </w:tc>
        <w:tc>
          <w:tcPr>
            <w:tcW w:w="1551" w:type="dxa"/>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3066BB" w:rsidRPr="008A7C2E" w:rsidRDefault="005F2FA8" w:rsidP="003066BB">
            <w:pPr>
              <w:autoSpaceDE w:val="0"/>
              <w:autoSpaceDN w:val="0"/>
              <w:adjustRightInd w:val="0"/>
              <w:ind w:left="20" w:right="20"/>
              <w:jc w:val="center"/>
              <w:rPr>
                <w:sz w:val="16"/>
                <w:szCs w:val="16"/>
              </w:rPr>
            </w:pPr>
            <w:r w:rsidRPr="008A7C2E">
              <w:rPr>
                <w:sz w:val="16"/>
                <w:szCs w:val="16"/>
              </w:rPr>
              <w:t>Источники финансирования</w:t>
            </w:r>
          </w:p>
        </w:tc>
        <w:tc>
          <w:tcPr>
            <w:tcW w:w="990" w:type="dxa"/>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3066BB" w:rsidRPr="008A7C2E" w:rsidRDefault="005F2FA8" w:rsidP="003066BB">
            <w:pPr>
              <w:autoSpaceDE w:val="0"/>
              <w:autoSpaceDN w:val="0"/>
              <w:adjustRightInd w:val="0"/>
              <w:ind w:left="20" w:right="20"/>
              <w:jc w:val="center"/>
              <w:rPr>
                <w:sz w:val="16"/>
                <w:szCs w:val="16"/>
              </w:rPr>
            </w:pPr>
            <w:r w:rsidRPr="008A7C2E">
              <w:rPr>
                <w:sz w:val="16"/>
                <w:szCs w:val="16"/>
              </w:rPr>
              <w:t>Всего (тыс.руб.)</w:t>
            </w:r>
          </w:p>
        </w:tc>
        <w:tc>
          <w:tcPr>
            <w:tcW w:w="7241" w:type="dxa"/>
            <w:gridSpan w:val="9"/>
            <w:tcBorders>
              <w:top w:val="single" w:sz="8" w:space="0" w:color="000000"/>
              <w:left w:val="single" w:sz="8" w:space="0" w:color="000000"/>
              <w:bottom w:val="single" w:sz="8" w:space="0" w:color="000000"/>
              <w:right w:val="single" w:sz="8" w:space="0" w:color="000000"/>
            </w:tcBorders>
            <w:shd w:val="clear" w:color="000000" w:fill="FFFFFF"/>
          </w:tcPr>
          <w:p w:rsidR="003066BB" w:rsidRPr="008A7C2E" w:rsidRDefault="005F2FA8" w:rsidP="003066BB">
            <w:pPr>
              <w:autoSpaceDE w:val="0"/>
              <w:autoSpaceDN w:val="0"/>
              <w:adjustRightInd w:val="0"/>
              <w:ind w:left="20" w:right="20"/>
              <w:jc w:val="center"/>
              <w:rPr>
                <w:sz w:val="16"/>
                <w:szCs w:val="16"/>
              </w:rPr>
            </w:pPr>
            <w:r w:rsidRPr="008A7C2E">
              <w:rPr>
                <w:sz w:val="16"/>
                <w:szCs w:val="16"/>
              </w:rPr>
              <w:t>Объем финансирования по годам (тыс.руб.)</w:t>
            </w:r>
          </w:p>
        </w:tc>
        <w:tc>
          <w:tcPr>
            <w:tcW w:w="1704" w:type="dxa"/>
            <w:vMerge w:val="restart"/>
            <w:tcBorders>
              <w:top w:val="single" w:sz="8" w:space="0" w:color="000000"/>
              <w:left w:val="single" w:sz="8" w:space="0" w:color="000000"/>
              <w:right w:val="single" w:sz="8" w:space="0" w:color="000000"/>
            </w:tcBorders>
            <w:shd w:val="clear" w:color="000000" w:fill="FFFFFF"/>
            <w:vAlign w:val="center"/>
          </w:tcPr>
          <w:p w:rsidR="003066BB" w:rsidRPr="008A7C2E" w:rsidRDefault="005F2FA8" w:rsidP="003066BB">
            <w:pPr>
              <w:autoSpaceDE w:val="0"/>
              <w:autoSpaceDN w:val="0"/>
              <w:adjustRightInd w:val="0"/>
              <w:ind w:left="20" w:right="20"/>
              <w:jc w:val="center"/>
              <w:rPr>
                <w:sz w:val="16"/>
                <w:szCs w:val="16"/>
              </w:rPr>
            </w:pPr>
            <w:r w:rsidRPr="008A7C2E">
              <w:rPr>
                <w:sz w:val="16"/>
                <w:szCs w:val="16"/>
              </w:rPr>
              <w:t xml:space="preserve">Ответственный за выполнение мероприятия </w:t>
            </w:r>
          </w:p>
        </w:tc>
      </w:tr>
      <w:tr w:rsidR="00F3698B" w:rsidTr="009D1D61">
        <w:trPr>
          <w:gridAfter w:val="3"/>
          <w:wAfter w:w="5100" w:type="dxa"/>
          <w:cantSplit/>
          <w:trHeight w:hRule="exact" w:val="405"/>
        </w:trPr>
        <w:tc>
          <w:tcPr>
            <w:tcW w:w="428" w:type="dxa"/>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3066BB" w:rsidRPr="008A7C2E" w:rsidRDefault="003066BB" w:rsidP="003066BB">
            <w:pPr>
              <w:autoSpaceDE w:val="0"/>
              <w:autoSpaceDN w:val="0"/>
              <w:adjustRightInd w:val="0"/>
              <w:ind w:left="19" w:right="19"/>
              <w:jc w:val="center"/>
              <w:rPr>
                <w:strike/>
                <w:sz w:val="16"/>
                <w:szCs w:val="16"/>
                <w:u w:val="single"/>
              </w:rPr>
            </w:pPr>
          </w:p>
        </w:tc>
        <w:tc>
          <w:tcPr>
            <w:tcW w:w="2833" w:type="dxa"/>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3066BB" w:rsidRPr="008A7C2E" w:rsidRDefault="003066BB" w:rsidP="003066BB">
            <w:pPr>
              <w:autoSpaceDE w:val="0"/>
              <w:autoSpaceDN w:val="0"/>
              <w:adjustRightInd w:val="0"/>
              <w:ind w:left="19" w:right="19"/>
              <w:jc w:val="center"/>
              <w:rPr>
                <w:strike/>
                <w:sz w:val="16"/>
                <w:szCs w:val="16"/>
                <w:u w:val="single"/>
              </w:rPr>
            </w:pPr>
          </w:p>
        </w:tc>
        <w:tc>
          <w:tcPr>
            <w:tcW w:w="991" w:type="dxa"/>
            <w:vMerge/>
            <w:tcBorders>
              <w:left w:val="single" w:sz="8" w:space="0" w:color="000000"/>
              <w:bottom w:val="single" w:sz="8" w:space="0" w:color="000000"/>
              <w:right w:val="single" w:sz="8" w:space="0" w:color="000000"/>
            </w:tcBorders>
            <w:shd w:val="clear" w:color="000000" w:fill="FFFFFF"/>
            <w:vAlign w:val="center"/>
          </w:tcPr>
          <w:p w:rsidR="003066BB" w:rsidRPr="008A7C2E" w:rsidRDefault="003066BB" w:rsidP="003066BB">
            <w:pPr>
              <w:autoSpaceDE w:val="0"/>
              <w:autoSpaceDN w:val="0"/>
              <w:adjustRightInd w:val="0"/>
              <w:ind w:left="19" w:right="19"/>
              <w:jc w:val="center"/>
              <w:rPr>
                <w:strike/>
                <w:sz w:val="16"/>
                <w:szCs w:val="16"/>
                <w:u w:val="single"/>
              </w:rPr>
            </w:pPr>
          </w:p>
        </w:tc>
        <w:tc>
          <w:tcPr>
            <w:tcW w:w="1551" w:type="dxa"/>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3066BB" w:rsidRPr="008A7C2E" w:rsidRDefault="003066BB" w:rsidP="003066BB">
            <w:pPr>
              <w:autoSpaceDE w:val="0"/>
              <w:autoSpaceDN w:val="0"/>
              <w:adjustRightInd w:val="0"/>
              <w:ind w:left="19" w:right="19"/>
              <w:jc w:val="center"/>
              <w:rPr>
                <w:strike/>
                <w:sz w:val="16"/>
                <w:szCs w:val="16"/>
                <w:u w:val="single"/>
              </w:rPr>
            </w:pPr>
          </w:p>
        </w:tc>
        <w:tc>
          <w:tcPr>
            <w:tcW w:w="990" w:type="dxa"/>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3066BB" w:rsidRPr="008A7C2E" w:rsidRDefault="003066BB" w:rsidP="003066BB">
            <w:pPr>
              <w:autoSpaceDE w:val="0"/>
              <w:autoSpaceDN w:val="0"/>
              <w:adjustRightInd w:val="0"/>
              <w:ind w:left="19" w:right="19"/>
              <w:jc w:val="center"/>
              <w:rPr>
                <w:strike/>
                <w:sz w:val="16"/>
                <w:szCs w:val="16"/>
                <w:u w:val="single"/>
              </w:rPr>
            </w:pPr>
          </w:p>
        </w:tc>
        <w:tc>
          <w:tcPr>
            <w:tcW w:w="847"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8A7C2E" w:rsidRDefault="005F2FA8" w:rsidP="003066BB">
            <w:pPr>
              <w:autoSpaceDE w:val="0"/>
              <w:autoSpaceDN w:val="0"/>
              <w:adjustRightInd w:val="0"/>
              <w:ind w:left="20" w:right="20"/>
              <w:jc w:val="center"/>
              <w:rPr>
                <w:sz w:val="16"/>
                <w:szCs w:val="16"/>
              </w:rPr>
            </w:pPr>
            <w:r w:rsidRPr="008A7C2E">
              <w:rPr>
                <w:sz w:val="16"/>
                <w:szCs w:val="16"/>
              </w:rPr>
              <w:t>2023</w:t>
            </w:r>
          </w:p>
        </w:tc>
        <w:tc>
          <w:tcPr>
            <w:tcW w:w="848" w:type="dxa"/>
            <w:tcBorders>
              <w:top w:val="single" w:sz="8" w:space="0" w:color="000000"/>
              <w:left w:val="single" w:sz="8" w:space="0" w:color="000000"/>
              <w:bottom w:val="single" w:sz="8" w:space="0" w:color="000000"/>
              <w:right w:val="single" w:sz="8" w:space="0" w:color="000000"/>
            </w:tcBorders>
            <w:shd w:val="clear" w:color="000000" w:fill="FFFFFF"/>
          </w:tcPr>
          <w:p w:rsidR="003066BB" w:rsidRDefault="005F2FA8" w:rsidP="003066BB">
            <w:pPr>
              <w:autoSpaceDE w:val="0"/>
              <w:autoSpaceDN w:val="0"/>
              <w:adjustRightInd w:val="0"/>
              <w:ind w:left="20" w:right="20"/>
              <w:jc w:val="center"/>
              <w:rPr>
                <w:sz w:val="16"/>
                <w:szCs w:val="16"/>
              </w:rPr>
            </w:pPr>
            <w:r>
              <w:rPr>
                <w:sz w:val="16"/>
                <w:szCs w:val="16"/>
              </w:rPr>
              <w:t>2024</w:t>
            </w:r>
          </w:p>
        </w:tc>
        <w:tc>
          <w:tcPr>
            <w:tcW w:w="3824" w:type="dxa"/>
            <w:gridSpan w:val="5"/>
            <w:tcBorders>
              <w:top w:val="single" w:sz="8" w:space="0" w:color="000000"/>
              <w:left w:val="single" w:sz="8" w:space="0" w:color="000000"/>
              <w:bottom w:val="single" w:sz="8" w:space="0" w:color="000000"/>
              <w:right w:val="single" w:sz="8" w:space="0" w:color="000000"/>
            </w:tcBorders>
            <w:shd w:val="clear" w:color="000000" w:fill="FFFFFF"/>
            <w:vAlign w:val="center"/>
          </w:tcPr>
          <w:p w:rsidR="003066BB" w:rsidRPr="008A7C2E" w:rsidRDefault="005F2FA8" w:rsidP="003066BB">
            <w:pPr>
              <w:autoSpaceDE w:val="0"/>
              <w:autoSpaceDN w:val="0"/>
              <w:adjustRightInd w:val="0"/>
              <w:ind w:left="20" w:right="20"/>
              <w:jc w:val="center"/>
              <w:rPr>
                <w:sz w:val="16"/>
                <w:szCs w:val="16"/>
              </w:rPr>
            </w:pPr>
            <w:r>
              <w:rPr>
                <w:sz w:val="16"/>
                <w:szCs w:val="16"/>
              </w:rPr>
              <w:t>2025</w:t>
            </w:r>
          </w:p>
        </w:tc>
        <w:tc>
          <w:tcPr>
            <w:tcW w:w="871"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3066BB" w:rsidRPr="008A7C2E" w:rsidRDefault="005F2FA8" w:rsidP="003066BB">
            <w:pPr>
              <w:autoSpaceDE w:val="0"/>
              <w:autoSpaceDN w:val="0"/>
              <w:adjustRightInd w:val="0"/>
              <w:ind w:left="20" w:right="20"/>
              <w:jc w:val="center"/>
              <w:rPr>
                <w:sz w:val="16"/>
                <w:szCs w:val="16"/>
              </w:rPr>
            </w:pPr>
            <w:r w:rsidRPr="008A7C2E">
              <w:rPr>
                <w:sz w:val="16"/>
                <w:szCs w:val="16"/>
              </w:rPr>
              <w:t>2026</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3066BB" w:rsidRPr="008A7C2E" w:rsidRDefault="005F2FA8" w:rsidP="003066BB">
            <w:pPr>
              <w:autoSpaceDE w:val="0"/>
              <w:autoSpaceDN w:val="0"/>
              <w:adjustRightInd w:val="0"/>
              <w:ind w:left="20" w:right="20"/>
              <w:jc w:val="center"/>
              <w:rPr>
                <w:sz w:val="16"/>
                <w:szCs w:val="16"/>
              </w:rPr>
            </w:pPr>
            <w:r w:rsidRPr="008A7C2E">
              <w:rPr>
                <w:sz w:val="16"/>
                <w:szCs w:val="16"/>
              </w:rPr>
              <w:t>2027</w:t>
            </w:r>
          </w:p>
        </w:tc>
        <w:tc>
          <w:tcPr>
            <w:tcW w:w="1704" w:type="dxa"/>
            <w:vMerge/>
            <w:tcBorders>
              <w:left w:val="single" w:sz="8" w:space="0" w:color="000000"/>
              <w:bottom w:val="single" w:sz="8" w:space="0" w:color="000000"/>
              <w:right w:val="single" w:sz="8" w:space="0" w:color="000000"/>
            </w:tcBorders>
            <w:shd w:val="clear" w:color="000000" w:fill="FFFFFF"/>
            <w:vAlign w:val="center"/>
          </w:tcPr>
          <w:p w:rsidR="003066BB" w:rsidRPr="008A7C2E" w:rsidRDefault="003066BB" w:rsidP="003066BB">
            <w:pPr>
              <w:autoSpaceDE w:val="0"/>
              <w:autoSpaceDN w:val="0"/>
              <w:adjustRightInd w:val="0"/>
              <w:ind w:left="19" w:right="19"/>
              <w:jc w:val="center"/>
              <w:rPr>
                <w:strike/>
                <w:sz w:val="16"/>
                <w:szCs w:val="16"/>
                <w:u w:val="single"/>
              </w:rPr>
            </w:pPr>
          </w:p>
        </w:tc>
      </w:tr>
      <w:tr w:rsidR="00F3698B" w:rsidTr="009D1D61">
        <w:trPr>
          <w:gridAfter w:val="3"/>
          <w:wAfter w:w="5100" w:type="dxa"/>
          <w:cantSplit/>
          <w:trHeight w:hRule="exact" w:val="204"/>
        </w:trPr>
        <w:tc>
          <w:tcPr>
            <w:tcW w:w="428"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3066BB" w:rsidRPr="008A7C2E" w:rsidRDefault="005F2FA8" w:rsidP="003066BB">
            <w:pPr>
              <w:autoSpaceDE w:val="0"/>
              <w:autoSpaceDN w:val="0"/>
              <w:adjustRightInd w:val="0"/>
              <w:ind w:left="56" w:right="56"/>
              <w:jc w:val="center"/>
              <w:rPr>
                <w:sz w:val="16"/>
                <w:szCs w:val="16"/>
              </w:rPr>
            </w:pPr>
            <w:r w:rsidRPr="008A7C2E">
              <w:rPr>
                <w:sz w:val="16"/>
                <w:szCs w:val="16"/>
              </w:rPr>
              <w:t>1</w:t>
            </w:r>
          </w:p>
        </w:tc>
        <w:tc>
          <w:tcPr>
            <w:tcW w:w="2833"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3066BB" w:rsidRPr="008A7C2E" w:rsidRDefault="005F2FA8" w:rsidP="003066BB">
            <w:pPr>
              <w:autoSpaceDE w:val="0"/>
              <w:autoSpaceDN w:val="0"/>
              <w:adjustRightInd w:val="0"/>
              <w:ind w:left="56" w:right="56"/>
              <w:jc w:val="center"/>
              <w:rPr>
                <w:sz w:val="16"/>
                <w:szCs w:val="16"/>
              </w:rPr>
            </w:pPr>
            <w:r w:rsidRPr="008A7C2E">
              <w:rPr>
                <w:sz w:val="16"/>
                <w:szCs w:val="16"/>
              </w:rPr>
              <w:t>2</w:t>
            </w:r>
          </w:p>
        </w:tc>
        <w:tc>
          <w:tcPr>
            <w:tcW w:w="991"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3066BB" w:rsidRPr="008A7C2E" w:rsidRDefault="005F2FA8" w:rsidP="003066BB">
            <w:pPr>
              <w:autoSpaceDE w:val="0"/>
              <w:autoSpaceDN w:val="0"/>
              <w:adjustRightInd w:val="0"/>
              <w:ind w:left="56" w:right="56"/>
              <w:jc w:val="center"/>
              <w:rPr>
                <w:sz w:val="16"/>
                <w:szCs w:val="16"/>
              </w:rPr>
            </w:pPr>
            <w:r w:rsidRPr="008A7C2E">
              <w:rPr>
                <w:sz w:val="16"/>
                <w:szCs w:val="16"/>
              </w:rPr>
              <w:t>3</w:t>
            </w:r>
          </w:p>
        </w:tc>
        <w:tc>
          <w:tcPr>
            <w:tcW w:w="1551"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3066BB" w:rsidRPr="008A7C2E" w:rsidRDefault="005F2FA8" w:rsidP="003066BB">
            <w:pPr>
              <w:autoSpaceDE w:val="0"/>
              <w:autoSpaceDN w:val="0"/>
              <w:adjustRightInd w:val="0"/>
              <w:ind w:left="56" w:right="56"/>
              <w:jc w:val="center"/>
              <w:rPr>
                <w:sz w:val="16"/>
                <w:szCs w:val="16"/>
              </w:rPr>
            </w:pPr>
            <w:r w:rsidRPr="008A7C2E">
              <w:rPr>
                <w:sz w:val="16"/>
                <w:szCs w:val="16"/>
              </w:rPr>
              <w:t>4</w:t>
            </w:r>
          </w:p>
        </w:tc>
        <w:tc>
          <w:tcPr>
            <w:tcW w:w="990"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8A7C2E" w:rsidRDefault="005F2FA8" w:rsidP="003066BB">
            <w:pPr>
              <w:autoSpaceDE w:val="0"/>
              <w:autoSpaceDN w:val="0"/>
              <w:adjustRightInd w:val="0"/>
              <w:ind w:left="19" w:right="19"/>
              <w:jc w:val="center"/>
              <w:rPr>
                <w:sz w:val="16"/>
                <w:szCs w:val="16"/>
              </w:rPr>
            </w:pPr>
            <w:r w:rsidRPr="008A7C2E">
              <w:rPr>
                <w:sz w:val="16"/>
                <w:szCs w:val="16"/>
              </w:rPr>
              <w:t>5</w:t>
            </w:r>
          </w:p>
        </w:tc>
        <w:tc>
          <w:tcPr>
            <w:tcW w:w="847"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8A7C2E" w:rsidRDefault="005F2FA8" w:rsidP="003066BB">
            <w:pPr>
              <w:autoSpaceDE w:val="0"/>
              <w:autoSpaceDN w:val="0"/>
              <w:adjustRightInd w:val="0"/>
              <w:ind w:left="19" w:right="19"/>
              <w:jc w:val="center"/>
              <w:rPr>
                <w:sz w:val="16"/>
                <w:szCs w:val="16"/>
              </w:rPr>
            </w:pPr>
            <w:r w:rsidRPr="008A7C2E">
              <w:rPr>
                <w:sz w:val="16"/>
                <w:szCs w:val="16"/>
              </w:rPr>
              <w:t>6</w:t>
            </w:r>
          </w:p>
        </w:tc>
        <w:tc>
          <w:tcPr>
            <w:tcW w:w="848" w:type="dxa"/>
            <w:tcBorders>
              <w:top w:val="single" w:sz="8" w:space="0" w:color="000000"/>
              <w:left w:val="single" w:sz="8" w:space="0" w:color="000000"/>
              <w:bottom w:val="single" w:sz="8" w:space="0" w:color="000000"/>
              <w:right w:val="single" w:sz="8" w:space="0" w:color="000000"/>
            </w:tcBorders>
            <w:shd w:val="clear" w:color="000000" w:fill="FFFFFF"/>
          </w:tcPr>
          <w:p w:rsidR="003066BB" w:rsidRDefault="001D6871" w:rsidP="003066BB">
            <w:pPr>
              <w:autoSpaceDE w:val="0"/>
              <w:autoSpaceDN w:val="0"/>
              <w:adjustRightInd w:val="0"/>
              <w:ind w:left="19" w:right="19"/>
              <w:jc w:val="center"/>
              <w:rPr>
                <w:sz w:val="16"/>
                <w:szCs w:val="16"/>
                <w:lang w:val="en-US"/>
              </w:rPr>
            </w:pPr>
            <w:r>
              <w:rPr>
                <w:sz w:val="16"/>
                <w:szCs w:val="16"/>
                <w:lang w:val="en-US"/>
              </w:rPr>
              <w:t>7</w:t>
            </w:r>
          </w:p>
        </w:tc>
        <w:tc>
          <w:tcPr>
            <w:tcW w:w="3824" w:type="dxa"/>
            <w:gridSpan w:val="5"/>
            <w:tcBorders>
              <w:top w:val="single" w:sz="8" w:space="0" w:color="000000"/>
              <w:left w:val="single" w:sz="8" w:space="0" w:color="000000"/>
              <w:bottom w:val="single" w:sz="8" w:space="0" w:color="000000"/>
              <w:right w:val="single" w:sz="8" w:space="0" w:color="000000"/>
            </w:tcBorders>
            <w:shd w:val="clear" w:color="000000" w:fill="FFFFFF"/>
          </w:tcPr>
          <w:p w:rsidR="003066BB" w:rsidRPr="001D6871" w:rsidRDefault="001D6871" w:rsidP="003066BB">
            <w:pPr>
              <w:autoSpaceDE w:val="0"/>
              <w:autoSpaceDN w:val="0"/>
              <w:adjustRightInd w:val="0"/>
              <w:ind w:left="19" w:right="19"/>
              <w:jc w:val="center"/>
              <w:rPr>
                <w:sz w:val="16"/>
                <w:szCs w:val="16"/>
              </w:rPr>
            </w:pPr>
            <w:r>
              <w:rPr>
                <w:sz w:val="16"/>
                <w:szCs w:val="16"/>
              </w:rPr>
              <w:t>8</w:t>
            </w:r>
          </w:p>
        </w:tc>
        <w:tc>
          <w:tcPr>
            <w:tcW w:w="871"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8A7C2E" w:rsidRDefault="005F2FA8" w:rsidP="003066BB">
            <w:pPr>
              <w:autoSpaceDE w:val="0"/>
              <w:autoSpaceDN w:val="0"/>
              <w:adjustRightInd w:val="0"/>
              <w:ind w:left="19" w:right="19"/>
              <w:jc w:val="center"/>
              <w:rPr>
                <w:sz w:val="16"/>
                <w:szCs w:val="16"/>
              </w:rPr>
            </w:pPr>
            <w:r w:rsidRPr="008A7C2E">
              <w:rPr>
                <w:sz w:val="16"/>
                <w:szCs w:val="16"/>
              </w:rPr>
              <w:t>9</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8A7C2E" w:rsidRDefault="005F2FA8" w:rsidP="003066BB">
            <w:pPr>
              <w:autoSpaceDE w:val="0"/>
              <w:autoSpaceDN w:val="0"/>
              <w:adjustRightInd w:val="0"/>
              <w:ind w:left="19" w:right="19"/>
              <w:jc w:val="center"/>
              <w:rPr>
                <w:sz w:val="16"/>
                <w:szCs w:val="16"/>
              </w:rPr>
            </w:pPr>
            <w:r w:rsidRPr="008A7C2E">
              <w:rPr>
                <w:sz w:val="16"/>
                <w:szCs w:val="16"/>
              </w:rPr>
              <w:t>10</w:t>
            </w:r>
          </w:p>
        </w:tc>
        <w:tc>
          <w:tcPr>
            <w:tcW w:w="1704"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8A7C2E" w:rsidRDefault="005F2FA8" w:rsidP="003066BB">
            <w:pPr>
              <w:autoSpaceDE w:val="0"/>
              <w:autoSpaceDN w:val="0"/>
              <w:adjustRightInd w:val="0"/>
              <w:ind w:left="19" w:right="19"/>
              <w:jc w:val="center"/>
              <w:rPr>
                <w:sz w:val="16"/>
                <w:szCs w:val="16"/>
              </w:rPr>
            </w:pPr>
            <w:r w:rsidRPr="008A7C2E">
              <w:rPr>
                <w:sz w:val="16"/>
                <w:szCs w:val="16"/>
              </w:rPr>
              <w:t>11</w:t>
            </w:r>
          </w:p>
        </w:tc>
      </w:tr>
      <w:tr w:rsidR="00F3698B" w:rsidTr="009D1D61">
        <w:trPr>
          <w:gridAfter w:val="3"/>
          <w:wAfter w:w="5100" w:type="dxa"/>
          <w:cantSplit/>
          <w:trHeight w:hRule="exact" w:val="539"/>
        </w:trPr>
        <w:tc>
          <w:tcPr>
            <w:tcW w:w="428" w:type="dxa"/>
            <w:vMerge w:val="restart"/>
            <w:tcBorders>
              <w:top w:val="single" w:sz="8" w:space="0" w:color="000000"/>
              <w:left w:val="single" w:sz="8" w:space="0" w:color="000000"/>
              <w:bottom w:val="single" w:sz="8" w:space="0" w:color="000000"/>
              <w:right w:val="single" w:sz="8" w:space="0" w:color="000000"/>
            </w:tcBorders>
            <w:shd w:val="clear" w:color="000000" w:fill="FFFFFF"/>
          </w:tcPr>
          <w:p w:rsidR="003066BB" w:rsidRPr="008A7C2E" w:rsidRDefault="005F2FA8" w:rsidP="003066BB">
            <w:pPr>
              <w:autoSpaceDE w:val="0"/>
              <w:autoSpaceDN w:val="0"/>
              <w:adjustRightInd w:val="0"/>
              <w:jc w:val="center"/>
              <w:rPr>
                <w:sz w:val="16"/>
                <w:szCs w:val="16"/>
              </w:rPr>
            </w:pPr>
            <w:r w:rsidRPr="008A7C2E">
              <w:rPr>
                <w:sz w:val="16"/>
                <w:szCs w:val="16"/>
              </w:rPr>
              <w:t>1</w:t>
            </w:r>
          </w:p>
        </w:tc>
        <w:tc>
          <w:tcPr>
            <w:tcW w:w="2833" w:type="dxa"/>
            <w:vMerge w:val="restart"/>
            <w:tcBorders>
              <w:top w:val="single" w:sz="8" w:space="0" w:color="000000"/>
              <w:left w:val="single" w:sz="8" w:space="0" w:color="000000"/>
              <w:bottom w:val="single" w:sz="8" w:space="0" w:color="000000"/>
              <w:right w:val="single" w:sz="8" w:space="0" w:color="000000"/>
            </w:tcBorders>
            <w:shd w:val="clear" w:color="000000" w:fill="FFFFFF"/>
          </w:tcPr>
          <w:p w:rsidR="003066BB" w:rsidRPr="008A7C2E" w:rsidRDefault="005F2FA8" w:rsidP="003066BB">
            <w:pPr>
              <w:autoSpaceDE w:val="0"/>
              <w:autoSpaceDN w:val="0"/>
              <w:adjustRightInd w:val="0"/>
              <w:rPr>
                <w:sz w:val="16"/>
                <w:szCs w:val="16"/>
              </w:rPr>
            </w:pPr>
            <w:r w:rsidRPr="008A7C2E">
              <w:rPr>
                <w:sz w:val="16"/>
                <w:szCs w:val="16"/>
              </w:rPr>
              <w:t xml:space="preserve">Основное мероприятие 01. </w:t>
            </w:r>
            <w:r w:rsidRPr="008A7C2E">
              <w:rPr>
                <w:sz w:val="16"/>
                <w:szCs w:val="16"/>
              </w:rPr>
              <w:br/>
            </w:r>
            <w:r w:rsidRPr="00AE20DA">
              <w:rPr>
                <w:color w:val="000000"/>
                <w:sz w:val="16"/>
                <w:szCs w:val="16"/>
              </w:rPr>
              <w:t>Развитие и эксплуатация Системы-112</w:t>
            </w:r>
          </w:p>
        </w:tc>
        <w:tc>
          <w:tcPr>
            <w:tcW w:w="991" w:type="dxa"/>
            <w:vMerge w:val="restart"/>
            <w:tcBorders>
              <w:top w:val="single" w:sz="8" w:space="0" w:color="000000"/>
              <w:left w:val="single" w:sz="8" w:space="0" w:color="000000"/>
              <w:right w:val="single" w:sz="8" w:space="0" w:color="000000"/>
            </w:tcBorders>
            <w:shd w:val="clear" w:color="000000" w:fill="FFFFFF"/>
          </w:tcPr>
          <w:p w:rsidR="003066BB" w:rsidRPr="008A7C2E" w:rsidRDefault="005F2FA8" w:rsidP="003066BB">
            <w:pPr>
              <w:autoSpaceDE w:val="0"/>
              <w:autoSpaceDN w:val="0"/>
              <w:adjustRightInd w:val="0"/>
              <w:rPr>
                <w:sz w:val="16"/>
                <w:szCs w:val="16"/>
              </w:rPr>
            </w:pPr>
            <w:r w:rsidRPr="008A7C2E">
              <w:rPr>
                <w:sz w:val="16"/>
                <w:szCs w:val="16"/>
              </w:rPr>
              <w:t>01.01.202</w:t>
            </w:r>
            <w:r>
              <w:rPr>
                <w:sz w:val="16"/>
                <w:szCs w:val="16"/>
              </w:rPr>
              <w:t>3</w:t>
            </w:r>
            <w:r w:rsidRPr="008A7C2E">
              <w:rPr>
                <w:sz w:val="16"/>
                <w:szCs w:val="16"/>
              </w:rPr>
              <w:t xml:space="preserve"> - 31.12.202</w:t>
            </w:r>
            <w:r>
              <w:rPr>
                <w:sz w:val="16"/>
                <w:szCs w:val="16"/>
              </w:rPr>
              <w:t>7</w:t>
            </w:r>
          </w:p>
        </w:tc>
        <w:tc>
          <w:tcPr>
            <w:tcW w:w="1551"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8A7C2E" w:rsidRDefault="005F2FA8" w:rsidP="003066BB">
            <w:pPr>
              <w:autoSpaceDE w:val="0"/>
              <w:autoSpaceDN w:val="0"/>
              <w:adjustRightInd w:val="0"/>
              <w:rPr>
                <w:sz w:val="16"/>
                <w:szCs w:val="16"/>
              </w:rPr>
            </w:pPr>
            <w:r w:rsidRPr="008A7C2E">
              <w:rPr>
                <w:sz w:val="16"/>
                <w:szCs w:val="16"/>
              </w:rPr>
              <w:t>Средства бюджета Московской области</w:t>
            </w:r>
          </w:p>
        </w:tc>
        <w:tc>
          <w:tcPr>
            <w:tcW w:w="990" w:type="dxa"/>
            <w:tcBorders>
              <w:top w:val="single" w:sz="8" w:space="0" w:color="000000"/>
              <w:left w:val="single" w:sz="8" w:space="0" w:color="000000"/>
              <w:bottom w:val="single" w:sz="8" w:space="0" w:color="000000"/>
              <w:right w:val="single" w:sz="8" w:space="0" w:color="000000"/>
            </w:tcBorders>
            <w:shd w:val="clear" w:color="000000" w:fill="FFFFFF"/>
            <w:noWrap/>
          </w:tcPr>
          <w:p w:rsidR="003066BB" w:rsidRPr="008A7C2E" w:rsidRDefault="005F2FA8" w:rsidP="003066BB">
            <w:pPr>
              <w:autoSpaceDE w:val="0"/>
              <w:autoSpaceDN w:val="0"/>
              <w:adjustRightInd w:val="0"/>
              <w:ind w:left="57" w:right="57"/>
              <w:jc w:val="right"/>
              <w:rPr>
                <w:sz w:val="16"/>
                <w:szCs w:val="16"/>
              </w:rPr>
            </w:pPr>
            <w:r w:rsidRPr="008A7C2E">
              <w:rPr>
                <w:sz w:val="16"/>
                <w:szCs w:val="16"/>
              </w:rPr>
              <w:t>0,00</w:t>
            </w:r>
          </w:p>
        </w:tc>
        <w:tc>
          <w:tcPr>
            <w:tcW w:w="847"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8A7C2E" w:rsidRDefault="005F2FA8" w:rsidP="003066BB">
            <w:pPr>
              <w:autoSpaceDE w:val="0"/>
              <w:autoSpaceDN w:val="0"/>
              <w:adjustRightInd w:val="0"/>
              <w:ind w:left="57" w:right="57"/>
              <w:jc w:val="right"/>
              <w:rPr>
                <w:sz w:val="16"/>
                <w:szCs w:val="16"/>
              </w:rPr>
            </w:pPr>
            <w:r w:rsidRPr="008A7C2E">
              <w:rPr>
                <w:sz w:val="16"/>
                <w:szCs w:val="16"/>
              </w:rPr>
              <w:t>0,00</w:t>
            </w:r>
          </w:p>
        </w:tc>
        <w:tc>
          <w:tcPr>
            <w:tcW w:w="848"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8A7C2E" w:rsidRDefault="005F2FA8" w:rsidP="003066BB">
            <w:pPr>
              <w:autoSpaceDE w:val="0"/>
              <w:autoSpaceDN w:val="0"/>
              <w:adjustRightInd w:val="0"/>
              <w:ind w:left="57" w:right="57"/>
              <w:jc w:val="right"/>
              <w:rPr>
                <w:sz w:val="16"/>
                <w:szCs w:val="16"/>
              </w:rPr>
            </w:pPr>
            <w:r w:rsidRPr="008A7C2E">
              <w:rPr>
                <w:sz w:val="16"/>
                <w:szCs w:val="16"/>
              </w:rPr>
              <w:t>0,00</w:t>
            </w:r>
          </w:p>
        </w:tc>
        <w:tc>
          <w:tcPr>
            <w:tcW w:w="3824" w:type="dxa"/>
            <w:gridSpan w:val="5"/>
            <w:tcBorders>
              <w:top w:val="single" w:sz="8" w:space="0" w:color="000000"/>
              <w:left w:val="single" w:sz="8" w:space="0" w:color="000000"/>
              <w:bottom w:val="single" w:sz="8" w:space="0" w:color="000000"/>
              <w:right w:val="single" w:sz="8" w:space="0" w:color="000000"/>
            </w:tcBorders>
            <w:shd w:val="clear" w:color="000000" w:fill="FFFFFF"/>
            <w:noWrap/>
          </w:tcPr>
          <w:p w:rsidR="003066BB" w:rsidRPr="008A7C2E" w:rsidRDefault="005F2FA8" w:rsidP="003066BB">
            <w:pPr>
              <w:spacing w:after="200" w:line="276" w:lineRule="auto"/>
              <w:jc w:val="right"/>
              <w:rPr>
                <w:rFonts w:ascii="Calibri" w:hAnsi="Calibri"/>
                <w:sz w:val="22"/>
                <w:szCs w:val="22"/>
              </w:rPr>
            </w:pPr>
            <w:r w:rsidRPr="008A7C2E">
              <w:rPr>
                <w:sz w:val="16"/>
                <w:szCs w:val="16"/>
              </w:rPr>
              <w:t>0,00</w:t>
            </w:r>
          </w:p>
        </w:tc>
        <w:tc>
          <w:tcPr>
            <w:tcW w:w="871" w:type="dxa"/>
            <w:tcBorders>
              <w:top w:val="single" w:sz="8" w:space="0" w:color="000000"/>
              <w:left w:val="single" w:sz="8" w:space="0" w:color="000000"/>
              <w:bottom w:val="single" w:sz="8" w:space="0" w:color="000000"/>
              <w:right w:val="single" w:sz="8" w:space="0" w:color="000000"/>
            </w:tcBorders>
            <w:shd w:val="clear" w:color="000000" w:fill="FFFFFF"/>
            <w:noWrap/>
          </w:tcPr>
          <w:p w:rsidR="003066BB" w:rsidRPr="008A7C2E" w:rsidRDefault="005F2FA8" w:rsidP="003066BB">
            <w:pPr>
              <w:spacing w:after="200" w:line="276" w:lineRule="auto"/>
              <w:jc w:val="right"/>
              <w:rPr>
                <w:rFonts w:ascii="Calibri" w:hAnsi="Calibri"/>
                <w:sz w:val="22"/>
                <w:szCs w:val="22"/>
              </w:rPr>
            </w:pPr>
            <w:r w:rsidRPr="008A7C2E">
              <w:rPr>
                <w:sz w:val="16"/>
                <w:szCs w:val="16"/>
              </w:rPr>
              <w:t>0,00</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noWrap/>
          </w:tcPr>
          <w:p w:rsidR="003066BB" w:rsidRPr="008A7C2E" w:rsidRDefault="005F2FA8" w:rsidP="003066BB">
            <w:pPr>
              <w:spacing w:after="200" w:line="276" w:lineRule="auto"/>
              <w:jc w:val="right"/>
              <w:rPr>
                <w:rFonts w:ascii="Calibri" w:hAnsi="Calibri"/>
                <w:sz w:val="22"/>
                <w:szCs w:val="22"/>
              </w:rPr>
            </w:pPr>
            <w:r w:rsidRPr="008A7C2E">
              <w:rPr>
                <w:sz w:val="16"/>
                <w:szCs w:val="16"/>
              </w:rPr>
              <w:t>0,00</w:t>
            </w:r>
          </w:p>
        </w:tc>
        <w:tc>
          <w:tcPr>
            <w:tcW w:w="1704" w:type="dxa"/>
            <w:vMerge w:val="restart"/>
            <w:tcBorders>
              <w:top w:val="single" w:sz="8" w:space="0" w:color="000000"/>
              <w:left w:val="single" w:sz="8" w:space="0" w:color="000000"/>
              <w:bottom w:val="single" w:sz="8" w:space="0" w:color="000000"/>
              <w:right w:val="single" w:sz="8" w:space="0" w:color="000000"/>
            </w:tcBorders>
            <w:shd w:val="clear" w:color="000000" w:fill="FFFFFF"/>
          </w:tcPr>
          <w:p w:rsidR="003066BB" w:rsidRPr="008A7C2E" w:rsidRDefault="005F2FA8" w:rsidP="003066BB">
            <w:pPr>
              <w:autoSpaceDE w:val="0"/>
              <w:autoSpaceDN w:val="0"/>
              <w:adjustRightInd w:val="0"/>
              <w:jc w:val="center"/>
              <w:rPr>
                <w:sz w:val="16"/>
                <w:szCs w:val="16"/>
              </w:rPr>
            </w:pPr>
            <w:r w:rsidRPr="008A7C2E">
              <w:rPr>
                <w:sz w:val="16"/>
                <w:szCs w:val="16"/>
              </w:rPr>
              <w:t>Х</w:t>
            </w:r>
          </w:p>
        </w:tc>
      </w:tr>
      <w:tr w:rsidR="00F3698B" w:rsidTr="009D1D61">
        <w:trPr>
          <w:gridAfter w:val="3"/>
          <w:wAfter w:w="5100" w:type="dxa"/>
          <w:cantSplit/>
          <w:trHeight w:hRule="exact" w:val="603"/>
        </w:trPr>
        <w:tc>
          <w:tcPr>
            <w:tcW w:w="428" w:type="dxa"/>
            <w:vMerge/>
            <w:tcBorders>
              <w:top w:val="single" w:sz="8" w:space="0" w:color="000000"/>
              <w:left w:val="single" w:sz="8" w:space="0" w:color="000000"/>
              <w:bottom w:val="single" w:sz="8" w:space="0" w:color="000000"/>
              <w:right w:val="single" w:sz="8" w:space="0" w:color="000000"/>
            </w:tcBorders>
            <w:shd w:val="clear" w:color="000000" w:fill="FFFFFF"/>
          </w:tcPr>
          <w:p w:rsidR="003066BB" w:rsidRPr="008A7C2E" w:rsidRDefault="003066BB" w:rsidP="003066BB">
            <w:pPr>
              <w:autoSpaceDE w:val="0"/>
              <w:autoSpaceDN w:val="0"/>
              <w:adjustRightInd w:val="0"/>
              <w:jc w:val="center"/>
              <w:rPr>
                <w:sz w:val="16"/>
                <w:szCs w:val="16"/>
              </w:rPr>
            </w:pPr>
          </w:p>
        </w:tc>
        <w:tc>
          <w:tcPr>
            <w:tcW w:w="2833" w:type="dxa"/>
            <w:vMerge/>
            <w:tcBorders>
              <w:top w:val="single" w:sz="8" w:space="0" w:color="000000"/>
              <w:left w:val="single" w:sz="8" w:space="0" w:color="000000"/>
              <w:bottom w:val="single" w:sz="8" w:space="0" w:color="000000"/>
              <w:right w:val="single" w:sz="8" w:space="0" w:color="000000"/>
            </w:tcBorders>
            <w:shd w:val="clear" w:color="000000" w:fill="FFFFFF"/>
          </w:tcPr>
          <w:p w:rsidR="003066BB" w:rsidRPr="008A7C2E" w:rsidRDefault="003066BB" w:rsidP="003066BB">
            <w:pPr>
              <w:autoSpaceDE w:val="0"/>
              <w:autoSpaceDN w:val="0"/>
              <w:adjustRightInd w:val="0"/>
              <w:rPr>
                <w:sz w:val="16"/>
                <w:szCs w:val="16"/>
              </w:rPr>
            </w:pPr>
          </w:p>
        </w:tc>
        <w:tc>
          <w:tcPr>
            <w:tcW w:w="991" w:type="dxa"/>
            <w:vMerge/>
            <w:tcBorders>
              <w:top w:val="single" w:sz="8" w:space="0" w:color="000000"/>
              <w:left w:val="single" w:sz="8" w:space="0" w:color="000000"/>
              <w:right w:val="single" w:sz="8" w:space="0" w:color="000000"/>
            </w:tcBorders>
            <w:shd w:val="clear" w:color="000000" w:fill="FFFFFF"/>
          </w:tcPr>
          <w:p w:rsidR="003066BB" w:rsidRPr="008A7C2E" w:rsidRDefault="003066BB" w:rsidP="003066BB">
            <w:pPr>
              <w:autoSpaceDE w:val="0"/>
              <w:autoSpaceDN w:val="0"/>
              <w:adjustRightInd w:val="0"/>
              <w:rPr>
                <w:sz w:val="16"/>
                <w:szCs w:val="16"/>
              </w:rPr>
            </w:pPr>
          </w:p>
        </w:tc>
        <w:tc>
          <w:tcPr>
            <w:tcW w:w="1551"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8A7C2E" w:rsidRDefault="005F2FA8" w:rsidP="003066BB">
            <w:pPr>
              <w:autoSpaceDE w:val="0"/>
              <w:autoSpaceDN w:val="0"/>
              <w:adjustRightInd w:val="0"/>
              <w:rPr>
                <w:sz w:val="16"/>
                <w:szCs w:val="16"/>
              </w:rPr>
            </w:pPr>
            <w:r w:rsidRPr="008A7C2E">
              <w:rPr>
                <w:sz w:val="16"/>
                <w:szCs w:val="16"/>
              </w:rPr>
              <w:t>Средства бюджета городского округа Люберцы</w:t>
            </w:r>
          </w:p>
        </w:tc>
        <w:tc>
          <w:tcPr>
            <w:tcW w:w="990" w:type="dxa"/>
            <w:tcBorders>
              <w:top w:val="single" w:sz="8" w:space="0" w:color="000000"/>
              <w:left w:val="single" w:sz="8" w:space="0" w:color="000000"/>
              <w:bottom w:val="single" w:sz="8" w:space="0" w:color="000000"/>
              <w:right w:val="single" w:sz="8" w:space="0" w:color="000000"/>
            </w:tcBorders>
            <w:shd w:val="clear" w:color="000000" w:fill="FFFFFF"/>
            <w:noWrap/>
          </w:tcPr>
          <w:p w:rsidR="003066BB" w:rsidRPr="008A7C2E" w:rsidRDefault="005F2FA8" w:rsidP="003066BB">
            <w:pPr>
              <w:autoSpaceDE w:val="0"/>
              <w:autoSpaceDN w:val="0"/>
              <w:adjustRightInd w:val="0"/>
              <w:ind w:left="57" w:right="57"/>
              <w:jc w:val="right"/>
              <w:rPr>
                <w:sz w:val="16"/>
                <w:szCs w:val="16"/>
              </w:rPr>
            </w:pPr>
            <w:r w:rsidRPr="008A7C2E">
              <w:rPr>
                <w:sz w:val="16"/>
                <w:szCs w:val="16"/>
              </w:rPr>
              <w:t>0,00</w:t>
            </w:r>
          </w:p>
        </w:tc>
        <w:tc>
          <w:tcPr>
            <w:tcW w:w="847"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8A7C2E" w:rsidRDefault="005F2FA8" w:rsidP="003066BB">
            <w:pPr>
              <w:autoSpaceDE w:val="0"/>
              <w:autoSpaceDN w:val="0"/>
              <w:adjustRightInd w:val="0"/>
              <w:ind w:left="57" w:right="57"/>
              <w:jc w:val="right"/>
              <w:rPr>
                <w:sz w:val="16"/>
                <w:szCs w:val="16"/>
              </w:rPr>
            </w:pPr>
            <w:r w:rsidRPr="008A7C2E">
              <w:rPr>
                <w:sz w:val="16"/>
                <w:szCs w:val="16"/>
              </w:rPr>
              <w:t>0,00</w:t>
            </w:r>
          </w:p>
        </w:tc>
        <w:tc>
          <w:tcPr>
            <w:tcW w:w="848"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8A7C2E" w:rsidRDefault="005F2FA8" w:rsidP="003066BB">
            <w:pPr>
              <w:autoSpaceDE w:val="0"/>
              <w:autoSpaceDN w:val="0"/>
              <w:adjustRightInd w:val="0"/>
              <w:ind w:left="57" w:right="57"/>
              <w:jc w:val="right"/>
              <w:rPr>
                <w:sz w:val="16"/>
                <w:szCs w:val="16"/>
              </w:rPr>
            </w:pPr>
            <w:r w:rsidRPr="008A7C2E">
              <w:rPr>
                <w:sz w:val="16"/>
                <w:szCs w:val="16"/>
              </w:rPr>
              <w:t>0,00</w:t>
            </w:r>
          </w:p>
        </w:tc>
        <w:tc>
          <w:tcPr>
            <w:tcW w:w="3824" w:type="dxa"/>
            <w:gridSpan w:val="5"/>
            <w:tcBorders>
              <w:top w:val="single" w:sz="8" w:space="0" w:color="000000"/>
              <w:left w:val="single" w:sz="8" w:space="0" w:color="000000"/>
              <w:bottom w:val="single" w:sz="8" w:space="0" w:color="000000"/>
              <w:right w:val="single" w:sz="8" w:space="0" w:color="000000"/>
            </w:tcBorders>
            <w:shd w:val="clear" w:color="000000" w:fill="FFFFFF"/>
            <w:noWrap/>
          </w:tcPr>
          <w:p w:rsidR="003066BB" w:rsidRPr="008A7C2E" w:rsidRDefault="005F2FA8" w:rsidP="003066BB">
            <w:pPr>
              <w:spacing w:after="200" w:line="276" w:lineRule="auto"/>
              <w:jc w:val="right"/>
              <w:rPr>
                <w:rFonts w:ascii="Calibri" w:hAnsi="Calibri"/>
                <w:sz w:val="22"/>
                <w:szCs w:val="22"/>
              </w:rPr>
            </w:pPr>
            <w:r w:rsidRPr="008A7C2E">
              <w:rPr>
                <w:sz w:val="16"/>
                <w:szCs w:val="16"/>
              </w:rPr>
              <w:t>0,00</w:t>
            </w:r>
          </w:p>
        </w:tc>
        <w:tc>
          <w:tcPr>
            <w:tcW w:w="871" w:type="dxa"/>
            <w:tcBorders>
              <w:top w:val="single" w:sz="8" w:space="0" w:color="000000"/>
              <w:left w:val="single" w:sz="8" w:space="0" w:color="000000"/>
              <w:bottom w:val="single" w:sz="8" w:space="0" w:color="000000"/>
              <w:right w:val="single" w:sz="8" w:space="0" w:color="000000"/>
            </w:tcBorders>
            <w:shd w:val="clear" w:color="000000" w:fill="FFFFFF"/>
            <w:noWrap/>
          </w:tcPr>
          <w:p w:rsidR="003066BB" w:rsidRPr="008A7C2E" w:rsidRDefault="005F2FA8" w:rsidP="003066BB">
            <w:pPr>
              <w:spacing w:after="200" w:line="276" w:lineRule="auto"/>
              <w:jc w:val="right"/>
              <w:rPr>
                <w:rFonts w:ascii="Calibri" w:hAnsi="Calibri"/>
                <w:sz w:val="22"/>
                <w:szCs w:val="22"/>
              </w:rPr>
            </w:pPr>
            <w:r w:rsidRPr="008A7C2E">
              <w:rPr>
                <w:sz w:val="16"/>
                <w:szCs w:val="16"/>
              </w:rPr>
              <w:t>0,00</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noWrap/>
          </w:tcPr>
          <w:p w:rsidR="003066BB" w:rsidRPr="008A7C2E" w:rsidRDefault="005F2FA8" w:rsidP="003066BB">
            <w:pPr>
              <w:spacing w:after="200" w:line="276" w:lineRule="auto"/>
              <w:jc w:val="right"/>
              <w:rPr>
                <w:rFonts w:ascii="Calibri" w:hAnsi="Calibri"/>
                <w:sz w:val="22"/>
                <w:szCs w:val="22"/>
              </w:rPr>
            </w:pPr>
            <w:r w:rsidRPr="008A7C2E">
              <w:rPr>
                <w:sz w:val="16"/>
                <w:szCs w:val="16"/>
              </w:rPr>
              <w:t>0,00</w:t>
            </w:r>
          </w:p>
        </w:tc>
        <w:tc>
          <w:tcPr>
            <w:tcW w:w="1704" w:type="dxa"/>
            <w:vMerge/>
            <w:tcBorders>
              <w:top w:val="single" w:sz="8" w:space="0" w:color="000000"/>
              <w:left w:val="single" w:sz="8" w:space="0" w:color="000000"/>
              <w:bottom w:val="single" w:sz="8" w:space="0" w:color="000000"/>
              <w:right w:val="single" w:sz="8" w:space="0" w:color="000000"/>
            </w:tcBorders>
            <w:shd w:val="clear" w:color="000000" w:fill="FFFFFF"/>
          </w:tcPr>
          <w:p w:rsidR="003066BB" w:rsidRPr="008A7C2E" w:rsidRDefault="003066BB" w:rsidP="003066BB">
            <w:pPr>
              <w:autoSpaceDE w:val="0"/>
              <w:autoSpaceDN w:val="0"/>
              <w:adjustRightInd w:val="0"/>
              <w:jc w:val="center"/>
              <w:rPr>
                <w:sz w:val="16"/>
                <w:szCs w:val="16"/>
              </w:rPr>
            </w:pPr>
          </w:p>
        </w:tc>
      </w:tr>
      <w:tr w:rsidR="00F3698B" w:rsidTr="009D1D61">
        <w:trPr>
          <w:gridAfter w:val="3"/>
          <w:wAfter w:w="5100" w:type="dxa"/>
          <w:cantSplit/>
          <w:trHeight w:hRule="exact" w:val="284"/>
        </w:trPr>
        <w:tc>
          <w:tcPr>
            <w:tcW w:w="428" w:type="dxa"/>
            <w:vMerge/>
            <w:tcBorders>
              <w:top w:val="single" w:sz="8" w:space="0" w:color="000000"/>
              <w:left w:val="single" w:sz="8" w:space="0" w:color="000000"/>
              <w:bottom w:val="single" w:sz="8" w:space="0" w:color="000000"/>
              <w:right w:val="single" w:sz="8" w:space="0" w:color="000000"/>
            </w:tcBorders>
            <w:shd w:val="clear" w:color="000000" w:fill="FFFFFF"/>
          </w:tcPr>
          <w:p w:rsidR="003066BB" w:rsidRPr="008A7C2E" w:rsidRDefault="003066BB" w:rsidP="003066BB">
            <w:pPr>
              <w:autoSpaceDE w:val="0"/>
              <w:autoSpaceDN w:val="0"/>
              <w:adjustRightInd w:val="0"/>
              <w:jc w:val="right"/>
              <w:rPr>
                <w:strike/>
                <w:sz w:val="16"/>
                <w:szCs w:val="16"/>
                <w:u w:val="single"/>
              </w:rPr>
            </w:pPr>
          </w:p>
        </w:tc>
        <w:tc>
          <w:tcPr>
            <w:tcW w:w="2833" w:type="dxa"/>
            <w:vMerge/>
            <w:tcBorders>
              <w:top w:val="single" w:sz="8" w:space="0" w:color="000000"/>
              <w:left w:val="single" w:sz="8" w:space="0" w:color="000000"/>
              <w:bottom w:val="single" w:sz="8" w:space="0" w:color="000000"/>
              <w:right w:val="single" w:sz="8" w:space="0" w:color="000000"/>
            </w:tcBorders>
            <w:shd w:val="clear" w:color="000000" w:fill="FFFFFF"/>
          </w:tcPr>
          <w:p w:rsidR="003066BB" w:rsidRPr="008A7C2E" w:rsidRDefault="003066BB" w:rsidP="003066BB">
            <w:pPr>
              <w:autoSpaceDE w:val="0"/>
              <w:autoSpaceDN w:val="0"/>
              <w:adjustRightInd w:val="0"/>
              <w:rPr>
                <w:strike/>
                <w:sz w:val="16"/>
                <w:szCs w:val="16"/>
                <w:u w:val="single"/>
              </w:rPr>
            </w:pPr>
          </w:p>
        </w:tc>
        <w:tc>
          <w:tcPr>
            <w:tcW w:w="991" w:type="dxa"/>
            <w:vMerge/>
            <w:tcBorders>
              <w:left w:val="single" w:sz="8" w:space="0" w:color="000000"/>
              <w:bottom w:val="single" w:sz="8" w:space="0" w:color="000000"/>
              <w:right w:val="single" w:sz="8" w:space="0" w:color="000000"/>
            </w:tcBorders>
            <w:shd w:val="clear" w:color="000000" w:fill="FFFFFF"/>
          </w:tcPr>
          <w:p w:rsidR="003066BB" w:rsidRPr="008A7C2E" w:rsidRDefault="003066BB" w:rsidP="003066BB">
            <w:pPr>
              <w:autoSpaceDE w:val="0"/>
              <w:autoSpaceDN w:val="0"/>
              <w:adjustRightInd w:val="0"/>
              <w:jc w:val="right"/>
              <w:rPr>
                <w:strike/>
                <w:sz w:val="16"/>
                <w:szCs w:val="16"/>
                <w:u w:val="single"/>
              </w:rPr>
            </w:pPr>
          </w:p>
        </w:tc>
        <w:tc>
          <w:tcPr>
            <w:tcW w:w="1551"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8A7C2E" w:rsidRDefault="005F2FA8" w:rsidP="003066BB">
            <w:pPr>
              <w:autoSpaceDE w:val="0"/>
              <w:autoSpaceDN w:val="0"/>
              <w:adjustRightInd w:val="0"/>
              <w:rPr>
                <w:sz w:val="16"/>
                <w:szCs w:val="16"/>
              </w:rPr>
            </w:pPr>
            <w:r w:rsidRPr="008A7C2E">
              <w:rPr>
                <w:sz w:val="16"/>
                <w:szCs w:val="16"/>
              </w:rPr>
              <w:t>Итого:</w:t>
            </w:r>
          </w:p>
        </w:tc>
        <w:tc>
          <w:tcPr>
            <w:tcW w:w="990"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8A7C2E" w:rsidRDefault="005F2FA8" w:rsidP="003066BB">
            <w:pPr>
              <w:autoSpaceDE w:val="0"/>
              <w:autoSpaceDN w:val="0"/>
              <w:adjustRightInd w:val="0"/>
              <w:ind w:left="57" w:right="57"/>
              <w:jc w:val="right"/>
              <w:rPr>
                <w:sz w:val="16"/>
                <w:szCs w:val="16"/>
              </w:rPr>
            </w:pPr>
            <w:r w:rsidRPr="008A7C2E">
              <w:rPr>
                <w:sz w:val="16"/>
                <w:szCs w:val="16"/>
              </w:rPr>
              <w:t>0,00</w:t>
            </w:r>
          </w:p>
        </w:tc>
        <w:tc>
          <w:tcPr>
            <w:tcW w:w="847"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8A7C2E" w:rsidRDefault="005F2FA8" w:rsidP="003066BB">
            <w:pPr>
              <w:autoSpaceDE w:val="0"/>
              <w:autoSpaceDN w:val="0"/>
              <w:adjustRightInd w:val="0"/>
              <w:ind w:left="57" w:right="57"/>
              <w:jc w:val="right"/>
              <w:rPr>
                <w:sz w:val="16"/>
                <w:szCs w:val="16"/>
              </w:rPr>
            </w:pPr>
            <w:r w:rsidRPr="008A7C2E">
              <w:rPr>
                <w:sz w:val="16"/>
                <w:szCs w:val="16"/>
              </w:rPr>
              <w:t>0,00</w:t>
            </w:r>
          </w:p>
        </w:tc>
        <w:tc>
          <w:tcPr>
            <w:tcW w:w="848"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8A7C2E" w:rsidRDefault="005F2FA8" w:rsidP="003066BB">
            <w:pPr>
              <w:autoSpaceDE w:val="0"/>
              <w:autoSpaceDN w:val="0"/>
              <w:adjustRightInd w:val="0"/>
              <w:ind w:left="57" w:right="57"/>
              <w:jc w:val="right"/>
              <w:rPr>
                <w:sz w:val="16"/>
                <w:szCs w:val="16"/>
              </w:rPr>
            </w:pPr>
            <w:r w:rsidRPr="008A7C2E">
              <w:rPr>
                <w:sz w:val="16"/>
                <w:szCs w:val="16"/>
              </w:rPr>
              <w:t>0,00</w:t>
            </w:r>
          </w:p>
        </w:tc>
        <w:tc>
          <w:tcPr>
            <w:tcW w:w="3824" w:type="dxa"/>
            <w:gridSpan w:val="5"/>
            <w:tcBorders>
              <w:top w:val="single" w:sz="8" w:space="0" w:color="000000"/>
              <w:left w:val="single" w:sz="8" w:space="0" w:color="000000"/>
              <w:bottom w:val="single" w:sz="8" w:space="0" w:color="000000"/>
              <w:right w:val="single" w:sz="8" w:space="0" w:color="000000"/>
            </w:tcBorders>
            <w:shd w:val="clear" w:color="000000" w:fill="FFFFFF"/>
          </w:tcPr>
          <w:p w:rsidR="003066BB" w:rsidRPr="008A7C2E" w:rsidRDefault="005F2FA8" w:rsidP="003066BB">
            <w:pPr>
              <w:spacing w:after="200" w:line="276" w:lineRule="auto"/>
              <w:jc w:val="right"/>
              <w:rPr>
                <w:rFonts w:ascii="Calibri" w:hAnsi="Calibri"/>
                <w:sz w:val="22"/>
                <w:szCs w:val="22"/>
              </w:rPr>
            </w:pPr>
            <w:r w:rsidRPr="008A7C2E">
              <w:rPr>
                <w:sz w:val="16"/>
                <w:szCs w:val="16"/>
              </w:rPr>
              <w:t>0,00</w:t>
            </w:r>
          </w:p>
        </w:tc>
        <w:tc>
          <w:tcPr>
            <w:tcW w:w="871"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8A7C2E" w:rsidRDefault="005F2FA8" w:rsidP="003066BB">
            <w:pPr>
              <w:spacing w:after="200" w:line="276" w:lineRule="auto"/>
              <w:jc w:val="right"/>
              <w:rPr>
                <w:rFonts w:ascii="Calibri" w:hAnsi="Calibri"/>
                <w:sz w:val="22"/>
                <w:szCs w:val="22"/>
              </w:rPr>
            </w:pPr>
            <w:r w:rsidRPr="008A7C2E">
              <w:rPr>
                <w:sz w:val="16"/>
                <w:szCs w:val="16"/>
              </w:rPr>
              <w:t>0,00</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8A7C2E" w:rsidRDefault="005F2FA8" w:rsidP="003066BB">
            <w:pPr>
              <w:spacing w:after="200" w:line="276" w:lineRule="auto"/>
              <w:jc w:val="right"/>
              <w:rPr>
                <w:rFonts w:ascii="Calibri" w:hAnsi="Calibri"/>
                <w:sz w:val="22"/>
                <w:szCs w:val="22"/>
              </w:rPr>
            </w:pPr>
            <w:r w:rsidRPr="008A7C2E">
              <w:rPr>
                <w:sz w:val="16"/>
                <w:szCs w:val="16"/>
              </w:rPr>
              <w:t>0,00</w:t>
            </w:r>
          </w:p>
        </w:tc>
        <w:tc>
          <w:tcPr>
            <w:tcW w:w="1704" w:type="dxa"/>
            <w:vMerge/>
            <w:tcBorders>
              <w:top w:val="single" w:sz="8" w:space="0" w:color="000000"/>
              <w:left w:val="single" w:sz="8" w:space="0" w:color="000000"/>
              <w:bottom w:val="single" w:sz="8" w:space="0" w:color="000000"/>
              <w:right w:val="single" w:sz="8" w:space="0" w:color="000000"/>
            </w:tcBorders>
            <w:shd w:val="clear" w:color="000000" w:fill="FFFFFF"/>
          </w:tcPr>
          <w:p w:rsidR="003066BB" w:rsidRPr="008A7C2E" w:rsidRDefault="003066BB" w:rsidP="003066BB">
            <w:pPr>
              <w:autoSpaceDE w:val="0"/>
              <w:autoSpaceDN w:val="0"/>
              <w:adjustRightInd w:val="0"/>
              <w:jc w:val="center"/>
              <w:rPr>
                <w:strike/>
                <w:sz w:val="16"/>
                <w:szCs w:val="16"/>
                <w:u w:val="single"/>
              </w:rPr>
            </w:pPr>
          </w:p>
        </w:tc>
      </w:tr>
      <w:tr w:rsidR="00F3698B" w:rsidTr="009D1D61">
        <w:trPr>
          <w:gridAfter w:val="3"/>
          <w:wAfter w:w="5100" w:type="dxa"/>
          <w:cantSplit/>
          <w:trHeight w:hRule="exact" w:val="579"/>
        </w:trPr>
        <w:tc>
          <w:tcPr>
            <w:tcW w:w="428" w:type="dxa"/>
            <w:vMerge w:val="restart"/>
            <w:tcBorders>
              <w:top w:val="single" w:sz="8" w:space="0" w:color="000000"/>
              <w:left w:val="single" w:sz="8" w:space="0" w:color="000000"/>
              <w:right w:val="single" w:sz="8" w:space="0" w:color="000000"/>
            </w:tcBorders>
            <w:shd w:val="clear" w:color="000000" w:fill="FFFFFF"/>
          </w:tcPr>
          <w:p w:rsidR="003066BB" w:rsidRPr="008A7C2E" w:rsidRDefault="005F2FA8" w:rsidP="003066BB">
            <w:pPr>
              <w:autoSpaceDE w:val="0"/>
              <w:autoSpaceDN w:val="0"/>
              <w:adjustRightInd w:val="0"/>
              <w:jc w:val="center"/>
              <w:rPr>
                <w:strike/>
                <w:sz w:val="16"/>
                <w:szCs w:val="16"/>
                <w:u w:val="single"/>
              </w:rPr>
            </w:pPr>
            <w:r w:rsidRPr="008A7C2E">
              <w:rPr>
                <w:sz w:val="16"/>
                <w:szCs w:val="16"/>
              </w:rPr>
              <w:t>1.1</w:t>
            </w:r>
          </w:p>
        </w:tc>
        <w:tc>
          <w:tcPr>
            <w:tcW w:w="2833" w:type="dxa"/>
            <w:vMerge w:val="restart"/>
            <w:tcBorders>
              <w:top w:val="single" w:sz="8" w:space="0" w:color="000000"/>
              <w:left w:val="single" w:sz="8" w:space="0" w:color="000000"/>
              <w:right w:val="single" w:sz="8" w:space="0" w:color="000000"/>
            </w:tcBorders>
            <w:shd w:val="clear" w:color="000000" w:fill="FFFFFF"/>
          </w:tcPr>
          <w:p w:rsidR="003066BB" w:rsidRPr="008A7C2E" w:rsidRDefault="005F2FA8" w:rsidP="003066BB">
            <w:pPr>
              <w:autoSpaceDE w:val="0"/>
              <w:autoSpaceDN w:val="0"/>
              <w:adjustRightInd w:val="0"/>
              <w:rPr>
                <w:strike/>
                <w:sz w:val="16"/>
                <w:szCs w:val="16"/>
                <w:u w:val="single"/>
              </w:rPr>
            </w:pPr>
            <w:r w:rsidRPr="008A7C2E">
              <w:rPr>
                <w:sz w:val="16"/>
                <w:szCs w:val="16"/>
              </w:rPr>
              <w:t xml:space="preserve">Мероприятие 01.01. </w:t>
            </w:r>
            <w:r w:rsidRPr="008A7C2E">
              <w:rPr>
                <w:sz w:val="16"/>
                <w:szCs w:val="16"/>
              </w:rPr>
              <w:br/>
            </w:r>
            <w:r w:rsidRPr="00AE20DA">
              <w:rPr>
                <w:color w:val="000000"/>
                <w:sz w:val="16"/>
                <w:szCs w:val="16"/>
              </w:rPr>
              <w:t>Развитие Системы-112</w:t>
            </w:r>
          </w:p>
        </w:tc>
        <w:tc>
          <w:tcPr>
            <w:tcW w:w="991" w:type="dxa"/>
            <w:vMerge w:val="restart"/>
            <w:tcBorders>
              <w:top w:val="single" w:sz="8" w:space="0" w:color="000000"/>
              <w:left w:val="single" w:sz="8" w:space="0" w:color="000000"/>
              <w:right w:val="single" w:sz="8" w:space="0" w:color="000000"/>
            </w:tcBorders>
            <w:shd w:val="clear" w:color="000000" w:fill="FFFFFF"/>
          </w:tcPr>
          <w:p w:rsidR="003066BB" w:rsidRPr="008A7C2E" w:rsidRDefault="005F2FA8" w:rsidP="003066BB">
            <w:pPr>
              <w:autoSpaceDE w:val="0"/>
              <w:autoSpaceDN w:val="0"/>
              <w:adjustRightInd w:val="0"/>
              <w:rPr>
                <w:sz w:val="16"/>
                <w:szCs w:val="16"/>
              </w:rPr>
            </w:pPr>
            <w:r w:rsidRPr="008A7C2E">
              <w:rPr>
                <w:sz w:val="16"/>
                <w:szCs w:val="16"/>
              </w:rPr>
              <w:t>01.01.2023 - 31.12.2027</w:t>
            </w:r>
          </w:p>
        </w:tc>
        <w:tc>
          <w:tcPr>
            <w:tcW w:w="1551"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8A7C2E" w:rsidRDefault="005F2FA8" w:rsidP="003066BB">
            <w:pPr>
              <w:autoSpaceDE w:val="0"/>
              <w:autoSpaceDN w:val="0"/>
              <w:adjustRightInd w:val="0"/>
              <w:rPr>
                <w:sz w:val="16"/>
                <w:szCs w:val="16"/>
              </w:rPr>
            </w:pPr>
            <w:r w:rsidRPr="008A7C2E">
              <w:rPr>
                <w:sz w:val="16"/>
                <w:szCs w:val="16"/>
              </w:rPr>
              <w:t>Средства бюджета Московской области</w:t>
            </w:r>
          </w:p>
        </w:tc>
        <w:tc>
          <w:tcPr>
            <w:tcW w:w="990"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8A7C2E" w:rsidRDefault="005F2FA8" w:rsidP="003066BB">
            <w:pPr>
              <w:autoSpaceDE w:val="0"/>
              <w:autoSpaceDN w:val="0"/>
              <w:adjustRightInd w:val="0"/>
              <w:ind w:left="57" w:right="57"/>
              <w:jc w:val="right"/>
              <w:rPr>
                <w:sz w:val="16"/>
                <w:szCs w:val="16"/>
              </w:rPr>
            </w:pPr>
            <w:r w:rsidRPr="008A7C2E">
              <w:rPr>
                <w:sz w:val="16"/>
                <w:szCs w:val="16"/>
              </w:rPr>
              <w:t>0,00</w:t>
            </w:r>
          </w:p>
        </w:tc>
        <w:tc>
          <w:tcPr>
            <w:tcW w:w="847"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8A7C2E" w:rsidRDefault="005F2FA8" w:rsidP="003066BB">
            <w:pPr>
              <w:autoSpaceDE w:val="0"/>
              <w:autoSpaceDN w:val="0"/>
              <w:adjustRightInd w:val="0"/>
              <w:ind w:left="57" w:right="57"/>
              <w:jc w:val="right"/>
              <w:rPr>
                <w:sz w:val="16"/>
                <w:szCs w:val="16"/>
              </w:rPr>
            </w:pPr>
            <w:r w:rsidRPr="008A7C2E">
              <w:rPr>
                <w:sz w:val="16"/>
                <w:szCs w:val="16"/>
              </w:rPr>
              <w:t>0,00</w:t>
            </w:r>
          </w:p>
        </w:tc>
        <w:tc>
          <w:tcPr>
            <w:tcW w:w="848"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8A7C2E" w:rsidRDefault="005F2FA8" w:rsidP="003066BB">
            <w:pPr>
              <w:autoSpaceDE w:val="0"/>
              <w:autoSpaceDN w:val="0"/>
              <w:adjustRightInd w:val="0"/>
              <w:ind w:left="57" w:right="57"/>
              <w:jc w:val="right"/>
              <w:rPr>
                <w:sz w:val="16"/>
                <w:szCs w:val="16"/>
              </w:rPr>
            </w:pPr>
            <w:r w:rsidRPr="008A7C2E">
              <w:rPr>
                <w:sz w:val="16"/>
                <w:szCs w:val="16"/>
              </w:rPr>
              <w:t>0,00</w:t>
            </w:r>
          </w:p>
        </w:tc>
        <w:tc>
          <w:tcPr>
            <w:tcW w:w="3824" w:type="dxa"/>
            <w:gridSpan w:val="5"/>
            <w:tcBorders>
              <w:top w:val="single" w:sz="8" w:space="0" w:color="000000"/>
              <w:left w:val="single" w:sz="8" w:space="0" w:color="000000"/>
              <w:bottom w:val="single" w:sz="8" w:space="0" w:color="000000"/>
              <w:right w:val="single" w:sz="8" w:space="0" w:color="000000"/>
            </w:tcBorders>
            <w:shd w:val="clear" w:color="000000" w:fill="FFFFFF"/>
          </w:tcPr>
          <w:p w:rsidR="003066BB" w:rsidRPr="008A7C2E" w:rsidRDefault="005F2FA8" w:rsidP="003066BB">
            <w:pPr>
              <w:spacing w:after="200" w:line="276" w:lineRule="auto"/>
              <w:jc w:val="right"/>
              <w:rPr>
                <w:rFonts w:ascii="Calibri" w:hAnsi="Calibri"/>
                <w:sz w:val="22"/>
                <w:szCs w:val="22"/>
              </w:rPr>
            </w:pPr>
            <w:r w:rsidRPr="008A7C2E">
              <w:rPr>
                <w:sz w:val="16"/>
                <w:szCs w:val="16"/>
              </w:rPr>
              <w:t>0,00</w:t>
            </w:r>
          </w:p>
        </w:tc>
        <w:tc>
          <w:tcPr>
            <w:tcW w:w="871"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8A7C2E" w:rsidRDefault="005F2FA8" w:rsidP="003066BB">
            <w:pPr>
              <w:spacing w:after="200" w:line="276" w:lineRule="auto"/>
              <w:jc w:val="right"/>
              <w:rPr>
                <w:rFonts w:ascii="Calibri" w:hAnsi="Calibri"/>
                <w:sz w:val="22"/>
                <w:szCs w:val="22"/>
              </w:rPr>
            </w:pPr>
            <w:r w:rsidRPr="008A7C2E">
              <w:rPr>
                <w:sz w:val="16"/>
                <w:szCs w:val="16"/>
              </w:rPr>
              <w:t>0,00</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8A7C2E" w:rsidRDefault="005F2FA8" w:rsidP="003066BB">
            <w:pPr>
              <w:spacing w:after="200" w:line="276" w:lineRule="auto"/>
              <w:jc w:val="right"/>
              <w:rPr>
                <w:rFonts w:ascii="Calibri" w:hAnsi="Calibri"/>
                <w:sz w:val="22"/>
                <w:szCs w:val="22"/>
              </w:rPr>
            </w:pPr>
            <w:r w:rsidRPr="008A7C2E">
              <w:rPr>
                <w:sz w:val="16"/>
                <w:szCs w:val="16"/>
              </w:rPr>
              <w:t>0,00</w:t>
            </w:r>
          </w:p>
        </w:tc>
        <w:tc>
          <w:tcPr>
            <w:tcW w:w="1704" w:type="dxa"/>
            <w:vMerge w:val="restart"/>
            <w:tcBorders>
              <w:top w:val="single" w:sz="8" w:space="0" w:color="000000"/>
              <w:left w:val="single" w:sz="8" w:space="0" w:color="000000"/>
              <w:right w:val="single" w:sz="8" w:space="0" w:color="000000"/>
            </w:tcBorders>
            <w:shd w:val="clear" w:color="000000" w:fill="FFFFFF"/>
          </w:tcPr>
          <w:p w:rsidR="003066BB" w:rsidRPr="008A7C2E" w:rsidRDefault="005F2FA8" w:rsidP="003066BB">
            <w:pPr>
              <w:autoSpaceDE w:val="0"/>
              <w:autoSpaceDN w:val="0"/>
              <w:adjustRightInd w:val="0"/>
              <w:jc w:val="center"/>
              <w:rPr>
                <w:strike/>
                <w:sz w:val="16"/>
                <w:szCs w:val="16"/>
                <w:u w:val="single"/>
              </w:rPr>
            </w:pPr>
            <w:r w:rsidRPr="008A7C2E">
              <w:rPr>
                <w:sz w:val="16"/>
                <w:szCs w:val="16"/>
              </w:rPr>
              <w:t>Управление по гражданской обороне и чрезвычайным ситуациям администрации городского округа Люберцы Московской области</w:t>
            </w:r>
          </w:p>
        </w:tc>
      </w:tr>
      <w:tr w:rsidR="00F3698B" w:rsidTr="009D1D61">
        <w:trPr>
          <w:gridAfter w:val="3"/>
          <w:wAfter w:w="5100" w:type="dxa"/>
          <w:cantSplit/>
          <w:trHeight w:hRule="exact" w:val="711"/>
        </w:trPr>
        <w:tc>
          <w:tcPr>
            <w:tcW w:w="428" w:type="dxa"/>
            <w:vMerge/>
            <w:tcBorders>
              <w:left w:val="single" w:sz="8" w:space="0" w:color="000000"/>
              <w:right w:val="single" w:sz="8" w:space="0" w:color="000000"/>
            </w:tcBorders>
            <w:shd w:val="clear" w:color="000000" w:fill="FFFFFF"/>
          </w:tcPr>
          <w:p w:rsidR="003066BB" w:rsidRPr="008A7C2E" w:rsidRDefault="003066BB" w:rsidP="003066BB">
            <w:pPr>
              <w:autoSpaceDE w:val="0"/>
              <w:autoSpaceDN w:val="0"/>
              <w:adjustRightInd w:val="0"/>
              <w:jc w:val="center"/>
              <w:rPr>
                <w:sz w:val="16"/>
                <w:szCs w:val="16"/>
              </w:rPr>
            </w:pPr>
          </w:p>
        </w:tc>
        <w:tc>
          <w:tcPr>
            <w:tcW w:w="2833" w:type="dxa"/>
            <w:vMerge/>
            <w:tcBorders>
              <w:top w:val="single" w:sz="8" w:space="0" w:color="000000"/>
              <w:left w:val="single" w:sz="8" w:space="0" w:color="000000"/>
              <w:right w:val="single" w:sz="8" w:space="0" w:color="000000"/>
            </w:tcBorders>
            <w:shd w:val="clear" w:color="000000" w:fill="FFFFFF"/>
          </w:tcPr>
          <w:p w:rsidR="003066BB" w:rsidRPr="008A7C2E" w:rsidRDefault="003066BB" w:rsidP="003066BB">
            <w:pPr>
              <w:autoSpaceDE w:val="0"/>
              <w:autoSpaceDN w:val="0"/>
              <w:adjustRightInd w:val="0"/>
              <w:rPr>
                <w:sz w:val="16"/>
                <w:szCs w:val="16"/>
              </w:rPr>
            </w:pPr>
          </w:p>
        </w:tc>
        <w:tc>
          <w:tcPr>
            <w:tcW w:w="991" w:type="dxa"/>
            <w:vMerge/>
            <w:tcBorders>
              <w:top w:val="single" w:sz="8" w:space="0" w:color="000000"/>
              <w:left w:val="single" w:sz="8" w:space="0" w:color="000000"/>
              <w:right w:val="single" w:sz="8" w:space="0" w:color="000000"/>
            </w:tcBorders>
            <w:shd w:val="clear" w:color="000000" w:fill="FFFFFF"/>
          </w:tcPr>
          <w:p w:rsidR="003066BB" w:rsidRPr="008A7C2E" w:rsidRDefault="003066BB" w:rsidP="003066BB">
            <w:pPr>
              <w:autoSpaceDE w:val="0"/>
              <w:autoSpaceDN w:val="0"/>
              <w:adjustRightInd w:val="0"/>
              <w:rPr>
                <w:sz w:val="16"/>
                <w:szCs w:val="16"/>
              </w:rPr>
            </w:pPr>
          </w:p>
        </w:tc>
        <w:tc>
          <w:tcPr>
            <w:tcW w:w="1551"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8A7C2E" w:rsidRDefault="005F2FA8" w:rsidP="003066BB">
            <w:pPr>
              <w:autoSpaceDE w:val="0"/>
              <w:autoSpaceDN w:val="0"/>
              <w:adjustRightInd w:val="0"/>
              <w:rPr>
                <w:sz w:val="16"/>
                <w:szCs w:val="16"/>
              </w:rPr>
            </w:pPr>
            <w:r w:rsidRPr="008A7C2E">
              <w:rPr>
                <w:sz w:val="16"/>
                <w:szCs w:val="16"/>
              </w:rPr>
              <w:t>Средства бюджета городского округа Люберцы</w:t>
            </w:r>
          </w:p>
        </w:tc>
        <w:tc>
          <w:tcPr>
            <w:tcW w:w="990"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8A7C2E" w:rsidRDefault="005F2FA8" w:rsidP="003066BB">
            <w:pPr>
              <w:autoSpaceDE w:val="0"/>
              <w:autoSpaceDN w:val="0"/>
              <w:adjustRightInd w:val="0"/>
              <w:ind w:left="57" w:right="57"/>
              <w:jc w:val="right"/>
              <w:rPr>
                <w:sz w:val="16"/>
                <w:szCs w:val="16"/>
              </w:rPr>
            </w:pPr>
            <w:r w:rsidRPr="008A7C2E">
              <w:rPr>
                <w:sz w:val="16"/>
                <w:szCs w:val="16"/>
              </w:rPr>
              <w:t>0,00</w:t>
            </w:r>
          </w:p>
        </w:tc>
        <w:tc>
          <w:tcPr>
            <w:tcW w:w="847"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8A7C2E" w:rsidRDefault="005F2FA8" w:rsidP="003066BB">
            <w:pPr>
              <w:autoSpaceDE w:val="0"/>
              <w:autoSpaceDN w:val="0"/>
              <w:adjustRightInd w:val="0"/>
              <w:ind w:left="57" w:right="57"/>
              <w:jc w:val="right"/>
              <w:rPr>
                <w:sz w:val="16"/>
                <w:szCs w:val="16"/>
              </w:rPr>
            </w:pPr>
            <w:r w:rsidRPr="008A7C2E">
              <w:rPr>
                <w:sz w:val="16"/>
                <w:szCs w:val="16"/>
              </w:rPr>
              <w:t>0,00</w:t>
            </w:r>
          </w:p>
        </w:tc>
        <w:tc>
          <w:tcPr>
            <w:tcW w:w="848"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8A7C2E" w:rsidRDefault="005F2FA8" w:rsidP="003066BB">
            <w:pPr>
              <w:autoSpaceDE w:val="0"/>
              <w:autoSpaceDN w:val="0"/>
              <w:adjustRightInd w:val="0"/>
              <w:ind w:left="57" w:right="57"/>
              <w:jc w:val="right"/>
              <w:rPr>
                <w:sz w:val="16"/>
                <w:szCs w:val="16"/>
              </w:rPr>
            </w:pPr>
            <w:r w:rsidRPr="008A7C2E">
              <w:rPr>
                <w:sz w:val="16"/>
                <w:szCs w:val="16"/>
              </w:rPr>
              <w:t>0,00</w:t>
            </w:r>
          </w:p>
        </w:tc>
        <w:tc>
          <w:tcPr>
            <w:tcW w:w="3824" w:type="dxa"/>
            <w:gridSpan w:val="5"/>
            <w:tcBorders>
              <w:top w:val="single" w:sz="8" w:space="0" w:color="000000"/>
              <w:left w:val="single" w:sz="8" w:space="0" w:color="000000"/>
              <w:bottom w:val="single" w:sz="8" w:space="0" w:color="000000"/>
              <w:right w:val="single" w:sz="8" w:space="0" w:color="000000"/>
            </w:tcBorders>
            <w:shd w:val="clear" w:color="000000" w:fill="FFFFFF"/>
          </w:tcPr>
          <w:p w:rsidR="003066BB" w:rsidRPr="008A7C2E" w:rsidRDefault="005F2FA8" w:rsidP="003066BB">
            <w:pPr>
              <w:spacing w:after="200" w:line="276" w:lineRule="auto"/>
              <w:jc w:val="right"/>
              <w:rPr>
                <w:rFonts w:ascii="Calibri" w:hAnsi="Calibri"/>
                <w:sz w:val="22"/>
                <w:szCs w:val="22"/>
              </w:rPr>
            </w:pPr>
            <w:r w:rsidRPr="008A7C2E">
              <w:rPr>
                <w:sz w:val="16"/>
                <w:szCs w:val="16"/>
              </w:rPr>
              <w:t>0,00</w:t>
            </w:r>
          </w:p>
        </w:tc>
        <w:tc>
          <w:tcPr>
            <w:tcW w:w="871"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8A7C2E" w:rsidRDefault="005F2FA8" w:rsidP="003066BB">
            <w:pPr>
              <w:spacing w:after="200" w:line="276" w:lineRule="auto"/>
              <w:jc w:val="right"/>
              <w:rPr>
                <w:rFonts w:ascii="Calibri" w:hAnsi="Calibri"/>
                <w:sz w:val="22"/>
                <w:szCs w:val="22"/>
              </w:rPr>
            </w:pPr>
            <w:r w:rsidRPr="008A7C2E">
              <w:rPr>
                <w:sz w:val="16"/>
                <w:szCs w:val="16"/>
              </w:rPr>
              <w:t>0,00</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8A7C2E" w:rsidRDefault="005F2FA8" w:rsidP="003066BB">
            <w:pPr>
              <w:spacing w:after="200" w:line="276" w:lineRule="auto"/>
              <w:jc w:val="right"/>
              <w:rPr>
                <w:rFonts w:ascii="Calibri" w:hAnsi="Calibri"/>
                <w:sz w:val="22"/>
                <w:szCs w:val="22"/>
              </w:rPr>
            </w:pPr>
            <w:r w:rsidRPr="008A7C2E">
              <w:rPr>
                <w:sz w:val="16"/>
                <w:szCs w:val="16"/>
              </w:rPr>
              <w:t>0,00</w:t>
            </w:r>
          </w:p>
        </w:tc>
        <w:tc>
          <w:tcPr>
            <w:tcW w:w="1704" w:type="dxa"/>
            <w:vMerge/>
            <w:tcBorders>
              <w:top w:val="single" w:sz="8" w:space="0" w:color="000000"/>
              <w:left w:val="single" w:sz="8" w:space="0" w:color="000000"/>
              <w:right w:val="single" w:sz="8" w:space="0" w:color="000000"/>
            </w:tcBorders>
            <w:shd w:val="clear" w:color="000000" w:fill="FFFFFF"/>
          </w:tcPr>
          <w:p w:rsidR="003066BB" w:rsidRPr="008A7C2E" w:rsidRDefault="003066BB" w:rsidP="003066BB">
            <w:pPr>
              <w:autoSpaceDE w:val="0"/>
              <w:autoSpaceDN w:val="0"/>
              <w:adjustRightInd w:val="0"/>
              <w:jc w:val="center"/>
              <w:rPr>
                <w:sz w:val="16"/>
                <w:szCs w:val="16"/>
              </w:rPr>
            </w:pPr>
          </w:p>
        </w:tc>
      </w:tr>
      <w:tr w:rsidR="00F3698B" w:rsidTr="009D1D61">
        <w:trPr>
          <w:gridAfter w:val="3"/>
          <w:wAfter w:w="5100" w:type="dxa"/>
          <w:cantSplit/>
          <w:trHeight w:hRule="exact" w:val="503"/>
        </w:trPr>
        <w:tc>
          <w:tcPr>
            <w:tcW w:w="428" w:type="dxa"/>
            <w:vMerge/>
            <w:tcBorders>
              <w:left w:val="single" w:sz="8" w:space="0" w:color="000000"/>
              <w:right w:val="single" w:sz="8" w:space="0" w:color="000000"/>
            </w:tcBorders>
            <w:shd w:val="clear" w:color="000000" w:fill="FFFFFF"/>
          </w:tcPr>
          <w:p w:rsidR="003066BB" w:rsidRPr="008A7C2E" w:rsidRDefault="003066BB" w:rsidP="003066BB">
            <w:pPr>
              <w:autoSpaceDE w:val="0"/>
              <w:autoSpaceDN w:val="0"/>
              <w:adjustRightInd w:val="0"/>
              <w:jc w:val="center"/>
              <w:rPr>
                <w:strike/>
                <w:sz w:val="16"/>
                <w:szCs w:val="16"/>
                <w:u w:val="single"/>
              </w:rPr>
            </w:pPr>
          </w:p>
        </w:tc>
        <w:tc>
          <w:tcPr>
            <w:tcW w:w="2833" w:type="dxa"/>
            <w:vMerge/>
            <w:tcBorders>
              <w:left w:val="single" w:sz="8" w:space="0" w:color="000000"/>
              <w:bottom w:val="single" w:sz="8" w:space="0" w:color="000000"/>
              <w:right w:val="single" w:sz="8" w:space="0" w:color="000000"/>
            </w:tcBorders>
            <w:shd w:val="clear" w:color="000000" w:fill="FFFFFF"/>
          </w:tcPr>
          <w:p w:rsidR="003066BB" w:rsidRPr="008A7C2E" w:rsidRDefault="003066BB" w:rsidP="003066BB">
            <w:pPr>
              <w:autoSpaceDE w:val="0"/>
              <w:autoSpaceDN w:val="0"/>
              <w:adjustRightInd w:val="0"/>
              <w:rPr>
                <w:strike/>
                <w:sz w:val="16"/>
                <w:szCs w:val="16"/>
                <w:u w:val="single"/>
              </w:rPr>
            </w:pPr>
          </w:p>
        </w:tc>
        <w:tc>
          <w:tcPr>
            <w:tcW w:w="991" w:type="dxa"/>
            <w:vMerge/>
            <w:tcBorders>
              <w:left w:val="single" w:sz="8" w:space="0" w:color="000000"/>
              <w:bottom w:val="single" w:sz="8" w:space="0" w:color="000000"/>
              <w:right w:val="single" w:sz="8" w:space="0" w:color="000000"/>
            </w:tcBorders>
            <w:shd w:val="clear" w:color="000000" w:fill="FFFFFF"/>
          </w:tcPr>
          <w:p w:rsidR="003066BB" w:rsidRPr="008A7C2E" w:rsidRDefault="003066BB" w:rsidP="003066BB">
            <w:pPr>
              <w:autoSpaceDE w:val="0"/>
              <w:autoSpaceDN w:val="0"/>
              <w:adjustRightInd w:val="0"/>
              <w:jc w:val="right"/>
              <w:rPr>
                <w:strike/>
                <w:sz w:val="16"/>
                <w:szCs w:val="16"/>
                <w:u w:val="single"/>
              </w:rPr>
            </w:pPr>
          </w:p>
        </w:tc>
        <w:tc>
          <w:tcPr>
            <w:tcW w:w="1551"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8A7C2E" w:rsidRDefault="005F2FA8" w:rsidP="003066BB">
            <w:pPr>
              <w:autoSpaceDE w:val="0"/>
              <w:autoSpaceDN w:val="0"/>
              <w:adjustRightInd w:val="0"/>
              <w:rPr>
                <w:sz w:val="16"/>
                <w:szCs w:val="16"/>
              </w:rPr>
            </w:pPr>
            <w:r w:rsidRPr="008A7C2E">
              <w:rPr>
                <w:sz w:val="16"/>
                <w:szCs w:val="16"/>
              </w:rPr>
              <w:t>Итого:</w:t>
            </w:r>
          </w:p>
        </w:tc>
        <w:tc>
          <w:tcPr>
            <w:tcW w:w="990"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8A7C2E" w:rsidRDefault="005F2FA8" w:rsidP="003066BB">
            <w:pPr>
              <w:spacing w:after="200" w:line="276" w:lineRule="auto"/>
              <w:jc w:val="right"/>
              <w:rPr>
                <w:rFonts w:ascii="Calibri" w:hAnsi="Calibri"/>
                <w:sz w:val="22"/>
                <w:szCs w:val="22"/>
              </w:rPr>
            </w:pPr>
            <w:r w:rsidRPr="008A7C2E">
              <w:rPr>
                <w:sz w:val="16"/>
                <w:szCs w:val="16"/>
              </w:rPr>
              <w:t>0,00</w:t>
            </w:r>
          </w:p>
        </w:tc>
        <w:tc>
          <w:tcPr>
            <w:tcW w:w="847"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8A7C2E" w:rsidRDefault="005F2FA8" w:rsidP="003066BB">
            <w:pPr>
              <w:spacing w:after="200" w:line="276" w:lineRule="auto"/>
              <w:jc w:val="right"/>
              <w:rPr>
                <w:rFonts w:ascii="Calibri" w:hAnsi="Calibri"/>
                <w:sz w:val="22"/>
                <w:szCs w:val="22"/>
              </w:rPr>
            </w:pPr>
            <w:r w:rsidRPr="008A7C2E">
              <w:rPr>
                <w:sz w:val="16"/>
                <w:szCs w:val="16"/>
              </w:rPr>
              <w:t>0,00</w:t>
            </w:r>
          </w:p>
        </w:tc>
        <w:tc>
          <w:tcPr>
            <w:tcW w:w="848"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8A7C2E" w:rsidRDefault="005F2FA8" w:rsidP="003066BB">
            <w:pPr>
              <w:spacing w:after="200" w:line="276" w:lineRule="auto"/>
              <w:jc w:val="right"/>
              <w:rPr>
                <w:rFonts w:ascii="Calibri" w:hAnsi="Calibri"/>
                <w:sz w:val="22"/>
                <w:szCs w:val="22"/>
              </w:rPr>
            </w:pPr>
            <w:r w:rsidRPr="008A7C2E">
              <w:rPr>
                <w:sz w:val="16"/>
                <w:szCs w:val="16"/>
              </w:rPr>
              <w:t>0,00</w:t>
            </w:r>
          </w:p>
        </w:tc>
        <w:tc>
          <w:tcPr>
            <w:tcW w:w="3824" w:type="dxa"/>
            <w:gridSpan w:val="5"/>
            <w:tcBorders>
              <w:top w:val="single" w:sz="8" w:space="0" w:color="000000"/>
              <w:left w:val="single" w:sz="8" w:space="0" w:color="000000"/>
              <w:bottom w:val="single" w:sz="8" w:space="0" w:color="000000"/>
              <w:right w:val="single" w:sz="8" w:space="0" w:color="000000"/>
            </w:tcBorders>
            <w:shd w:val="clear" w:color="000000" w:fill="FFFFFF"/>
          </w:tcPr>
          <w:p w:rsidR="003066BB" w:rsidRPr="008A7C2E" w:rsidRDefault="005F2FA8" w:rsidP="003066BB">
            <w:pPr>
              <w:spacing w:after="200" w:line="276" w:lineRule="auto"/>
              <w:jc w:val="right"/>
              <w:rPr>
                <w:rFonts w:ascii="Calibri" w:hAnsi="Calibri"/>
                <w:sz w:val="22"/>
                <w:szCs w:val="22"/>
              </w:rPr>
            </w:pPr>
            <w:r w:rsidRPr="008A7C2E">
              <w:rPr>
                <w:sz w:val="16"/>
                <w:szCs w:val="16"/>
              </w:rPr>
              <w:t>0,00</w:t>
            </w:r>
          </w:p>
        </w:tc>
        <w:tc>
          <w:tcPr>
            <w:tcW w:w="871"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8A7C2E" w:rsidRDefault="005F2FA8" w:rsidP="003066BB">
            <w:pPr>
              <w:spacing w:after="200" w:line="276" w:lineRule="auto"/>
              <w:jc w:val="right"/>
              <w:rPr>
                <w:rFonts w:ascii="Calibri" w:hAnsi="Calibri"/>
                <w:sz w:val="22"/>
                <w:szCs w:val="22"/>
              </w:rPr>
            </w:pPr>
            <w:r w:rsidRPr="008A7C2E">
              <w:rPr>
                <w:sz w:val="16"/>
                <w:szCs w:val="16"/>
              </w:rPr>
              <w:t>0,00</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8A7C2E" w:rsidRDefault="005F2FA8" w:rsidP="003066BB">
            <w:pPr>
              <w:spacing w:after="200" w:line="276" w:lineRule="auto"/>
              <w:jc w:val="right"/>
              <w:rPr>
                <w:rFonts w:ascii="Calibri" w:hAnsi="Calibri"/>
                <w:sz w:val="22"/>
                <w:szCs w:val="22"/>
              </w:rPr>
            </w:pPr>
            <w:r w:rsidRPr="008A7C2E">
              <w:rPr>
                <w:sz w:val="16"/>
                <w:szCs w:val="16"/>
              </w:rPr>
              <w:t>0,00</w:t>
            </w:r>
          </w:p>
        </w:tc>
        <w:tc>
          <w:tcPr>
            <w:tcW w:w="1704" w:type="dxa"/>
            <w:vMerge/>
            <w:tcBorders>
              <w:left w:val="single" w:sz="8" w:space="0" w:color="000000"/>
              <w:bottom w:val="single" w:sz="8" w:space="0" w:color="000000"/>
              <w:right w:val="single" w:sz="8" w:space="0" w:color="000000"/>
            </w:tcBorders>
            <w:shd w:val="clear" w:color="000000" w:fill="FFFFFF"/>
          </w:tcPr>
          <w:p w:rsidR="003066BB" w:rsidRPr="008A7C2E" w:rsidRDefault="003066BB" w:rsidP="003066BB">
            <w:pPr>
              <w:autoSpaceDE w:val="0"/>
              <w:autoSpaceDN w:val="0"/>
              <w:adjustRightInd w:val="0"/>
              <w:jc w:val="center"/>
              <w:rPr>
                <w:strike/>
                <w:sz w:val="16"/>
                <w:szCs w:val="16"/>
                <w:u w:val="single"/>
              </w:rPr>
            </w:pPr>
          </w:p>
        </w:tc>
      </w:tr>
      <w:tr w:rsidR="00F3698B" w:rsidTr="009D1D61">
        <w:trPr>
          <w:gridAfter w:val="3"/>
          <w:wAfter w:w="5100" w:type="dxa"/>
          <w:cantSplit/>
          <w:trHeight w:hRule="exact" w:val="281"/>
        </w:trPr>
        <w:tc>
          <w:tcPr>
            <w:tcW w:w="428" w:type="dxa"/>
            <w:vMerge/>
            <w:tcBorders>
              <w:left w:val="single" w:sz="8" w:space="0" w:color="000000"/>
              <w:right w:val="single" w:sz="8" w:space="0" w:color="000000"/>
            </w:tcBorders>
            <w:shd w:val="clear" w:color="000000" w:fill="FFFFFF"/>
          </w:tcPr>
          <w:p w:rsidR="003066BB" w:rsidRPr="008A7C2E" w:rsidRDefault="003066BB" w:rsidP="003066BB">
            <w:pPr>
              <w:autoSpaceDE w:val="0"/>
              <w:autoSpaceDN w:val="0"/>
              <w:adjustRightInd w:val="0"/>
              <w:jc w:val="center"/>
              <w:rPr>
                <w:strike/>
                <w:sz w:val="16"/>
                <w:szCs w:val="16"/>
                <w:u w:val="single"/>
              </w:rPr>
            </w:pPr>
          </w:p>
        </w:tc>
        <w:tc>
          <w:tcPr>
            <w:tcW w:w="2833" w:type="dxa"/>
            <w:vMerge w:val="restart"/>
            <w:tcBorders>
              <w:top w:val="single" w:sz="8" w:space="0" w:color="000000"/>
              <w:left w:val="single" w:sz="8" w:space="0" w:color="000000"/>
              <w:right w:val="single" w:sz="8" w:space="0" w:color="000000"/>
            </w:tcBorders>
            <w:shd w:val="clear" w:color="000000" w:fill="FFFFFF"/>
          </w:tcPr>
          <w:p w:rsidR="003066BB" w:rsidRPr="00AE20DA" w:rsidRDefault="005F2FA8" w:rsidP="003066BB">
            <w:pPr>
              <w:rPr>
                <w:color w:val="000000"/>
                <w:sz w:val="16"/>
                <w:szCs w:val="16"/>
              </w:rPr>
            </w:pPr>
            <w:r w:rsidRPr="00AE20DA">
              <w:rPr>
                <w:color w:val="000000"/>
                <w:sz w:val="16"/>
                <w:szCs w:val="16"/>
              </w:rPr>
              <w:t xml:space="preserve">Обеспечено развитие Системы-112, ед. </w:t>
            </w:r>
          </w:p>
          <w:p w:rsidR="003066BB" w:rsidRPr="008A7C2E" w:rsidRDefault="003066BB" w:rsidP="003066BB">
            <w:pPr>
              <w:widowControl w:val="0"/>
              <w:autoSpaceDE w:val="0"/>
              <w:autoSpaceDN w:val="0"/>
              <w:rPr>
                <w:strike/>
                <w:sz w:val="16"/>
                <w:szCs w:val="16"/>
                <w:u w:val="single"/>
              </w:rPr>
            </w:pPr>
          </w:p>
        </w:tc>
        <w:tc>
          <w:tcPr>
            <w:tcW w:w="991" w:type="dxa"/>
            <w:vMerge w:val="restart"/>
            <w:tcBorders>
              <w:top w:val="single" w:sz="8" w:space="0" w:color="000000"/>
              <w:left w:val="single" w:sz="8" w:space="0" w:color="000000"/>
              <w:right w:val="single" w:sz="8" w:space="0" w:color="000000"/>
            </w:tcBorders>
            <w:shd w:val="clear" w:color="000000" w:fill="FFFFFF"/>
          </w:tcPr>
          <w:p w:rsidR="003066BB" w:rsidRPr="008A7C2E" w:rsidRDefault="005F2FA8" w:rsidP="003066BB">
            <w:pPr>
              <w:autoSpaceDE w:val="0"/>
              <w:autoSpaceDN w:val="0"/>
              <w:adjustRightInd w:val="0"/>
              <w:jc w:val="center"/>
              <w:rPr>
                <w:sz w:val="16"/>
                <w:szCs w:val="16"/>
              </w:rPr>
            </w:pPr>
            <w:r w:rsidRPr="008A7C2E">
              <w:rPr>
                <w:sz w:val="16"/>
                <w:szCs w:val="16"/>
              </w:rPr>
              <w:t>Х</w:t>
            </w:r>
          </w:p>
        </w:tc>
        <w:tc>
          <w:tcPr>
            <w:tcW w:w="1551" w:type="dxa"/>
            <w:vMerge w:val="restart"/>
            <w:tcBorders>
              <w:top w:val="single" w:sz="8" w:space="0" w:color="000000"/>
              <w:left w:val="single" w:sz="8" w:space="0" w:color="000000"/>
              <w:right w:val="single" w:sz="8" w:space="0" w:color="000000"/>
            </w:tcBorders>
            <w:shd w:val="clear" w:color="000000" w:fill="FFFFFF"/>
          </w:tcPr>
          <w:p w:rsidR="003066BB" w:rsidRPr="008A7C2E" w:rsidRDefault="005F2FA8" w:rsidP="003066BB">
            <w:pPr>
              <w:autoSpaceDE w:val="0"/>
              <w:autoSpaceDN w:val="0"/>
              <w:adjustRightInd w:val="0"/>
              <w:jc w:val="center"/>
              <w:rPr>
                <w:sz w:val="16"/>
                <w:szCs w:val="16"/>
              </w:rPr>
            </w:pPr>
            <w:r w:rsidRPr="008A7C2E">
              <w:rPr>
                <w:sz w:val="16"/>
                <w:szCs w:val="16"/>
              </w:rPr>
              <w:t>Х</w:t>
            </w:r>
          </w:p>
        </w:tc>
        <w:tc>
          <w:tcPr>
            <w:tcW w:w="990" w:type="dxa"/>
            <w:vMerge w:val="restart"/>
            <w:tcBorders>
              <w:top w:val="single" w:sz="8" w:space="0" w:color="000000"/>
              <w:left w:val="single" w:sz="8" w:space="0" w:color="000000"/>
              <w:right w:val="single" w:sz="8" w:space="0" w:color="000000"/>
            </w:tcBorders>
            <w:shd w:val="clear" w:color="000000" w:fill="FFFFFF"/>
          </w:tcPr>
          <w:p w:rsidR="003066BB" w:rsidRPr="008A7C2E" w:rsidRDefault="005F2FA8" w:rsidP="003066BB">
            <w:pPr>
              <w:widowControl w:val="0"/>
              <w:autoSpaceDE w:val="0"/>
              <w:autoSpaceDN w:val="0"/>
              <w:jc w:val="center"/>
              <w:rPr>
                <w:sz w:val="16"/>
                <w:szCs w:val="16"/>
              </w:rPr>
            </w:pPr>
            <w:r>
              <w:rPr>
                <w:sz w:val="16"/>
                <w:szCs w:val="16"/>
              </w:rPr>
              <w:t xml:space="preserve">          </w:t>
            </w:r>
            <w:r w:rsidRPr="008A7C2E">
              <w:rPr>
                <w:sz w:val="16"/>
                <w:szCs w:val="16"/>
              </w:rPr>
              <w:t>Всего</w:t>
            </w:r>
          </w:p>
        </w:tc>
        <w:tc>
          <w:tcPr>
            <w:tcW w:w="847" w:type="dxa"/>
            <w:tcBorders>
              <w:top w:val="single" w:sz="8" w:space="0" w:color="000000"/>
              <w:left w:val="single" w:sz="8" w:space="0" w:color="000000"/>
              <w:right w:val="single" w:sz="8" w:space="0" w:color="000000"/>
            </w:tcBorders>
            <w:shd w:val="clear" w:color="000000" w:fill="FFFFFF"/>
          </w:tcPr>
          <w:p w:rsidR="003066BB" w:rsidRDefault="005F2FA8" w:rsidP="003066BB">
            <w:pPr>
              <w:autoSpaceDE w:val="0"/>
              <w:autoSpaceDN w:val="0"/>
              <w:adjustRightInd w:val="0"/>
              <w:jc w:val="center"/>
              <w:rPr>
                <w:sz w:val="16"/>
                <w:szCs w:val="16"/>
              </w:rPr>
            </w:pPr>
            <w:r w:rsidRPr="008A7C2E">
              <w:rPr>
                <w:sz w:val="16"/>
                <w:szCs w:val="16"/>
              </w:rPr>
              <w:t>2023</w:t>
            </w:r>
          </w:p>
        </w:tc>
        <w:tc>
          <w:tcPr>
            <w:tcW w:w="848" w:type="dxa"/>
            <w:tcBorders>
              <w:top w:val="single" w:sz="8" w:space="0" w:color="000000"/>
              <w:left w:val="single" w:sz="8" w:space="0" w:color="000000"/>
              <w:right w:val="single" w:sz="8" w:space="0" w:color="000000"/>
            </w:tcBorders>
            <w:shd w:val="clear" w:color="000000" w:fill="FFFFFF"/>
          </w:tcPr>
          <w:p w:rsidR="003066BB" w:rsidRDefault="005F2FA8" w:rsidP="003066BB">
            <w:pPr>
              <w:autoSpaceDE w:val="0"/>
              <w:autoSpaceDN w:val="0"/>
              <w:adjustRightInd w:val="0"/>
              <w:jc w:val="center"/>
              <w:rPr>
                <w:sz w:val="16"/>
                <w:szCs w:val="16"/>
              </w:rPr>
            </w:pPr>
            <w:r>
              <w:rPr>
                <w:sz w:val="16"/>
                <w:szCs w:val="16"/>
              </w:rPr>
              <w:t>2024</w:t>
            </w:r>
          </w:p>
        </w:tc>
        <w:tc>
          <w:tcPr>
            <w:tcW w:w="713" w:type="dxa"/>
            <w:vMerge w:val="restart"/>
            <w:tcBorders>
              <w:top w:val="single" w:sz="8" w:space="0" w:color="000000"/>
              <w:left w:val="single" w:sz="8" w:space="0" w:color="000000"/>
              <w:right w:val="single" w:sz="8" w:space="0" w:color="000000"/>
            </w:tcBorders>
            <w:shd w:val="clear" w:color="000000" w:fill="FFFFFF"/>
          </w:tcPr>
          <w:p w:rsidR="003066BB" w:rsidRDefault="005F2FA8" w:rsidP="003066BB">
            <w:pPr>
              <w:autoSpaceDE w:val="0"/>
              <w:autoSpaceDN w:val="0"/>
              <w:adjustRightInd w:val="0"/>
              <w:rPr>
                <w:sz w:val="16"/>
                <w:szCs w:val="16"/>
              </w:rPr>
            </w:pPr>
            <w:r>
              <w:rPr>
                <w:sz w:val="16"/>
                <w:szCs w:val="16"/>
              </w:rPr>
              <w:t xml:space="preserve"> </w:t>
            </w:r>
            <w:r w:rsidRPr="008A7C2E">
              <w:rPr>
                <w:sz w:val="16"/>
                <w:szCs w:val="16"/>
              </w:rPr>
              <w:t>Итого</w:t>
            </w:r>
          </w:p>
          <w:p w:rsidR="003066BB" w:rsidRPr="008A7C2E" w:rsidRDefault="005F2FA8" w:rsidP="003066BB">
            <w:pPr>
              <w:autoSpaceDE w:val="0"/>
              <w:autoSpaceDN w:val="0"/>
              <w:adjustRightInd w:val="0"/>
              <w:rPr>
                <w:sz w:val="16"/>
                <w:szCs w:val="16"/>
              </w:rPr>
            </w:pPr>
            <w:r w:rsidRPr="008A7C2E">
              <w:rPr>
                <w:sz w:val="16"/>
                <w:szCs w:val="16"/>
              </w:rPr>
              <w:t xml:space="preserve"> 202</w:t>
            </w:r>
            <w:r>
              <w:rPr>
                <w:sz w:val="16"/>
                <w:szCs w:val="16"/>
              </w:rPr>
              <w:t>5</w:t>
            </w:r>
            <w:r w:rsidRPr="008A7C2E">
              <w:rPr>
                <w:sz w:val="16"/>
                <w:szCs w:val="16"/>
              </w:rPr>
              <w:t xml:space="preserve"> год</w:t>
            </w:r>
          </w:p>
        </w:tc>
        <w:tc>
          <w:tcPr>
            <w:tcW w:w="3111" w:type="dxa"/>
            <w:gridSpan w:val="4"/>
            <w:tcBorders>
              <w:top w:val="single" w:sz="8" w:space="0" w:color="000000"/>
              <w:left w:val="single" w:sz="8" w:space="0" w:color="000000"/>
              <w:bottom w:val="single" w:sz="8" w:space="0" w:color="000000"/>
              <w:right w:val="single" w:sz="8" w:space="0" w:color="000000"/>
            </w:tcBorders>
            <w:shd w:val="clear" w:color="000000" w:fill="FFFFFF"/>
          </w:tcPr>
          <w:p w:rsidR="003066BB" w:rsidRPr="008A7C2E" w:rsidRDefault="005F2FA8" w:rsidP="003066BB">
            <w:pPr>
              <w:autoSpaceDE w:val="0"/>
              <w:autoSpaceDN w:val="0"/>
              <w:adjustRightInd w:val="0"/>
              <w:rPr>
                <w:sz w:val="16"/>
                <w:szCs w:val="16"/>
              </w:rPr>
            </w:pPr>
            <w:r w:rsidRPr="008A7C2E">
              <w:rPr>
                <w:sz w:val="16"/>
                <w:szCs w:val="16"/>
              </w:rPr>
              <w:t>В том числе:</w:t>
            </w:r>
          </w:p>
        </w:tc>
        <w:tc>
          <w:tcPr>
            <w:tcW w:w="871" w:type="dxa"/>
            <w:tcBorders>
              <w:top w:val="single" w:sz="8" w:space="0" w:color="000000"/>
              <w:left w:val="single" w:sz="8" w:space="0" w:color="000000"/>
              <w:right w:val="single" w:sz="8" w:space="0" w:color="000000"/>
            </w:tcBorders>
            <w:shd w:val="clear" w:color="000000" w:fill="FFFFFF"/>
          </w:tcPr>
          <w:p w:rsidR="003066BB" w:rsidRPr="008A7C2E" w:rsidRDefault="005F2FA8" w:rsidP="003066BB">
            <w:pPr>
              <w:autoSpaceDE w:val="0"/>
              <w:autoSpaceDN w:val="0"/>
              <w:adjustRightInd w:val="0"/>
              <w:ind w:left="20" w:right="20"/>
              <w:jc w:val="center"/>
              <w:rPr>
                <w:sz w:val="16"/>
                <w:szCs w:val="16"/>
              </w:rPr>
            </w:pPr>
            <w:r w:rsidRPr="008A7C2E">
              <w:rPr>
                <w:sz w:val="16"/>
                <w:szCs w:val="16"/>
              </w:rPr>
              <w:t>2026</w:t>
            </w:r>
          </w:p>
        </w:tc>
        <w:tc>
          <w:tcPr>
            <w:tcW w:w="851" w:type="dxa"/>
            <w:vMerge w:val="restart"/>
            <w:tcBorders>
              <w:top w:val="single" w:sz="8" w:space="0" w:color="000000"/>
              <w:left w:val="single" w:sz="8" w:space="0" w:color="000000"/>
              <w:right w:val="single" w:sz="8" w:space="0" w:color="000000"/>
            </w:tcBorders>
            <w:shd w:val="clear" w:color="000000" w:fill="FFFFFF"/>
          </w:tcPr>
          <w:p w:rsidR="003066BB" w:rsidRPr="008A7C2E" w:rsidRDefault="005F2FA8" w:rsidP="003066BB">
            <w:pPr>
              <w:autoSpaceDE w:val="0"/>
              <w:autoSpaceDN w:val="0"/>
              <w:adjustRightInd w:val="0"/>
              <w:ind w:left="20" w:right="20"/>
              <w:jc w:val="center"/>
              <w:rPr>
                <w:sz w:val="16"/>
                <w:szCs w:val="16"/>
              </w:rPr>
            </w:pPr>
            <w:r w:rsidRPr="008A7C2E">
              <w:rPr>
                <w:sz w:val="16"/>
                <w:szCs w:val="16"/>
              </w:rPr>
              <w:t>2027</w:t>
            </w:r>
          </w:p>
        </w:tc>
        <w:tc>
          <w:tcPr>
            <w:tcW w:w="1704" w:type="dxa"/>
            <w:vMerge w:val="restart"/>
            <w:tcBorders>
              <w:top w:val="single" w:sz="8" w:space="0" w:color="000000"/>
              <w:left w:val="single" w:sz="8" w:space="0" w:color="000000"/>
              <w:right w:val="single" w:sz="8" w:space="0" w:color="000000"/>
            </w:tcBorders>
            <w:shd w:val="clear" w:color="000000" w:fill="FFFFFF"/>
          </w:tcPr>
          <w:p w:rsidR="003066BB" w:rsidRPr="008A7C2E" w:rsidRDefault="005F2FA8" w:rsidP="003066BB">
            <w:pPr>
              <w:autoSpaceDE w:val="0"/>
              <w:autoSpaceDN w:val="0"/>
              <w:adjustRightInd w:val="0"/>
              <w:jc w:val="center"/>
              <w:rPr>
                <w:sz w:val="16"/>
                <w:szCs w:val="16"/>
              </w:rPr>
            </w:pPr>
            <w:r w:rsidRPr="008A7C2E">
              <w:rPr>
                <w:sz w:val="16"/>
                <w:szCs w:val="16"/>
              </w:rPr>
              <w:t>Х</w:t>
            </w:r>
          </w:p>
        </w:tc>
      </w:tr>
      <w:tr w:rsidR="00F3698B" w:rsidTr="009D1D61">
        <w:trPr>
          <w:gridAfter w:val="3"/>
          <w:wAfter w:w="5100" w:type="dxa"/>
          <w:cantSplit/>
          <w:trHeight w:hRule="exact" w:val="653"/>
        </w:trPr>
        <w:tc>
          <w:tcPr>
            <w:tcW w:w="428" w:type="dxa"/>
            <w:vMerge/>
            <w:tcBorders>
              <w:left w:val="single" w:sz="8" w:space="0" w:color="000000"/>
              <w:right w:val="single" w:sz="8" w:space="0" w:color="000000"/>
            </w:tcBorders>
            <w:shd w:val="clear" w:color="000000" w:fill="FFFFFF"/>
          </w:tcPr>
          <w:p w:rsidR="003066BB" w:rsidRPr="008A7C2E" w:rsidRDefault="003066BB" w:rsidP="003066BB">
            <w:pPr>
              <w:autoSpaceDE w:val="0"/>
              <w:autoSpaceDN w:val="0"/>
              <w:adjustRightInd w:val="0"/>
              <w:jc w:val="center"/>
              <w:rPr>
                <w:strike/>
                <w:sz w:val="16"/>
                <w:szCs w:val="16"/>
                <w:u w:val="single"/>
              </w:rPr>
            </w:pPr>
          </w:p>
        </w:tc>
        <w:tc>
          <w:tcPr>
            <w:tcW w:w="2833" w:type="dxa"/>
            <w:vMerge/>
            <w:tcBorders>
              <w:left w:val="single" w:sz="8" w:space="0" w:color="000000"/>
              <w:right w:val="single" w:sz="8" w:space="0" w:color="000000"/>
            </w:tcBorders>
            <w:shd w:val="clear" w:color="000000" w:fill="FFFFFF"/>
          </w:tcPr>
          <w:p w:rsidR="003066BB" w:rsidRPr="008A7C2E" w:rsidRDefault="003066BB" w:rsidP="003066BB">
            <w:pPr>
              <w:widowControl w:val="0"/>
              <w:autoSpaceDE w:val="0"/>
              <w:autoSpaceDN w:val="0"/>
              <w:spacing w:after="200" w:line="276" w:lineRule="auto"/>
              <w:ind w:left="-57" w:right="-57"/>
              <w:rPr>
                <w:sz w:val="16"/>
                <w:szCs w:val="16"/>
              </w:rPr>
            </w:pPr>
          </w:p>
        </w:tc>
        <w:tc>
          <w:tcPr>
            <w:tcW w:w="991" w:type="dxa"/>
            <w:vMerge/>
            <w:tcBorders>
              <w:left w:val="single" w:sz="8" w:space="0" w:color="000000"/>
              <w:right w:val="single" w:sz="8" w:space="0" w:color="000000"/>
            </w:tcBorders>
            <w:shd w:val="clear" w:color="000000" w:fill="FFFFFF"/>
          </w:tcPr>
          <w:p w:rsidR="003066BB" w:rsidRPr="008A7C2E" w:rsidRDefault="003066BB" w:rsidP="003066BB">
            <w:pPr>
              <w:autoSpaceDE w:val="0"/>
              <w:autoSpaceDN w:val="0"/>
              <w:adjustRightInd w:val="0"/>
              <w:jc w:val="center"/>
              <w:rPr>
                <w:sz w:val="16"/>
                <w:szCs w:val="16"/>
              </w:rPr>
            </w:pPr>
          </w:p>
        </w:tc>
        <w:tc>
          <w:tcPr>
            <w:tcW w:w="1551" w:type="dxa"/>
            <w:vMerge/>
            <w:tcBorders>
              <w:left w:val="single" w:sz="8" w:space="0" w:color="000000"/>
              <w:right w:val="single" w:sz="8" w:space="0" w:color="000000"/>
            </w:tcBorders>
            <w:shd w:val="clear" w:color="000000" w:fill="FFFFFF"/>
          </w:tcPr>
          <w:p w:rsidR="003066BB" w:rsidRPr="008A7C2E" w:rsidRDefault="003066BB" w:rsidP="003066BB">
            <w:pPr>
              <w:autoSpaceDE w:val="0"/>
              <w:autoSpaceDN w:val="0"/>
              <w:adjustRightInd w:val="0"/>
              <w:jc w:val="center"/>
              <w:rPr>
                <w:sz w:val="16"/>
                <w:szCs w:val="16"/>
              </w:rPr>
            </w:pPr>
          </w:p>
        </w:tc>
        <w:tc>
          <w:tcPr>
            <w:tcW w:w="990" w:type="dxa"/>
            <w:vMerge/>
            <w:tcBorders>
              <w:left w:val="single" w:sz="8" w:space="0" w:color="000000"/>
              <w:bottom w:val="single" w:sz="8" w:space="0" w:color="000000"/>
              <w:right w:val="single" w:sz="8" w:space="0" w:color="000000"/>
            </w:tcBorders>
            <w:shd w:val="clear" w:color="000000" w:fill="FFFFFF"/>
          </w:tcPr>
          <w:p w:rsidR="003066BB" w:rsidRPr="008A7C2E" w:rsidRDefault="003066BB" w:rsidP="003066BB">
            <w:pPr>
              <w:widowControl w:val="0"/>
              <w:autoSpaceDE w:val="0"/>
              <w:autoSpaceDN w:val="0"/>
              <w:rPr>
                <w:sz w:val="16"/>
                <w:szCs w:val="16"/>
              </w:rPr>
            </w:pPr>
          </w:p>
        </w:tc>
        <w:tc>
          <w:tcPr>
            <w:tcW w:w="847" w:type="dxa"/>
            <w:tcBorders>
              <w:left w:val="single" w:sz="8" w:space="0" w:color="000000"/>
              <w:bottom w:val="single" w:sz="8" w:space="0" w:color="000000"/>
              <w:right w:val="single" w:sz="8" w:space="0" w:color="000000"/>
            </w:tcBorders>
            <w:shd w:val="clear" w:color="000000" w:fill="FFFFFF"/>
          </w:tcPr>
          <w:p w:rsidR="003066BB" w:rsidRPr="008A7C2E" w:rsidRDefault="003066BB" w:rsidP="003066BB">
            <w:pPr>
              <w:widowControl w:val="0"/>
              <w:autoSpaceDE w:val="0"/>
              <w:autoSpaceDN w:val="0"/>
              <w:rPr>
                <w:sz w:val="16"/>
                <w:szCs w:val="16"/>
              </w:rPr>
            </w:pPr>
          </w:p>
        </w:tc>
        <w:tc>
          <w:tcPr>
            <w:tcW w:w="848" w:type="dxa"/>
            <w:tcBorders>
              <w:left w:val="single" w:sz="8" w:space="0" w:color="000000"/>
              <w:bottom w:val="single" w:sz="8" w:space="0" w:color="000000"/>
              <w:right w:val="single" w:sz="8" w:space="0" w:color="000000"/>
            </w:tcBorders>
            <w:shd w:val="clear" w:color="000000" w:fill="FFFFFF"/>
          </w:tcPr>
          <w:p w:rsidR="003066BB" w:rsidRPr="008A7C2E" w:rsidRDefault="003066BB" w:rsidP="003066BB">
            <w:pPr>
              <w:widowControl w:val="0"/>
              <w:autoSpaceDE w:val="0"/>
              <w:autoSpaceDN w:val="0"/>
              <w:rPr>
                <w:sz w:val="16"/>
                <w:szCs w:val="16"/>
              </w:rPr>
            </w:pPr>
          </w:p>
        </w:tc>
        <w:tc>
          <w:tcPr>
            <w:tcW w:w="713" w:type="dxa"/>
            <w:vMerge/>
            <w:tcBorders>
              <w:left w:val="single" w:sz="8" w:space="0" w:color="000000"/>
              <w:bottom w:val="single" w:sz="8" w:space="0" w:color="000000"/>
              <w:right w:val="single" w:sz="8" w:space="0" w:color="000000"/>
            </w:tcBorders>
            <w:shd w:val="clear" w:color="000000" w:fill="FFFFFF"/>
          </w:tcPr>
          <w:p w:rsidR="003066BB" w:rsidRPr="008A7C2E" w:rsidRDefault="003066BB" w:rsidP="003066BB">
            <w:pPr>
              <w:widowControl w:val="0"/>
              <w:autoSpaceDE w:val="0"/>
              <w:autoSpaceDN w:val="0"/>
              <w:rPr>
                <w:sz w:val="16"/>
                <w:szCs w:val="16"/>
              </w:rPr>
            </w:pPr>
          </w:p>
        </w:tc>
        <w:tc>
          <w:tcPr>
            <w:tcW w:w="707"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8A7C2E" w:rsidRDefault="005F2FA8" w:rsidP="003066BB">
            <w:pPr>
              <w:widowControl w:val="0"/>
              <w:autoSpaceDE w:val="0"/>
              <w:autoSpaceDN w:val="0"/>
              <w:jc w:val="center"/>
              <w:rPr>
                <w:sz w:val="16"/>
                <w:szCs w:val="16"/>
              </w:rPr>
            </w:pPr>
            <w:r w:rsidRPr="008A7C2E">
              <w:rPr>
                <w:sz w:val="16"/>
                <w:szCs w:val="16"/>
              </w:rPr>
              <w:t xml:space="preserve">1 </w:t>
            </w:r>
          </w:p>
          <w:p w:rsidR="003066BB" w:rsidRPr="008A7C2E" w:rsidRDefault="005F2FA8" w:rsidP="003066BB">
            <w:pPr>
              <w:widowControl w:val="0"/>
              <w:autoSpaceDE w:val="0"/>
              <w:autoSpaceDN w:val="0"/>
              <w:jc w:val="center"/>
              <w:rPr>
                <w:sz w:val="16"/>
                <w:szCs w:val="16"/>
                <w:lang w:val="en-US"/>
              </w:rPr>
            </w:pPr>
            <w:r w:rsidRPr="008A7C2E">
              <w:rPr>
                <w:sz w:val="16"/>
                <w:szCs w:val="16"/>
              </w:rPr>
              <w:t>квартал</w:t>
            </w:r>
          </w:p>
        </w:tc>
        <w:tc>
          <w:tcPr>
            <w:tcW w:w="849"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8A7C2E" w:rsidRDefault="005F2FA8" w:rsidP="003066BB">
            <w:pPr>
              <w:jc w:val="center"/>
              <w:rPr>
                <w:sz w:val="16"/>
                <w:szCs w:val="16"/>
              </w:rPr>
            </w:pPr>
            <w:r w:rsidRPr="008A7C2E">
              <w:rPr>
                <w:sz w:val="16"/>
                <w:szCs w:val="16"/>
              </w:rPr>
              <w:t xml:space="preserve">1 </w:t>
            </w:r>
          </w:p>
          <w:p w:rsidR="003066BB" w:rsidRPr="008A7C2E" w:rsidRDefault="005F2FA8" w:rsidP="003066BB">
            <w:pPr>
              <w:jc w:val="center"/>
              <w:rPr>
                <w:sz w:val="16"/>
                <w:szCs w:val="16"/>
              </w:rPr>
            </w:pPr>
            <w:r w:rsidRPr="008A7C2E">
              <w:rPr>
                <w:sz w:val="16"/>
                <w:szCs w:val="16"/>
              </w:rPr>
              <w:t>полугодие</w:t>
            </w:r>
          </w:p>
        </w:tc>
        <w:tc>
          <w:tcPr>
            <w:tcW w:w="706"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8A7C2E" w:rsidRDefault="005F2FA8" w:rsidP="003066BB">
            <w:pPr>
              <w:jc w:val="center"/>
              <w:rPr>
                <w:sz w:val="16"/>
                <w:szCs w:val="16"/>
              </w:rPr>
            </w:pPr>
            <w:r w:rsidRPr="008A7C2E">
              <w:rPr>
                <w:sz w:val="16"/>
                <w:szCs w:val="16"/>
              </w:rPr>
              <w:t xml:space="preserve">9 </w:t>
            </w:r>
          </w:p>
          <w:p w:rsidR="003066BB" w:rsidRPr="008A7C2E" w:rsidRDefault="005F2FA8" w:rsidP="003066BB">
            <w:pPr>
              <w:jc w:val="center"/>
              <w:rPr>
                <w:sz w:val="16"/>
                <w:szCs w:val="16"/>
              </w:rPr>
            </w:pPr>
            <w:r w:rsidRPr="008A7C2E">
              <w:rPr>
                <w:sz w:val="16"/>
                <w:szCs w:val="16"/>
              </w:rPr>
              <w:t>месяцев</w:t>
            </w:r>
          </w:p>
        </w:tc>
        <w:tc>
          <w:tcPr>
            <w:tcW w:w="849" w:type="dxa"/>
            <w:tcBorders>
              <w:top w:val="single" w:sz="8" w:space="0" w:color="000000"/>
              <w:left w:val="single" w:sz="8" w:space="0" w:color="000000"/>
              <w:bottom w:val="single" w:sz="8" w:space="0" w:color="000000"/>
              <w:right w:val="single" w:sz="8" w:space="0" w:color="000000"/>
            </w:tcBorders>
            <w:shd w:val="clear" w:color="000000" w:fill="FFFFFF"/>
          </w:tcPr>
          <w:p w:rsidR="004A7459" w:rsidRDefault="003066BB" w:rsidP="003066BB">
            <w:pPr>
              <w:jc w:val="center"/>
              <w:rPr>
                <w:sz w:val="16"/>
                <w:szCs w:val="16"/>
              </w:rPr>
            </w:pPr>
            <w:r w:rsidRPr="008A7C2E">
              <w:rPr>
                <w:sz w:val="16"/>
                <w:szCs w:val="16"/>
              </w:rPr>
              <w:t xml:space="preserve">12 </w:t>
            </w:r>
          </w:p>
          <w:p w:rsidR="003066BB" w:rsidRPr="008A7C2E" w:rsidRDefault="005F2FA8" w:rsidP="003066BB">
            <w:pPr>
              <w:jc w:val="center"/>
              <w:rPr>
                <w:sz w:val="16"/>
                <w:szCs w:val="16"/>
              </w:rPr>
            </w:pPr>
            <w:r w:rsidRPr="008A7C2E">
              <w:rPr>
                <w:sz w:val="16"/>
                <w:szCs w:val="16"/>
              </w:rPr>
              <w:t>месяцев</w:t>
            </w:r>
          </w:p>
        </w:tc>
        <w:tc>
          <w:tcPr>
            <w:tcW w:w="871" w:type="dxa"/>
            <w:tcBorders>
              <w:left w:val="single" w:sz="8" w:space="0" w:color="000000"/>
              <w:bottom w:val="single" w:sz="8" w:space="0" w:color="000000"/>
              <w:right w:val="single" w:sz="8" w:space="0" w:color="000000"/>
            </w:tcBorders>
            <w:shd w:val="clear" w:color="000000" w:fill="FFFFFF"/>
          </w:tcPr>
          <w:p w:rsidR="003066BB" w:rsidRPr="008A7C2E" w:rsidRDefault="003066BB" w:rsidP="003066BB">
            <w:pPr>
              <w:autoSpaceDE w:val="0"/>
              <w:autoSpaceDN w:val="0"/>
              <w:adjustRightInd w:val="0"/>
              <w:ind w:left="57" w:right="57"/>
              <w:jc w:val="right"/>
              <w:rPr>
                <w:sz w:val="16"/>
                <w:szCs w:val="16"/>
              </w:rPr>
            </w:pPr>
          </w:p>
        </w:tc>
        <w:tc>
          <w:tcPr>
            <w:tcW w:w="851" w:type="dxa"/>
            <w:vMerge/>
            <w:tcBorders>
              <w:left w:val="single" w:sz="8" w:space="0" w:color="000000"/>
              <w:bottom w:val="single" w:sz="8" w:space="0" w:color="000000"/>
              <w:right w:val="single" w:sz="8" w:space="0" w:color="000000"/>
            </w:tcBorders>
            <w:shd w:val="clear" w:color="000000" w:fill="FFFFFF"/>
          </w:tcPr>
          <w:p w:rsidR="003066BB" w:rsidRPr="008A7C2E" w:rsidRDefault="003066BB" w:rsidP="003066BB">
            <w:pPr>
              <w:autoSpaceDE w:val="0"/>
              <w:autoSpaceDN w:val="0"/>
              <w:adjustRightInd w:val="0"/>
              <w:ind w:left="57" w:right="57"/>
              <w:jc w:val="right"/>
              <w:rPr>
                <w:sz w:val="16"/>
                <w:szCs w:val="16"/>
              </w:rPr>
            </w:pPr>
          </w:p>
        </w:tc>
        <w:tc>
          <w:tcPr>
            <w:tcW w:w="1704" w:type="dxa"/>
            <w:vMerge/>
            <w:tcBorders>
              <w:left w:val="single" w:sz="8" w:space="0" w:color="000000"/>
              <w:right w:val="single" w:sz="8" w:space="0" w:color="000000"/>
            </w:tcBorders>
            <w:shd w:val="clear" w:color="000000" w:fill="FFFFFF"/>
          </w:tcPr>
          <w:p w:rsidR="003066BB" w:rsidRPr="008A7C2E" w:rsidRDefault="003066BB" w:rsidP="003066BB">
            <w:pPr>
              <w:autoSpaceDE w:val="0"/>
              <w:autoSpaceDN w:val="0"/>
              <w:adjustRightInd w:val="0"/>
              <w:jc w:val="center"/>
              <w:rPr>
                <w:strike/>
                <w:sz w:val="16"/>
                <w:szCs w:val="16"/>
                <w:u w:val="single"/>
              </w:rPr>
            </w:pPr>
          </w:p>
        </w:tc>
      </w:tr>
      <w:tr w:rsidR="00F3698B" w:rsidTr="009D1D61">
        <w:trPr>
          <w:gridAfter w:val="3"/>
          <w:wAfter w:w="5100" w:type="dxa"/>
          <w:cantSplit/>
          <w:trHeight w:hRule="exact" w:val="507"/>
        </w:trPr>
        <w:tc>
          <w:tcPr>
            <w:tcW w:w="428" w:type="dxa"/>
            <w:vMerge/>
            <w:tcBorders>
              <w:left w:val="single" w:sz="8" w:space="0" w:color="000000"/>
              <w:right w:val="single" w:sz="8" w:space="0" w:color="000000"/>
            </w:tcBorders>
            <w:shd w:val="clear" w:color="000000" w:fill="FFFFFF"/>
          </w:tcPr>
          <w:p w:rsidR="003066BB" w:rsidRPr="008A7C2E" w:rsidRDefault="003066BB" w:rsidP="003066BB">
            <w:pPr>
              <w:autoSpaceDE w:val="0"/>
              <w:autoSpaceDN w:val="0"/>
              <w:adjustRightInd w:val="0"/>
              <w:jc w:val="center"/>
              <w:rPr>
                <w:strike/>
                <w:sz w:val="16"/>
                <w:szCs w:val="16"/>
                <w:u w:val="single"/>
              </w:rPr>
            </w:pPr>
          </w:p>
        </w:tc>
        <w:tc>
          <w:tcPr>
            <w:tcW w:w="2833" w:type="dxa"/>
            <w:vMerge/>
            <w:tcBorders>
              <w:left w:val="single" w:sz="8" w:space="0" w:color="000000"/>
              <w:bottom w:val="single" w:sz="8" w:space="0" w:color="000000"/>
              <w:right w:val="single" w:sz="8" w:space="0" w:color="000000"/>
            </w:tcBorders>
            <w:shd w:val="clear" w:color="000000" w:fill="FFFFFF"/>
          </w:tcPr>
          <w:p w:rsidR="003066BB" w:rsidRPr="008A7C2E" w:rsidRDefault="003066BB" w:rsidP="003066BB">
            <w:pPr>
              <w:autoSpaceDE w:val="0"/>
              <w:autoSpaceDN w:val="0"/>
              <w:adjustRightInd w:val="0"/>
              <w:rPr>
                <w:strike/>
                <w:sz w:val="16"/>
                <w:szCs w:val="16"/>
                <w:u w:val="single"/>
              </w:rPr>
            </w:pPr>
          </w:p>
        </w:tc>
        <w:tc>
          <w:tcPr>
            <w:tcW w:w="991" w:type="dxa"/>
            <w:vMerge/>
            <w:tcBorders>
              <w:left w:val="single" w:sz="8" w:space="0" w:color="000000"/>
              <w:bottom w:val="single" w:sz="8" w:space="0" w:color="000000"/>
              <w:right w:val="single" w:sz="8" w:space="0" w:color="000000"/>
            </w:tcBorders>
            <w:shd w:val="clear" w:color="000000" w:fill="FFFFFF"/>
          </w:tcPr>
          <w:p w:rsidR="003066BB" w:rsidRPr="008A7C2E" w:rsidRDefault="003066BB" w:rsidP="003066BB">
            <w:pPr>
              <w:autoSpaceDE w:val="0"/>
              <w:autoSpaceDN w:val="0"/>
              <w:adjustRightInd w:val="0"/>
              <w:jc w:val="right"/>
              <w:rPr>
                <w:strike/>
                <w:sz w:val="16"/>
                <w:szCs w:val="16"/>
                <w:u w:val="single"/>
              </w:rPr>
            </w:pPr>
          </w:p>
        </w:tc>
        <w:tc>
          <w:tcPr>
            <w:tcW w:w="1551" w:type="dxa"/>
            <w:vMerge/>
            <w:tcBorders>
              <w:left w:val="single" w:sz="8" w:space="0" w:color="000000"/>
              <w:bottom w:val="single" w:sz="8" w:space="0" w:color="000000"/>
              <w:right w:val="single" w:sz="8" w:space="0" w:color="000000"/>
            </w:tcBorders>
            <w:shd w:val="clear" w:color="000000" w:fill="FFFFFF"/>
          </w:tcPr>
          <w:p w:rsidR="003066BB" w:rsidRPr="008A7C2E" w:rsidRDefault="003066BB" w:rsidP="003066BB">
            <w:pPr>
              <w:autoSpaceDE w:val="0"/>
              <w:autoSpaceDN w:val="0"/>
              <w:adjustRightInd w:val="0"/>
              <w:rPr>
                <w:sz w:val="16"/>
                <w:szCs w:val="16"/>
              </w:rPr>
            </w:pPr>
          </w:p>
        </w:tc>
        <w:tc>
          <w:tcPr>
            <w:tcW w:w="990"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8A7C2E" w:rsidRDefault="005F2FA8" w:rsidP="003066BB">
            <w:pPr>
              <w:jc w:val="right"/>
              <w:rPr>
                <w:sz w:val="16"/>
                <w:szCs w:val="16"/>
              </w:rPr>
            </w:pPr>
            <w:r>
              <w:rPr>
                <w:sz w:val="16"/>
                <w:szCs w:val="16"/>
              </w:rPr>
              <w:t>1</w:t>
            </w:r>
          </w:p>
        </w:tc>
        <w:tc>
          <w:tcPr>
            <w:tcW w:w="847" w:type="dxa"/>
            <w:tcBorders>
              <w:top w:val="single" w:sz="8" w:space="0" w:color="000000"/>
              <w:left w:val="single" w:sz="8" w:space="0" w:color="000000"/>
              <w:bottom w:val="single" w:sz="8" w:space="0" w:color="000000"/>
              <w:right w:val="single" w:sz="8" w:space="0" w:color="000000"/>
            </w:tcBorders>
            <w:shd w:val="clear" w:color="000000" w:fill="FFFFFF"/>
          </w:tcPr>
          <w:p w:rsidR="003066BB" w:rsidRDefault="005F2FA8" w:rsidP="003066BB">
            <w:pPr>
              <w:jc w:val="right"/>
              <w:rPr>
                <w:sz w:val="16"/>
                <w:szCs w:val="16"/>
              </w:rPr>
            </w:pPr>
            <w:r>
              <w:rPr>
                <w:sz w:val="16"/>
                <w:szCs w:val="16"/>
              </w:rPr>
              <w:t>1</w:t>
            </w:r>
          </w:p>
        </w:tc>
        <w:tc>
          <w:tcPr>
            <w:tcW w:w="848" w:type="dxa"/>
            <w:tcBorders>
              <w:top w:val="single" w:sz="8" w:space="0" w:color="000000"/>
              <w:left w:val="single" w:sz="8" w:space="0" w:color="000000"/>
              <w:bottom w:val="single" w:sz="8" w:space="0" w:color="000000"/>
              <w:right w:val="single" w:sz="8" w:space="0" w:color="000000"/>
            </w:tcBorders>
            <w:shd w:val="clear" w:color="000000" w:fill="FFFFFF"/>
          </w:tcPr>
          <w:p w:rsidR="003066BB" w:rsidRDefault="005F2FA8" w:rsidP="003066BB">
            <w:pPr>
              <w:jc w:val="right"/>
              <w:rPr>
                <w:sz w:val="16"/>
                <w:szCs w:val="16"/>
              </w:rPr>
            </w:pPr>
            <w:r>
              <w:rPr>
                <w:sz w:val="16"/>
                <w:szCs w:val="16"/>
              </w:rPr>
              <w:t>1</w:t>
            </w:r>
          </w:p>
        </w:tc>
        <w:tc>
          <w:tcPr>
            <w:tcW w:w="713"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8A7C2E" w:rsidRDefault="005F2FA8" w:rsidP="003066BB">
            <w:pPr>
              <w:jc w:val="right"/>
              <w:rPr>
                <w:sz w:val="16"/>
                <w:szCs w:val="16"/>
              </w:rPr>
            </w:pPr>
            <w:r>
              <w:rPr>
                <w:sz w:val="16"/>
                <w:szCs w:val="16"/>
              </w:rPr>
              <w:t>1</w:t>
            </w:r>
          </w:p>
        </w:tc>
        <w:tc>
          <w:tcPr>
            <w:tcW w:w="707"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8A7C2E" w:rsidRDefault="005F2FA8" w:rsidP="003066BB">
            <w:pPr>
              <w:jc w:val="right"/>
              <w:rPr>
                <w:sz w:val="16"/>
                <w:szCs w:val="16"/>
              </w:rPr>
            </w:pPr>
            <w:r w:rsidRPr="008A7C2E">
              <w:rPr>
                <w:sz w:val="16"/>
                <w:szCs w:val="16"/>
              </w:rPr>
              <w:t>1</w:t>
            </w:r>
          </w:p>
        </w:tc>
        <w:tc>
          <w:tcPr>
            <w:tcW w:w="849"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8A7C2E" w:rsidRDefault="005F2FA8" w:rsidP="003066BB">
            <w:pPr>
              <w:jc w:val="right"/>
              <w:rPr>
                <w:sz w:val="16"/>
                <w:szCs w:val="16"/>
              </w:rPr>
            </w:pPr>
            <w:r>
              <w:rPr>
                <w:sz w:val="16"/>
                <w:szCs w:val="16"/>
              </w:rPr>
              <w:t>1</w:t>
            </w:r>
          </w:p>
        </w:tc>
        <w:tc>
          <w:tcPr>
            <w:tcW w:w="706"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8A7C2E" w:rsidRDefault="005F2FA8" w:rsidP="003066BB">
            <w:pPr>
              <w:jc w:val="right"/>
              <w:rPr>
                <w:sz w:val="16"/>
                <w:szCs w:val="16"/>
              </w:rPr>
            </w:pPr>
            <w:r>
              <w:rPr>
                <w:sz w:val="16"/>
                <w:szCs w:val="16"/>
              </w:rPr>
              <w:t>1</w:t>
            </w:r>
          </w:p>
        </w:tc>
        <w:tc>
          <w:tcPr>
            <w:tcW w:w="849"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8A7C2E" w:rsidRDefault="005F2FA8" w:rsidP="003066BB">
            <w:pPr>
              <w:jc w:val="right"/>
              <w:rPr>
                <w:sz w:val="16"/>
                <w:szCs w:val="16"/>
              </w:rPr>
            </w:pPr>
            <w:r>
              <w:rPr>
                <w:sz w:val="16"/>
                <w:szCs w:val="16"/>
              </w:rPr>
              <w:t>1</w:t>
            </w:r>
          </w:p>
        </w:tc>
        <w:tc>
          <w:tcPr>
            <w:tcW w:w="871"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8A7C2E" w:rsidRDefault="005F2FA8" w:rsidP="003066BB">
            <w:pPr>
              <w:spacing w:after="200" w:line="276" w:lineRule="auto"/>
              <w:jc w:val="right"/>
              <w:rPr>
                <w:rFonts w:ascii="Calibri" w:hAnsi="Calibri"/>
                <w:sz w:val="22"/>
                <w:szCs w:val="22"/>
              </w:rPr>
            </w:pPr>
            <w:r w:rsidRPr="008A7C2E">
              <w:rPr>
                <w:sz w:val="16"/>
                <w:szCs w:val="16"/>
              </w:rPr>
              <w:t>1</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8A7C2E" w:rsidRDefault="005F2FA8" w:rsidP="003066BB">
            <w:pPr>
              <w:spacing w:after="200" w:line="276" w:lineRule="auto"/>
              <w:jc w:val="right"/>
              <w:rPr>
                <w:rFonts w:ascii="Calibri" w:hAnsi="Calibri"/>
                <w:sz w:val="22"/>
                <w:szCs w:val="22"/>
              </w:rPr>
            </w:pPr>
            <w:r w:rsidRPr="008A7C2E">
              <w:rPr>
                <w:sz w:val="16"/>
                <w:szCs w:val="16"/>
              </w:rPr>
              <w:t>1</w:t>
            </w:r>
          </w:p>
        </w:tc>
        <w:tc>
          <w:tcPr>
            <w:tcW w:w="1704" w:type="dxa"/>
            <w:vMerge/>
            <w:tcBorders>
              <w:left w:val="single" w:sz="8" w:space="0" w:color="000000"/>
              <w:bottom w:val="single" w:sz="8" w:space="0" w:color="000000"/>
              <w:right w:val="single" w:sz="8" w:space="0" w:color="000000"/>
            </w:tcBorders>
            <w:shd w:val="clear" w:color="000000" w:fill="FFFFFF"/>
          </w:tcPr>
          <w:p w:rsidR="003066BB" w:rsidRPr="008A7C2E" w:rsidRDefault="003066BB" w:rsidP="003066BB">
            <w:pPr>
              <w:autoSpaceDE w:val="0"/>
              <w:autoSpaceDN w:val="0"/>
              <w:adjustRightInd w:val="0"/>
              <w:jc w:val="center"/>
              <w:rPr>
                <w:strike/>
                <w:sz w:val="16"/>
                <w:szCs w:val="16"/>
                <w:u w:val="single"/>
              </w:rPr>
            </w:pPr>
          </w:p>
        </w:tc>
      </w:tr>
      <w:tr w:rsidR="00F3698B" w:rsidTr="009D1D61">
        <w:trPr>
          <w:gridAfter w:val="3"/>
          <w:wAfter w:w="5100" w:type="dxa"/>
          <w:cantSplit/>
          <w:trHeight w:hRule="exact" w:val="507"/>
        </w:trPr>
        <w:tc>
          <w:tcPr>
            <w:tcW w:w="428" w:type="dxa"/>
            <w:vMerge/>
            <w:tcBorders>
              <w:left w:val="single" w:sz="8" w:space="0" w:color="000000"/>
              <w:right w:val="single" w:sz="8" w:space="0" w:color="000000"/>
            </w:tcBorders>
            <w:shd w:val="clear" w:color="000000" w:fill="FFFFFF"/>
          </w:tcPr>
          <w:p w:rsidR="003066BB" w:rsidRPr="008A7C2E" w:rsidRDefault="003066BB" w:rsidP="003066BB">
            <w:pPr>
              <w:autoSpaceDE w:val="0"/>
              <w:autoSpaceDN w:val="0"/>
              <w:adjustRightInd w:val="0"/>
              <w:jc w:val="center"/>
              <w:rPr>
                <w:strike/>
                <w:sz w:val="16"/>
                <w:szCs w:val="16"/>
                <w:u w:val="single"/>
              </w:rPr>
            </w:pPr>
          </w:p>
        </w:tc>
        <w:tc>
          <w:tcPr>
            <w:tcW w:w="2833" w:type="dxa"/>
            <w:vMerge w:val="restart"/>
            <w:tcBorders>
              <w:left w:val="single" w:sz="8" w:space="0" w:color="000000"/>
              <w:right w:val="single" w:sz="8" w:space="0" w:color="000000"/>
            </w:tcBorders>
            <w:shd w:val="clear" w:color="000000" w:fill="FFFFFF"/>
          </w:tcPr>
          <w:p w:rsidR="003066BB" w:rsidRPr="00AE20DA" w:rsidRDefault="005F2FA8" w:rsidP="003066BB">
            <w:pPr>
              <w:rPr>
                <w:color w:val="000000"/>
                <w:sz w:val="16"/>
                <w:szCs w:val="16"/>
              </w:rPr>
            </w:pPr>
            <w:r w:rsidRPr="00E1264D">
              <w:rPr>
                <w:color w:val="000000"/>
                <w:sz w:val="16"/>
                <w:szCs w:val="16"/>
              </w:rPr>
              <w:t>Обеспечено функционирование Системы-112</w:t>
            </w:r>
            <w:r w:rsidRPr="00AE20DA">
              <w:rPr>
                <w:color w:val="000000"/>
                <w:sz w:val="16"/>
                <w:szCs w:val="16"/>
              </w:rPr>
              <w:t xml:space="preserve">, ед. </w:t>
            </w:r>
          </w:p>
          <w:p w:rsidR="003066BB" w:rsidRPr="008A7C2E" w:rsidRDefault="003066BB" w:rsidP="003066BB">
            <w:pPr>
              <w:widowControl w:val="0"/>
              <w:autoSpaceDE w:val="0"/>
              <w:autoSpaceDN w:val="0"/>
              <w:rPr>
                <w:strike/>
                <w:sz w:val="16"/>
                <w:szCs w:val="16"/>
                <w:u w:val="single"/>
              </w:rPr>
            </w:pPr>
          </w:p>
        </w:tc>
        <w:tc>
          <w:tcPr>
            <w:tcW w:w="991" w:type="dxa"/>
            <w:vMerge w:val="restart"/>
            <w:tcBorders>
              <w:left w:val="single" w:sz="8" w:space="0" w:color="000000"/>
              <w:right w:val="single" w:sz="8" w:space="0" w:color="000000"/>
            </w:tcBorders>
            <w:shd w:val="clear" w:color="000000" w:fill="FFFFFF"/>
          </w:tcPr>
          <w:p w:rsidR="003066BB" w:rsidRPr="008A7C2E" w:rsidRDefault="005F2FA8" w:rsidP="003066BB">
            <w:pPr>
              <w:autoSpaceDE w:val="0"/>
              <w:autoSpaceDN w:val="0"/>
              <w:adjustRightInd w:val="0"/>
              <w:jc w:val="center"/>
              <w:rPr>
                <w:sz w:val="16"/>
                <w:szCs w:val="16"/>
              </w:rPr>
            </w:pPr>
            <w:r w:rsidRPr="008A7C2E">
              <w:rPr>
                <w:sz w:val="16"/>
                <w:szCs w:val="16"/>
              </w:rPr>
              <w:t>Х</w:t>
            </w:r>
          </w:p>
        </w:tc>
        <w:tc>
          <w:tcPr>
            <w:tcW w:w="1551" w:type="dxa"/>
            <w:vMerge w:val="restart"/>
            <w:tcBorders>
              <w:left w:val="single" w:sz="8" w:space="0" w:color="000000"/>
              <w:right w:val="single" w:sz="8" w:space="0" w:color="000000"/>
            </w:tcBorders>
            <w:shd w:val="clear" w:color="000000" w:fill="FFFFFF"/>
          </w:tcPr>
          <w:p w:rsidR="003066BB" w:rsidRPr="008A7C2E" w:rsidRDefault="005F2FA8" w:rsidP="003066BB">
            <w:pPr>
              <w:autoSpaceDE w:val="0"/>
              <w:autoSpaceDN w:val="0"/>
              <w:adjustRightInd w:val="0"/>
              <w:jc w:val="center"/>
              <w:rPr>
                <w:sz w:val="16"/>
                <w:szCs w:val="16"/>
              </w:rPr>
            </w:pPr>
            <w:r w:rsidRPr="008A7C2E">
              <w:rPr>
                <w:sz w:val="16"/>
                <w:szCs w:val="16"/>
              </w:rPr>
              <w:t>Х</w:t>
            </w:r>
          </w:p>
        </w:tc>
        <w:tc>
          <w:tcPr>
            <w:tcW w:w="990" w:type="dxa"/>
            <w:vMerge w:val="restart"/>
            <w:tcBorders>
              <w:top w:val="single" w:sz="8" w:space="0" w:color="000000"/>
              <w:left w:val="single" w:sz="8" w:space="0" w:color="000000"/>
              <w:right w:val="single" w:sz="8" w:space="0" w:color="000000"/>
            </w:tcBorders>
            <w:shd w:val="clear" w:color="000000" w:fill="FFFFFF"/>
          </w:tcPr>
          <w:p w:rsidR="003066BB" w:rsidRPr="008A7C2E" w:rsidRDefault="005F2FA8" w:rsidP="003066BB">
            <w:pPr>
              <w:widowControl w:val="0"/>
              <w:autoSpaceDE w:val="0"/>
              <w:autoSpaceDN w:val="0"/>
              <w:jc w:val="center"/>
              <w:rPr>
                <w:sz w:val="16"/>
                <w:szCs w:val="16"/>
              </w:rPr>
            </w:pPr>
            <w:r>
              <w:rPr>
                <w:sz w:val="16"/>
                <w:szCs w:val="16"/>
              </w:rPr>
              <w:t xml:space="preserve">          </w:t>
            </w:r>
            <w:r w:rsidRPr="008A7C2E">
              <w:rPr>
                <w:sz w:val="16"/>
                <w:szCs w:val="16"/>
              </w:rPr>
              <w:t>Всего</w:t>
            </w:r>
          </w:p>
        </w:tc>
        <w:tc>
          <w:tcPr>
            <w:tcW w:w="847" w:type="dxa"/>
            <w:vMerge w:val="restart"/>
            <w:tcBorders>
              <w:top w:val="single" w:sz="8" w:space="0" w:color="000000"/>
              <w:left w:val="single" w:sz="8" w:space="0" w:color="000000"/>
              <w:right w:val="single" w:sz="8" w:space="0" w:color="000000"/>
            </w:tcBorders>
            <w:shd w:val="clear" w:color="000000" w:fill="FFFFFF"/>
          </w:tcPr>
          <w:p w:rsidR="003066BB" w:rsidRDefault="005F2FA8" w:rsidP="003066BB">
            <w:pPr>
              <w:autoSpaceDE w:val="0"/>
              <w:autoSpaceDN w:val="0"/>
              <w:adjustRightInd w:val="0"/>
              <w:jc w:val="center"/>
              <w:rPr>
                <w:sz w:val="16"/>
                <w:szCs w:val="16"/>
              </w:rPr>
            </w:pPr>
            <w:r w:rsidRPr="008A7C2E">
              <w:rPr>
                <w:sz w:val="16"/>
                <w:szCs w:val="16"/>
              </w:rPr>
              <w:t>2023</w:t>
            </w:r>
          </w:p>
        </w:tc>
        <w:tc>
          <w:tcPr>
            <w:tcW w:w="848" w:type="dxa"/>
            <w:tcBorders>
              <w:top w:val="single" w:sz="8" w:space="0" w:color="000000"/>
              <w:left w:val="single" w:sz="8" w:space="0" w:color="000000"/>
              <w:right w:val="single" w:sz="8" w:space="0" w:color="000000"/>
            </w:tcBorders>
            <w:shd w:val="clear" w:color="000000" w:fill="FFFFFF"/>
          </w:tcPr>
          <w:p w:rsidR="003066BB" w:rsidRDefault="005F2FA8" w:rsidP="003066BB">
            <w:pPr>
              <w:autoSpaceDE w:val="0"/>
              <w:autoSpaceDN w:val="0"/>
              <w:adjustRightInd w:val="0"/>
              <w:jc w:val="center"/>
              <w:rPr>
                <w:sz w:val="16"/>
                <w:szCs w:val="16"/>
              </w:rPr>
            </w:pPr>
            <w:r>
              <w:rPr>
                <w:sz w:val="16"/>
                <w:szCs w:val="16"/>
              </w:rPr>
              <w:t>2024</w:t>
            </w:r>
          </w:p>
        </w:tc>
        <w:tc>
          <w:tcPr>
            <w:tcW w:w="713" w:type="dxa"/>
            <w:vMerge w:val="restart"/>
            <w:tcBorders>
              <w:top w:val="single" w:sz="8" w:space="0" w:color="000000"/>
              <w:left w:val="single" w:sz="8" w:space="0" w:color="000000"/>
              <w:right w:val="single" w:sz="8" w:space="0" w:color="000000"/>
            </w:tcBorders>
            <w:shd w:val="clear" w:color="000000" w:fill="FFFFFF"/>
          </w:tcPr>
          <w:p w:rsidR="003066BB" w:rsidRDefault="005F2FA8" w:rsidP="003066BB">
            <w:pPr>
              <w:autoSpaceDE w:val="0"/>
              <w:autoSpaceDN w:val="0"/>
              <w:adjustRightInd w:val="0"/>
              <w:rPr>
                <w:sz w:val="16"/>
                <w:szCs w:val="16"/>
              </w:rPr>
            </w:pPr>
            <w:r>
              <w:rPr>
                <w:sz w:val="16"/>
                <w:szCs w:val="16"/>
              </w:rPr>
              <w:t xml:space="preserve"> </w:t>
            </w:r>
            <w:r w:rsidRPr="008A7C2E">
              <w:rPr>
                <w:sz w:val="16"/>
                <w:szCs w:val="16"/>
              </w:rPr>
              <w:t>Итого</w:t>
            </w:r>
          </w:p>
          <w:p w:rsidR="003066BB" w:rsidRPr="008A7C2E" w:rsidRDefault="005F2FA8" w:rsidP="003066BB">
            <w:pPr>
              <w:autoSpaceDE w:val="0"/>
              <w:autoSpaceDN w:val="0"/>
              <w:adjustRightInd w:val="0"/>
              <w:rPr>
                <w:sz w:val="16"/>
                <w:szCs w:val="16"/>
              </w:rPr>
            </w:pPr>
            <w:r w:rsidRPr="008A7C2E">
              <w:rPr>
                <w:sz w:val="16"/>
                <w:szCs w:val="16"/>
              </w:rPr>
              <w:t xml:space="preserve"> 202</w:t>
            </w:r>
            <w:r>
              <w:rPr>
                <w:sz w:val="16"/>
                <w:szCs w:val="16"/>
              </w:rPr>
              <w:t>5</w:t>
            </w:r>
            <w:r w:rsidRPr="008A7C2E">
              <w:rPr>
                <w:sz w:val="16"/>
                <w:szCs w:val="16"/>
              </w:rPr>
              <w:t xml:space="preserve"> год</w:t>
            </w:r>
          </w:p>
        </w:tc>
        <w:tc>
          <w:tcPr>
            <w:tcW w:w="3111" w:type="dxa"/>
            <w:gridSpan w:val="4"/>
            <w:tcBorders>
              <w:top w:val="single" w:sz="8" w:space="0" w:color="000000"/>
              <w:left w:val="single" w:sz="8" w:space="0" w:color="000000"/>
              <w:bottom w:val="single" w:sz="8" w:space="0" w:color="000000"/>
              <w:right w:val="single" w:sz="8" w:space="0" w:color="000000"/>
            </w:tcBorders>
            <w:shd w:val="clear" w:color="000000" w:fill="FFFFFF"/>
          </w:tcPr>
          <w:p w:rsidR="003066BB" w:rsidRPr="008A7C2E" w:rsidRDefault="005F2FA8" w:rsidP="003066BB">
            <w:pPr>
              <w:autoSpaceDE w:val="0"/>
              <w:autoSpaceDN w:val="0"/>
              <w:adjustRightInd w:val="0"/>
              <w:rPr>
                <w:sz w:val="16"/>
                <w:szCs w:val="16"/>
              </w:rPr>
            </w:pPr>
            <w:r w:rsidRPr="008A7C2E">
              <w:rPr>
                <w:sz w:val="16"/>
                <w:szCs w:val="16"/>
              </w:rPr>
              <w:t>В том числе:</w:t>
            </w:r>
          </w:p>
        </w:tc>
        <w:tc>
          <w:tcPr>
            <w:tcW w:w="871" w:type="dxa"/>
            <w:tcBorders>
              <w:top w:val="single" w:sz="8" w:space="0" w:color="000000"/>
              <w:left w:val="single" w:sz="8" w:space="0" w:color="000000"/>
              <w:right w:val="single" w:sz="8" w:space="0" w:color="000000"/>
            </w:tcBorders>
            <w:shd w:val="clear" w:color="000000" w:fill="FFFFFF"/>
          </w:tcPr>
          <w:p w:rsidR="003066BB" w:rsidRPr="008A7C2E" w:rsidRDefault="005F2FA8" w:rsidP="003066BB">
            <w:pPr>
              <w:autoSpaceDE w:val="0"/>
              <w:autoSpaceDN w:val="0"/>
              <w:adjustRightInd w:val="0"/>
              <w:ind w:left="20" w:right="20"/>
              <w:jc w:val="center"/>
              <w:rPr>
                <w:sz w:val="16"/>
                <w:szCs w:val="16"/>
              </w:rPr>
            </w:pPr>
            <w:r w:rsidRPr="008A7C2E">
              <w:rPr>
                <w:sz w:val="16"/>
                <w:szCs w:val="16"/>
              </w:rPr>
              <w:t>2026</w:t>
            </w:r>
          </w:p>
        </w:tc>
        <w:tc>
          <w:tcPr>
            <w:tcW w:w="851" w:type="dxa"/>
            <w:vMerge w:val="restart"/>
            <w:tcBorders>
              <w:top w:val="single" w:sz="8" w:space="0" w:color="000000"/>
              <w:left w:val="single" w:sz="8" w:space="0" w:color="000000"/>
              <w:right w:val="single" w:sz="8" w:space="0" w:color="000000"/>
            </w:tcBorders>
            <w:shd w:val="clear" w:color="000000" w:fill="FFFFFF"/>
          </w:tcPr>
          <w:p w:rsidR="003066BB" w:rsidRPr="008A7C2E" w:rsidRDefault="005F2FA8" w:rsidP="003066BB">
            <w:pPr>
              <w:autoSpaceDE w:val="0"/>
              <w:autoSpaceDN w:val="0"/>
              <w:adjustRightInd w:val="0"/>
              <w:ind w:left="20" w:right="20"/>
              <w:jc w:val="center"/>
              <w:rPr>
                <w:sz w:val="16"/>
                <w:szCs w:val="16"/>
              </w:rPr>
            </w:pPr>
            <w:r w:rsidRPr="008A7C2E">
              <w:rPr>
                <w:sz w:val="16"/>
                <w:szCs w:val="16"/>
              </w:rPr>
              <w:t>2027</w:t>
            </w:r>
          </w:p>
        </w:tc>
        <w:tc>
          <w:tcPr>
            <w:tcW w:w="1704" w:type="dxa"/>
            <w:vMerge w:val="restart"/>
            <w:tcBorders>
              <w:left w:val="single" w:sz="8" w:space="0" w:color="000000"/>
              <w:right w:val="single" w:sz="8" w:space="0" w:color="000000"/>
            </w:tcBorders>
            <w:shd w:val="clear" w:color="000000" w:fill="FFFFFF"/>
          </w:tcPr>
          <w:p w:rsidR="003066BB" w:rsidRPr="008A7C2E" w:rsidRDefault="005F2FA8" w:rsidP="003066BB">
            <w:pPr>
              <w:autoSpaceDE w:val="0"/>
              <w:autoSpaceDN w:val="0"/>
              <w:adjustRightInd w:val="0"/>
              <w:jc w:val="center"/>
              <w:rPr>
                <w:sz w:val="16"/>
                <w:szCs w:val="16"/>
              </w:rPr>
            </w:pPr>
            <w:r w:rsidRPr="008A7C2E">
              <w:rPr>
                <w:sz w:val="16"/>
                <w:szCs w:val="16"/>
              </w:rPr>
              <w:t>Х</w:t>
            </w:r>
          </w:p>
        </w:tc>
      </w:tr>
      <w:tr w:rsidR="00F3698B" w:rsidTr="009D1D61">
        <w:trPr>
          <w:gridAfter w:val="3"/>
          <w:wAfter w:w="5100" w:type="dxa"/>
          <w:cantSplit/>
          <w:trHeight w:hRule="exact" w:val="507"/>
        </w:trPr>
        <w:tc>
          <w:tcPr>
            <w:tcW w:w="428" w:type="dxa"/>
            <w:vMerge/>
            <w:tcBorders>
              <w:left w:val="single" w:sz="8" w:space="0" w:color="000000"/>
              <w:right w:val="single" w:sz="8" w:space="0" w:color="000000"/>
            </w:tcBorders>
            <w:shd w:val="clear" w:color="000000" w:fill="FFFFFF"/>
          </w:tcPr>
          <w:p w:rsidR="003066BB" w:rsidRPr="008A7C2E" w:rsidRDefault="003066BB" w:rsidP="003066BB">
            <w:pPr>
              <w:autoSpaceDE w:val="0"/>
              <w:autoSpaceDN w:val="0"/>
              <w:adjustRightInd w:val="0"/>
              <w:jc w:val="center"/>
              <w:rPr>
                <w:strike/>
                <w:sz w:val="16"/>
                <w:szCs w:val="16"/>
                <w:u w:val="single"/>
              </w:rPr>
            </w:pPr>
          </w:p>
        </w:tc>
        <w:tc>
          <w:tcPr>
            <w:tcW w:w="2833" w:type="dxa"/>
            <w:vMerge/>
            <w:tcBorders>
              <w:left w:val="single" w:sz="8" w:space="0" w:color="000000"/>
              <w:right w:val="single" w:sz="8" w:space="0" w:color="000000"/>
            </w:tcBorders>
            <w:shd w:val="clear" w:color="000000" w:fill="FFFFFF"/>
          </w:tcPr>
          <w:p w:rsidR="003066BB" w:rsidRPr="008A7C2E" w:rsidRDefault="003066BB" w:rsidP="003066BB">
            <w:pPr>
              <w:autoSpaceDE w:val="0"/>
              <w:autoSpaceDN w:val="0"/>
              <w:adjustRightInd w:val="0"/>
              <w:rPr>
                <w:strike/>
                <w:sz w:val="16"/>
                <w:szCs w:val="16"/>
                <w:u w:val="single"/>
              </w:rPr>
            </w:pPr>
          </w:p>
        </w:tc>
        <w:tc>
          <w:tcPr>
            <w:tcW w:w="991" w:type="dxa"/>
            <w:vMerge/>
            <w:tcBorders>
              <w:left w:val="single" w:sz="8" w:space="0" w:color="000000"/>
              <w:right w:val="single" w:sz="8" w:space="0" w:color="000000"/>
            </w:tcBorders>
            <w:shd w:val="clear" w:color="000000" w:fill="FFFFFF"/>
          </w:tcPr>
          <w:p w:rsidR="003066BB" w:rsidRPr="008A7C2E" w:rsidRDefault="003066BB" w:rsidP="003066BB">
            <w:pPr>
              <w:autoSpaceDE w:val="0"/>
              <w:autoSpaceDN w:val="0"/>
              <w:adjustRightInd w:val="0"/>
              <w:jc w:val="right"/>
              <w:rPr>
                <w:strike/>
                <w:sz w:val="16"/>
                <w:szCs w:val="16"/>
                <w:u w:val="single"/>
              </w:rPr>
            </w:pPr>
          </w:p>
        </w:tc>
        <w:tc>
          <w:tcPr>
            <w:tcW w:w="1551" w:type="dxa"/>
            <w:vMerge/>
            <w:tcBorders>
              <w:left w:val="single" w:sz="8" w:space="0" w:color="000000"/>
              <w:right w:val="single" w:sz="8" w:space="0" w:color="000000"/>
            </w:tcBorders>
            <w:shd w:val="clear" w:color="000000" w:fill="FFFFFF"/>
          </w:tcPr>
          <w:p w:rsidR="003066BB" w:rsidRPr="008A7C2E" w:rsidRDefault="003066BB" w:rsidP="003066BB">
            <w:pPr>
              <w:autoSpaceDE w:val="0"/>
              <w:autoSpaceDN w:val="0"/>
              <w:adjustRightInd w:val="0"/>
              <w:rPr>
                <w:sz w:val="16"/>
                <w:szCs w:val="16"/>
              </w:rPr>
            </w:pPr>
          </w:p>
        </w:tc>
        <w:tc>
          <w:tcPr>
            <w:tcW w:w="990" w:type="dxa"/>
            <w:vMerge/>
            <w:tcBorders>
              <w:left w:val="single" w:sz="8" w:space="0" w:color="000000"/>
              <w:bottom w:val="single" w:sz="8" w:space="0" w:color="000000"/>
              <w:right w:val="single" w:sz="8" w:space="0" w:color="000000"/>
            </w:tcBorders>
            <w:shd w:val="clear" w:color="000000" w:fill="FFFFFF"/>
          </w:tcPr>
          <w:p w:rsidR="003066BB" w:rsidRDefault="003066BB" w:rsidP="003066BB">
            <w:pPr>
              <w:jc w:val="right"/>
              <w:rPr>
                <w:sz w:val="16"/>
                <w:szCs w:val="16"/>
              </w:rPr>
            </w:pPr>
          </w:p>
        </w:tc>
        <w:tc>
          <w:tcPr>
            <w:tcW w:w="847" w:type="dxa"/>
            <w:vMerge/>
            <w:tcBorders>
              <w:left w:val="single" w:sz="8" w:space="0" w:color="000000"/>
              <w:bottom w:val="single" w:sz="8" w:space="0" w:color="000000"/>
              <w:right w:val="single" w:sz="8" w:space="0" w:color="000000"/>
            </w:tcBorders>
            <w:shd w:val="clear" w:color="000000" w:fill="FFFFFF"/>
          </w:tcPr>
          <w:p w:rsidR="003066BB" w:rsidRDefault="003066BB" w:rsidP="003066BB">
            <w:pPr>
              <w:jc w:val="right"/>
              <w:rPr>
                <w:sz w:val="16"/>
                <w:szCs w:val="16"/>
              </w:rPr>
            </w:pPr>
          </w:p>
        </w:tc>
        <w:tc>
          <w:tcPr>
            <w:tcW w:w="848" w:type="dxa"/>
            <w:tcBorders>
              <w:left w:val="single" w:sz="8" w:space="0" w:color="000000"/>
              <w:bottom w:val="single" w:sz="8" w:space="0" w:color="000000"/>
              <w:right w:val="single" w:sz="8" w:space="0" w:color="000000"/>
            </w:tcBorders>
            <w:shd w:val="clear" w:color="000000" w:fill="FFFFFF"/>
          </w:tcPr>
          <w:p w:rsidR="003066BB" w:rsidRDefault="003066BB" w:rsidP="003066BB">
            <w:pPr>
              <w:jc w:val="right"/>
              <w:rPr>
                <w:sz w:val="16"/>
                <w:szCs w:val="16"/>
              </w:rPr>
            </w:pPr>
          </w:p>
        </w:tc>
        <w:tc>
          <w:tcPr>
            <w:tcW w:w="713" w:type="dxa"/>
            <w:vMerge/>
            <w:tcBorders>
              <w:left w:val="single" w:sz="8" w:space="0" w:color="000000"/>
              <w:bottom w:val="single" w:sz="8" w:space="0" w:color="000000"/>
              <w:right w:val="single" w:sz="8" w:space="0" w:color="000000"/>
            </w:tcBorders>
            <w:shd w:val="clear" w:color="000000" w:fill="FFFFFF"/>
          </w:tcPr>
          <w:p w:rsidR="003066BB" w:rsidRDefault="003066BB" w:rsidP="003066BB">
            <w:pPr>
              <w:jc w:val="right"/>
              <w:rPr>
                <w:sz w:val="16"/>
                <w:szCs w:val="16"/>
              </w:rPr>
            </w:pPr>
          </w:p>
        </w:tc>
        <w:tc>
          <w:tcPr>
            <w:tcW w:w="707"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8A7C2E" w:rsidRDefault="005F2FA8" w:rsidP="003066BB">
            <w:pPr>
              <w:widowControl w:val="0"/>
              <w:autoSpaceDE w:val="0"/>
              <w:autoSpaceDN w:val="0"/>
              <w:jc w:val="center"/>
              <w:rPr>
                <w:sz w:val="16"/>
                <w:szCs w:val="16"/>
              </w:rPr>
            </w:pPr>
            <w:r w:rsidRPr="008A7C2E">
              <w:rPr>
                <w:sz w:val="16"/>
                <w:szCs w:val="16"/>
              </w:rPr>
              <w:t xml:space="preserve">1 </w:t>
            </w:r>
          </w:p>
          <w:p w:rsidR="003066BB" w:rsidRPr="008A7C2E" w:rsidRDefault="005F2FA8" w:rsidP="003066BB">
            <w:pPr>
              <w:widowControl w:val="0"/>
              <w:autoSpaceDE w:val="0"/>
              <w:autoSpaceDN w:val="0"/>
              <w:jc w:val="center"/>
              <w:rPr>
                <w:sz w:val="16"/>
                <w:szCs w:val="16"/>
                <w:lang w:val="en-US"/>
              </w:rPr>
            </w:pPr>
            <w:r w:rsidRPr="008A7C2E">
              <w:rPr>
                <w:sz w:val="16"/>
                <w:szCs w:val="16"/>
              </w:rPr>
              <w:t>квартал</w:t>
            </w:r>
          </w:p>
        </w:tc>
        <w:tc>
          <w:tcPr>
            <w:tcW w:w="849"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8A7C2E" w:rsidRDefault="005F2FA8" w:rsidP="003066BB">
            <w:pPr>
              <w:jc w:val="center"/>
              <w:rPr>
                <w:sz w:val="16"/>
                <w:szCs w:val="16"/>
              </w:rPr>
            </w:pPr>
            <w:r w:rsidRPr="008A7C2E">
              <w:rPr>
                <w:sz w:val="16"/>
                <w:szCs w:val="16"/>
              </w:rPr>
              <w:t xml:space="preserve">1 </w:t>
            </w:r>
          </w:p>
          <w:p w:rsidR="003066BB" w:rsidRPr="008A7C2E" w:rsidRDefault="005F2FA8" w:rsidP="003066BB">
            <w:pPr>
              <w:jc w:val="center"/>
              <w:rPr>
                <w:sz w:val="16"/>
                <w:szCs w:val="16"/>
              </w:rPr>
            </w:pPr>
            <w:r w:rsidRPr="008A7C2E">
              <w:rPr>
                <w:sz w:val="16"/>
                <w:szCs w:val="16"/>
              </w:rPr>
              <w:t>полугодие</w:t>
            </w:r>
          </w:p>
        </w:tc>
        <w:tc>
          <w:tcPr>
            <w:tcW w:w="706"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8A7C2E" w:rsidRDefault="005F2FA8" w:rsidP="003066BB">
            <w:pPr>
              <w:jc w:val="center"/>
              <w:rPr>
                <w:sz w:val="16"/>
                <w:szCs w:val="16"/>
              </w:rPr>
            </w:pPr>
            <w:r w:rsidRPr="008A7C2E">
              <w:rPr>
                <w:sz w:val="16"/>
                <w:szCs w:val="16"/>
              </w:rPr>
              <w:t xml:space="preserve">9 </w:t>
            </w:r>
          </w:p>
          <w:p w:rsidR="003066BB" w:rsidRPr="008A7C2E" w:rsidRDefault="005F2FA8" w:rsidP="003066BB">
            <w:pPr>
              <w:jc w:val="center"/>
              <w:rPr>
                <w:sz w:val="16"/>
                <w:szCs w:val="16"/>
              </w:rPr>
            </w:pPr>
            <w:r w:rsidRPr="008A7C2E">
              <w:rPr>
                <w:sz w:val="16"/>
                <w:szCs w:val="16"/>
              </w:rPr>
              <w:t>месяцев</w:t>
            </w:r>
          </w:p>
        </w:tc>
        <w:tc>
          <w:tcPr>
            <w:tcW w:w="849" w:type="dxa"/>
            <w:tcBorders>
              <w:top w:val="single" w:sz="8" w:space="0" w:color="000000"/>
              <w:left w:val="single" w:sz="8" w:space="0" w:color="000000"/>
              <w:bottom w:val="single" w:sz="8" w:space="0" w:color="000000"/>
              <w:right w:val="single" w:sz="8" w:space="0" w:color="000000"/>
            </w:tcBorders>
            <w:shd w:val="clear" w:color="000000" w:fill="FFFFFF"/>
          </w:tcPr>
          <w:p w:rsidR="004A7459" w:rsidRDefault="003066BB" w:rsidP="003066BB">
            <w:pPr>
              <w:jc w:val="center"/>
              <w:rPr>
                <w:sz w:val="16"/>
                <w:szCs w:val="16"/>
              </w:rPr>
            </w:pPr>
            <w:r w:rsidRPr="008A7C2E">
              <w:rPr>
                <w:sz w:val="16"/>
                <w:szCs w:val="16"/>
              </w:rPr>
              <w:t xml:space="preserve">12 </w:t>
            </w:r>
          </w:p>
          <w:p w:rsidR="003066BB" w:rsidRPr="008A7C2E" w:rsidRDefault="005F2FA8" w:rsidP="003066BB">
            <w:pPr>
              <w:jc w:val="center"/>
              <w:rPr>
                <w:sz w:val="16"/>
                <w:szCs w:val="16"/>
              </w:rPr>
            </w:pPr>
            <w:r w:rsidRPr="008A7C2E">
              <w:rPr>
                <w:sz w:val="16"/>
                <w:szCs w:val="16"/>
              </w:rPr>
              <w:t>месяцев</w:t>
            </w:r>
          </w:p>
        </w:tc>
        <w:tc>
          <w:tcPr>
            <w:tcW w:w="871" w:type="dxa"/>
            <w:tcBorders>
              <w:left w:val="single" w:sz="8" w:space="0" w:color="000000"/>
              <w:bottom w:val="single" w:sz="8" w:space="0" w:color="000000"/>
              <w:right w:val="single" w:sz="8" w:space="0" w:color="000000"/>
            </w:tcBorders>
            <w:shd w:val="clear" w:color="000000" w:fill="FFFFFF"/>
          </w:tcPr>
          <w:p w:rsidR="003066BB" w:rsidRPr="008A7C2E" w:rsidRDefault="003066BB" w:rsidP="003066BB">
            <w:pPr>
              <w:spacing w:after="200" w:line="276" w:lineRule="auto"/>
              <w:jc w:val="right"/>
              <w:rPr>
                <w:sz w:val="16"/>
                <w:szCs w:val="16"/>
              </w:rPr>
            </w:pPr>
          </w:p>
        </w:tc>
        <w:tc>
          <w:tcPr>
            <w:tcW w:w="851" w:type="dxa"/>
            <w:vMerge/>
            <w:tcBorders>
              <w:left w:val="single" w:sz="8" w:space="0" w:color="000000"/>
              <w:bottom w:val="single" w:sz="8" w:space="0" w:color="000000"/>
              <w:right w:val="single" w:sz="8" w:space="0" w:color="000000"/>
            </w:tcBorders>
            <w:shd w:val="clear" w:color="000000" w:fill="FFFFFF"/>
          </w:tcPr>
          <w:p w:rsidR="003066BB" w:rsidRPr="008A7C2E" w:rsidRDefault="003066BB" w:rsidP="003066BB">
            <w:pPr>
              <w:spacing w:after="200" w:line="276" w:lineRule="auto"/>
              <w:jc w:val="right"/>
              <w:rPr>
                <w:sz w:val="16"/>
                <w:szCs w:val="16"/>
              </w:rPr>
            </w:pPr>
          </w:p>
        </w:tc>
        <w:tc>
          <w:tcPr>
            <w:tcW w:w="1704" w:type="dxa"/>
            <w:vMerge/>
            <w:tcBorders>
              <w:left w:val="single" w:sz="8" w:space="0" w:color="000000"/>
              <w:right w:val="single" w:sz="8" w:space="0" w:color="000000"/>
            </w:tcBorders>
            <w:shd w:val="clear" w:color="000000" w:fill="FFFFFF"/>
          </w:tcPr>
          <w:p w:rsidR="003066BB" w:rsidRPr="008A7C2E" w:rsidRDefault="003066BB" w:rsidP="003066BB">
            <w:pPr>
              <w:autoSpaceDE w:val="0"/>
              <w:autoSpaceDN w:val="0"/>
              <w:adjustRightInd w:val="0"/>
              <w:jc w:val="center"/>
              <w:rPr>
                <w:strike/>
                <w:sz w:val="16"/>
                <w:szCs w:val="16"/>
                <w:u w:val="single"/>
              </w:rPr>
            </w:pPr>
          </w:p>
        </w:tc>
      </w:tr>
      <w:tr w:rsidR="00F3698B" w:rsidTr="009D1D61">
        <w:trPr>
          <w:gridAfter w:val="3"/>
          <w:wAfter w:w="5100" w:type="dxa"/>
          <w:cantSplit/>
          <w:trHeight w:hRule="exact" w:val="823"/>
        </w:trPr>
        <w:tc>
          <w:tcPr>
            <w:tcW w:w="428" w:type="dxa"/>
            <w:vMerge/>
            <w:tcBorders>
              <w:left w:val="single" w:sz="8" w:space="0" w:color="000000"/>
              <w:bottom w:val="single" w:sz="8" w:space="0" w:color="000000"/>
              <w:right w:val="single" w:sz="8" w:space="0" w:color="000000"/>
            </w:tcBorders>
            <w:shd w:val="clear" w:color="000000" w:fill="FFFFFF"/>
          </w:tcPr>
          <w:p w:rsidR="003066BB" w:rsidRPr="008A7C2E" w:rsidRDefault="003066BB" w:rsidP="003066BB">
            <w:pPr>
              <w:autoSpaceDE w:val="0"/>
              <w:autoSpaceDN w:val="0"/>
              <w:adjustRightInd w:val="0"/>
              <w:jc w:val="center"/>
              <w:rPr>
                <w:strike/>
                <w:sz w:val="16"/>
                <w:szCs w:val="16"/>
                <w:u w:val="single"/>
              </w:rPr>
            </w:pPr>
          </w:p>
        </w:tc>
        <w:tc>
          <w:tcPr>
            <w:tcW w:w="2833" w:type="dxa"/>
            <w:vMerge/>
            <w:tcBorders>
              <w:left w:val="single" w:sz="8" w:space="0" w:color="000000"/>
              <w:bottom w:val="single" w:sz="8" w:space="0" w:color="000000"/>
              <w:right w:val="single" w:sz="8" w:space="0" w:color="000000"/>
            </w:tcBorders>
            <w:shd w:val="clear" w:color="000000" w:fill="FFFFFF"/>
          </w:tcPr>
          <w:p w:rsidR="003066BB" w:rsidRPr="008A7C2E" w:rsidRDefault="003066BB" w:rsidP="003066BB">
            <w:pPr>
              <w:autoSpaceDE w:val="0"/>
              <w:autoSpaceDN w:val="0"/>
              <w:adjustRightInd w:val="0"/>
              <w:rPr>
                <w:strike/>
                <w:sz w:val="16"/>
                <w:szCs w:val="16"/>
                <w:u w:val="single"/>
              </w:rPr>
            </w:pPr>
          </w:p>
        </w:tc>
        <w:tc>
          <w:tcPr>
            <w:tcW w:w="991" w:type="dxa"/>
            <w:vMerge/>
            <w:tcBorders>
              <w:left w:val="single" w:sz="8" w:space="0" w:color="000000"/>
              <w:bottom w:val="single" w:sz="8" w:space="0" w:color="000000"/>
              <w:right w:val="single" w:sz="8" w:space="0" w:color="000000"/>
            </w:tcBorders>
            <w:shd w:val="clear" w:color="000000" w:fill="FFFFFF"/>
          </w:tcPr>
          <w:p w:rsidR="003066BB" w:rsidRPr="008A7C2E" w:rsidRDefault="003066BB" w:rsidP="003066BB">
            <w:pPr>
              <w:autoSpaceDE w:val="0"/>
              <w:autoSpaceDN w:val="0"/>
              <w:adjustRightInd w:val="0"/>
              <w:jc w:val="right"/>
              <w:rPr>
                <w:strike/>
                <w:sz w:val="16"/>
                <w:szCs w:val="16"/>
                <w:u w:val="single"/>
              </w:rPr>
            </w:pPr>
          </w:p>
        </w:tc>
        <w:tc>
          <w:tcPr>
            <w:tcW w:w="1551" w:type="dxa"/>
            <w:vMerge/>
            <w:tcBorders>
              <w:left w:val="single" w:sz="8" w:space="0" w:color="000000"/>
              <w:bottom w:val="single" w:sz="8" w:space="0" w:color="000000"/>
              <w:right w:val="single" w:sz="8" w:space="0" w:color="000000"/>
            </w:tcBorders>
            <w:shd w:val="clear" w:color="000000" w:fill="FFFFFF"/>
          </w:tcPr>
          <w:p w:rsidR="003066BB" w:rsidRPr="008A7C2E" w:rsidRDefault="003066BB" w:rsidP="003066BB">
            <w:pPr>
              <w:autoSpaceDE w:val="0"/>
              <w:autoSpaceDN w:val="0"/>
              <w:adjustRightInd w:val="0"/>
              <w:rPr>
                <w:sz w:val="16"/>
                <w:szCs w:val="16"/>
              </w:rPr>
            </w:pPr>
          </w:p>
        </w:tc>
        <w:tc>
          <w:tcPr>
            <w:tcW w:w="990"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8A7C2E" w:rsidRDefault="005F2FA8" w:rsidP="003066BB">
            <w:pPr>
              <w:jc w:val="right"/>
              <w:rPr>
                <w:sz w:val="16"/>
                <w:szCs w:val="16"/>
              </w:rPr>
            </w:pPr>
            <w:r>
              <w:rPr>
                <w:sz w:val="16"/>
                <w:szCs w:val="16"/>
              </w:rPr>
              <w:t>1</w:t>
            </w:r>
          </w:p>
        </w:tc>
        <w:tc>
          <w:tcPr>
            <w:tcW w:w="847" w:type="dxa"/>
            <w:tcBorders>
              <w:top w:val="single" w:sz="8" w:space="0" w:color="000000"/>
              <w:left w:val="single" w:sz="8" w:space="0" w:color="000000"/>
              <w:bottom w:val="single" w:sz="8" w:space="0" w:color="000000"/>
              <w:right w:val="single" w:sz="8" w:space="0" w:color="000000"/>
            </w:tcBorders>
            <w:shd w:val="clear" w:color="000000" w:fill="FFFFFF"/>
          </w:tcPr>
          <w:p w:rsidR="003066BB" w:rsidRDefault="005F2FA8" w:rsidP="003066BB">
            <w:pPr>
              <w:jc w:val="right"/>
              <w:rPr>
                <w:sz w:val="16"/>
                <w:szCs w:val="16"/>
              </w:rPr>
            </w:pPr>
            <w:r>
              <w:rPr>
                <w:sz w:val="16"/>
                <w:szCs w:val="16"/>
              </w:rPr>
              <w:t>-</w:t>
            </w:r>
          </w:p>
        </w:tc>
        <w:tc>
          <w:tcPr>
            <w:tcW w:w="848" w:type="dxa"/>
            <w:tcBorders>
              <w:top w:val="single" w:sz="8" w:space="0" w:color="000000"/>
              <w:left w:val="single" w:sz="8" w:space="0" w:color="000000"/>
              <w:bottom w:val="single" w:sz="8" w:space="0" w:color="000000"/>
              <w:right w:val="single" w:sz="8" w:space="0" w:color="000000"/>
            </w:tcBorders>
            <w:shd w:val="clear" w:color="000000" w:fill="FFFFFF"/>
          </w:tcPr>
          <w:p w:rsidR="003066BB" w:rsidRDefault="005F2FA8" w:rsidP="003066BB">
            <w:pPr>
              <w:jc w:val="right"/>
              <w:rPr>
                <w:sz w:val="16"/>
                <w:szCs w:val="16"/>
              </w:rPr>
            </w:pPr>
            <w:r>
              <w:rPr>
                <w:sz w:val="16"/>
                <w:szCs w:val="16"/>
              </w:rPr>
              <w:t>1</w:t>
            </w:r>
          </w:p>
        </w:tc>
        <w:tc>
          <w:tcPr>
            <w:tcW w:w="713"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8A7C2E" w:rsidRDefault="005F2FA8" w:rsidP="003066BB">
            <w:pPr>
              <w:jc w:val="right"/>
              <w:rPr>
                <w:sz w:val="16"/>
                <w:szCs w:val="16"/>
              </w:rPr>
            </w:pPr>
            <w:r>
              <w:rPr>
                <w:sz w:val="16"/>
                <w:szCs w:val="16"/>
              </w:rPr>
              <w:t>1</w:t>
            </w:r>
          </w:p>
        </w:tc>
        <w:tc>
          <w:tcPr>
            <w:tcW w:w="707"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8A7C2E" w:rsidRDefault="005F2FA8" w:rsidP="003066BB">
            <w:pPr>
              <w:jc w:val="right"/>
              <w:rPr>
                <w:sz w:val="16"/>
                <w:szCs w:val="16"/>
              </w:rPr>
            </w:pPr>
            <w:r w:rsidRPr="008A7C2E">
              <w:rPr>
                <w:sz w:val="16"/>
                <w:szCs w:val="16"/>
              </w:rPr>
              <w:t>1</w:t>
            </w:r>
          </w:p>
        </w:tc>
        <w:tc>
          <w:tcPr>
            <w:tcW w:w="849"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8A7C2E" w:rsidRDefault="005F2FA8" w:rsidP="003066BB">
            <w:pPr>
              <w:jc w:val="right"/>
              <w:rPr>
                <w:sz w:val="16"/>
                <w:szCs w:val="16"/>
              </w:rPr>
            </w:pPr>
            <w:r>
              <w:rPr>
                <w:sz w:val="16"/>
                <w:szCs w:val="16"/>
              </w:rPr>
              <w:t>1</w:t>
            </w:r>
          </w:p>
        </w:tc>
        <w:tc>
          <w:tcPr>
            <w:tcW w:w="706"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8A7C2E" w:rsidRDefault="005F2FA8" w:rsidP="003066BB">
            <w:pPr>
              <w:jc w:val="right"/>
              <w:rPr>
                <w:sz w:val="16"/>
                <w:szCs w:val="16"/>
              </w:rPr>
            </w:pPr>
            <w:r>
              <w:rPr>
                <w:sz w:val="16"/>
                <w:szCs w:val="16"/>
              </w:rPr>
              <w:t>1</w:t>
            </w:r>
          </w:p>
        </w:tc>
        <w:tc>
          <w:tcPr>
            <w:tcW w:w="849"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8A7C2E" w:rsidRDefault="005F2FA8" w:rsidP="003066BB">
            <w:pPr>
              <w:jc w:val="right"/>
              <w:rPr>
                <w:sz w:val="16"/>
                <w:szCs w:val="16"/>
              </w:rPr>
            </w:pPr>
            <w:r>
              <w:rPr>
                <w:sz w:val="16"/>
                <w:szCs w:val="16"/>
              </w:rPr>
              <w:t>1</w:t>
            </w:r>
          </w:p>
        </w:tc>
        <w:tc>
          <w:tcPr>
            <w:tcW w:w="871"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8A7C2E" w:rsidRDefault="005F2FA8" w:rsidP="003066BB">
            <w:pPr>
              <w:spacing w:after="200" w:line="276" w:lineRule="auto"/>
              <w:jc w:val="right"/>
              <w:rPr>
                <w:rFonts w:ascii="Calibri" w:hAnsi="Calibri"/>
                <w:sz w:val="22"/>
                <w:szCs w:val="22"/>
              </w:rPr>
            </w:pPr>
            <w:r w:rsidRPr="008A7C2E">
              <w:rPr>
                <w:sz w:val="16"/>
                <w:szCs w:val="16"/>
              </w:rPr>
              <w:t>1</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8A7C2E" w:rsidRDefault="005F2FA8" w:rsidP="003066BB">
            <w:pPr>
              <w:spacing w:after="200" w:line="276" w:lineRule="auto"/>
              <w:jc w:val="right"/>
              <w:rPr>
                <w:rFonts w:ascii="Calibri" w:hAnsi="Calibri"/>
                <w:sz w:val="22"/>
                <w:szCs w:val="22"/>
              </w:rPr>
            </w:pPr>
            <w:r w:rsidRPr="008A7C2E">
              <w:rPr>
                <w:sz w:val="16"/>
                <w:szCs w:val="16"/>
              </w:rPr>
              <w:t>1</w:t>
            </w:r>
          </w:p>
        </w:tc>
        <w:tc>
          <w:tcPr>
            <w:tcW w:w="1704" w:type="dxa"/>
            <w:vMerge/>
            <w:tcBorders>
              <w:left w:val="single" w:sz="8" w:space="0" w:color="000000"/>
              <w:bottom w:val="single" w:sz="8" w:space="0" w:color="000000"/>
              <w:right w:val="single" w:sz="8" w:space="0" w:color="000000"/>
            </w:tcBorders>
            <w:shd w:val="clear" w:color="000000" w:fill="FFFFFF"/>
          </w:tcPr>
          <w:p w:rsidR="003066BB" w:rsidRPr="008A7C2E" w:rsidRDefault="003066BB" w:rsidP="003066BB">
            <w:pPr>
              <w:autoSpaceDE w:val="0"/>
              <w:autoSpaceDN w:val="0"/>
              <w:adjustRightInd w:val="0"/>
              <w:jc w:val="center"/>
              <w:rPr>
                <w:strike/>
                <w:sz w:val="16"/>
                <w:szCs w:val="16"/>
                <w:u w:val="single"/>
              </w:rPr>
            </w:pPr>
          </w:p>
        </w:tc>
      </w:tr>
      <w:tr w:rsidR="00F3698B" w:rsidTr="009D1D61">
        <w:trPr>
          <w:gridAfter w:val="3"/>
          <w:wAfter w:w="5100" w:type="dxa"/>
          <w:cantSplit/>
          <w:trHeight w:hRule="exact" w:val="439"/>
        </w:trPr>
        <w:tc>
          <w:tcPr>
            <w:tcW w:w="428" w:type="dxa"/>
            <w:vMerge w:val="restart"/>
            <w:tcBorders>
              <w:top w:val="single" w:sz="4" w:space="0" w:color="auto"/>
              <w:left w:val="single" w:sz="8" w:space="0" w:color="000000"/>
              <w:bottom w:val="single" w:sz="8" w:space="0" w:color="000000"/>
              <w:right w:val="single" w:sz="8" w:space="0" w:color="000000"/>
            </w:tcBorders>
            <w:shd w:val="clear" w:color="000000" w:fill="FFFFFF"/>
          </w:tcPr>
          <w:p w:rsidR="003066BB" w:rsidRPr="008A7C2E" w:rsidRDefault="005F2FA8" w:rsidP="003066BB">
            <w:pPr>
              <w:autoSpaceDE w:val="0"/>
              <w:autoSpaceDN w:val="0"/>
              <w:adjustRightInd w:val="0"/>
              <w:jc w:val="center"/>
              <w:rPr>
                <w:sz w:val="16"/>
                <w:szCs w:val="16"/>
              </w:rPr>
            </w:pPr>
            <w:r w:rsidRPr="008A7C2E">
              <w:rPr>
                <w:sz w:val="16"/>
                <w:szCs w:val="16"/>
              </w:rPr>
              <w:lastRenderedPageBreak/>
              <w:t>2</w:t>
            </w:r>
          </w:p>
        </w:tc>
        <w:tc>
          <w:tcPr>
            <w:tcW w:w="2833" w:type="dxa"/>
            <w:vMerge w:val="restart"/>
            <w:tcBorders>
              <w:top w:val="single" w:sz="4" w:space="0" w:color="auto"/>
              <w:left w:val="single" w:sz="8" w:space="0" w:color="000000"/>
              <w:bottom w:val="single" w:sz="8" w:space="0" w:color="000000"/>
              <w:right w:val="single" w:sz="8" w:space="0" w:color="000000"/>
            </w:tcBorders>
            <w:shd w:val="clear" w:color="000000" w:fill="FFFFFF"/>
          </w:tcPr>
          <w:p w:rsidR="003066BB" w:rsidRPr="008A7C2E" w:rsidRDefault="005F2FA8" w:rsidP="003066BB">
            <w:pPr>
              <w:autoSpaceDE w:val="0"/>
              <w:autoSpaceDN w:val="0"/>
              <w:adjustRightInd w:val="0"/>
              <w:rPr>
                <w:sz w:val="16"/>
                <w:szCs w:val="16"/>
              </w:rPr>
            </w:pPr>
            <w:r w:rsidRPr="008A7C2E">
              <w:rPr>
                <w:sz w:val="16"/>
                <w:szCs w:val="16"/>
              </w:rPr>
              <w:t xml:space="preserve">Основное мероприятие 02. </w:t>
            </w:r>
            <w:r w:rsidRPr="008A7C2E">
              <w:rPr>
                <w:sz w:val="16"/>
                <w:szCs w:val="16"/>
              </w:rPr>
              <w:br/>
            </w:r>
            <w:r w:rsidRPr="00AE20DA">
              <w:rPr>
                <w:color w:val="000000"/>
                <w:sz w:val="16"/>
                <w:szCs w:val="16"/>
              </w:rPr>
              <w:t>Создание резервов материальных ресурсов для ликвидации чрезвычайных ситуаций муниципального характера на территории Московской области</w:t>
            </w:r>
          </w:p>
        </w:tc>
        <w:tc>
          <w:tcPr>
            <w:tcW w:w="991" w:type="dxa"/>
            <w:vMerge w:val="restart"/>
            <w:tcBorders>
              <w:top w:val="single" w:sz="4" w:space="0" w:color="auto"/>
              <w:left w:val="single" w:sz="8" w:space="0" w:color="000000"/>
              <w:right w:val="single" w:sz="8" w:space="0" w:color="000000"/>
            </w:tcBorders>
            <w:shd w:val="clear" w:color="000000" w:fill="FFFFFF"/>
          </w:tcPr>
          <w:p w:rsidR="003066BB" w:rsidRPr="008A7C2E" w:rsidRDefault="005F2FA8" w:rsidP="003066BB">
            <w:pPr>
              <w:autoSpaceDE w:val="0"/>
              <w:autoSpaceDN w:val="0"/>
              <w:adjustRightInd w:val="0"/>
              <w:rPr>
                <w:sz w:val="16"/>
                <w:szCs w:val="16"/>
              </w:rPr>
            </w:pPr>
            <w:r w:rsidRPr="008A7C2E">
              <w:rPr>
                <w:sz w:val="16"/>
                <w:szCs w:val="16"/>
              </w:rPr>
              <w:t>01.01.2023 - 31.12.2027</w:t>
            </w:r>
          </w:p>
        </w:tc>
        <w:tc>
          <w:tcPr>
            <w:tcW w:w="1551" w:type="dxa"/>
            <w:tcBorders>
              <w:top w:val="single" w:sz="4" w:space="0" w:color="auto"/>
              <w:left w:val="single" w:sz="8" w:space="0" w:color="000000"/>
              <w:bottom w:val="single" w:sz="8" w:space="0" w:color="000000"/>
              <w:right w:val="single" w:sz="8" w:space="0" w:color="000000"/>
            </w:tcBorders>
            <w:shd w:val="clear" w:color="000000" w:fill="FFFFFF"/>
          </w:tcPr>
          <w:p w:rsidR="003066BB" w:rsidRPr="008A7C2E" w:rsidRDefault="005F2FA8" w:rsidP="003066BB">
            <w:pPr>
              <w:autoSpaceDE w:val="0"/>
              <w:autoSpaceDN w:val="0"/>
              <w:adjustRightInd w:val="0"/>
              <w:rPr>
                <w:sz w:val="16"/>
                <w:szCs w:val="16"/>
              </w:rPr>
            </w:pPr>
            <w:r w:rsidRPr="008A7C2E">
              <w:rPr>
                <w:sz w:val="16"/>
                <w:szCs w:val="16"/>
              </w:rPr>
              <w:t>Средства бюджета Московской области</w:t>
            </w:r>
          </w:p>
        </w:tc>
        <w:tc>
          <w:tcPr>
            <w:tcW w:w="990" w:type="dxa"/>
            <w:tcBorders>
              <w:top w:val="single" w:sz="4" w:space="0" w:color="auto"/>
              <w:left w:val="single" w:sz="8" w:space="0" w:color="000000"/>
              <w:bottom w:val="single" w:sz="8" w:space="0" w:color="000000"/>
              <w:right w:val="single" w:sz="8" w:space="0" w:color="000000"/>
            </w:tcBorders>
            <w:shd w:val="clear" w:color="000000" w:fill="FFFFFF"/>
            <w:noWrap/>
          </w:tcPr>
          <w:p w:rsidR="003066BB" w:rsidRPr="008A7C2E" w:rsidRDefault="005F2FA8" w:rsidP="003066BB">
            <w:pPr>
              <w:autoSpaceDE w:val="0"/>
              <w:autoSpaceDN w:val="0"/>
              <w:adjustRightInd w:val="0"/>
              <w:ind w:left="57" w:right="57"/>
              <w:jc w:val="right"/>
              <w:rPr>
                <w:sz w:val="16"/>
                <w:szCs w:val="16"/>
              </w:rPr>
            </w:pPr>
            <w:r w:rsidRPr="008A7C2E">
              <w:rPr>
                <w:sz w:val="16"/>
                <w:szCs w:val="16"/>
              </w:rPr>
              <w:t>0,00</w:t>
            </w:r>
          </w:p>
        </w:tc>
        <w:tc>
          <w:tcPr>
            <w:tcW w:w="847" w:type="dxa"/>
            <w:tcBorders>
              <w:top w:val="single" w:sz="4" w:space="0" w:color="auto"/>
              <w:left w:val="single" w:sz="8" w:space="0" w:color="000000"/>
              <w:bottom w:val="single" w:sz="8" w:space="0" w:color="000000"/>
              <w:right w:val="single" w:sz="8" w:space="0" w:color="000000"/>
            </w:tcBorders>
            <w:shd w:val="clear" w:color="000000" w:fill="FFFFFF"/>
          </w:tcPr>
          <w:p w:rsidR="003066BB" w:rsidRPr="008A7C2E" w:rsidRDefault="005F2FA8" w:rsidP="003066BB">
            <w:pPr>
              <w:spacing w:after="200" w:line="276" w:lineRule="auto"/>
              <w:jc w:val="right"/>
              <w:rPr>
                <w:rFonts w:ascii="Calibri" w:hAnsi="Calibri"/>
                <w:sz w:val="22"/>
                <w:szCs w:val="22"/>
              </w:rPr>
            </w:pPr>
            <w:r w:rsidRPr="008A7C2E">
              <w:rPr>
                <w:sz w:val="16"/>
                <w:szCs w:val="16"/>
              </w:rPr>
              <w:t>0,00</w:t>
            </w:r>
          </w:p>
        </w:tc>
        <w:tc>
          <w:tcPr>
            <w:tcW w:w="848" w:type="dxa"/>
            <w:tcBorders>
              <w:top w:val="single" w:sz="4" w:space="0" w:color="auto"/>
              <w:left w:val="single" w:sz="8" w:space="0" w:color="000000"/>
              <w:bottom w:val="single" w:sz="8" w:space="0" w:color="000000"/>
              <w:right w:val="single" w:sz="8" w:space="0" w:color="000000"/>
            </w:tcBorders>
            <w:shd w:val="clear" w:color="000000" w:fill="FFFFFF"/>
          </w:tcPr>
          <w:p w:rsidR="003066BB" w:rsidRPr="008A7C2E" w:rsidRDefault="005F2FA8" w:rsidP="003066BB">
            <w:pPr>
              <w:spacing w:after="200" w:line="276" w:lineRule="auto"/>
              <w:jc w:val="right"/>
              <w:rPr>
                <w:rFonts w:ascii="Calibri" w:hAnsi="Calibri"/>
                <w:sz w:val="22"/>
                <w:szCs w:val="22"/>
              </w:rPr>
            </w:pPr>
            <w:r w:rsidRPr="008A7C2E">
              <w:rPr>
                <w:sz w:val="16"/>
                <w:szCs w:val="16"/>
              </w:rPr>
              <w:t>0,00</w:t>
            </w:r>
          </w:p>
        </w:tc>
        <w:tc>
          <w:tcPr>
            <w:tcW w:w="3824" w:type="dxa"/>
            <w:gridSpan w:val="5"/>
            <w:tcBorders>
              <w:top w:val="single" w:sz="4" w:space="0" w:color="auto"/>
              <w:left w:val="single" w:sz="8" w:space="0" w:color="000000"/>
              <w:bottom w:val="single" w:sz="8" w:space="0" w:color="000000"/>
              <w:right w:val="single" w:sz="8" w:space="0" w:color="000000"/>
            </w:tcBorders>
            <w:shd w:val="clear" w:color="000000" w:fill="FFFFFF"/>
            <w:noWrap/>
          </w:tcPr>
          <w:p w:rsidR="003066BB" w:rsidRPr="008A7C2E" w:rsidRDefault="005F2FA8" w:rsidP="003066BB">
            <w:pPr>
              <w:spacing w:after="200" w:line="276" w:lineRule="auto"/>
              <w:jc w:val="right"/>
              <w:rPr>
                <w:rFonts w:ascii="Calibri" w:hAnsi="Calibri"/>
                <w:sz w:val="22"/>
                <w:szCs w:val="22"/>
              </w:rPr>
            </w:pPr>
            <w:r w:rsidRPr="008A7C2E">
              <w:rPr>
                <w:sz w:val="16"/>
                <w:szCs w:val="16"/>
              </w:rPr>
              <w:t>0,00</w:t>
            </w:r>
          </w:p>
        </w:tc>
        <w:tc>
          <w:tcPr>
            <w:tcW w:w="871" w:type="dxa"/>
            <w:tcBorders>
              <w:top w:val="single" w:sz="4" w:space="0" w:color="auto"/>
              <w:left w:val="single" w:sz="8" w:space="0" w:color="000000"/>
              <w:bottom w:val="single" w:sz="8" w:space="0" w:color="000000"/>
              <w:right w:val="single" w:sz="8" w:space="0" w:color="000000"/>
            </w:tcBorders>
            <w:shd w:val="clear" w:color="000000" w:fill="FFFFFF"/>
            <w:noWrap/>
          </w:tcPr>
          <w:p w:rsidR="003066BB" w:rsidRPr="008A7C2E" w:rsidRDefault="005F2FA8" w:rsidP="003066BB">
            <w:pPr>
              <w:spacing w:after="200" w:line="276" w:lineRule="auto"/>
              <w:jc w:val="right"/>
              <w:rPr>
                <w:rFonts w:ascii="Calibri" w:hAnsi="Calibri"/>
                <w:sz w:val="22"/>
                <w:szCs w:val="22"/>
              </w:rPr>
            </w:pPr>
            <w:r w:rsidRPr="008A7C2E">
              <w:rPr>
                <w:sz w:val="16"/>
                <w:szCs w:val="16"/>
              </w:rPr>
              <w:t>0,00</w:t>
            </w:r>
          </w:p>
        </w:tc>
        <w:tc>
          <w:tcPr>
            <w:tcW w:w="851" w:type="dxa"/>
            <w:tcBorders>
              <w:top w:val="single" w:sz="4" w:space="0" w:color="auto"/>
              <w:left w:val="single" w:sz="8" w:space="0" w:color="000000"/>
              <w:bottom w:val="single" w:sz="8" w:space="0" w:color="000000"/>
              <w:right w:val="single" w:sz="8" w:space="0" w:color="000000"/>
            </w:tcBorders>
            <w:shd w:val="clear" w:color="000000" w:fill="FFFFFF"/>
            <w:noWrap/>
          </w:tcPr>
          <w:p w:rsidR="003066BB" w:rsidRPr="008A7C2E" w:rsidRDefault="005F2FA8" w:rsidP="003066BB">
            <w:pPr>
              <w:spacing w:after="200" w:line="276" w:lineRule="auto"/>
              <w:jc w:val="right"/>
              <w:rPr>
                <w:rFonts w:ascii="Calibri" w:hAnsi="Calibri"/>
                <w:sz w:val="22"/>
                <w:szCs w:val="22"/>
              </w:rPr>
            </w:pPr>
            <w:r w:rsidRPr="008A7C2E">
              <w:rPr>
                <w:sz w:val="16"/>
                <w:szCs w:val="16"/>
              </w:rPr>
              <w:t>0,00</w:t>
            </w:r>
          </w:p>
        </w:tc>
        <w:tc>
          <w:tcPr>
            <w:tcW w:w="1704" w:type="dxa"/>
            <w:vMerge w:val="restart"/>
            <w:tcBorders>
              <w:top w:val="single" w:sz="4" w:space="0" w:color="auto"/>
              <w:left w:val="single" w:sz="8" w:space="0" w:color="000000"/>
              <w:bottom w:val="single" w:sz="8" w:space="0" w:color="000000"/>
              <w:right w:val="single" w:sz="8" w:space="0" w:color="000000"/>
            </w:tcBorders>
            <w:shd w:val="clear" w:color="000000" w:fill="FFFFFF"/>
          </w:tcPr>
          <w:p w:rsidR="003066BB" w:rsidRPr="008A7C2E" w:rsidRDefault="005F2FA8" w:rsidP="003066BB">
            <w:pPr>
              <w:jc w:val="center"/>
              <w:rPr>
                <w:rFonts w:ascii="Calibri" w:hAnsi="Calibri"/>
                <w:sz w:val="22"/>
                <w:szCs w:val="22"/>
              </w:rPr>
            </w:pPr>
            <w:r w:rsidRPr="008A7C2E">
              <w:rPr>
                <w:sz w:val="16"/>
                <w:szCs w:val="16"/>
              </w:rPr>
              <w:t>Х</w:t>
            </w:r>
          </w:p>
        </w:tc>
      </w:tr>
      <w:tr w:rsidR="00F3698B" w:rsidTr="009D1D61">
        <w:trPr>
          <w:gridAfter w:val="3"/>
          <w:wAfter w:w="5100" w:type="dxa"/>
          <w:cantSplit/>
          <w:trHeight w:hRule="exact" w:val="616"/>
        </w:trPr>
        <w:tc>
          <w:tcPr>
            <w:tcW w:w="428" w:type="dxa"/>
            <w:vMerge/>
            <w:tcBorders>
              <w:top w:val="single" w:sz="8" w:space="0" w:color="000000"/>
              <w:left w:val="single" w:sz="8" w:space="0" w:color="000000"/>
              <w:bottom w:val="single" w:sz="8" w:space="0" w:color="000000"/>
              <w:right w:val="single" w:sz="8" w:space="0" w:color="000000"/>
            </w:tcBorders>
            <w:shd w:val="clear" w:color="000000" w:fill="FFFFFF"/>
          </w:tcPr>
          <w:p w:rsidR="003066BB" w:rsidRPr="008A7C2E" w:rsidRDefault="003066BB" w:rsidP="003066BB">
            <w:pPr>
              <w:autoSpaceDE w:val="0"/>
              <w:autoSpaceDN w:val="0"/>
              <w:adjustRightInd w:val="0"/>
              <w:jc w:val="center"/>
              <w:rPr>
                <w:sz w:val="16"/>
                <w:szCs w:val="16"/>
              </w:rPr>
            </w:pPr>
          </w:p>
        </w:tc>
        <w:tc>
          <w:tcPr>
            <w:tcW w:w="2833" w:type="dxa"/>
            <w:vMerge/>
            <w:tcBorders>
              <w:top w:val="single" w:sz="8" w:space="0" w:color="000000"/>
              <w:left w:val="single" w:sz="8" w:space="0" w:color="000000"/>
              <w:bottom w:val="single" w:sz="8" w:space="0" w:color="000000"/>
              <w:right w:val="single" w:sz="8" w:space="0" w:color="000000"/>
            </w:tcBorders>
            <w:shd w:val="clear" w:color="000000" w:fill="FFFFFF"/>
          </w:tcPr>
          <w:p w:rsidR="003066BB" w:rsidRPr="008A7C2E" w:rsidRDefault="003066BB" w:rsidP="003066BB">
            <w:pPr>
              <w:autoSpaceDE w:val="0"/>
              <w:autoSpaceDN w:val="0"/>
              <w:adjustRightInd w:val="0"/>
              <w:rPr>
                <w:sz w:val="16"/>
                <w:szCs w:val="16"/>
              </w:rPr>
            </w:pPr>
          </w:p>
        </w:tc>
        <w:tc>
          <w:tcPr>
            <w:tcW w:w="991" w:type="dxa"/>
            <w:vMerge/>
            <w:tcBorders>
              <w:top w:val="single" w:sz="8" w:space="0" w:color="000000"/>
              <w:left w:val="single" w:sz="8" w:space="0" w:color="000000"/>
              <w:right w:val="single" w:sz="8" w:space="0" w:color="000000"/>
            </w:tcBorders>
            <w:shd w:val="clear" w:color="000000" w:fill="FFFFFF"/>
          </w:tcPr>
          <w:p w:rsidR="003066BB" w:rsidRPr="008A7C2E" w:rsidRDefault="003066BB" w:rsidP="003066BB">
            <w:pPr>
              <w:autoSpaceDE w:val="0"/>
              <w:autoSpaceDN w:val="0"/>
              <w:adjustRightInd w:val="0"/>
              <w:rPr>
                <w:sz w:val="16"/>
                <w:szCs w:val="16"/>
              </w:rPr>
            </w:pPr>
          </w:p>
        </w:tc>
        <w:tc>
          <w:tcPr>
            <w:tcW w:w="1551"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8A7C2E" w:rsidRDefault="005F2FA8" w:rsidP="003066BB">
            <w:pPr>
              <w:autoSpaceDE w:val="0"/>
              <w:autoSpaceDN w:val="0"/>
              <w:adjustRightInd w:val="0"/>
              <w:rPr>
                <w:sz w:val="16"/>
                <w:szCs w:val="16"/>
              </w:rPr>
            </w:pPr>
            <w:r w:rsidRPr="008A7C2E">
              <w:rPr>
                <w:sz w:val="16"/>
                <w:szCs w:val="16"/>
              </w:rPr>
              <w:t>Средства бюджета городского округа Люберцы</w:t>
            </w:r>
          </w:p>
        </w:tc>
        <w:tc>
          <w:tcPr>
            <w:tcW w:w="990" w:type="dxa"/>
            <w:tcBorders>
              <w:top w:val="single" w:sz="8" w:space="0" w:color="000000"/>
              <w:left w:val="single" w:sz="8" w:space="0" w:color="000000"/>
              <w:bottom w:val="single" w:sz="8" w:space="0" w:color="000000"/>
              <w:right w:val="single" w:sz="8" w:space="0" w:color="000000"/>
            </w:tcBorders>
            <w:shd w:val="clear" w:color="000000" w:fill="FFFFFF"/>
            <w:noWrap/>
          </w:tcPr>
          <w:p w:rsidR="003066BB" w:rsidRPr="005514A4" w:rsidRDefault="005F2FA8" w:rsidP="003066BB">
            <w:pPr>
              <w:spacing w:after="200" w:line="276" w:lineRule="auto"/>
              <w:jc w:val="right"/>
              <w:rPr>
                <w:sz w:val="16"/>
                <w:szCs w:val="16"/>
              </w:rPr>
            </w:pPr>
            <w:r w:rsidRPr="00215E5A">
              <w:rPr>
                <w:sz w:val="16"/>
                <w:szCs w:val="16"/>
              </w:rPr>
              <w:t>10</w:t>
            </w:r>
            <w:r>
              <w:rPr>
                <w:sz w:val="16"/>
                <w:szCs w:val="16"/>
              </w:rPr>
              <w:t xml:space="preserve"> </w:t>
            </w:r>
            <w:r w:rsidRPr="00215E5A">
              <w:rPr>
                <w:sz w:val="16"/>
                <w:szCs w:val="16"/>
              </w:rPr>
              <w:t>478</w:t>
            </w:r>
            <w:r>
              <w:rPr>
                <w:sz w:val="16"/>
                <w:szCs w:val="16"/>
              </w:rPr>
              <w:t>,</w:t>
            </w:r>
            <w:r w:rsidRPr="00215E5A">
              <w:rPr>
                <w:sz w:val="16"/>
                <w:szCs w:val="16"/>
              </w:rPr>
              <w:t>4</w:t>
            </w:r>
            <w:r>
              <w:rPr>
                <w:sz w:val="16"/>
                <w:szCs w:val="16"/>
              </w:rPr>
              <w:t>1</w:t>
            </w:r>
          </w:p>
        </w:tc>
        <w:tc>
          <w:tcPr>
            <w:tcW w:w="847"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8A7C2E" w:rsidRDefault="005F2FA8" w:rsidP="003066BB">
            <w:pPr>
              <w:autoSpaceDE w:val="0"/>
              <w:autoSpaceDN w:val="0"/>
              <w:adjustRightInd w:val="0"/>
              <w:ind w:left="57" w:right="57"/>
              <w:jc w:val="right"/>
              <w:rPr>
                <w:sz w:val="16"/>
                <w:szCs w:val="16"/>
              </w:rPr>
            </w:pPr>
            <w:r>
              <w:rPr>
                <w:sz w:val="16"/>
                <w:szCs w:val="16"/>
                <w:lang w:val="en-US"/>
              </w:rPr>
              <w:t>100</w:t>
            </w:r>
            <w:r w:rsidRPr="008A7C2E">
              <w:rPr>
                <w:sz w:val="16"/>
                <w:szCs w:val="16"/>
              </w:rPr>
              <w:t>,00</w:t>
            </w:r>
          </w:p>
        </w:tc>
        <w:tc>
          <w:tcPr>
            <w:tcW w:w="848" w:type="dxa"/>
            <w:tcBorders>
              <w:top w:val="single" w:sz="8" w:space="0" w:color="000000"/>
              <w:left w:val="single" w:sz="8" w:space="0" w:color="000000"/>
              <w:bottom w:val="single" w:sz="8" w:space="0" w:color="000000"/>
              <w:right w:val="single" w:sz="8" w:space="0" w:color="000000"/>
            </w:tcBorders>
            <w:shd w:val="clear" w:color="000000" w:fill="FFFFFF"/>
          </w:tcPr>
          <w:p w:rsidR="003066BB" w:rsidRDefault="005F2FA8" w:rsidP="003066BB">
            <w:pPr>
              <w:spacing w:after="200" w:line="276" w:lineRule="auto"/>
              <w:jc w:val="right"/>
              <w:rPr>
                <w:rFonts w:ascii="Calibri" w:hAnsi="Calibri"/>
                <w:sz w:val="22"/>
                <w:szCs w:val="22"/>
              </w:rPr>
            </w:pPr>
            <w:r w:rsidRPr="00215E5A">
              <w:rPr>
                <w:sz w:val="16"/>
                <w:szCs w:val="16"/>
              </w:rPr>
              <w:t>577</w:t>
            </w:r>
            <w:r>
              <w:rPr>
                <w:sz w:val="16"/>
                <w:szCs w:val="16"/>
              </w:rPr>
              <w:t>,</w:t>
            </w:r>
            <w:r w:rsidRPr="00215E5A">
              <w:rPr>
                <w:sz w:val="16"/>
                <w:szCs w:val="16"/>
              </w:rPr>
              <w:t>4</w:t>
            </w:r>
            <w:r>
              <w:rPr>
                <w:sz w:val="16"/>
                <w:szCs w:val="16"/>
              </w:rPr>
              <w:t>1</w:t>
            </w:r>
          </w:p>
        </w:tc>
        <w:tc>
          <w:tcPr>
            <w:tcW w:w="3824" w:type="dxa"/>
            <w:gridSpan w:val="5"/>
            <w:tcBorders>
              <w:top w:val="single" w:sz="8" w:space="0" w:color="000000"/>
              <w:left w:val="single" w:sz="8" w:space="0" w:color="000000"/>
              <w:bottom w:val="single" w:sz="8" w:space="0" w:color="000000"/>
              <w:right w:val="single" w:sz="8" w:space="0" w:color="000000"/>
            </w:tcBorders>
            <w:shd w:val="clear" w:color="000000" w:fill="FFFFFF"/>
            <w:noWrap/>
          </w:tcPr>
          <w:p w:rsidR="003066BB" w:rsidRDefault="005F2FA8" w:rsidP="003066BB">
            <w:pPr>
              <w:spacing w:after="200" w:line="276" w:lineRule="auto"/>
              <w:jc w:val="right"/>
              <w:rPr>
                <w:rFonts w:ascii="Calibri" w:hAnsi="Calibri"/>
                <w:sz w:val="22"/>
                <w:szCs w:val="22"/>
              </w:rPr>
            </w:pPr>
            <w:r w:rsidRPr="0098023F">
              <w:rPr>
                <w:sz w:val="16"/>
                <w:szCs w:val="16"/>
              </w:rPr>
              <w:t>3 267,00</w:t>
            </w:r>
          </w:p>
        </w:tc>
        <w:tc>
          <w:tcPr>
            <w:tcW w:w="871" w:type="dxa"/>
            <w:tcBorders>
              <w:top w:val="single" w:sz="8" w:space="0" w:color="000000"/>
              <w:left w:val="single" w:sz="8" w:space="0" w:color="000000"/>
              <w:bottom w:val="single" w:sz="8" w:space="0" w:color="000000"/>
              <w:right w:val="single" w:sz="8" w:space="0" w:color="000000"/>
            </w:tcBorders>
            <w:shd w:val="clear" w:color="000000" w:fill="FFFFFF"/>
            <w:noWrap/>
          </w:tcPr>
          <w:p w:rsidR="003066BB" w:rsidRDefault="005F2FA8" w:rsidP="003066BB">
            <w:pPr>
              <w:spacing w:after="200" w:line="276" w:lineRule="auto"/>
              <w:jc w:val="right"/>
              <w:rPr>
                <w:rFonts w:ascii="Calibri" w:hAnsi="Calibri"/>
                <w:sz w:val="22"/>
                <w:szCs w:val="22"/>
              </w:rPr>
            </w:pPr>
            <w:r w:rsidRPr="0098023F">
              <w:rPr>
                <w:sz w:val="16"/>
                <w:szCs w:val="16"/>
              </w:rPr>
              <w:t>3 267,00</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noWrap/>
          </w:tcPr>
          <w:p w:rsidR="003066BB" w:rsidRDefault="005F2FA8" w:rsidP="003066BB">
            <w:pPr>
              <w:spacing w:after="200" w:line="276" w:lineRule="auto"/>
              <w:jc w:val="right"/>
              <w:rPr>
                <w:rFonts w:ascii="Calibri" w:hAnsi="Calibri"/>
                <w:sz w:val="22"/>
                <w:szCs w:val="22"/>
              </w:rPr>
            </w:pPr>
            <w:r w:rsidRPr="0098023F">
              <w:rPr>
                <w:sz w:val="16"/>
                <w:szCs w:val="16"/>
              </w:rPr>
              <w:t>3 267,00</w:t>
            </w:r>
          </w:p>
        </w:tc>
        <w:tc>
          <w:tcPr>
            <w:tcW w:w="1704" w:type="dxa"/>
            <w:vMerge/>
            <w:tcBorders>
              <w:top w:val="single" w:sz="8" w:space="0" w:color="000000"/>
              <w:left w:val="single" w:sz="8" w:space="0" w:color="000000"/>
              <w:bottom w:val="single" w:sz="8" w:space="0" w:color="000000"/>
              <w:right w:val="single" w:sz="8" w:space="0" w:color="000000"/>
            </w:tcBorders>
            <w:shd w:val="clear" w:color="000000" w:fill="FFFFFF"/>
          </w:tcPr>
          <w:p w:rsidR="003066BB" w:rsidRPr="008A7C2E" w:rsidRDefault="003066BB" w:rsidP="003066BB">
            <w:pPr>
              <w:jc w:val="center"/>
              <w:rPr>
                <w:sz w:val="16"/>
                <w:szCs w:val="16"/>
              </w:rPr>
            </w:pPr>
          </w:p>
        </w:tc>
      </w:tr>
      <w:tr w:rsidR="00F3698B" w:rsidTr="009D1D61">
        <w:trPr>
          <w:gridAfter w:val="3"/>
          <w:wAfter w:w="5100" w:type="dxa"/>
          <w:cantSplit/>
          <w:trHeight w:hRule="exact" w:val="284"/>
        </w:trPr>
        <w:tc>
          <w:tcPr>
            <w:tcW w:w="428" w:type="dxa"/>
            <w:vMerge/>
            <w:tcBorders>
              <w:top w:val="single" w:sz="8" w:space="0" w:color="000000"/>
              <w:left w:val="single" w:sz="8" w:space="0" w:color="000000"/>
              <w:bottom w:val="single" w:sz="4" w:space="0" w:color="auto"/>
              <w:right w:val="single" w:sz="8" w:space="0" w:color="000000"/>
            </w:tcBorders>
            <w:shd w:val="clear" w:color="000000" w:fill="FFFFFF"/>
          </w:tcPr>
          <w:p w:rsidR="003066BB" w:rsidRPr="008A7C2E" w:rsidRDefault="003066BB" w:rsidP="003066BB">
            <w:pPr>
              <w:autoSpaceDE w:val="0"/>
              <w:autoSpaceDN w:val="0"/>
              <w:adjustRightInd w:val="0"/>
              <w:jc w:val="center"/>
              <w:rPr>
                <w:strike/>
                <w:sz w:val="16"/>
                <w:szCs w:val="16"/>
                <w:u w:val="single"/>
              </w:rPr>
            </w:pPr>
          </w:p>
        </w:tc>
        <w:tc>
          <w:tcPr>
            <w:tcW w:w="2833" w:type="dxa"/>
            <w:vMerge/>
            <w:tcBorders>
              <w:top w:val="single" w:sz="8" w:space="0" w:color="000000"/>
              <w:left w:val="single" w:sz="8" w:space="0" w:color="000000"/>
              <w:bottom w:val="single" w:sz="4" w:space="0" w:color="auto"/>
              <w:right w:val="single" w:sz="8" w:space="0" w:color="000000"/>
            </w:tcBorders>
            <w:shd w:val="clear" w:color="000000" w:fill="FFFFFF"/>
          </w:tcPr>
          <w:p w:rsidR="003066BB" w:rsidRPr="008A7C2E" w:rsidRDefault="003066BB" w:rsidP="003066BB">
            <w:pPr>
              <w:autoSpaceDE w:val="0"/>
              <w:autoSpaceDN w:val="0"/>
              <w:adjustRightInd w:val="0"/>
              <w:rPr>
                <w:strike/>
                <w:sz w:val="16"/>
                <w:szCs w:val="16"/>
                <w:u w:val="single"/>
              </w:rPr>
            </w:pPr>
          </w:p>
        </w:tc>
        <w:tc>
          <w:tcPr>
            <w:tcW w:w="991" w:type="dxa"/>
            <w:vMerge/>
            <w:tcBorders>
              <w:left w:val="single" w:sz="8" w:space="0" w:color="000000"/>
              <w:bottom w:val="single" w:sz="4" w:space="0" w:color="auto"/>
              <w:right w:val="single" w:sz="8" w:space="0" w:color="000000"/>
            </w:tcBorders>
            <w:shd w:val="clear" w:color="000000" w:fill="FFFFFF"/>
          </w:tcPr>
          <w:p w:rsidR="003066BB" w:rsidRPr="008A7C2E" w:rsidRDefault="003066BB" w:rsidP="003066BB">
            <w:pPr>
              <w:autoSpaceDE w:val="0"/>
              <w:autoSpaceDN w:val="0"/>
              <w:adjustRightInd w:val="0"/>
              <w:jc w:val="right"/>
              <w:rPr>
                <w:strike/>
                <w:sz w:val="16"/>
                <w:szCs w:val="16"/>
                <w:u w:val="single"/>
              </w:rPr>
            </w:pPr>
          </w:p>
        </w:tc>
        <w:tc>
          <w:tcPr>
            <w:tcW w:w="1551" w:type="dxa"/>
            <w:tcBorders>
              <w:top w:val="single" w:sz="8" w:space="0" w:color="000000"/>
              <w:left w:val="single" w:sz="8" w:space="0" w:color="000000"/>
              <w:bottom w:val="single" w:sz="4" w:space="0" w:color="auto"/>
              <w:right w:val="single" w:sz="8" w:space="0" w:color="000000"/>
            </w:tcBorders>
            <w:shd w:val="clear" w:color="000000" w:fill="FFFFFF"/>
          </w:tcPr>
          <w:p w:rsidR="003066BB" w:rsidRPr="008A7C2E" w:rsidRDefault="005F2FA8" w:rsidP="003066BB">
            <w:pPr>
              <w:autoSpaceDE w:val="0"/>
              <w:autoSpaceDN w:val="0"/>
              <w:adjustRightInd w:val="0"/>
              <w:rPr>
                <w:sz w:val="16"/>
                <w:szCs w:val="16"/>
              </w:rPr>
            </w:pPr>
            <w:r w:rsidRPr="008A7C2E">
              <w:rPr>
                <w:sz w:val="16"/>
                <w:szCs w:val="16"/>
              </w:rPr>
              <w:t>Итого:</w:t>
            </w:r>
          </w:p>
        </w:tc>
        <w:tc>
          <w:tcPr>
            <w:tcW w:w="990" w:type="dxa"/>
            <w:tcBorders>
              <w:top w:val="single" w:sz="8" w:space="0" w:color="000000"/>
              <w:left w:val="single" w:sz="8" w:space="0" w:color="000000"/>
              <w:bottom w:val="single" w:sz="4" w:space="0" w:color="auto"/>
              <w:right w:val="single" w:sz="8" w:space="0" w:color="000000"/>
            </w:tcBorders>
            <w:shd w:val="clear" w:color="000000" w:fill="FFFFFF"/>
          </w:tcPr>
          <w:p w:rsidR="003066BB" w:rsidRPr="005514A4" w:rsidRDefault="005F2FA8" w:rsidP="003066BB">
            <w:pPr>
              <w:spacing w:after="200" w:line="276" w:lineRule="auto"/>
              <w:jc w:val="right"/>
              <w:rPr>
                <w:sz w:val="16"/>
                <w:szCs w:val="16"/>
              </w:rPr>
            </w:pPr>
            <w:r w:rsidRPr="00215E5A">
              <w:rPr>
                <w:sz w:val="16"/>
                <w:szCs w:val="16"/>
              </w:rPr>
              <w:t>10</w:t>
            </w:r>
            <w:r>
              <w:rPr>
                <w:sz w:val="16"/>
                <w:szCs w:val="16"/>
              </w:rPr>
              <w:t xml:space="preserve"> </w:t>
            </w:r>
            <w:r w:rsidRPr="00215E5A">
              <w:rPr>
                <w:sz w:val="16"/>
                <w:szCs w:val="16"/>
              </w:rPr>
              <w:t>478</w:t>
            </w:r>
            <w:r>
              <w:rPr>
                <w:sz w:val="16"/>
                <w:szCs w:val="16"/>
              </w:rPr>
              <w:t>,</w:t>
            </w:r>
            <w:r w:rsidRPr="00215E5A">
              <w:rPr>
                <w:sz w:val="16"/>
                <w:szCs w:val="16"/>
              </w:rPr>
              <w:t>4</w:t>
            </w:r>
            <w:r>
              <w:rPr>
                <w:sz w:val="16"/>
                <w:szCs w:val="16"/>
              </w:rPr>
              <w:t>1</w:t>
            </w:r>
          </w:p>
        </w:tc>
        <w:tc>
          <w:tcPr>
            <w:tcW w:w="847" w:type="dxa"/>
            <w:tcBorders>
              <w:top w:val="single" w:sz="8" w:space="0" w:color="000000"/>
              <w:left w:val="single" w:sz="8" w:space="0" w:color="000000"/>
              <w:bottom w:val="single" w:sz="4" w:space="0" w:color="auto"/>
              <w:right w:val="single" w:sz="8" w:space="0" w:color="000000"/>
            </w:tcBorders>
            <w:shd w:val="clear" w:color="000000" w:fill="FFFFFF"/>
          </w:tcPr>
          <w:p w:rsidR="003066BB" w:rsidRPr="008A7C2E" w:rsidRDefault="005F2FA8" w:rsidP="003066BB">
            <w:pPr>
              <w:autoSpaceDE w:val="0"/>
              <w:autoSpaceDN w:val="0"/>
              <w:adjustRightInd w:val="0"/>
              <w:ind w:left="57" w:right="57"/>
              <w:jc w:val="right"/>
              <w:rPr>
                <w:sz w:val="16"/>
                <w:szCs w:val="16"/>
              </w:rPr>
            </w:pPr>
            <w:r>
              <w:rPr>
                <w:sz w:val="16"/>
                <w:szCs w:val="16"/>
                <w:lang w:val="en-US"/>
              </w:rPr>
              <w:t>100</w:t>
            </w:r>
            <w:r w:rsidRPr="008A7C2E">
              <w:rPr>
                <w:sz w:val="16"/>
                <w:szCs w:val="16"/>
              </w:rPr>
              <w:t>,00</w:t>
            </w:r>
          </w:p>
        </w:tc>
        <w:tc>
          <w:tcPr>
            <w:tcW w:w="848" w:type="dxa"/>
            <w:tcBorders>
              <w:top w:val="single" w:sz="8" w:space="0" w:color="000000"/>
              <w:left w:val="single" w:sz="8" w:space="0" w:color="000000"/>
              <w:bottom w:val="single" w:sz="4" w:space="0" w:color="auto"/>
              <w:right w:val="single" w:sz="8" w:space="0" w:color="000000"/>
            </w:tcBorders>
            <w:shd w:val="clear" w:color="000000" w:fill="FFFFFF"/>
          </w:tcPr>
          <w:p w:rsidR="003066BB" w:rsidRDefault="005F2FA8" w:rsidP="003066BB">
            <w:pPr>
              <w:spacing w:after="200" w:line="276" w:lineRule="auto"/>
              <w:jc w:val="right"/>
              <w:rPr>
                <w:rFonts w:ascii="Calibri" w:hAnsi="Calibri"/>
                <w:sz w:val="22"/>
                <w:szCs w:val="22"/>
              </w:rPr>
            </w:pPr>
            <w:r w:rsidRPr="00215E5A">
              <w:rPr>
                <w:sz w:val="16"/>
                <w:szCs w:val="16"/>
              </w:rPr>
              <w:t>577</w:t>
            </w:r>
            <w:r>
              <w:rPr>
                <w:sz w:val="16"/>
                <w:szCs w:val="16"/>
              </w:rPr>
              <w:t>,</w:t>
            </w:r>
            <w:r w:rsidRPr="00215E5A">
              <w:rPr>
                <w:sz w:val="16"/>
                <w:szCs w:val="16"/>
              </w:rPr>
              <w:t>4</w:t>
            </w:r>
            <w:r>
              <w:rPr>
                <w:sz w:val="16"/>
                <w:szCs w:val="16"/>
              </w:rPr>
              <w:t>1</w:t>
            </w:r>
          </w:p>
        </w:tc>
        <w:tc>
          <w:tcPr>
            <w:tcW w:w="3824" w:type="dxa"/>
            <w:gridSpan w:val="5"/>
            <w:tcBorders>
              <w:top w:val="single" w:sz="8" w:space="0" w:color="000000"/>
              <w:left w:val="single" w:sz="8" w:space="0" w:color="000000"/>
              <w:bottom w:val="single" w:sz="4" w:space="0" w:color="auto"/>
              <w:right w:val="single" w:sz="8" w:space="0" w:color="000000"/>
            </w:tcBorders>
            <w:shd w:val="clear" w:color="000000" w:fill="FFFFFF"/>
          </w:tcPr>
          <w:p w:rsidR="003066BB" w:rsidRDefault="005F2FA8" w:rsidP="003066BB">
            <w:pPr>
              <w:spacing w:after="200" w:line="276" w:lineRule="auto"/>
              <w:jc w:val="right"/>
              <w:rPr>
                <w:rFonts w:ascii="Calibri" w:hAnsi="Calibri"/>
                <w:sz w:val="22"/>
                <w:szCs w:val="22"/>
              </w:rPr>
            </w:pPr>
            <w:r w:rsidRPr="0098023F">
              <w:rPr>
                <w:sz w:val="16"/>
                <w:szCs w:val="16"/>
              </w:rPr>
              <w:t>3 267,00</w:t>
            </w:r>
          </w:p>
        </w:tc>
        <w:tc>
          <w:tcPr>
            <w:tcW w:w="871" w:type="dxa"/>
            <w:tcBorders>
              <w:top w:val="single" w:sz="8" w:space="0" w:color="000000"/>
              <w:left w:val="single" w:sz="8" w:space="0" w:color="000000"/>
              <w:bottom w:val="single" w:sz="8" w:space="0" w:color="000000"/>
              <w:right w:val="single" w:sz="8" w:space="0" w:color="000000"/>
            </w:tcBorders>
            <w:shd w:val="clear" w:color="000000" w:fill="FFFFFF"/>
          </w:tcPr>
          <w:p w:rsidR="003066BB" w:rsidRDefault="005F2FA8" w:rsidP="003066BB">
            <w:pPr>
              <w:spacing w:after="200" w:line="276" w:lineRule="auto"/>
              <w:jc w:val="right"/>
              <w:rPr>
                <w:rFonts w:ascii="Calibri" w:hAnsi="Calibri"/>
                <w:sz w:val="22"/>
                <w:szCs w:val="22"/>
              </w:rPr>
            </w:pPr>
            <w:r w:rsidRPr="0098023F">
              <w:rPr>
                <w:sz w:val="16"/>
                <w:szCs w:val="16"/>
              </w:rPr>
              <w:t>3 267,00</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Pr>
          <w:p w:rsidR="003066BB" w:rsidRDefault="005F2FA8" w:rsidP="003066BB">
            <w:pPr>
              <w:spacing w:after="200" w:line="276" w:lineRule="auto"/>
              <w:jc w:val="right"/>
              <w:rPr>
                <w:rFonts w:ascii="Calibri" w:hAnsi="Calibri"/>
                <w:sz w:val="22"/>
                <w:szCs w:val="22"/>
              </w:rPr>
            </w:pPr>
            <w:r w:rsidRPr="0098023F">
              <w:rPr>
                <w:sz w:val="16"/>
                <w:szCs w:val="16"/>
              </w:rPr>
              <w:t>3 267,00</w:t>
            </w:r>
          </w:p>
        </w:tc>
        <w:tc>
          <w:tcPr>
            <w:tcW w:w="1704" w:type="dxa"/>
            <w:vMerge/>
            <w:tcBorders>
              <w:top w:val="single" w:sz="8" w:space="0" w:color="000000"/>
              <w:left w:val="single" w:sz="8" w:space="0" w:color="000000"/>
              <w:bottom w:val="single" w:sz="4" w:space="0" w:color="auto"/>
              <w:right w:val="single" w:sz="8" w:space="0" w:color="000000"/>
            </w:tcBorders>
            <w:shd w:val="clear" w:color="000000" w:fill="FFFFFF"/>
          </w:tcPr>
          <w:p w:rsidR="003066BB" w:rsidRPr="008A7C2E" w:rsidRDefault="003066BB" w:rsidP="003066BB">
            <w:pPr>
              <w:autoSpaceDE w:val="0"/>
              <w:autoSpaceDN w:val="0"/>
              <w:adjustRightInd w:val="0"/>
              <w:jc w:val="center"/>
              <w:rPr>
                <w:strike/>
                <w:sz w:val="16"/>
                <w:szCs w:val="16"/>
                <w:u w:val="single"/>
              </w:rPr>
            </w:pPr>
          </w:p>
        </w:tc>
      </w:tr>
      <w:tr w:rsidR="00F3698B" w:rsidTr="009D1D61">
        <w:trPr>
          <w:gridAfter w:val="3"/>
          <w:wAfter w:w="5100" w:type="dxa"/>
          <w:cantSplit/>
          <w:trHeight w:hRule="exact" w:val="415"/>
        </w:trPr>
        <w:tc>
          <w:tcPr>
            <w:tcW w:w="428" w:type="dxa"/>
            <w:vMerge w:val="restart"/>
            <w:tcBorders>
              <w:top w:val="single" w:sz="4" w:space="0" w:color="auto"/>
              <w:left w:val="single" w:sz="4" w:space="0" w:color="auto"/>
              <w:right w:val="single" w:sz="4" w:space="0" w:color="auto"/>
            </w:tcBorders>
            <w:shd w:val="clear" w:color="000000" w:fill="FFFFFF"/>
          </w:tcPr>
          <w:p w:rsidR="003066BB" w:rsidRPr="008A7C2E" w:rsidRDefault="005F2FA8" w:rsidP="003066BB">
            <w:pPr>
              <w:autoSpaceDE w:val="0"/>
              <w:autoSpaceDN w:val="0"/>
              <w:adjustRightInd w:val="0"/>
              <w:jc w:val="center"/>
              <w:rPr>
                <w:sz w:val="16"/>
                <w:szCs w:val="16"/>
              </w:rPr>
            </w:pPr>
            <w:r w:rsidRPr="008A7C2E">
              <w:rPr>
                <w:sz w:val="16"/>
                <w:szCs w:val="16"/>
              </w:rPr>
              <w:t>2.1</w:t>
            </w:r>
          </w:p>
        </w:tc>
        <w:tc>
          <w:tcPr>
            <w:tcW w:w="2833" w:type="dxa"/>
            <w:vMerge w:val="restart"/>
            <w:tcBorders>
              <w:top w:val="single" w:sz="4" w:space="0" w:color="auto"/>
              <w:left w:val="single" w:sz="4" w:space="0" w:color="auto"/>
              <w:bottom w:val="single" w:sz="4" w:space="0" w:color="auto"/>
              <w:right w:val="single" w:sz="4" w:space="0" w:color="auto"/>
            </w:tcBorders>
            <w:shd w:val="clear" w:color="000000" w:fill="FFFFFF"/>
          </w:tcPr>
          <w:p w:rsidR="003066BB" w:rsidRPr="008A7C2E" w:rsidRDefault="005F2FA8" w:rsidP="003066BB">
            <w:pPr>
              <w:autoSpaceDE w:val="0"/>
              <w:autoSpaceDN w:val="0"/>
              <w:adjustRightInd w:val="0"/>
              <w:rPr>
                <w:strike/>
                <w:sz w:val="16"/>
                <w:szCs w:val="16"/>
                <w:u w:val="single"/>
              </w:rPr>
            </w:pPr>
            <w:r w:rsidRPr="008A7C2E">
              <w:rPr>
                <w:sz w:val="16"/>
                <w:szCs w:val="16"/>
              </w:rPr>
              <w:t xml:space="preserve">Мероприятие 02.01. </w:t>
            </w:r>
            <w:r w:rsidRPr="008A7C2E">
              <w:rPr>
                <w:sz w:val="16"/>
                <w:szCs w:val="16"/>
              </w:rPr>
              <w:br/>
            </w:r>
            <w:r w:rsidRPr="00AE20DA">
              <w:rPr>
                <w:color w:val="000000"/>
                <w:sz w:val="16"/>
                <w:szCs w:val="16"/>
              </w:rPr>
              <w:t>Формирование, хранение, использование и восполнение резервного фонда для ликвидации чрезвычайных ситуаций муниципального характера</w:t>
            </w:r>
          </w:p>
        </w:tc>
        <w:tc>
          <w:tcPr>
            <w:tcW w:w="991" w:type="dxa"/>
            <w:vMerge w:val="restart"/>
            <w:tcBorders>
              <w:top w:val="single" w:sz="4" w:space="0" w:color="auto"/>
              <w:left w:val="single" w:sz="4" w:space="0" w:color="auto"/>
              <w:bottom w:val="single" w:sz="4" w:space="0" w:color="auto"/>
              <w:right w:val="single" w:sz="4" w:space="0" w:color="auto"/>
            </w:tcBorders>
            <w:shd w:val="clear" w:color="000000" w:fill="FFFFFF"/>
          </w:tcPr>
          <w:p w:rsidR="003066BB" w:rsidRPr="008A7C2E" w:rsidRDefault="005F2FA8" w:rsidP="003066BB">
            <w:pPr>
              <w:autoSpaceDE w:val="0"/>
              <w:autoSpaceDN w:val="0"/>
              <w:adjustRightInd w:val="0"/>
              <w:rPr>
                <w:sz w:val="16"/>
                <w:szCs w:val="16"/>
              </w:rPr>
            </w:pPr>
            <w:r w:rsidRPr="008A7C2E">
              <w:rPr>
                <w:sz w:val="16"/>
                <w:szCs w:val="16"/>
              </w:rPr>
              <w:t>01.01.2023 - 31.12.2027</w:t>
            </w:r>
          </w:p>
        </w:tc>
        <w:tc>
          <w:tcPr>
            <w:tcW w:w="1551" w:type="dxa"/>
            <w:tcBorders>
              <w:top w:val="single" w:sz="4" w:space="0" w:color="auto"/>
              <w:left w:val="single" w:sz="4" w:space="0" w:color="auto"/>
              <w:bottom w:val="single" w:sz="4" w:space="0" w:color="auto"/>
              <w:right w:val="single" w:sz="4" w:space="0" w:color="auto"/>
            </w:tcBorders>
            <w:shd w:val="clear" w:color="000000" w:fill="FFFFFF"/>
          </w:tcPr>
          <w:p w:rsidR="003066BB" w:rsidRPr="008A7C2E" w:rsidRDefault="005F2FA8" w:rsidP="003066BB">
            <w:pPr>
              <w:autoSpaceDE w:val="0"/>
              <w:autoSpaceDN w:val="0"/>
              <w:adjustRightInd w:val="0"/>
              <w:rPr>
                <w:sz w:val="16"/>
                <w:szCs w:val="16"/>
              </w:rPr>
            </w:pPr>
            <w:r w:rsidRPr="008A7C2E">
              <w:rPr>
                <w:sz w:val="16"/>
                <w:szCs w:val="16"/>
              </w:rPr>
              <w:t>Средства бюджета Московской области</w:t>
            </w:r>
          </w:p>
        </w:tc>
        <w:tc>
          <w:tcPr>
            <w:tcW w:w="990" w:type="dxa"/>
            <w:tcBorders>
              <w:top w:val="single" w:sz="4" w:space="0" w:color="auto"/>
              <w:left w:val="single" w:sz="4" w:space="0" w:color="auto"/>
              <w:bottom w:val="single" w:sz="4" w:space="0" w:color="auto"/>
              <w:right w:val="single" w:sz="4" w:space="0" w:color="auto"/>
            </w:tcBorders>
            <w:shd w:val="clear" w:color="000000" w:fill="FFFFFF"/>
          </w:tcPr>
          <w:p w:rsidR="003066BB" w:rsidRPr="008A7C2E" w:rsidRDefault="005F2FA8" w:rsidP="003066BB">
            <w:pPr>
              <w:autoSpaceDE w:val="0"/>
              <w:autoSpaceDN w:val="0"/>
              <w:adjustRightInd w:val="0"/>
              <w:ind w:left="57" w:right="57"/>
              <w:jc w:val="right"/>
              <w:rPr>
                <w:sz w:val="16"/>
                <w:szCs w:val="16"/>
              </w:rPr>
            </w:pPr>
            <w:r w:rsidRPr="008A7C2E">
              <w:rPr>
                <w:sz w:val="16"/>
                <w:szCs w:val="16"/>
              </w:rPr>
              <w:t>0,00</w:t>
            </w:r>
          </w:p>
        </w:tc>
        <w:tc>
          <w:tcPr>
            <w:tcW w:w="847" w:type="dxa"/>
            <w:tcBorders>
              <w:top w:val="single" w:sz="4" w:space="0" w:color="auto"/>
              <w:left w:val="single" w:sz="4" w:space="0" w:color="auto"/>
              <w:bottom w:val="single" w:sz="4" w:space="0" w:color="auto"/>
              <w:right w:val="single" w:sz="4" w:space="0" w:color="auto"/>
            </w:tcBorders>
            <w:shd w:val="clear" w:color="000000" w:fill="FFFFFF"/>
          </w:tcPr>
          <w:p w:rsidR="003066BB" w:rsidRPr="008A7C2E" w:rsidRDefault="005F2FA8" w:rsidP="003066BB">
            <w:pPr>
              <w:spacing w:after="200" w:line="276" w:lineRule="auto"/>
              <w:jc w:val="right"/>
              <w:rPr>
                <w:rFonts w:ascii="Calibri" w:hAnsi="Calibri"/>
                <w:sz w:val="22"/>
                <w:szCs w:val="22"/>
              </w:rPr>
            </w:pPr>
            <w:r w:rsidRPr="008A7C2E">
              <w:rPr>
                <w:sz w:val="16"/>
                <w:szCs w:val="16"/>
              </w:rPr>
              <w:t>0,00</w:t>
            </w:r>
          </w:p>
        </w:tc>
        <w:tc>
          <w:tcPr>
            <w:tcW w:w="848" w:type="dxa"/>
            <w:tcBorders>
              <w:top w:val="single" w:sz="4" w:space="0" w:color="auto"/>
              <w:left w:val="single" w:sz="4" w:space="0" w:color="auto"/>
              <w:bottom w:val="single" w:sz="4" w:space="0" w:color="auto"/>
              <w:right w:val="single" w:sz="4" w:space="0" w:color="auto"/>
            </w:tcBorders>
            <w:shd w:val="clear" w:color="000000" w:fill="FFFFFF"/>
          </w:tcPr>
          <w:p w:rsidR="003066BB" w:rsidRPr="008A7C2E" w:rsidRDefault="005F2FA8" w:rsidP="003066BB">
            <w:pPr>
              <w:spacing w:after="200" w:line="276" w:lineRule="auto"/>
              <w:jc w:val="right"/>
              <w:rPr>
                <w:rFonts w:ascii="Calibri" w:hAnsi="Calibri"/>
                <w:sz w:val="22"/>
                <w:szCs w:val="22"/>
              </w:rPr>
            </w:pPr>
            <w:r w:rsidRPr="008A7C2E">
              <w:rPr>
                <w:sz w:val="16"/>
                <w:szCs w:val="16"/>
              </w:rPr>
              <w:t>0,00</w:t>
            </w:r>
          </w:p>
        </w:tc>
        <w:tc>
          <w:tcPr>
            <w:tcW w:w="3824" w:type="dxa"/>
            <w:gridSpan w:val="5"/>
            <w:tcBorders>
              <w:top w:val="single" w:sz="4" w:space="0" w:color="auto"/>
              <w:left w:val="single" w:sz="4" w:space="0" w:color="auto"/>
              <w:bottom w:val="single" w:sz="4" w:space="0" w:color="auto"/>
              <w:right w:val="single" w:sz="4" w:space="0" w:color="auto"/>
            </w:tcBorders>
            <w:shd w:val="clear" w:color="000000" w:fill="FFFFFF"/>
          </w:tcPr>
          <w:p w:rsidR="003066BB" w:rsidRPr="008A7C2E" w:rsidRDefault="005F2FA8" w:rsidP="003066BB">
            <w:pPr>
              <w:spacing w:after="200" w:line="276" w:lineRule="auto"/>
              <w:jc w:val="right"/>
              <w:rPr>
                <w:rFonts w:ascii="Calibri" w:hAnsi="Calibri"/>
                <w:sz w:val="22"/>
                <w:szCs w:val="22"/>
              </w:rPr>
            </w:pPr>
            <w:r w:rsidRPr="008A7C2E">
              <w:rPr>
                <w:sz w:val="16"/>
                <w:szCs w:val="16"/>
              </w:rPr>
              <w:t>0,00</w:t>
            </w:r>
          </w:p>
        </w:tc>
        <w:tc>
          <w:tcPr>
            <w:tcW w:w="871"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8A7C2E" w:rsidRDefault="005F2FA8" w:rsidP="003066BB">
            <w:pPr>
              <w:spacing w:after="200" w:line="276" w:lineRule="auto"/>
              <w:jc w:val="right"/>
              <w:rPr>
                <w:rFonts w:ascii="Calibri" w:hAnsi="Calibri"/>
                <w:sz w:val="22"/>
                <w:szCs w:val="22"/>
              </w:rPr>
            </w:pPr>
            <w:r w:rsidRPr="008A7C2E">
              <w:rPr>
                <w:sz w:val="16"/>
                <w:szCs w:val="16"/>
              </w:rPr>
              <w:t>0,00</w:t>
            </w:r>
          </w:p>
        </w:tc>
        <w:tc>
          <w:tcPr>
            <w:tcW w:w="851" w:type="dxa"/>
            <w:tcBorders>
              <w:top w:val="single" w:sz="8" w:space="0" w:color="000000"/>
              <w:left w:val="single" w:sz="8" w:space="0" w:color="000000"/>
              <w:bottom w:val="single" w:sz="8" w:space="0" w:color="000000"/>
              <w:right w:val="single" w:sz="4" w:space="0" w:color="auto"/>
            </w:tcBorders>
            <w:shd w:val="clear" w:color="000000" w:fill="FFFFFF"/>
          </w:tcPr>
          <w:p w:rsidR="003066BB" w:rsidRPr="008A7C2E" w:rsidRDefault="005F2FA8" w:rsidP="003066BB">
            <w:pPr>
              <w:spacing w:after="200" w:line="276" w:lineRule="auto"/>
              <w:jc w:val="right"/>
              <w:rPr>
                <w:rFonts w:ascii="Calibri" w:hAnsi="Calibri"/>
                <w:sz w:val="22"/>
                <w:szCs w:val="22"/>
              </w:rPr>
            </w:pPr>
            <w:r w:rsidRPr="008A7C2E">
              <w:rPr>
                <w:sz w:val="16"/>
                <w:szCs w:val="16"/>
              </w:rPr>
              <w:t>0,00</w:t>
            </w:r>
          </w:p>
        </w:tc>
        <w:tc>
          <w:tcPr>
            <w:tcW w:w="1704" w:type="dxa"/>
            <w:vMerge w:val="restart"/>
            <w:tcBorders>
              <w:top w:val="single" w:sz="4" w:space="0" w:color="auto"/>
              <w:left w:val="single" w:sz="4" w:space="0" w:color="auto"/>
              <w:bottom w:val="single" w:sz="4" w:space="0" w:color="auto"/>
              <w:right w:val="single" w:sz="4" w:space="0" w:color="auto"/>
            </w:tcBorders>
            <w:shd w:val="clear" w:color="000000" w:fill="FFFFFF"/>
          </w:tcPr>
          <w:p w:rsidR="003066BB" w:rsidRPr="008A7C2E" w:rsidRDefault="005F2FA8" w:rsidP="003066BB">
            <w:pPr>
              <w:autoSpaceDE w:val="0"/>
              <w:autoSpaceDN w:val="0"/>
              <w:adjustRightInd w:val="0"/>
              <w:jc w:val="center"/>
              <w:rPr>
                <w:strike/>
                <w:sz w:val="16"/>
                <w:szCs w:val="16"/>
                <w:u w:val="single"/>
              </w:rPr>
            </w:pPr>
            <w:r w:rsidRPr="008A7C2E">
              <w:rPr>
                <w:sz w:val="16"/>
                <w:szCs w:val="16"/>
              </w:rPr>
              <w:t>Управление по гражданской обороне и чрезвычайным ситуациям администрации городского округа Люберцы Московской области</w:t>
            </w:r>
          </w:p>
        </w:tc>
      </w:tr>
      <w:tr w:rsidR="00F3698B" w:rsidTr="009D1D61">
        <w:trPr>
          <w:gridAfter w:val="3"/>
          <w:wAfter w:w="5100" w:type="dxa"/>
          <w:cantSplit/>
          <w:trHeight w:hRule="exact" w:val="713"/>
        </w:trPr>
        <w:tc>
          <w:tcPr>
            <w:tcW w:w="428" w:type="dxa"/>
            <w:vMerge/>
            <w:tcBorders>
              <w:left w:val="single" w:sz="4" w:space="0" w:color="auto"/>
              <w:right w:val="single" w:sz="4" w:space="0" w:color="auto"/>
            </w:tcBorders>
            <w:shd w:val="clear" w:color="000000" w:fill="FFFFFF"/>
          </w:tcPr>
          <w:p w:rsidR="003066BB" w:rsidRPr="008A7C2E" w:rsidRDefault="003066BB" w:rsidP="003066BB">
            <w:pPr>
              <w:autoSpaceDE w:val="0"/>
              <w:autoSpaceDN w:val="0"/>
              <w:adjustRightInd w:val="0"/>
              <w:jc w:val="center"/>
              <w:rPr>
                <w:sz w:val="16"/>
                <w:szCs w:val="16"/>
              </w:rPr>
            </w:pPr>
          </w:p>
        </w:tc>
        <w:tc>
          <w:tcPr>
            <w:tcW w:w="2833" w:type="dxa"/>
            <w:vMerge/>
            <w:tcBorders>
              <w:top w:val="single" w:sz="4" w:space="0" w:color="auto"/>
              <w:left w:val="single" w:sz="4" w:space="0" w:color="auto"/>
              <w:bottom w:val="single" w:sz="4" w:space="0" w:color="auto"/>
              <w:right w:val="single" w:sz="4" w:space="0" w:color="auto"/>
            </w:tcBorders>
            <w:shd w:val="clear" w:color="000000" w:fill="FFFFFF"/>
          </w:tcPr>
          <w:p w:rsidR="003066BB" w:rsidRPr="008A7C2E" w:rsidRDefault="003066BB" w:rsidP="003066BB">
            <w:pPr>
              <w:autoSpaceDE w:val="0"/>
              <w:autoSpaceDN w:val="0"/>
              <w:adjustRightInd w:val="0"/>
              <w:rPr>
                <w:sz w:val="16"/>
                <w:szCs w:val="16"/>
              </w:rPr>
            </w:pPr>
          </w:p>
        </w:tc>
        <w:tc>
          <w:tcPr>
            <w:tcW w:w="991" w:type="dxa"/>
            <w:vMerge/>
            <w:tcBorders>
              <w:top w:val="single" w:sz="4" w:space="0" w:color="auto"/>
              <w:left w:val="single" w:sz="4" w:space="0" w:color="auto"/>
              <w:bottom w:val="single" w:sz="4" w:space="0" w:color="auto"/>
              <w:right w:val="single" w:sz="4" w:space="0" w:color="auto"/>
            </w:tcBorders>
            <w:shd w:val="clear" w:color="000000" w:fill="FFFFFF"/>
          </w:tcPr>
          <w:p w:rsidR="003066BB" w:rsidRPr="008A7C2E" w:rsidRDefault="003066BB" w:rsidP="003066BB">
            <w:pPr>
              <w:autoSpaceDE w:val="0"/>
              <w:autoSpaceDN w:val="0"/>
              <w:adjustRightInd w:val="0"/>
              <w:rPr>
                <w:sz w:val="16"/>
                <w:szCs w:val="16"/>
              </w:rPr>
            </w:pPr>
          </w:p>
        </w:tc>
        <w:tc>
          <w:tcPr>
            <w:tcW w:w="1551" w:type="dxa"/>
            <w:tcBorders>
              <w:top w:val="single" w:sz="4" w:space="0" w:color="auto"/>
              <w:left w:val="single" w:sz="4" w:space="0" w:color="auto"/>
              <w:bottom w:val="single" w:sz="4" w:space="0" w:color="auto"/>
              <w:right w:val="single" w:sz="4" w:space="0" w:color="auto"/>
            </w:tcBorders>
            <w:shd w:val="clear" w:color="000000" w:fill="FFFFFF"/>
          </w:tcPr>
          <w:p w:rsidR="003066BB" w:rsidRPr="008A7C2E" w:rsidRDefault="005F2FA8" w:rsidP="003066BB">
            <w:pPr>
              <w:autoSpaceDE w:val="0"/>
              <w:autoSpaceDN w:val="0"/>
              <w:adjustRightInd w:val="0"/>
              <w:rPr>
                <w:sz w:val="16"/>
                <w:szCs w:val="16"/>
              </w:rPr>
            </w:pPr>
            <w:r w:rsidRPr="008A7C2E">
              <w:rPr>
                <w:sz w:val="16"/>
                <w:szCs w:val="16"/>
              </w:rPr>
              <w:t>Средства бюджета городского округа Люберцы</w:t>
            </w:r>
          </w:p>
        </w:tc>
        <w:tc>
          <w:tcPr>
            <w:tcW w:w="990" w:type="dxa"/>
            <w:tcBorders>
              <w:top w:val="single" w:sz="4" w:space="0" w:color="auto"/>
              <w:left w:val="single" w:sz="4" w:space="0" w:color="auto"/>
              <w:bottom w:val="single" w:sz="4" w:space="0" w:color="auto"/>
              <w:right w:val="single" w:sz="4" w:space="0" w:color="auto"/>
            </w:tcBorders>
            <w:shd w:val="clear" w:color="000000" w:fill="FFFFFF"/>
          </w:tcPr>
          <w:p w:rsidR="003066BB" w:rsidRPr="005514A4" w:rsidRDefault="005F2FA8" w:rsidP="003066BB">
            <w:pPr>
              <w:spacing w:after="200" w:line="276" w:lineRule="auto"/>
              <w:jc w:val="right"/>
              <w:rPr>
                <w:sz w:val="16"/>
                <w:szCs w:val="16"/>
              </w:rPr>
            </w:pPr>
            <w:r w:rsidRPr="00215E5A">
              <w:rPr>
                <w:sz w:val="16"/>
                <w:szCs w:val="16"/>
              </w:rPr>
              <w:t>10</w:t>
            </w:r>
            <w:r>
              <w:rPr>
                <w:sz w:val="16"/>
                <w:szCs w:val="16"/>
              </w:rPr>
              <w:t xml:space="preserve"> </w:t>
            </w:r>
            <w:r w:rsidRPr="00215E5A">
              <w:rPr>
                <w:sz w:val="16"/>
                <w:szCs w:val="16"/>
              </w:rPr>
              <w:t>478</w:t>
            </w:r>
            <w:r>
              <w:rPr>
                <w:sz w:val="16"/>
                <w:szCs w:val="16"/>
              </w:rPr>
              <w:t>,</w:t>
            </w:r>
            <w:r w:rsidRPr="00215E5A">
              <w:rPr>
                <w:sz w:val="16"/>
                <w:szCs w:val="16"/>
              </w:rPr>
              <w:t>4</w:t>
            </w:r>
            <w:r>
              <w:rPr>
                <w:sz w:val="16"/>
                <w:szCs w:val="16"/>
              </w:rPr>
              <w:t>1</w:t>
            </w:r>
          </w:p>
        </w:tc>
        <w:tc>
          <w:tcPr>
            <w:tcW w:w="847" w:type="dxa"/>
            <w:tcBorders>
              <w:top w:val="single" w:sz="4" w:space="0" w:color="auto"/>
              <w:left w:val="single" w:sz="4" w:space="0" w:color="auto"/>
              <w:bottom w:val="single" w:sz="4" w:space="0" w:color="auto"/>
              <w:right w:val="single" w:sz="4" w:space="0" w:color="auto"/>
            </w:tcBorders>
            <w:shd w:val="clear" w:color="000000" w:fill="FFFFFF"/>
          </w:tcPr>
          <w:p w:rsidR="003066BB" w:rsidRPr="008A7C2E" w:rsidRDefault="005F2FA8" w:rsidP="003066BB">
            <w:pPr>
              <w:autoSpaceDE w:val="0"/>
              <w:autoSpaceDN w:val="0"/>
              <w:adjustRightInd w:val="0"/>
              <w:ind w:left="57" w:right="57"/>
              <w:jc w:val="right"/>
              <w:rPr>
                <w:sz w:val="16"/>
                <w:szCs w:val="16"/>
              </w:rPr>
            </w:pPr>
            <w:r>
              <w:rPr>
                <w:sz w:val="16"/>
                <w:szCs w:val="16"/>
                <w:lang w:val="en-US"/>
              </w:rPr>
              <w:t>100</w:t>
            </w:r>
            <w:r w:rsidRPr="008A7C2E">
              <w:rPr>
                <w:sz w:val="16"/>
                <w:szCs w:val="16"/>
              </w:rPr>
              <w:t>,00</w:t>
            </w:r>
          </w:p>
        </w:tc>
        <w:tc>
          <w:tcPr>
            <w:tcW w:w="848" w:type="dxa"/>
            <w:tcBorders>
              <w:top w:val="single" w:sz="4" w:space="0" w:color="auto"/>
              <w:left w:val="single" w:sz="4" w:space="0" w:color="auto"/>
              <w:bottom w:val="single" w:sz="4" w:space="0" w:color="auto"/>
              <w:right w:val="single" w:sz="4" w:space="0" w:color="auto"/>
            </w:tcBorders>
            <w:shd w:val="clear" w:color="000000" w:fill="FFFFFF"/>
          </w:tcPr>
          <w:p w:rsidR="003066BB" w:rsidRDefault="005F2FA8" w:rsidP="003066BB">
            <w:pPr>
              <w:spacing w:after="200" w:line="276" w:lineRule="auto"/>
              <w:jc w:val="right"/>
              <w:rPr>
                <w:rFonts w:ascii="Calibri" w:hAnsi="Calibri"/>
                <w:sz w:val="22"/>
                <w:szCs w:val="22"/>
              </w:rPr>
            </w:pPr>
            <w:r w:rsidRPr="00215E5A">
              <w:rPr>
                <w:sz w:val="16"/>
                <w:szCs w:val="16"/>
              </w:rPr>
              <w:t>577</w:t>
            </w:r>
            <w:r>
              <w:rPr>
                <w:sz w:val="16"/>
                <w:szCs w:val="16"/>
              </w:rPr>
              <w:t>,</w:t>
            </w:r>
            <w:r w:rsidRPr="00215E5A">
              <w:rPr>
                <w:sz w:val="16"/>
                <w:szCs w:val="16"/>
              </w:rPr>
              <w:t>4</w:t>
            </w:r>
            <w:r>
              <w:rPr>
                <w:sz w:val="16"/>
                <w:szCs w:val="16"/>
              </w:rPr>
              <w:t>1</w:t>
            </w:r>
          </w:p>
        </w:tc>
        <w:tc>
          <w:tcPr>
            <w:tcW w:w="3824" w:type="dxa"/>
            <w:gridSpan w:val="5"/>
            <w:tcBorders>
              <w:top w:val="single" w:sz="4" w:space="0" w:color="auto"/>
              <w:left w:val="single" w:sz="4" w:space="0" w:color="auto"/>
              <w:bottom w:val="single" w:sz="4" w:space="0" w:color="auto"/>
              <w:right w:val="single" w:sz="4" w:space="0" w:color="auto"/>
            </w:tcBorders>
            <w:shd w:val="clear" w:color="000000" w:fill="FFFFFF"/>
          </w:tcPr>
          <w:p w:rsidR="003066BB" w:rsidRDefault="005F2FA8" w:rsidP="003066BB">
            <w:pPr>
              <w:spacing w:after="200" w:line="276" w:lineRule="auto"/>
              <w:jc w:val="right"/>
              <w:rPr>
                <w:rFonts w:ascii="Calibri" w:hAnsi="Calibri"/>
                <w:sz w:val="22"/>
                <w:szCs w:val="22"/>
              </w:rPr>
            </w:pPr>
            <w:r w:rsidRPr="0098023F">
              <w:rPr>
                <w:sz w:val="16"/>
                <w:szCs w:val="16"/>
              </w:rPr>
              <w:t>3 267,00</w:t>
            </w:r>
          </w:p>
        </w:tc>
        <w:tc>
          <w:tcPr>
            <w:tcW w:w="871" w:type="dxa"/>
            <w:tcBorders>
              <w:top w:val="single" w:sz="8" w:space="0" w:color="000000"/>
              <w:left w:val="single" w:sz="8" w:space="0" w:color="000000"/>
              <w:bottom w:val="single" w:sz="8" w:space="0" w:color="000000"/>
              <w:right w:val="single" w:sz="8" w:space="0" w:color="000000"/>
            </w:tcBorders>
            <w:shd w:val="clear" w:color="000000" w:fill="FFFFFF"/>
          </w:tcPr>
          <w:p w:rsidR="003066BB" w:rsidRDefault="005F2FA8" w:rsidP="003066BB">
            <w:pPr>
              <w:spacing w:after="200" w:line="276" w:lineRule="auto"/>
              <w:jc w:val="right"/>
              <w:rPr>
                <w:rFonts w:ascii="Calibri" w:hAnsi="Calibri"/>
                <w:sz w:val="22"/>
                <w:szCs w:val="22"/>
              </w:rPr>
            </w:pPr>
            <w:r w:rsidRPr="0098023F">
              <w:rPr>
                <w:sz w:val="16"/>
                <w:szCs w:val="16"/>
              </w:rPr>
              <w:t>3 267,00</w:t>
            </w:r>
          </w:p>
        </w:tc>
        <w:tc>
          <w:tcPr>
            <w:tcW w:w="851" w:type="dxa"/>
            <w:tcBorders>
              <w:top w:val="single" w:sz="8" w:space="0" w:color="000000"/>
              <w:left w:val="single" w:sz="8" w:space="0" w:color="000000"/>
              <w:bottom w:val="single" w:sz="8" w:space="0" w:color="000000"/>
              <w:right w:val="single" w:sz="4" w:space="0" w:color="auto"/>
            </w:tcBorders>
            <w:shd w:val="clear" w:color="000000" w:fill="FFFFFF"/>
          </w:tcPr>
          <w:p w:rsidR="003066BB" w:rsidRDefault="005F2FA8" w:rsidP="003066BB">
            <w:pPr>
              <w:spacing w:after="200" w:line="276" w:lineRule="auto"/>
              <w:jc w:val="right"/>
              <w:rPr>
                <w:rFonts w:ascii="Calibri" w:hAnsi="Calibri"/>
                <w:sz w:val="22"/>
                <w:szCs w:val="22"/>
              </w:rPr>
            </w:pPr>
            <w:r w:rsidRPr="0098023F">
              <w:rPr>
                <w:sz w:val="16"/>
                <w:szCs w:val="16"/>
              </w:rPr>
              <w:t>3 267,00</w:t>
            </w:r>
          </w:p>
        </w:tc>
        <w:tc>
          <w:tcPr>
            <w:tcW w:w="1704" w:type="dxa"/>
            <w:vMerge/>
            <w:tcBorders>
              <w:top w:val="single" w:sz="4" w:space="0" w:color="auto"/>
              <w:left w:val="single" w:sz="4" w:space="0" w:color="auto"/>
              <w:bottom w:val="single" w:sz="4" w:space="0" w:color="auto"/>
              <w:right w:val="single" w:sz="4" w:space="0" w:color="auto"/>
            </w:tcBorders>
            <w:shd w:val="clear" w:color="000000" w:fill="FFFFFF"/>
          </w:tcPr>
          <w:p w:rsidR="003066BB" w:rsidRPr="008A7C2E" w:rsidRDefault="003066BB" w:rsidP="003066BB">
            <w:pPr>
              <w:autoSpaceDE w:val="0"/>
              <w:autoSpaceDN w:val="0"/>
              <w:adjustRightInd w:val="0"/>
              <w:jc w:val="center"/>
              <w:rPr>
                <w:strike/>
                <w:sz w:val="16"/>
                <w:szCs w:val="16"/>
                <w:u w:val="single"/>
              </w:rPr>
            </w:pPr>
          </w:p>
        </w:tc>
      </w:tr>
      <w:tr w:rsidR="00F3698B" w:rsidTr="009D1D61">
        <w:trPr>
          <w:gridAfter w:val="3"/>
          <w:wAfter w:w="5100" w:type="dxa"/>
          <w:cantSplit/>
          <w:trHeight w:hRule="exact" w:val="426"/>
        </w:trPr>
        <w:tc>
          <w:tcPr>
            <w:tcW w:w="428" w:type="dxa"/>
            <w:vMerge/>
            <w:tcBorders>
              <w:left w:val="single" w:sz="4" w:space="0" w:color="auto"/>
              <w:right w:val="single" w:sz="4" w:space="0" w:color="auto"/>
            </w:tcBorders>
            <w:shd w:val="clear" w:color="000000" w:fill="FFFFFF"/>
          </w:tcPr>
          <w:p w:rsidR="003066BB" w:rsidRPr="008A7C2E" w:rsidRDefault="003066BB" w:rsidP="003066BB">
            <w:pPr>
              <w:autoSpaceDE w:val="0"/>
              <w:autoSpaceDN w:val="0"/>
              <w:adjustRightInd w:val="0"/>
              <w:jc w:val="center"/>
              <w:rPr>
                <w:strike/>
                <w:sz w:val="16"/>
                <w:szCs w:val="16"/>
                <w:u w:val="single"/>
              </w:rPr>
            </w:pPr>
          </w:p>
        </w:tc>
        <w:tc>
          <w:tcPr>
            <w:tcW w:w="2833" w:type="dxa"/>
            <w:vMerge/>
            <w:tcBorders>
              <w:top w:val="single" w:sz="4" w:space="0" w:color="auto"/>
              <w:left w:val="single" w:sz="4" w:space="0" w:color="auto"/>
              <w:bottom w:val="single" w:sz="8" w:space="0" w:color="000000"/>
              <w:right w:val="single" w:sz="8" w:space="0" w:color="000000"/>
            </w:tcBorders>
            <w:shd w:val="clear" w:color="000000" w:fill="FFFFFF"/>
          </w:tcPr>
          <w:p w:rsidR="003066BB" w:rsidRPr="008A7C2E" w:rsidRDefault="003066BB" w:rsidP="003066BB">
            <w:pPr>
              <w:autoSpaceDE w:val="0"/>
              <w:autoSpaceDN w:val="0"/>
              <w:adjustRightInd w:val="0"/>
              <w:rPr>
                <w:strike/>
                <w:sz w:val="16"/>
                <w:szCs w:val="16"/>
                <w:u w:val="single"/>
              </w:rPr>
            </w:pPr>
          </w:p>
        </w:tc>
        <w:tc>
          <w:tcPr>
            <w:tcW w:w="991" w:type="dxa"/>
            <w:vMerge/>
            <w:tcBorders>
              <w:top w:val="single" w:sz="4" w:space="0" w:color="auto"/>
              <w:left w:val="single" w:sz="8" w:space="0" w:color="000000"/>
              <w:bottom w:val="single" w:sz="8" w:space="0" w:color="000000"/>
              <w:right w:val="single" w:sz="8" w:space="0" w:color="000000"/>
            </w:tcBorders>
            <w:shd w:val="clear" w:color="000000" w:fill="FFFFFF"/>
          </w:tcPr>
          <w:p w:rsidR="003066BB" w:rsidRPr="008A7C2E" w:rsidRDefault="003066BB" w:rsidP="003066BB">
            <w:pPr>
              <w:autoSpaceDE w:val="0"/>
              <w:autoSpaceDN w:val="0"/>
              <w:adjustRightInd w:val="0"/>
              <w:jc w:val="right"/>
              <w:rPr>
                <w:strike/>
                <w:sz w:val="16"/>
                <w:szCs w:val="16"/>
                <w:u w:val="single"/>
              </w:rPr>
            </w:pPr>
          </w:p>
        </w:tc>
        <w:tc>
          <w:tcPr>
            <w:tcW w:w="1551" w:type="dxa"/>
            <w:tcBorders>
              <w:top w:val="single" w:sz="4" w:space="0" w:color="auto"/>
              <w:left w:val="single" w:sz="8" w:space="0" w:color="000000"/>
              <w:bottom w:val="single" w:sz="8" w:space="0" w:color="000000"/>
              <w:right w:val="single" w:sz="8" w:space="0" w:color="000000"/>
            </w:tcBorders>
            <w:shd w:val="clear" w:color="000000" w:fill="FFFFFF"/>
          </w:tcPr>
          <w:p w:rsidR="003066BB" w:rsidRPr="008A7C2E" w:rsidRDefault="005F2FA8" w:rsidP="003066BB">
            <w:pPr>
              <w:autoSpaceDE w:val="0"/>
              <w:autoSpaceDN w:val="0"/>
              <w:adjustRightInd w:val="0"/>
              <w:rPr>
                <w:sz w:val="16"/>
                <w:szCs w:val="16"/>
              </w:rPr>
            </w:pPr>
            <w:r w:rsidRPr="008A7C2E">
              <w:rPr>
                <w:sz w:val="16"/>
                <w:szCs w:val="16"/>
              </w:rPr>
              <w:t>Итого:</w:t>
            </w:r>
          </w:p>
        </w:tc>
        <w:tc>
          <w:tcPr>
            <w:tcW w:w="990" w:type="dxa"/>
            <w:tcBorders>
              <w:top w:val="single" w:sz="4" w:space="0" w:color="auto"/>
              <w:left w:val="single" w:sz="8" w:space="0" w:color="000000"/>
              <w:bottom w:val="single" w:sz="8" w:space="0" w:color="000000"/>
              <w:right w:val="single" w:sz="8" w:space="0" w:color="000000"/>
            </w:tcBorders>
            <w:shd w:val="clear" w:color="000000" w:fill="FFFFFF"/>
          </w:tcPr>
          <w:p w:rsidR="003066BB" w:rsidRPr="005514A4" w:rsidRDefault="005F2FA8" w:rsidP="003066BB">
            <w:pPr>
              <w:spacing w:after="200" w:line="276" w:lineRule="auto"/>
              <w:jc w:val="right"/>
              <w:rPr>
                <w:sz w:val="16"/>
                <w:szCs w:val="16"/>
              </w:rPr>
            </w:pPr>
            <w:r w:rsidRPr="00215E5A">
              <w:rPr>
                <w:sz w:val="16"/>
                <w:szCs w:val="16"/>
              </w:rPr>
              <w:t>10</w:t>
            </w:r>
            <w:r>
              <w:rPr>
                <w:sz w:val="16"/>
                <w:szCs w:val="16"/>
              </w:rPr>
              <w:t xml:space="preserve"> </w:t>
            </w:r>
            <w:r w:rsidRPr="00215E5A">
              <w:rPr>
                <w:sz w:val="16"/>
                <w:szCs w:val="16"/>
              </w:rPr>
              <w:t>478</w:t>
            </w:r>
            <w:r>
              <w:rPr>
                <w:sz w:val="16"/>
                <w:szCs w:val="16"/>
              </w:rPr>
              <w:t>,</w:t>
            </w:r>
            <w:r w:rsidRPr="00215E5A">
              <w:rPr>
                <w:sz w:val="16"/>
                <w:szCs w:val="16"/>
              </w:rPr>
              <w:t>4</w:t>
            </w:r>
            <w:r>
              <w:rPr>
                <w:sz w:val="16"/>
                <w:szCs w:val="16"/>
              </w:rPr>
              <w:t>1</w:t>
            </w:r>
          </w:p>
        </w:tc>
        <w:tc>
          <w:tcPr>
            <w:tcW w:w="847" w:type="dxa"/>
            <w:tcBorders>
              <w:top w:val="single" w:sz="4" w:space="0" w:color="auto"/>
              <w:left w:val="single" w:sz="8" w:space="0" w:color="000000"/>
              <w:bottom w:val="single" w:sz="8" w:space="0" w:color="000000"/>
              <w:right w:val="single" w:sz="8" w:space="0" w:color="000000"/>
            </w:tcBorders>
            <w:shd w:val="clear" w:color="000000" w:fill="FFFFFF"/>
          </w:tcPr>
          <w:p w:rsidR="003066BB" w:rsidRPr="008A7C2E" w:rsidRDefault="005F2FA8" w:rsidP="003066BB">
            <w:pPr>
              <w:autoSpaceDE w:val="0"/>
              <w:autoSpaceDN w:val="0"/>
              <w:adjustRightInd w:val="0"/>
              <w:ind w:left="57" w:right="57"/>
              <w:jc w:val="right"/>
              <w:rPr>
                <w:sz w:val="16"/>
                <w:szCs w:val="16"/>
              </w:rPr>
            </w:pPr>
            <w:r>
              <w:rPr>
                <w:sz w:val="16"/>
                <w:szCs w:val="16"/>
                <w:lang w:val="en-US"/>
              </w:rPr>
              <w:t>100</w:t>
            </w:r>
            <w:r w:rsidRPr="008A7C2E">
              <w:rPr>
                <w:sz w:val="16"/>
                <w:szCs w:val="16"/>
              </w:rPr>
              <w:t>,00</w:t>
            </w:r>
          </w:p>
        </w:tc>
        <w:tc>
          <w:tcPr>
            <w:tcW w:w="848" w:type="dxa"/>
            <w:tcBorders>
              <w:top w:val="single" w:sz="4" w:space="0" w:color="auto"/>
              <w:left w:val="single" w:sz="8" w:space="0" w:color="000000"/>
              <w:bottom w:val="single" w:sz="8" w:space="0" w:color="000000"/>
              <w:right w:val="single" w:sz="8" w:space="0" w:color="000000"/>
            </w:tcBorders>
            <w:shd w:val="clear" w:color="000000" w:fill="FFFFFF"/>
          </w:tcPr>
          <w:p w:rsidR="003066BB" w:rsidRDefault="005F2FA8" w:rsidP="003066BB">
            <w:pPr>
              <w:spacing w:after="200" w:line="276" w:lineRule="auto"/>
              <w:jc w:val="right"/>
              <w:rPr>
                <w:rFonts w:ascii="Calibri" w:hAnsi="Calibri"/>
                <w:sz w:val="22"/>
                <w:szCs w:val="22"/>
              </w:rPr>
            </w:pPr>
            <w:r w:rsidRPr="00215E5A">
              <w:rPr>
                <w:sz w:val="16"/>
                <w:szCs w:val="16"/>
              </w:rPr>
              <w:t>577</w:t>
            </w:r>
            <w:r>
              <w:rPr>
                <w:sz w:val="16"/>
                <w:szCs w:val="16"/>
              </w:rPr>
              <w:t>,</w:t>
            </w:r>
            <w:r w:rsidRPr="00215E5A">
              <w:rPr>
                <w:sz w:val="16"/>
                <w:szCs w:val="16"/>
              </w:rPr>
              <w:t>4</w:t>
            </w:r>
            <w:r>
              <w:rPr>
                <w:sz w:val="16"/>
                <w:szCs w:val="16"/>
              </w:rPr>
              <w:t>1</w:t>
            </w:r>
          </w:p>
        </w:tc>
        <w:tc>
          <w:tcPr>
            <w:tcW w:w="3824" w:type="dxa"/>
            <w:gridSpan w:val="5"/>
            <w:tcBorders>
              <w:top w:val="single" w:sz="4" w:space="0" w:color="auto"/>
              <w:left w:val="single" w:sz="8" w:space="0" w:color="000000"/>
              <w:bottom w:val="single" w:sz="8" w:space="0" w:color="000000"/>
              <w:right w:val="single" w:sz="8" w:space="0" w:color="000000"/>
            </w:tcBorders>
            <w:shd w:val="clear" w:color="000000" w:fill="FFFFFF"/>
          </w:tcPr>
          <w:p w:rsidR="003066BB" w:rsidRDefault="005F2FA8" w:rsidP="003066BB">
            <w:pPr>
              <w:spacing w:after="200" w:line="276" w:lineRule="auto"/>
              <w:jc w:val="right"/>
              <w:rPr>
                <w:rFonts w:ascii="Calibri" w:hAnsi="Calibri"/>
                <w:sz w:val="22"/>
                <w:szCs w:val="22"/>
              </w:rPr>
            </w:pPr>
            <w:r w:rsidRPr="0098023F">
              <w:rPr>
                <w:sz w:val="16"/>
                <w:szCs w:val="16"/>
              </w:rPr>
              <w:t>3 267,00</w:t>
            </w:r>
          </w:p>
        </w:tc>
        <w:tc>
          <w:tcPr>
            <w:tcW w:w="871" w:type="dxa"/>
            <w:tcBorders>
              <w:top w:val="single" w:sz="8" w:space="0" w:color="000000"/>
              <w:left w:val="single" w:sz="8" w:space="0" w:color="000000"/>
              <w:bottom w:val="single" w:sz="8" w:space="0" w:color="000000"/>
              <w:right w:val="single" w:sz="8" w:space="0" w:color="000000"/>
            </w:tcBorders>
            <w:shd w:val="clear" w:color="000000" w:fill="FFFFFF"/>
          </w:tcPr>
          <w:p w:rsidR="003066BB" w:rsidRDefault="005F2FA8" w:rsidP="003066BB">
            <w:pPr>
              <w:spacing w:after="200" w:line="276" w:lineRule="auto"/>
              <w:jc w:val="right"/>
              <w:rPr>
                <w:rFonts w:ascii="Calibri" w:hAnsi="Calibri"/>
                <w:sz w:val="22"/>
                <w:szCs w:val="22"/>
              </w:rPr>
            </w:pPr>
            <w:r w:rsidRPr="0098023F">
              <w:rPr>
                <w:sz w:val="16"/>
                <w:szCs w:val="16"/>
              </w:rPr>
              <w:t>3 267,00</w:t>
            </w:r>
          </w:p>
        </w:tc>
        <w:tc>
          <w:tcPr>
            <w:tcW w:w="851" w:type="dxa"/>
            <w:tcBorders>
              <w:top w:val="single" w:sz="8" w:space="0" w:color="000000"/>
              <w:left w:val="single" w:sz="8" w:space="0" w:color="000000"/>
              <w:bottom w:val="single" w:sz="8" w:space="0" w:color="000000"/>
              <w:right w:val="single" w:sz="4" w:space="0" w:color="auto"/>
            </w:tcBorders>
            <w:shd w:val="clear" w:color="000000" w:fill="FFFFFF"/>
          </w:tcPr>
          <w:p w:rsidR="003066BB" w:rsidRDefault="005F2FA8" w:rsidP="003066BB">
            <w:pPr>
              <w:spacing w:after="200" w:line="276" w:lineRule="auto"/>
              <w:jc w:val="right"/>
              <w:rPr>
                <w:rFonts w:ascii="Calibri" w:hAnsi="Calibri"/>
                <w:sz w:val="22"/>
                <w:szCs w:val="22"/>
              </w:rPr>
            </w:pPr>
            <w:r w:rsidRPr="0098023F">
              <w:rPr>
                <w:sz w:val="16"/>
                <w:szCs w:val="16"/>
              </w:rPr>
              <w:t>3 267,00</w:t>
            </w:r>
          </w:p>
        </w:tc>
        <w:tc>
          <w:tcPr>
            <w:tcW w:w="1704" w:type="dxa"/>
            <w:vMerge/>
            <w:tcBorders>
              <w:top w:val="single" w:sz="4" w:space="0" w:color="auto"/>
              <w:left w:val="single" w:sz="4" w:space="0" w:color="auto"/>
              <w:bottom w:val="single" w:sz="4" w:space="0" w:color="auto"/>
              <w:right w:val="single" w:sz="4" w:space="0" w:color="auto"/>
            </w:tcBorders>
            <w:shd w:val="clear" w:color="000000" w:fill="FFFFFF"/>
          </w:tcPr>
          <w:p w:rsidR="003066BB" w:rsidRPr="008A7C2E" w:rsidRDefault="003066BB" w:rsidP="003066BB">
            <w:pPr>
              <w:autoSpaceDE w:val="0"/>
              <w:autoSpaceDN w:val="0"/>
              <w:adjustRightInd w:val="0"/>
              <w:jc w:val="center"/>
              <w:rPr>
                <w:strike/>
                <w:sz w:val="16"/>
                <w:szCs w:val="16"/>
                <w:u w:val="single"/>
              </w:rPr>
            </w:pPr>
          </w:p>
        </w:tc>
      </w:tr>
      <w:tr w:rsidR="00F3698B" w:rsidTr="009D1D61">
        <w:trPr>
          <w:gridAfter w:val="3"/>
          <w:wAfter w:w="5100" w:type="dxa"/>
          <w:cantSplit/>
          <w:trHeight w:hRule="exact" w:val="199"/>
        </w:trPr>
        <w:tc>
          <w:tcPr>
            <w:tcW w:w="428" w:type="dxa"/>
            <w:vMerge/>
            <w:tcBorders>
              <w:left w:val="single" w:sz="4" w:space="0" w:color="auto"/>
              <w:right w:val="single" w:sz="4" w:space="0" w:color="auto"/>
            </w:tcBorders>
            <w:shd w:val="clear" w:color="000000" w:fill="FFFFFF"/>
          </w:tcPr>
          <w:p w:rsidR="003066BB" w:rsidRPr="008A7C2E" w:rsidRDefault="003066BB" w:rsidP="003066BB">
            <w:pPr>
              <w:autoSpaceDE w:val="0"/>
              <w:autoSpaceDN w:val="0"/>
              <w:adjustRightInd w:val="0"/>
              <w:jc w:val="center"/>
              <w:rPr>
                <w:sz w:val="16"/>
                <w:szCs w:val="16"/>
              </w:rPr>
            </w:pPr>
          </w:p>
        </w:tc>
        <w:tc>
          <w:tcPr>
            <w:tcW w:w="2833" w:type="dxa"/>
            <w:vMerge w:val="restart"/>
            <w:tcBorders>
              <w:left w:val="single" w:sz="4" w:space="0" w:color="auto"/>
              <w:right w:val="single" w:sz="8" w:space="0" w:color="000000"/>
            </w:tcBorders>
            <w:shd w:val="clear" w:color="000000" w:fill="FFFFFF"/>
          </w:tcPr>
          <w:p w:rsidR="003066BB" w:rsidRPr="008A7C2E" w:rsidRDefault="005F2FA8" w:rsidP="003066BB">
            <w:pPr>
              <w:autoSpaceDE w:val="0"/>
              <w:autoSpaceDN w:val="0"/>
              <w:adjustRightInd w:val="0"/>
              <w:rPr>
                <w:strike/>
                <w:sz w:val="16"/>
                <w:szCs w:val="16"/>
                <w:u w:val="single"/>
              </w:rPr>
            </w:pPr>
            <w:r w:rsidRPr="00AE20DA">
              <w:rPr>
                <w:color w:val="000000"/>
                <w:sz w:val="16"/>
                <w:szCs w:val="16"/>
              </w:rPr>
              <w:t>Приобретено материальных средств резервного фонда для ликвидации чрезвычайных ситуаций муниципального характера (по позициям), ед</w:t>
            </w:r>
          </w:p>
        </w:tc>
        <w:tc>
          <w:tcPr>
            <w:tcW w:w="991" w:type="dxa"/>
            <w:vMerge w:val="restart"/>
            <w:tcBorders>
              <w:left w:val="single" w:sz="8" w:space="0" w:color="000000"/>
              <w:right w:val="single" w:sz="8" w:space="0" w:color="000000"/>
            </w:tcBorders>
            <w:shd w:val="clear" w:color="000000" w:fill="FFFFFF"/>
          </w:tcPr>
          <w:p w:rsidR="003066BB" w:rsidRPr="008A7C2E" w:rsidRDefault="005F2FA8" w:rsidP="003066BB">
            <w:pPr>
              <w:autoSpaceDE w:val="0"/>
              <w:autoSpaceDN w:val="0"/>
              <w:adjustRightInd w:val="0"/>
              <w:jc w:val="center"/>
              <w:rPr>
                <w:sz w:val="16"/>
                <w:szCs w:val="16"/>
              </w:rPr>
            </w:pPr>
            <w:r w:rsidRPr="008A7C2E">
              <w:rPr>
                <w:sz w:val="16"/>
                <w:szCs w:val="16"/>
              </w:rPr>
              <w:t>Х</w:t>
            </w:r>
          </w:p>
        </w:tc>
        <w:tc>
          <w:tcPr>
            <w:tcW w:w="1551" w:type="dxa"/>
            <w:vMerge w:val="restart"/>
            <w:tcBorders>
              <w:left w:val="single" w:sz="8" w:space="0" w:color="000000"/>
              <w:right w:val="single" w:sz="8" w:space="0" w:color="000000"/>
            </w:tcBorders>
            <w:shd w:val="clear" w:color="000000" w:fill="FFFFFF"/>
          </w:tcPr>
          <w:p w:rsidR="003066BB" w:rsidRPr="008A7C2E" w:rsidRDefault="005F2FA8" w:rsidP="003066BB">
            <w:pPr>
              <w:autoSpaceDE w:val="0"/>
              <w:autoSpaceDN w:val="0"/>
              <w:adjustRightInd w:val="0"/>
              <w:jc w:val="center"/>
              <w:rPr>
                <w:sz w:val="16"/>
                <w:szCs w:val="16"/>
              </w:rPr>
            </w:pPr>
            <w:r w:rsidRPr="008A7C2E">
              <w:rPr>
                <w:sz w:val="16"/>
                <w:szCs w:val="16"/>
              </w:rPr>
              <w:t>Х</w:t>
            </w:r>
          </w:p>
        </w:tc>
        <w:tc>
          <w:tcPr>
            <w:tcW w:w="990" w:type="dxa"/>
            <w:vMerge w:val="restart"/>
            <w:tcBorders>
              <w:top w:val="single" w:sz="8" w:space="0" w:color="000000"/>
              <w:left w:val="single" w:sz="8" w:space="0" w:color="000000"/>
              <w:right w:val="single" w:sz="8" w:space="0" w:color="000000"/>
            </w:tcBorders>
            <w:shd w:val="clear" w:color="000000" w:fill="FFFFFF"/>
          </w:tcPr>
          <w:p w:rsidR="003066BB" w:rsidRPr="008A7C2E" w:rsidRDefault="005F2FA8" w:rsidP="003066BB">
            <w:pPr>
              <w:widowControl w:val="0"/>
              <w:autoSpaceDE w:val="0"/>
              <w:autoSpaceDN w:val="0"/>
              <w:rPr>
                <w:sz w:val="16"/>
                <w:szCs w:val="16"/>
              </w:rPr>
            </w:pPr>
            <w:r>
              <w:rPr>
                <w:sz w:val="16"/>
                <w:szCs w:val="16"/>
              </w:rPr>
              <w:t xml:space="preserve">             </w:t>
            </w:r>
            <w:r w:rsidRPr="008A7C2E">
              <w:rPr>
                <w:sz w:val="16"/>
                <w:szCs w:val="16"/>
              </w:rPr>
              <w:t>Всего</w:t>
            </w:r>
            <w:r>
              <w:rPr>
                <w:sz w:val="16"/>
                <w:szCs w:val="16"/>
              </w:rPr>
              <w:t xml:space="preserve"> </w:t>
            </w:r>
          </w:p>
        </w:tc>
        <w:tc>
          <w:tcPr>
            <w:tcW w:w="847" w:type="dxa"/>
            <w:tcBorders>
              <w:top w:val="single" w:sz="8" w:space="0" w:color="000000"/>
              <w:left w:val="single" w:sz="8" w:space="0" w:color="000000"/>
              <w:right w:val="single" w:sz="8" w:space="0" w:color="000000"/>
            </w:tcBorders>
            <w:shd w:val="clear" w:color="000000" w:fill="FFFFFF"/>
          </w:tcPr>
          <w:p w:rsidR="003066BB" w:rsidRDefault="005F2FA8" w:rsidP="003066BB">
            <w:pPr>
              <w:autoSpaceDE w:val="0"/>
              <w:autoSpaceDN w:val="0"/>
              <w:adjustRightInd w:val="0"/>
              <w:jc w:val="center"/>
              <w:rPr>
                <w:sz w:val="16"/>
                <w:szCs w:val="16"/>
              </w:rPr>
            </w:pPr>
            <w:r w:rsidRPr="008A7C2E">
              <w:rPr>
                <w:sz w:val="16"/>
                <w:szCs w:val="16"/>
              </w:rPr>
              <w:t>2023</w:t>
            </w:r>
          </w:p>
        </w:tc>
        <w:tc>
          <w:tcPr>
            <w:tcW w:w="848" w:type="dxa"/>
            <w:tcBorders>
              <w:top w:val="single" w:sz="8" w:space="0" w:color="000000"/>
              <w:left w:val="single" w:sz="8" w:space="0" w:color="000000"/>
              <w:right w:val="single" w:sz="8" w:space="0" w:color="000000"/>
            </w:tcBorders>
            <w:shd w:val="clear" w:color="000000" w:fill="FFFFFF"/>
          </w:tcPr>
          <w:p w:rsidR="003066BB" w:rsidRDefault="005F2FA8" w:rsidP="003066BB">
            <w:pPr>
              <w:autoSpaceDE w:val="0"/>
              <w:autoSpaceDN w:val="0"/>
              <w:adjustRightInd w:val="0"/>
              <w:jc w:val="center"/>
              <w:rPr>
                <w:sz w:val="16"/>
                <w:szCs w:val="16"/>
              </w:rPr>
            </w:pPr>
            <w:r>
              <w:rPr>
                <w:sz w:val="16"/>
                <w:szCs w:val="16"/>
              </w:rPr>
              <w:t>2024</w:t>
            </w:r>
          </w:p>
        </w:tc>
        <w:tc>
          <w:tcPr>
            <w:tcW w:w="713" w:type="dxa"/>
            <w:vMerge w:val="restart"/>
            <w:tcBorders>
              <w:top w:val="single" w:sz="8" w:space="0" w:color="000000"/>
              <w:left w:val="single" w:sz="8" w:space="0" w:color="000000"/>
              <w:right w:val="single" w:sz="8" w:space="0" w:color="000000"/>
            </w:tcBorders>
            <w:shd w:val="clear" w:color="000000" w:fill="FFFFFF"/>
          </w:tcPr>
          <w:p w:rsidR="003066BB" w:rsidRDefault="005F2FA8" w:rsidP="003066BB">
            <w:pPr>
              <w:autoSpaceDE w:val="0"/>
              <w:autoSpaceDN w:val="0"/>
              <w:adjustRightInd w:val="0"/>
              <w:rPr>
                <w:sz w:val="16"/>
                <w:szCs w:val="16"/>
              </w:rPr>
            </w:pPr>
            <w:r>
              <w:rPr>
                <w:sz w:val="16"/>
                <w:szCs w:val="16"/>
              </w:rPr>
              <w:t xml:space="preserve"> </w:t>
            </w:r>
            <w:r w:rsidRPr="008A7C2E">
              <w:rPr>
                <w:sz w:val="16"/>
                <w:szCs w:val="16"/>
              </w:rPr>
              <w:t>Итого</w:t>
            </w:r>
          </w:p>
          <w:p w:rsidR="003066BB" w:rsidRPr="008A7C2E" w:rsidRDefault="005F2FA8" w:rsidP="003066BB">
            <w:pPr>
              <w:autoSpaceDE w:val="0"/>
              <w:autoSpaceDN w:val="0"/>
              <w:adjustRightInd w:val="0"/>
              <w:rPr>
                <w:sz w:val="16"/>
                <w:szCs w:val="16"/>
              </w:rPr>
            </w:pPr>
            <w:r w:rsidRPr="008A7C2E">
              <w:rPr>
                <w:sz w:val="16"/>
                <w:szCs w:val="16"/>
              </w:rPr>
              <w:t xml:space="preserve"> 202</w:t>
            </w:r>
            <w:r>
              <w:rPr>
                <w:sz w:val="16"/>
                <w:szCs w:val="16"/>
              </w:rPr>
              <w:t>5</w:t>
            </w:r>
            <w:r w:rsidRPr="008A7C2E">
              <w:rPr>
                <w:sz w:val="16"/>
                <w:szCs w:val="16"/>
              </w:rPr>
              <w:t xml:space="preserve"> год</w:t>
            </w:r>
          </w:p>
        </w:tc>
        <w:tc>
          <w:tcPr>
            <w:tcW w:w="3111" w:type="dxa"/>
            <w:gridSpan w:val="4"/>
            <w:tcBorders>
              <w:top w:val="single" w:sz="8" w:space="0" w:color="000000"/>
              <w:left w:val="single" w:sz="8" w:space="0" w:color="000000"/>
              <w:bottom w:val="single" w:sz="8" w:space="0" w:color="000000"/>
              <w:right w:val="single" w:sz="8" w:space="0" w:color="000000"/>
            </w:tcBorders>
            <w:shd w:val="clear" w:color="000000" w:fill="FFFFFF"/>
          </w:tcPr>
          <w:p w:rsidR="003066BB" w:rsidRPr="008A7C2E" w:rsidRDefault="005F2FA8" w:rsidP="003066BB">
            <w:pPr>
              <w:autoSpaceDE w:val="0"/>
              <w:autoSpaceDN w:val="0"/>
              <w:adjustRightInd w:val="0"/>
              <w:ind w:left="20" w:right="20"/>
              <w:rPr>
                <w:sz w:val="16"/>
                <w:szCs w:val="16"/>
              </w:rPr>
            </w:pPr>
            <w:r w:rsidRPr="008A7C2E">
              <w:rPr>
                <w:sz w:val="16"/>
                <w:szCs w:val="16"/>
              </w:rPr>
              <w:t>В том числе:</w:t>
            </w:r>
          </w:p>
        </w:tc>
        <w:tc>
          <w:tcPr>
            <w:tcW w:w="871" w:type="dxa"/>
            <w:tcBorders>
              <w:top w:val="single" w:sz="8" w:space="0" w:color="000000"/>
              <w:left w:val="single" w:sz="8" w:space="0" w:color="000000"/>
              <w:right w:val="single" w:sz="8" w:space="0" w:color="000000"/>
            </w:tcBorders>
            <w:shd w:val="clear" w:color="000000" w:fill="FFFFFF"/>
          </w:tcPr>
          <w:p w:rsidR="003066BB" w:rsidRPr="008A7C2E" w:rsidRDefault="005F2FA8" w:rsidP="003066BB">
            <w:pPr>
              <w:autoSpaceDE w:val="0"/>
              <w:autoSpaceDN w:val="0"/>
              <w:adjustRightInd w:val="0"/>
              <w:ind w:left="20" w:right="20"/>
              <w:jc w:val="center"/>
              <w:rPr>
                <w:sz w:val="16"/>
                <w:szCs w:val="16"/>
              </w:rPr>
            </w:pPr>
            <w:r w:rsidRPr="008A7C2E">
              <w:rPr>
                <w:sz w:val="16"/>
                <w:szCs w:val="16"/>
              </w:rPr>
              <w:t>2026</w:t>
            </w:r>
          </w:p>
        </w:tc>
        <w:tc>
          <w:tcPr>
            <w:tcW w:w="851" w:type="dxa"/>
            <w:vMerge w:val="restart"/>
            <w:tcBorders>
              <w:top w:val="single" w:sz="8" w:space="0" w:color="000000"/>
              <w:left w:val="single" w:sz="8" w:space="0" w:color="000000"/>
              <w:right w:val="single" w:sz="4" w:space="0" w:color="auto"/>
            </w:tcBorders>
            <w:shd w:val="clear" w:color="000000" w:fill="FFFFFF"/>
          </w:tcPr>
          <w:p w:rsidR="003066BB" w:rsidRPr="008A7C2E" w:rsidRDefault="005F2FA8" w:rsidP="003066BB">
            <w:pPr>
              <w:autoSpaceDE w:val="0"/>
              <w:autoSpaceDN w:val="0"/>
              <w:adjustRightInd w:val="0"/>
              <w:ind w:left="20" w:right="20"/>
              <w:jc w:val="center"/>
              <w:rPr>
                <w:sz w:val="16"/>
                <w:szCs w:val="16"/>
              </w:rPr>
            </w:pPr>
            <w:r w:rsidRPr="008A7C2E">
              <w:rPr>
                <w:sz w:val="16"/>
                <w:szCs w:val="16"/>
              </w:rPr>
              <w:t>2027</w:t>
            </w:r>
          </w:p>
        </w:tc>
        <w:tc>
          <w:tcPr>
            <w:tcW w:w="1704" w:type="dxa"/>
            <w:vMerge w:val="restart"/>
            <w:tcBorders>
              <w:top w:val="single" w:sz="4" w:space="0" w:color="auto"/>
              <w:left w:val="single" w:sz="4" w:space="0" w:color="auto"/>
              <w:bottom w:val="single" w:sz="4" w:space="0" w:color="auto"/>
              <w:right w:val="single" w:sz="4" w:space="0" w:color="auto"/>
            </w:tcBorders>
            <w:shd w:val="clear" w:color="000000" w:fill="FFFFFF"/>
          </w:tcPr>
          <w:p w:rsidR="003066BB" w:rsidRPr="008A7C2E" w:rsidRDefault="005F2FA8" w:rsidP="003066BB">
            <w:pPr>
              <w:autoSpaceDE w:val="0"/>
              <w:autoSpaceDN w:val="0"/>
              <w:adjustRightInd w:val="0"/>
              <w:jc w:val="center"/>
              <w:rPr>
                <w:strike/>
                <w:sz w:val="16"/>
                <w:szCs w:val="16"/>
                <w:u w:val="single"/>
              </w:rPr>
            </w:pPr>
            <w:r w:rsidRPr="008A7C2E">
              <w:rPr>
                <w:sz w:val="16"/>
                <w:szCs w:val="16"/>
              </w:rPr>
              <w:t>Х</w:t>
            </w:r>
          </w:p>
        </w:tc>
      </w:tr>
      <w:tr w:rsidR="00F3698B" w:rsidTr="009D1D61">
        <w:trPr>
          <w:gridAfter w:val="3"/>
          <w:wAfter w:w="5100" w:type="dxa"/>
          <w:cantSplit/>
          <w:trHeight w:hRule="exact" w:val="397"/>
        </w:trPr>
        <w:tc>
          <w:tcPr>
            <w:tcW w:w="428" w:type="dxa"/>
            <w:vMerge/>
            <w:tcBorders>
              <w:left w:val="single" w:sz="4" w:space="0" w:color="auto"/>
              <w:right w:val="single" w:sz="4" w:space="0" w:color="auto"/>
            </w:tcBorders>
            <w:shd w:val="clear" w:color="000000" w:fill="FFFFFF"/>
          </w:tcPr>
          <w:p w:rsidR="003066BB" w:rsidRPr="008A7C2E" w:rsidRDefault="003066BB" w:rsidP="003066BB">
            <w:pPr>
              <w:autoSpaceDE w:val="0"/>
              <w:autoSpaceDN w:val="0"/>
              <w:adjustRightInd w:val="0"/>
              <w:jc w:val="center"/>
              <w:rPr>
                <w:sz w:val="16"/>
                <w:szCs w:val="16"/>
              </w:rPr>
            </w:pPr>
          </w:p>
        </w:tc>
        <w:tc>
          <w:tcPr>
            <w:tcW w:w="2833" w:type="dxa"/>
            <w:vMerge/>
            <w:tcBorders>
              <w:left w:val="single" w:sz="4" w:space="0" w:color="auto"/>
              <w:right w:val="single" w:sz="8" w:space="0" w:color="000000"/>
            </w:tcBorders>
            <w:shd w:val="clear" w:color="000000" w:fill="FFFFFF"/>
          </w:tcPr>
          <w:p w:rsidR="003066BB" w:rsidRPr="008A7C2E" w:rsidRDefault="003066BB" w:rsidP="003066BB">
            <w:pPr>
              <w:autoSpaceDE w:val="0"/>
              <w:autoSpaceDN w:val="0"/>
              <w:adjustRightInd w:val="0"/>
              <w:rPr>
                <w:strike/>
                <w:sz w:val="16"/>
                <w:szCs w:val="16"/>
                <w:u w:val="single"/>
              </w:rPr>
            </w:pPr>
          </w:p>
        </w:tc>
        <w:tc>
          <w:tcPr>
            <w:tcW w:w="991" w:type="dxa"/>
            <w:vMerge/>
            <w:tcBorders>
              <w:left w:val="single" w:sz="8" w:space="0" w:color="000000"/>
              <w:right w:val="single" w:sz="8" w:space="0" w:color="000000"/>
            </w:tcBorders>
            <w:shd w:val="clear" w:color="000000" w:fill="FFFFFF"/>
          </w:tcPr>
          <w:p w:rsidR="003066BB" w:rsidRPr="008A7C2E" w:rsidRDefault="003066BB" w:rsidP="003066BB">
            <w:pPr>
              <w:autoSpaceDE w:val="0"/>
              <w:autoSpaceDN w:val="0"/>
              <w:adjustRightInd w:val="0"/>
              <w:jc w:val="right"/>
              <w:rPr>
                <w:strike/>
                <w:sz w:val="16"/>
                <w:szCs w:val="16"/>
                <w:u w:val="single"/>
              </w:rPr>
            </w:pPr>
          </w:p>
        </w:tc>
        <w:tc>
          <w:tcPr>
            <w:tcW w:w="1551" w:type="dxa"/>
            <w:vMerge/>
            <w:tcBorders>
              <w:left w:val="single" w:sz="8" w:space="0" w:color="000000"/>
              <w:right w:val="single" w:sz="8" w:space="0" w:color="000000"/>
            </w:tcBorders>
            <w:shd w:val="clear" w:color="000000" w:fill="FFFFFF"/>
          </w:tcPr>
          <w:p w:rsidR="003066BB" w:rsidRPr="008A7C2E" w:rsidRDefault="003066BB" w:rsidP="003066BB">
            <w:pPr>
              <w:autoSpaceDE w:val="0"/>
              <w:autoSpaceDN w:val="0"/>
              <w:adjustRightInd w:val="0"/>
              <w:rPr>
                <w:sz w:val="16"/>
                <w:szCs w:val="16"/>
              </w:rPr>
            </w:pPr>
          </w:p>
        </w:tc>
        <w:tc>
          <w:tcPr>
            <w:tcW w:w="990" w:type="dxa"/>
            <w:vMerge/>
            <w:tcBorders>
              <w:left w:val="single" w:sz="8" w:space="0" w:color="000000"/>
              <w:bottom w:val="single" w:sz="8" w:space="0" w:color="000000"/>
              <w:right w:val="single" w:sz="8" w:space="0" w:color="000000"/>
            </w:tcBorders>
            <w:shd w:val="clear" w:color="000000" w:fill="FFFFFF"/>
          </w:tcPr>
          <w:p w:rsidR="003066BB" w:rsidRPr="008A7C2E" w:rsidRDefault="003066BB" w:rsidP="003066BB">
            <w:pPr>
              <w:autoSpaceDE w:val="0"/>
              <w:autoSpaceDN w:val="0"/>
              <w:adjustRightInd w:val="0"/>
              <w:ind w:left="56" w:right="56"/>
              <w:jc w:val="right"/>
              <w:rPr>
                <w:sz w:val="16"/>
                <w:szCs w:val="16"/>
              </w:rPr>
            </w:pPr>
          </w:p>
        </w:tc>
        <w:tc>
          <w:tcPr>
            <w:tcW w:w="847" w:type="dxa"/>
            <w:tcBorders>
              <w:left w:val="single" w:sz="8" w:space="0" w:color="000000"/>
              <w:bottom w:val="single" w:sz="8" w:space="0" w:color="000000"/>
              <w:right w:val="single" w:sz="8" w:space="0" w:color="000000"/>
            </w:tcBorders>
            <w:shd w:val="clear" w:color="000000" w:fill="FFFFFF"/>
          </w:tcPr>
          <w:p w:rsidR="003066BB" w:rsidRPr="008A7C2E" w:rsidRDefault="003066BB" w:rsidP="003066BB">
            <w:pPr>
              <w:autoSpaceDE w:val="0"/>
              <w:autoSpaceDN w:val="0"/>
              <w:adjustRightInd w:val="0"/>
              <w:ind w:left="56" w:right="56"/>
              <w:jc w:val="center"/>
              <w:rPr>
                <w:sz w:val="16"/>
                <w:szCs w:val="16"/>
              </w:rPr>
            </w:pPr>
          </w:p>
        </w:tc>
        <w:tc>
          <w:tcPr>
            <w:tcW w:w="848" w:type="dxa"/>
            <w:tcBorders>
              <w:left w:val="single" w:sz="8" w:space="0" w:color="000000"/>
              <w:bottom w:val="single" w:sz="8" w:space="0" w:color="000000"/>
              <w:right w:val="single" w:sz="8" w:space="0" w:color="000000"/>
            </w:tcBorders>
            <w:shd w:val="clear" w:color="000000" w:fill="FFFFFF"/>
          </w:tcPr>
          <w:p w:rsidR="003066BB" w:rsidRPr="008A7C2E" w:rsidRDefault="003066BB" w:rsidP="003066BB">
            <w:pPr>
              <w:autoSpaceDE w:val="0"/>
              <w:autoSpaceDN w:val="0"/>
              <w:adjustRightInd w:val="0"/>
              <w:ind w:left="56" w:right="56"/>
              <w:jc w:val="center"/>
              <w:rPr>
                <w:sz w:val="16"/>
                <w:szCs w:val="16"/>
              </w:rPr>
            </w:pPr>
          </w:p>
        </w:tc>
        <w:tc>
          <w:tcPr>
            <w:tcW w:w="713" w:type="dxa"/>
            <w:vMerge/>
            <w:tcBorders>
              <w:left w:val="single" w:sz="8" w:space="0" w:color="000000"/>
              <w:bottom w:val="single" w:sz="8" w:space="0" w:color="000000"/>
              <w:right w:val="single" w:sz="8" w:space="0" w:color="000000"/>
            </w:tcBorders>
            <w:shd w:val="clear" w:color="000000" w:fill="FFFFFF"/>
          </w:tcPr>
          <w:p w:rsidR="003066BB" w:rsidRPr="008A7C2E" w:rsidRDefault="003066BB" w:rsidP="003066BB">
            <w:pPr>
              <w:autoSpaceDE w:val="0"/>
              <w:autoSpaceDN w:val="0"/>
              <w:adjustRightInd w:val="0"/>
              <w:ind w:left="56" w:right="56"/>
              <w:jc w:val="center"/>
              <w:rPr>
                <w:sz w:val="16"/>
                <w:szCs w:val="16"/>
              </w:rPr>
            </w:pPr>
          </w:p>
        </w:tc>
        <w:tc>
          <w:tcPr>
            <w:tcW w:w="707"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8A7C2E" w:rsidRDefault="005F2FA8" w:rsidP="003066BB">
            <w:pPr>
              <w:widowControl w:val="0"/>
              <w:autoSpaceDE w:val="0"/>
              <w:autoSpaceDN w:val="0"/>
              <w:ind w:left="-57" w:right="-57"/>
              <w:jc w:val="center"/>
              <w:rPr>
                <w:sz w:val="16"/>
                <w:szCs w:val="16"/>
              </w:rPr>
            </w:pPr>
            <w:r w:rsidRPr="008A7C2E">
              <w:rPr>
                <w:sz w:val="16"/>
                <w:szCs w:val="16"/>
              </w:rPr>
              <w:t xml:space="preserve">1 </w:t>
            </w:r>
          </w:p>
          <w:p w:rsidR="003066BB" w:rsidRPr="008A7C2E" w:rsidRDefault="005F2FA8" w:rsidP="003066BB">
            <w:pPr>
              <w:widowControl w:val="0"/>
              <w:autoSpaceDE w:val="0"/>
              <w:autoSpaceDN w:val="0"/>
              <w:ind w:left="-57" w:right="-57"/>
              <w:jc w:val="center"/>
              <w:rPr>
                <w:sz w:val="16"/>
                <w:szCs w:val="16"/>
                <w:lang w:val="en-US"/>
              </w:rPr>
            </w:pPr>
            <w:r w:rsidRPr="008A7C2E">
              <w:rPr>
                <w:sz w:val="16"/>
                <w:szCs w:val="16"/>
              </w:rPr>
              <w:t>квартал</w:t>
            </w:r>
          </w:p>
        </w:tc>
        <w:tc>
          <w:tcPr>
            <w:tcW w:w="849"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8A7C2E" w:rsidRDefault="005F2FA8" w:rsidP="003066BB">
            <w:pPr>
              <w:jc w:val="center"/>
              <w:rPr>
                <w:sz w:val="16"/>
                <w:szCs w:val="16"/>
              </w:rPr>
            </w:pPr>
            <w:r w:rsidRPr="008A7C2E">
              <w:rPr>
                <w:sz w:val="16"/>
                <w:szCs w:val="16"/>
              </w:rPr>
              <w:t xml:space="preserve">1 </w:t>
            </w:r>
          </w:p>
          <w:p w:rsidR="003066BB" w:rsidRPr="008A7C2E" w:rsidRDefault="005F2FA8" w:rsidP="003066BB">
            <w:pPr>
              <w:jc w:val="center"/>
              <w:rPr>
                <w:sz w:val="16"/>
                <w:szCs w:val="16"/>
              </w:rPr>
            </w:pPr>
            <w:r w:rsidRPr="008A7C2E">
              <w:rPr>
                <w:sz w:val="16"/>
                <w:szCs w:val="16"/>
              </w:rPr>
              <w:t>полугодие</w:t>
            </w:r>
          </w:p>
        </w:tc>
        <w:tc>
          <w:tcPr>
            <w:tcW w:w="706"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8A7C2E" w:rsidRDefault="005F2FA8" w:rsidP="003066BB">
            <w:pPr>
              <w:jc w:val="center"/>
              <w:rPr>
                <w:sz w:val="16"/>
                <w:szCs w:val="16"/>
              </w:rPr>
            </w:pPr>
            <w:r w:rsidRPr="008A7C2E">
              <w:rPr>
                <w:sz w:val="16"/>
                <w:szCs w:val="16"/>
              </w:rPr>
              <w:t xml:space="preserve">9 </w:t>
            </w:r>
          </w:p>
          <w:p w:rsidR="003066BB" w:rsidRPr="008A7C2E" w:rsidRDefault="005F2FA8" w:rsidP="003066BB">
            <w:pPr>
              <w:jc w:val="center"/>
              <w:rPr>
                <w:sz w:val="16"/>
                <w:szCs w:val="16"/>
              </w:rPr>
            </w:pPr>
            <w:r w:rsidRPr="008A7C2E">
              <w:rPr>
                <w:sz w:val="16"/>
                <w:szCs w:val="16"/>
              </w:rPr>
              <w:t>месяцев</w:t>
            </w:r>
          </w:p>
        </w:tc>
        <w:tc>
          <w:tcPr>
            <w:tcW w:w="849" w:type="dxa"/>
            <w:tcBorders>
              <w:top w:val="single" w:sz="8" w:space="0" w:color="000000"/>
              <w:left w:val="single" w:sz="8" w:space="0" w:color="000000"/>
              <w:bottom w:val="single" w:sz="8" w:space="0" w:color="000000"/>
              <w:right w:val="single" w:sz="8" w:space="0" w:color="000000"/>
            </w:tcBorders>
            <w:shd w:val="clear" w:color="000000" w:fill="FFFFFF"/>
          </w:tcPr>
          <w:p w:rsidR="004A7459" w:rsidRDefault="003066BB" w:rsidP="003066BB">
            <w:pPr>
              <w:jc w:val="center"/>
              <w:rPr>
                <w:sz w:val="16"/>
                <w:szCs w:val="16"/>
              </w:rPr>
            </w:pPr>
            <w:r w:rsidRPr="008A7C2E">
              <w:rPr>
                <w:sz w:val="16"/>
                <w:szCs w:val="16"/>
              </w:rPr>
              <w:t xml:space="preserve">12 </w:t>
            </w:r>
          </w:p>
          <w:p w:rsidR="003066BB" w:rsidRPr="008A7C2E" w:rsidRDefault="005F2FA8" w:rsidP="003066BB">
            <w:pPr>
              <w:jc w:val="center"/>
              <w:rPr>
                <w:sz w:val="16"/>
                <w:szCs w:val="16"/>
              </w:rPr>
            </w:pPr>
            <w:r w:rsidRPr="008A7C2E">
              <w:rPr>
                <w:sz w:val="16"/>
                <w:szCs w:val="16"/>
              </w:rPr>
              <w:t>месяцев</w:t>
            </w:r>
          </w:p>
        </w:tc>
        <w:tc>
          <w:tcPr>
            <w:tcW w:w="871" w:type="dxa"/>
            <w:tcBorders>
              <w:left w:val="single" w:sz="8" w:space="0" w:color="000000"/>
              <w:bottom w:val="single" w:sz="8" w:space="0" w:color="000000"/>
              <w:right w:val="single" w:sz="8" w:space="0" w:color="000000"/>
            </w:tcBorders>
            <w:shd w:val="clear" w:color="000000" w:fill="FFFFFF"/>
          </w:tcPr>
          <w:p w:rsidR="003066BB" w:rsidRPr="008A7C2E" w:rsidRDefault="003066BB" w:rsidP="003066BB">
            <w:pPr>
              <w:autoSpaceDE w:val="0"/>
              <w:autoSpaceDN w:val="0"/>
              <w:adjustRightInd w:val="0"/>
              <w:ind w:left="81" w:right="81"/>
              <w:jc w:val="center"/>
              <w:rPr>
                <w:sz w:val="16"/>
                <w:szCs w:val="16"/>
              </w:rPr>
            </w:pPr>
          </w:p>
        </w:tc>
        <w:tc>
          <w:tcPr>
            <w:tcW w:w="851" w:type="dxa"/>
            <w:vMerge/>
            <w:tcBorders>
              <w:left w:val="single" w:sz="8" w:space="0" w:color="000000"/>
              <w:bottom w:val="single" w:sz="8" w:space="0" w:color="000000"/>
              <w:right w:val="single" w:sz="4" w:space="0" w:color="auto"/>
            </w:tcBorders>
            <w:shd w:val="clear" w:color="000000" w:fill="FFFFFF"/>
          </w:tcPr>
          <w:p w:rsidR="003066BB" w:rsidRPr="008A7C2E" w:rsidRDefault="003066BB" w:rsidP="003066BB">
            <w:pPr>
              <w:autoSpaceDE w:val="0"/>
              <w:autoSpaceDN w:val="0"/>
              <w:adjustRightInd w:val="0"/>
              <w:ind w:left="81" w:right="81"/>
              <w:jc w:val="center"/>
              <w:rPr>
                <w:sz w:val="16"/>
                <w:szCs w:val="16"/>
              </w:rPr>
            </w:pPr>
          </w:p>
        </w:tc>
        <w:tc>
          <w:tcPr>
            <w:tcW w:w="1704" w:type="dxa"/>
            <w:vMerge/>
            <w:tcBorders>
              <w:top w:val="single" w:sz="4" w:space="0" w:color="auto"/>
              <w:left w:val="single" w:sz="4" w:space="0" w:color="auto"/>
              <w:bottom w:val="single" w:sz="4" w:space="0" w:color="auto"/>
              <w:right w:val="single" w:sz="4" w:space="0" w:color="auto"/>
            </w:tcBorders>
            <w:shd w:val="clear" w:color="000000" w:fill="FFFFFF"/>
          </w:tcPr>
          <w:p w:rsidR="003066BB" w:rsidRPr="008A7C2E" w:rsidRDefault="003066BB" w:rsidP="003066BB">
            <w:pPr>
              <w:autoSpaceDE w:val="0"/>
              <w:autoSpaceDN w:val="0"/>
              <w:adjustRightInd w:val="0"/>
              <w:jc w:val="center"/>
              <w:rPr>
                <w:strike/>
                <w:sz w:val="16"/>
                <w:szCs w:val="16"/>
                <w:u w:val="single"/>
              </w:rPr>
            </w:pPr>
          </w:p>
        </w:tc>
      </w:tr>
      <w:tr w:rsidR="00F3698B" w:rsidTr="009D1D61">
        <w:trPr>
          <w:gridAfter w:val="3"/>
          <w:wAfter w:w="5100" w:type="dxa"/>
          <w:cantSplit/>
          <w:trHeight w:hRule="exact" w:val="365"/>
        </w:trPr>
        <w:tc>
          <w:tcPr>
            <w:tcW w:w="428" w:type="dxa"/>
            <w:vMerge/>
            <w:tcBorders>
              <w:left w:val="single" w:sz="4" w:space="0" w:color="auto"/>
              <w:bottom w:val="single" w:sz="4" w:space="0" w:color="auto"/>
              <w:right w:val="single" w:sz="4" w:space="0" w:color="auto"/>
            </w:tcBorders>
            <w:shd w:val="clear" w:color="000000" w:fill="FFFFFF"/>
          </w:tcPr>
          <w:p w:rsidR="003066BB" w:rsidRPr="008A7C2E" w:rsidRDefault="003066BB" w:rsidP="003066BB">
            <w:pPr>
              <w:autoSpaceDE w:val="0"/>
              <w:autoSpaceDN w:val="0"/>
              <w:adjustRightInd w:val="0"/>
              <w:jc w:val="center"/>
              <w:rPr>
                <w:sz w:val="16"/>
                <w:szCs w:val="16"/>
              </w:rPr>
            </w:pPr>
          </w:p>
        </w:tc>
        <w:tc>
          <w:tcPr>
            <w:tcW w:w="2833" w:type="dxa"/>
            <w:vMerge/>
            <w:tcBorders>
              <w:left w:val="single" w:sz="4" w:space="0" w:color="auto"/>
              <w:bottom w:val="single" w:sz="8" w:space="0" w:color="000000"/>
              <w:right w:val="single" w:sz="8" w:space="0" w:color="000000"/>
            </w:tcBorders>
            <w:shd w:val="clear" w:color="000000" w:fill="FFFFFF"/>
          </w:tcPr>
          <w:p w:rsidR="003066BB" w:rsidRPr="008A7C2E" w:rsidRDefault="003066BB" w:rsidP="003066BB">
            <w:pPr>
              <w:autoSpaceDE w:val="0"/>
              <w:autoSpaceDN w:val="0"/>
              <w:adjustRightInd w:val="0"/>
              <w:rPr>
                <w:strike/>
                <w:sz w:val="16"/>
                <w:szCs w:val="16"/>
                <w:u w:val="single"/>
              </w:rPr>
            </w:pPr>
          </w:p>
        </w:tc>
        <w:tc>
          <w:tcPr>
            <w:tcW w:w="991" w:type="dxa"/>
            <w:vMerge/>
            <w:tcBorders>
              <w:left w:val="single" w:sz="8" w:space="0" w:color="000000"/>
              <w:bottom w:val="single" w:sz="8" w:space="0" w:color="000000"/>
              <w:right w:val="single" w:sz="8" w:space="0" w:color="000000"/>
            </w:tcBorders>
            <w:shd w:val="clear" w:color="000000" w:fill="FFFFFF"/>
          </w:tcPr>
          <w:p w:rsidR="003066BB" w:rsidRPr="008A7C2E" w:rsidRDefault="003066BB" w:rsidP="003066BB">
            <w:pPr>
              <w:autoSpaceDE w:val="0"/>
              <w:autoSpaceDN w:val="0"/>
              <w:adjustRightInd w:val="0"/>
              <w:jc w:val="right"/>
              <w:rPr>
                <w:strike/>
                <w:sz w:val="16"/>
                <w:szCs w:val="16"/>
                <w:u w:val="single"/>
              </w:rPr>
            </w:pPr>
          </w:p>
        </w:tc>
        <w:tc>
          <w:tcPr>
            <w:tcW w:w="1551" w:type="dxa"/>
            <w:vMerge/>
            <w:tcBorders>
              <w:left w:val="single" w:sz="8" w:space="0" w:color="000000"/>
              <w:bottom w:val="single" w:sz="8" w:space="0" w:color="000000"/>
              <w:right w:val="single" w:sz="8" w:space="0" w:color="000000"/>
            </w:tcBorders>
            <w:shd w:val="clear" w:color="000000" w:fill="FFFFFF"/>
          </w:tcPr>
          <w:p w:rsidR="003066BB" w:rsidRPr="008A7C2E" w:rsidRDefault="003066BB" w:rsidP="003066BB">
            <w:pPr>
              <w:autoSpaceDE w:val="0"/>
              <w:autoSpaceDN w:val="0"/>
              <w:adjustRightInd w:val="0"/>
              <w:rPr>
                <w:sz w:val="16"/>
                <w:szCs w:val="16"/>
              </w:rPr>
            </w:pPr>
          </w:p>
        </w:tc>
        <w:tc>
          <w:tcPr>
            <w:tcW w:w="990"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8A7C2E" w:rsidRDefault="005F2FA8" w:rsidP="003066BB">
            <w:pPr>
              <w:autoSpaceDE w:val="0"/>
              <w:autoSpaceDN w:val="0"/>
              <w:adjustRightInd w:val="0"/>
              <w:ind w:left="56" w:right="56"/>
              <w:jc w:val="right"/>
              <w:rPr>
                <w:sz w:val="16"/>
                <w:szCs w:val="16"/>
              </w:rPr>
            </w:pPr>
            <w:r w:rsidRPr="008A7C2E">
              <w:rPr>
                <w:sz w:val="16"/>
                <w:szCs w:val="16"/>
              </w:rPr>
              <w:t>40</w:t>
            </w:r>
          </w:p>
        </w:tc>
        <w:tc>
          <w:tcPr>
            <w:tcW w:w="847"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8A7C2E" w:rsidRDefault="005F2FA8" w:rsidP="003066BB">
            <w:pPr>
              <w:autoSpaceDE w:val="0"/>
              <w:autoSpaceDN w:val="0"/>
              <w:adjustRightInd w:val="0"/>
              <w:ind w:left="56" w:right="56"/>
              <w:jc w:val="right"/>
              <w:rPr>
                <w:sz w:val="16"/>
                <w:szCs w:val="16"/>
              </w:rPr>
            </w:pPr>
            <w:r>
              <w:rPr>
                <w:sz w:val="16"/>
                <w:szCs w:val="16"/>
              </w:rPr>
              <w:t>0</w:t>
            </w:r>
          </w:p>
        </w:tc>
        <w:tc>
          <w:tcPr>
            <w:tcW w:w="848" w:type="dxa"/>
            <w:tcBorders>
              <w:top w:val="single" w:sz="8" w:space="0" w:color="000000"/>
              <w:left w:val="single" w:sz="8" w:space="0" w:color="000000"/>
              <w:bottom w:val="single" w:sz="8" w:space="0" w:color="000000"/>
              <w:right w:val="single" w:sz="8" w:space="0" w:color="000000"/>
            </w:tcBorders>
            <w:shd w:val="clear" w:color="000000" w:fill="FFFFFF"/>
          </w:tcPr>
          <w:p w:rsidR="003066BB" w:rsidRDefault="00AA4AFB" w:rsidP="003066BB">
            <w:pPr>
              <w:autoSpaceDE w:val="0"/>
              <w:autoSpaceDN w:val="0"/>
              <w:adjustRightInd w:val="0"/>
              <w:ind w:left="56" w:right="56"/>
              <w:jc w:val="right"/>
              <w:rPr>
                <w:sz w:val="16"/>
                <w:szCs w:val="16"/>
              </w:rPr>
            </w:pPr>
            <w:r>
              <w:rPr>
                <w:sz w:val="16"/>
                <w:szCs w:val="16"/>
              </w:rPr>
              <w:t>10</w:t>
            </w:r>
          </w:p>
        </w:tc>
        <w:tc>
          <w:tcPr>
            <w:tcW w:w="713"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8A7C2E" w:rsidRDefault="005F2FA8" w:rsidP="003066BB">
            <w:pPr>
              <w:autoSpaceDE w:val="0"/>
              <w:autoSpaceDN w:val="0"/>
              <w:adjustRightInd w:val="0"/>
              <w:ind w:left="56" w:right="56"/>
              <w:jc w:val="right"/>
              <w:rPr>
                <w:sz w:val="16"/>
                <w:szCs w:val="16"/>
              </w:rPr>
            </w:pPr>
            <w:r>
              <w:rPr>
                <w:sz w:val="16"/>
                <w:szCs w:val="16"/>
              </w:rPr>
              <w:t>1</w:t>
            </w:r>
            <w:r w:rsidRPr="008A7C2E">
              <w:rPr>
                <w:sz w:val="16"/>
                <w:szCs w:val="16"/>
              </w:rPr>
              <w:t>0</w:t>
            </w:r>
          </w:p>
        </w:tc>
        <w:tc>
          <w:tcPr>
            <w:tcW w:w="707"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8A7C2E" w:rsidRDefault="005F2FA8" w:rsidP="003066BB">
            <w:pPr>
              <w:autoSpaceDE w:val="0"/>
              <w:autoSpaceDN w:val="0"/>
              <w:adjustRightInd w:val="0"/>
              <w:ind w:left="56" w:right="56"/>
              <w:jc w:val="right"/>
              <w:rPr>
                <w:sz w:val="16"/>
                <w:szCs w:val="16"/>
              </w:rPr>
            </w:pPr>
            <w:r w:rsidRPr="008A7C2E">
              <w:rPr>
                <w:sz w:val="16"/>
                <w:szCs w:val="16"/>
              </w:rPr>
              <w:t>0</w:t>
            </w:r>
          </w:p>
        </w:tc>
        <w:tc>
          <w:tcPr>
            <w:tcW w:w="849"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8A7C2E" w:rsidRDefault="005F2FA8" w:rsidP="003066BB">
            <w:pPr>
              <w:autoSpaceDE w:val="0"/>
              <w:autoSpaceDN w:val="0"/>
              <w:adjustRightInd w:val="0"/>
              <w:ind w:left="56" w:right="56"/>
              <w:jc w:val="right"/>
              <w:rPr>
                <w:sz w:val="16"/>
                <w:szCs w:val="16"/>
              </w:rPr>
            </w:pPr>
            <w:r>
              <w:rPr>
                <w:sz w:val="16"/>
                <w:szCs w:val="16"/>
              </w:rPr>
              <w:t>1</w:t>
            </w:r>
            <w:r w:rsidRPr="008A7C2E">
              <w:rPr>
                <w:sz w:val="16"/>
                <w:szCs w:val="16"/>
              </w:rPr>
              <w:t>0</w:t>
            </w:r>
          </w:p>
        </w:tc>
        <w:tc>
          <w:tcPr>
            <w:tcW w:w="706"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8A7C2E" w:rsidRDefault="005F2FA8" w:rsidP="003066BB">
            <w:pPr>
              <w:autoSpaceDE w:val="0"/>
              <w:autoSpaceDN w:val="0"/>
              <w:adjustRightInd w:val="0"/>
              <w:ind w:left="56" w:right="56"/>
              <w:jc w:val="right"/>
              <w:rPr>
                <w:sz w:val="16"/>
                <w:szCs w:val="16"/>
              </w:rPr>
            </w:pPr>
            <w:r>
              <w:rPr>
                <w:sz w:val="16"/>
                <w:szCs w:val="16"/>
              </w:rPr>
              <w:t>1</w:t>
            </w:r>
            <w:r w:rsidRPr="008A7C2E">
              <w:rPr>
                <w:sz w:val="16"/>
                <w:szCs w:val="16"/>
              </w:rPr>
              <w:t>0</w:t>
            </w:r>
          </w:p>
        </w:tc>
        <w:tc>
          <w:tcPr>
            <w:tcW w:w="849"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8A7C2E" w:rsidRDefault="005F2FA8" w:rsidP="003066BB">
            <w:pPr>
              <w:autoSpaceDE w:val="0"/>
              <w:autoSpaceDN w:val="0"/>
              <w:adjustRightInd w:val="0"/>
              <w:ind w:left="56" w:right="56"/>
              <w:jc w:val="right"/>
              <w:rPr>
                <w:sz w:val="16"/>
                <w:szCs w:val="16"/>
              </w:rPr>
            </w:pPr>
            <w:r>
              <w:rPr>
                <w:sz w:val="16"/>
                <w:szCs w:val="16"/>
              </w:rPr>
              <w:t>1</w:t>
            </w:r>
            <w:r w:rsidRPr="008A7C2E">
              <w:rPr>
                <w:sz w:val="16"/>
                <w:szCs w:val="16"/>
              </w:rPr>
              <w:t>0</w:t>
            </w:r>
          </w:p>
        </w:tc>
        <w:tc>
          <w:tcPr>
            <w:tcW w:w="871"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8A7C2E" w:rsidRDefault="005F2FA8" w:rsidP="003066BB">
            <w:pPr>
              <w:autoSpaceDE w:val="0"/>
              <w:autoSpaceDN w:val="0"/>
              <w:adjustRightInd w:val="0"/>
              <w:ind w:left="81" w:right="81"/>
              <w:jc w:val="center"/>
              <w:rPr>
                <w:sz w:val="16"/>
                <w:szCs w:val="16"/>
              </w:rPr>
            </w:pPr>
            <w:r w:rsidRPr="008A7C2E">
              <w:rPr>
                <w:sz w:val="16"/>
                <w:szCs w:val="16"/>
              </w:rPr>
              <w:t>10</w:t>
            </w:r>
          </w:p>
        </w:tc>
        <w:tc>
          <w:tcPr>
            <w:tcW w:w="851" w:type="dxa"/>
            <w:tcBorders>
              <w:top w:val="single" w:sz="8" w:space="0" w:color="000000"/>
              <w:left w:val="single" w:sz="8" w:space="0" w:color="000000"/>
              <w:bottom w:val="single" w:sz="8" w:space="0" w:color="000000"/>
              <w:right w:val="single" w:sz="4" w:space="0" w:color="auto"/>
            </w:tcBorders>
            <w:shd w:val="clear" w:color="000000" w:fill="FFFFFF"/>
          </w:tcPr>
          <w:p w:rsidR="003066BB" w:rsidRPr="008A7C2E" w:rsidRDefault="005F2FA8" w:rsidP="003066BB">
            <w:pPr>
              <w:autoSpaceDE w:val="0"/>
              <w:autoSpaceDN w:val="0"/>
              <w:adjustRightInd w:val="0"/>
              <w:ind w:left="81" w:right="81"/>
              <w:jc w:val="center"/>
              <w:rPr>
                <w:sz w:val="16"/>
                <w:szCs w:val="16"/>
              </w:rPr>
            </w:pPr>
            <w:r w:rsidRPr="008A7C2E">
              <w:rPr>
                <w:sz w:val="16"/>
                <w:szCs w:val="16"/>
              </w:rPr>
              <w:t>10</w:t>
            </w:r>
          </w:p>
        </w:tc>
        <w:tc>
          <w:tcPr>
            <w:tcW w:w="1704" w:type="dxa"/>
            <w:vMerge/>
            <w:tcBorders>
              <w:top w:val="single" w:sz="4" w:space="0" w:color="auto"/>
              <w:left w:val="single" w:sz="4" w:space="0" w:color="auto"/>
              <w:bottom w:val="single" w:sz="4" w:space="0" w:color="auto"/>
              <w:right w:val="single" w:sz="4" w:space="0" w:color="auto"/>
            </w:tcBorders>
            <w:shd w:val="clear" w:color="000000" w:fill="FFFFFF"/>
          </w:tcPr>
          <w:p w:rsidR="003066BB" w:rsidRPr="008A7C2E" w:rsidRDefault="003066BB" w:rsidP="003066BB">
            <w:pPr>
              <w:autoSpaceDE w:val="0"/>
              <w:autoSpaceDN w:val="0"/>
              <w:adjustRightInd w:val="0"/>
              <w:jc w:val="center"/>
              <w:rPr>
                <w:strike/>
                <w:sz w:val="16"/>
                <w:szCs w:val="16"/>
                <w:u w:val="single"/>
              </w:rPr>
            </w:pPr>
          </w:p>
        </w:tc>
      </w:tr>
      <w:tr w:rsidR="00F3698B" w:rsidTr="009D1D61">
        <w:trPr>
          <w:gridAfter w:val="3"/>
          <w:wAfter w:w="5100" w:type="dxa"/>
          <w:cantSplit/>
          <w:trHeight w:hRule="exact" w:val="415"/>
        </w:trPr>
        <w:tc>
          <w:tcPr>
            <w:tcW w:w="428" w:type="dxa"/>
            <w:vMerge w:val="restart"/>
            <w:tcBorders>
              <w:top w:val="single" w:sz="8" w:space="0" w:color="000000"/>
              <w:left w:val="single" w:sz="8" w:space="0" w:color="000000"/>
              <w:bottom w:val="single" w:sz="8" w:space="0" w:color="000000"/>
              <w:right w:val="single" w:sz="8" w:space="0" w:color="000000"/>
            </w:tcBorders>
            <w:shd w:val="clear" w:color="000000" w:fill="FFFFFF"/>
          </w:tcPr>
          <w:p w:rsidR="003066BB" w:rsidRPr="008A7C2E" w:rsidRDefault="005F2FA8" w:rsidP="003066BB">
            <w:pPr>
              <w:autoSpaceDE w:val="0"/>
              <w:autoSpaceDN w:val="0"/>
              <w:adjustRightInd w:val="0"/>
              <w:jc w:val="center"/>
              <w:rPr>
                <w:sz w:val="16"/>
                <w:szCs w:val="16"/>
              </w:rPr>
            </w:pPr>
            <w:r w:rsidRPr="008A7C2E">
              <w:rPr>
                <w:sz w:val="16"/>
                <w:szCs w:val="16"/>
              </w:rPr>
              <w:t>3</w:t>
            </w:r>
          </w:p>
        </w:tc>
        <w:tc>
          <w:tcPr>
            <w:tcW w:w="2833" w:type="dxa"/>
            <w:vMerge w:val="restart"/>
            <w:tcBorders>
              <w:top w:val="single" w:sz="8" w:space="0" w:color="000000"/>
              <w:left w:val="single" w:sz="8" w:space="0" w:color="000000"/>
              <w:bottom w:val="single" w:sz="8" w:space="0" w:color="000000"/>
              <w:right w:val="single" w:sz="8" w:space="0" w:color="000000"/>
            </w:tcBorders>
            <w:shd w:val="clear" w:color="000000" w:fill="FFFFFF"/>
          </w:tcPr>
          <w:p w:rsidR="003066BB" w:rsidRPr="008A7C2E" w:rsidRDefault="005F2FA8" w:rsidP="003066BB">
            <w:pPr>
              <w:autoSpaceDE w:val="0"/>
              <w:autoSpaceDN w:val="0"/>
              <w:adjustRightInd w:val="0"/>
              <w:rPr>
                <w:sz w:val="16"/>
                <w:szCs w:val="16"/>
              </w:rPr>
            </w:pPr>
            <w:r w:rsidRPr="008A7C2E">
              <w:rPr>
                <w:sz w:val="16"/>
                <w:szCs w:val="16"/>
              </w:rPr>
              <w:t>Основное мероприятие 03.</w:t>
            </w:r>
          </w:p>
          <w:p w:rsidR="003066BB" w:rsidRPr="008A7C2E" w:rsidRDefault="005F2FA8" w:rsidP="003066BB">
            <w:pPr>
              <w:autoSpaceDE w:val="0"/>
              <w:autoSpaceDN w:val="0"/>
              <w:adjustRightInd w:val="0"/>
              <w:rPr>
                <w:sz w:val="16"/>
                <w:szCs w:val="16"/>
              </w:rPr>
            </w:pPr>
            <w:r w:rsidRPr="00AE20DA">
              <w:rPr>
                <w:color w:val="000000"/>
                <w:sz w:val="16"/>
                <w:szCs w:val="16"/>
              </w:rPr>
              <w:t>Реализация мероприятий по подготовке населения, специалистов и должностных лиц в области гражданской обороны, защиты населения и территории от чрезвычайных ситуаций природного и техногенного характера</w:t>
            </w:r>
          </w:p>
        </w:tc>
        <w:tc>
          <w:tcPr>
            <w:tcW w:w="991" w:type="dxa"/>
            <w:vMerge w:val="restart"/>
            <w:tcBorders>
              <w:top w:val="single" w:sz="8" w:space="0" w:color="000000"/>
              <w:left w:val="single" w:sz="8" w:space="0" w:color="000000"/>
              <w:right w:val="single" w:sz="8" w:space="0" w:color="000000"/>
            </w:tcBorders>
            <w:shd w:val="clear" w:color="000000" w:fill="FFFFFF"/>
          </w:tcPr>
          <w:p w:rsidR="003066BB" w:rsidRPr="008A7C2E" w:rsidRDefault="005F2FA8" w:rsidP="003066BB">
            <w:pPr>
              <w:autoSpaceDE w:val="0"/>
              <w:autoSpaceDN w:val="0"/>
              <w:adjustRightInd w:val="0"/>
              <w:rPr>
                <w:sz w:val="16"/>
                <w:szCs w:val="16"/>
              </w:rPr>
            </w:pPr>
            <w:r w:rsidRPr="008A7C2E">
              <w:rPr>
                <w:sz w:val="16"/>
                <w:szCs w:val="16"/>
              </w:rPr>
              <w:t>01.01.2023 - 31.12.2027</w:t>
            </w:r>
          </w:p>
        </w:tc>
        <w:tc>
          <w:tcPr>
            <w:tcW w:w="1551"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8A7C2E" w:rsidRDefault="005F2FA8" w:rsidP="003066BB">
            <w:pPr>
              <w:autoSpaceDE w:val="0"/>
              <w:autoSpaceDN w:val="0"/>
              <w:adjustRightInd w:val="0"/>
              <w:rPr>
                <w:sz w:val="16"/>
                <w:szCs w:val="16"/>
              </w:rPr>
            </w:pPr>
            <w:r w:rsidRPr="008A7C2E">
              <w:rPr>
                <w:sz w:val="16"/>
                <w:szCs w:val="16"/>
              </w:rPr>
              <w:t>Средства бюджета Московской области</w:t>
            </w:r>
          </w:p>
        </w:tc>
        <w:tc>
          <w:tcPr>
            <w:tcW w:w="990" w:type="dxa"/>
            <w:tcBorders>
              <w:top w:val="single" w:sz="8" w:space="0" w:color="000000"/>
              <w:left w:val="single" w:sz="8" w:space="0" w:color="000000"/>
              <w:bottom w:val="single" w:sz="8" w:space="0" w:color="000000"/>
              <w:right w:val="single" w:sz="8" w:space="0" w:color="000000"/>
            </w:tcBorders>
            <w:shd w:val="clear" w:color="000000" w:fill="FFFFFF"/>
            <w:noWrap/>
          </w:tcPr>
          <w:p w:rsidR="003066BB" w:rsidRPr="008A7C2E" w:rsidRDefault="005F2FA8" w:rsidP="003066BB">
            <w:pPr>
              <w:autoSpaceDE w:val="0"/>
              <w:autoSpaceDN w:val="0"/>
              <w:adjustRightInd w:val="0"/>
              <w:ind w:left="57" w:right="57"/>
              <w:jc w:val="right"/>
              <w:rPr>
                <w:sz w:val="16"/>
                <w:szCs w:val="16"/>
              </w:rPr>
            </w:pPr>
            <w:r w:rsidRPr="008A7C2E">
              <w:rPr>
                <w:sz w:val="16"/>
                <w:szCs w:val="16"/>
              </w:rPr>
              <w:t>0,00</w:t>
            </w:r>
          </w:p>
        </w:tc>
        <w:tc>
          <w:tcPr>
            <w:tcW w:w="847"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8A7C2E" w:rsidRDefault="005F2FA8" w:rsidP="003066BB">
            <w:pPr>
              <w:spacing w:after="200" w:line="276" w:lineRule="auto"/>
              <w:jc w:val="right"/>
              <w:rPr>
                <w:rFonts w:ascii="Calibri" w:hAnsi="Calibri"/>
                <w:sz w:val="22"/>
                <w:szCs w:val="22"/>
              </w:rPr>
            </w:pPr>
            <w:r w:rsidRPr="008A7C2E">
              <w:rPr>
                <w:sz w:val="16"/>
                <w:szCs w:val="16"/>
              </w:rPr>
              <w:t>0,00</w:t>
            </w:r>
          </w:p>
        </w:tc>
        <w:tc>
          <w:tcPr>
            <w:tcW w:w="848"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8A7C2E" w:rsidRDefault="005F2FA8" w:rsidP="003066BB">
            <w:pPr>
              <w:spacing w:after="200" w:line="276" w:lineRule="auto"/>
              <w:jc w:val="right"/>
              <w:rPr>
                <w:rFonts w:ascii="Calibri" w:hAnsi="Calibri"/>
                <w:sz w:val="22"/>
                <w:szCs w:val="22"/>
              </w:rPr>
            </w:pPr>
            <w:r w:rsidRPr="008A7C2E">
              <w:rPr>
                <w:sz w:val="16"/>
                <w:szCs w:val="16"/>
              </w:rPr>
              <w:t>0,00</w:t>
            </w:r>
          </w:p>
        </w:tc>
        <w:tc>
          <w:tcPr>
            <w:tcW w:w="3824" w:type="dxa"/>
            <w:gridSpan w:val="5"/>
            <w:tcBorders>
              <w:top w:val="single" w:sz="8" w:space="0" w:color="000000"/>
              <w:left w:val="single" w:sz="8" w:space="0" w:color="000000"/>
              <w:bottom w:val="single" w:sz="8" w:space="0" w:color="000000"/>
              <w:right w:val="single" w:sz="8" w:space="0" w:color="000000"/>
            </w:tcBorders>
            <w:shd w:val="clear" w:color="000000" w:fill="FFFFFF"/>
            <w:noWrap/>
          </w:tcPr>
          <w:p w:rsidR="003066BB" w:rsidRPr="008A7C2E" w:rsidRDefault="005F2FA8" w:rsidP="003066BB">
            <w:pPr>
              <w:spacing w:after="200" w:line="276" w:lineRule="auto"/>
              <w:jc w:val="right"/>
              <w:rPr>
                <w:rFonts w:ascii="Calibri" w:hAnsi="Calibri"/>
                <w:sz w:val="22"/>
                <w:szCs w:val="22"/>
              </w:rPr>
            </w:pPr>
            <w:r w:rsidRPr="008A7C2E">
              <w:rPr>
                <w:sz w:val="16"/>
                <w:szCs w:val="16"/>
              </w:rPr>
              <w:t>0,00</w:t>
            </w:r>
          </w:p>
        </w:tc>
        <w:tc>
          <w:tcPr>
            <w:tcW w:w="871" w:type="dxa"/>
            <w:tcBorders>
              <w:top w:val="single" w:sz="8" w:space="0" w:color="000000"/>
              <w:left w:val="single" w:sz="8" w:space="0" w:color="000000"/>
              <w:bottom w:val="single" w:sz="8" w:space="0" w:color="000000"/>
              <w:right w:val="single" w:sz="8" w:space="0" w:color="000000"/>
            </w:tcBorders>
            <w:shd w:val="clear" w:color="000000" w:fill="FFFFFF"/>
            <w:noWrap/>
          </w:tcPr>
          <w:p w:rsidR="003066BB" w:rsidRPr="008A7C2E" w:rsidRDefault="005F2FA8" w:rsidP="003066BB">
            <w:pPr>
              <w:spacing w:after="200" w:line="276" w:lineRule="auto"/>
              <w:jc w:val="right"/>
              <w:rPr>
                <w:rFonts w:ascii="Calibri" w:hAnsi="Calibri"/>
                <w:sz w:val="22"/>
                <w:szCs w:val="22"/>
              </w:rPr>
            </w:pPr>
            <w:r w:rsidRPr="008A7C2E">
              <w:rPr>
                <w:sz w:val="16"/>
                <w:szCs w:val="16"/>
              </w:rPr>
              <w:t>0,00</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noWrap/>
          </w:tcPr>
          <w:p w:rsidR="003066BB" w:rsidRPr="008A7C2E" w:rsidRDefault="005F2FA8" w:rsidP="003066BB">
            <w:pPr>
              <w:spacing w:after="200" w:line="276" w:lineRule="auto"/>
              <w:jc w:val="right"/>
              <w:rPr>
                <w:rFonts w:ascii="Calibri" w:hAnsi="Calibri"/>
                <w:sz w:val="22"/>
                <w:szCs w:val="22"/>
              </w:rPr>
            </w:pPr>
            <w:r w:rsidRPr="008A7C2E">
              <w:rPr>
                <w:sz w:val="16"/>
                <w:szCs w:val="16"/>
              </w:rPr>
              <w:t>0,00</w:t>
            </w:r>
          </w:p>
        </w:tc>
        <w:tc>
          <w:tcPr>
            <w:tcW w:w="1704" w:type="dxa"/>
            <w:vMerge w:val="restart"/>
            <w:tcBorders>
              <w:top w:val="single" w:sz="8" w:space="0" w:color="000000"/>
              <w:left w:val="single" w:sz="8" w:space="0" w:color="000000"/>
              <w:bottom w:val="single" w:sz="8" w:space="0" w:color="000000"/>
              <w:right w:val="single" w:sz="8" w:space="0" w:color="000000"/>
            </w:tcBorders>
            <w:shd w:val="clear" w:color="000000" w:fill="FFFFFF"/>
          </w:tcPr>
          <w:p w:rsidR="003066BB" w:rsidRPr="008A7C2E" w:rsidRDefault="005F2FA8" w:rsidP="003066BB">
            <w:pPr>
              <w:jc w:val="center"/>
              <w:rPr>
                <w:rFonts w:ascii="Calibri" w:hAnsi="Calibri"/>
                <w:sz w:val="22"/>
                <w:szCs w:val="22"/>
              </w:rPr>
            </w:pPr>
            <w:r w:rsidRPr="008A7C2E">
              <w:rPr>
                <w:sz w:val="16"/>
                <w:szCs w:val="16"/>
              </w:rPr>
              <w:t>Х</w:t>
            </w:r>
          </w:p>
        </w:tc>
      </w:tr>
      <w:tr w:rsidR="00F3698B" w:rsidTr="009D1D61">
        <w:trPr>
          <w:gridAfter w:val="3"/>
          <w:wAfter w:w="5100" w:type="dxa"/>
          <w:cantSplit/>
          <w:trHeight w:hRule="exact" w:val="627"/>
        </w:trPr>
        <w:tc>
          <w:tcPr>
            <w:tcW w:w="428" w:type="dxa"/>
            <w:vMerge/>
            <w:tcBorders>
              <w:top w:val="single" w:sz="8" w:space="0" w:color="000000"/>
              <w:left w:val="single" w:sz="8" w:space="0" w:color="000000"/>
              <w:bottom w:val="single" w:sz="8" w:space="0" w:color="000000"/>
              <w:right w:val="single" w:sz="8" w:space="0" w:color="000000"/>
            </w:tcBorders>
            <w:shd w:val="clear" w:color="000000" w:fill="FFFFFF"/>
          </w:tcPr>
          <w:p w:rsidR="003066BB" w:rsidRPr="008A7C2E" w:rsidRDefault="003066BB" w:rsidP="003066BB">
            <w:pPr>
              <w:autoSpaceDE w:val="0"/>
              <w:autoSpaceDN w:val="0"/>
              <w:adjustRightInd w:val="0"/>
              <w:jc w:val="center"/>
              <w:rPr>
                <w:sz w:val="16"/>
                <w:szCs w:val="16"/>
              </w:rPr>
            </w:pPr>
          </w:p>
        </w:tc>
        <w:tc>
          <w:tcPr>
            <w:tcW w:w="2833" w:type="dxa"/>
            <w:vMerge/>
            <w:tcBorders>
              <w:top w:val="single" w:sz="8" w:space="0" w:color="000000"/>
              <w:left w:val="single" w:sz="8" w:space="0" w:color="000000"/>
              <w:bottom w:val="single" w:sz="8" w:space="0" w:color="000000"/>
              <w:right w:val="single" w:sz="8" w:space="0" w:color="000000"/>
            </w:tcBorders>
            <w:shd w:val="clear" w:color="000000" w:fill="FFFFFF"/>
          </w:tcPr>
          <w:p w:rsidR="003066BB" w:rsidRPr="008A7C2E" w:rsidRDefault="003066BB" w:rsidP="003066BB">
            <w:pPr>
              <w:autoSpaceDE w:val="0"/>
              <w:autoSpaceDN w:val="0"/>
              <w:adjustRightInd w:val="0"/>
              <w:rPr>
                <w:sz w:val="16"/>
                <w:szCs w:val="16"/>
              </w:rPr>
            </w:pPr>
          </w:p>
        </w:tc>
        <w:tc>
          <w:tcPr>
            <w:tcW w:w="991" w:type="dxa"/>
            <w:vMerge/>
            <w:tcBorders>
              <w:top w:val="single" w:sz="8" w:space="0" w:color="000000"/>
              <w:left w:val="single" w:sz="8" w:space="0" w:color="000000"/>
              <w:right w:val="single" w:sz="8" w:space="0" w:color="000000"/>
            </w:tcBorders>
            <w:shd w:val="clear" w:color="000000" w:fill="FFFFFF"/>
          </w:tcPr>
          <w:p w:rsidR="003066BB" w:rsidRPr="008A7C2E" w:rsidRDefault="003066BB" w:rsidP="003066BB">
            <w:pPr>
              <w:autoSpaceDE w:val="0"/>
              <w:autoSpaceDN w:val="0"/>
              <w:adjustRightInd w:val="0"/>
              <w:rPr>
                <w:sz w:val="16"/>
                <w:szCs w:val="16"/>
              </w:rPr>
            </w:pPr>
          </w:p>
        </w:tc>
        <w:tc>
          <w:tcPr>
            <w:tcW w:w="1551"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8A7C2E" w:rsidRDefault="005F2FA8" w:rsidP="003066BB">
            <w:pPr>
              <w:autoSpaceDE w:val="0"/>
              <w:autoSpaceDN w:val="0"/>
              <w:adjustRightInd w:val="0"/>
              <w:rPr>
                <w:sz w:val="16"/>
                <w:szCs w:val="16"/>
              </w:rPr>
            </w:pPr>
            <w:r w:rsidRPr="008A7C2E">
              <w:rPr>
                <w:sz w:val="16"/>
                <w:szCs w:val="16"/>
              </w:rPr>
              <w:t>Средства бюджета городского округа Люберцы</w:t>
            </w:r>
          </w:p>
        </w:tc>
        <w:tc>
          <w:tcPr>
            <w:tcW w:w="990" w:type="dxa"/>
            <w:tcBorders>
              <w:top w:val="single" w:sz="8" w:space="0" w:color="000000"/>
              <w:left w:val="single" w:sz="8" w:space="0" w:color="000000"/>
              <w:bottom w:val="single" w:sz="8" w:space="0" w:color="000000"/>
              <w:right w:val="single" w:sz="8" w:space="0" w:color="000000"/>
            </w:tcBorders>
            <w:shd w:val="clear" w:color="000000" w:fill="FFFFFF"/>
            <w:noWrap/>
          </w:tcPr>
          <w:p w:rsidR="003066BB" w:rsidRPr="00215C82" w:rsidRDefault="005F2FA8" w:rsidP="003066BB">
            <w:pPr>
              <w:autoSpaceDE w:val="0"/>
              <w:autoSpaceDN w:val="0"/>
              <w:adjustRightInd w:val="0"/>
              <w:ind w:left="57" w:right="57"/>
              <w:jc w:val="right"/>
              <w:rPr>
                <w:sz w:val="16"/>
                <w:szCs w:val="16"/>
              </w:rPr>
            </w:pPr>
            <w:r>
              <w:rPr>
                <w:sz w:val="16"/>
                <w:szCs w:val="16"/>
              </w:rPr>
              <w:t>243,60</w:t>
            </w:r>
          </w:p>
        </w:tc>
        <w:tc>
          <w:tcPr>
            <w:tcW w:w="847"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215C82" w:rsidRDefault="005F2FA8" w:rsidP="003066BB">
            <w:pPr>
              <w:autoSpaceDE w:val="0"/>
              <w:autoSpaceDN w:val="0"/>
              <w:adjustRightInd w:val="0"/>
              <w:jc w:val="right"/>
              <w:rPr>
                <w:sz w:val="16"/>
                <w:szCs w:val="16"/>
              </w:rPr>
            </w:pPr>
            <w:r w:rsidRPr="00215C82">
              <w:rPr>
                <w:sz w:val="16"/>
                <w:szCs w:val="16"/>
              </w:rPr>
              <w:t>50,00</w:t>
            </w:r>
          </w:p>
        </w:tc>
        <w:tc>
          <w:tcPr>
            <w:tcW w:w="848"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215C82" w:rsidRDefault="005F2FA8" w:rsidP="003066BB">
            <w:pPr>
              <w:autoSpaceDE w:val="0"/>
              <w:autoSpaceDN w:val="0"/>
              <w:adjustRightInd w:val="0"/>
              <w:jc w:val="right"/>
              <w:rPr>
                <w:sz w:val="16"/>
                <w:szCs w:val="16"/>
              </w:rPr>
            </w:pPr>
            <w:r>
              <w:rPr>
                <w:sz w:val="16"/>
                <w:szCs w:val="16"/>
              </w:rPr>
              <w:t>43,60</w:t>
            </w:r>
          </w:p>
        </w:tc>
        <w:tc>
          <w:tcPr>
            <w:tcW w:w="3824" w:type="dxa"/>
            <w:gridSpan w:val="5"/>
            <w:tcBorders>
              <w:top w:val="single" w:sz="8" w:space="0" w:color="000000"/>
              <w:left w:val="single" w:sz="8" w:space="0" w:color="000000"/>
              <w:bottom w:val="single" w:sz="8" w:space="0" w:color="000000"/>
              <w:right w:val="single" w:sz="8" w:space="0" w:color="000000"/>
            </w:tcBorders>
            <w:shd w:val="clear" w:color="000000" w:fill="FFFFFF"/>
            <w:noWrap/>
          </w:tcPr>
          <w:p w:rsidR="003066BB" w:rsidRPr="008A7C2E" w:rsidRDefault="005F2FA8" w:rsidP="003066BB">
            <w:pPr>
              <w:autoSpaceDE w:val="0"/>
              <w:autoSpaceDN w:val="0"/>
              <w:adjustRightInd w:val="0"/>
              <w:ind w:left="57" w:right="57"/>
              <w:jc w:val="right"/>
              <w:rPr>
                <w:sz w:val="16"/>
                <w:szCs w:val="16"/>
              </w:rPr>
            </w:pPr>
            <w:r w:rsidRPr="008A7C2E">
              <w:rPr>
                <w:sz w:val="16"/>
                <w:szCs w:val="16"/>
              </w:rPr>
              <w:t>50,00</w:t>
            </w:r>
          </w:p>
        </w:tc>
        <w:tc>
          <w:tcPr>
            <w:tcW w:w="871" w:type="dxa"/>
            <w:tcBorders>
              <w:top w:val="single" w:sz="8" w:space="0" w:color="000000"/>
              <w:left w:val="single" w:sz="8" w:space="0" w:color="000000"/>
              <w:bottom w:val="single" w:sz="8" w:space="0" w:color="000000"/>
              <w:right w:val="single" w:sz="8" w:space="0" w:color="000000"/>
            </w:tcBorders>
            <w:shd w:val="clear" w:color="000000" w:fill="FFFFFF"/>
            <w:noWrap/>
          </w:tcPr>
          <w:p w:rsidR="003066BB" w:rsidRPr="008A7C2E" w:rsidRDefault="005F2FA8" w:rsidP="003066BB">
            <w:pPr>
              <w:autoSpaceDE w:val="0"/>
              <w:autoSpaceDN w:val="0"/>
              <w:adjustRightInd w:val="0"/>
              <w:ind w:left="57" w:right="57"/>
              <w:jc w:val="right"/>
              <w:rPr>
                <w:sz w:val="16"/>
                <w:szCs w:val="16"/>
              </w:rPr>
            </w:pPr>
            <w:r w:rsidRPr="008A7C2E">
              <w:rPr>
                <w:sz w:val="16"/>
                <w:szCs w:val="16"/>
              </w:rPr>
              <w:t>50,00</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noWrap/>
          </w:tcPr>
          <w:p w:rsidR="003066BB" w:rsidRPr="008A7C2E" w:rsidRDefault="005F2FA8" w:rsidP="003066BB">
            <w:pPr>
              <w:autoSpaceDE w:val="0"/>
              <w:autoSpaceDN w:val="0"/>
              <w:adjustRightInd w:val="0"/>
              <w:ind w:left="57" w:right="57"/>
              <w:jc w:val="right"/>
              <w:rPr>
                <w:sz w:val="16"/>
                <w:szCs w:val="16"/>
              </w:rPr>
            </w:pPr>
            <w:r w:rsidRPr="008A7C2E">
              <w:rPr>
                <w:sz w:val="16"/>
                <w:szCs w:val="16"/>
              </w:rPr>
              <w:t>50,00</w:t>
            </w:r>
          </w:p>
        </w:tc>
        <w:tc>
          <w:tcPr>
            <w:tcW w:w="1704" w:type="dxa"/>
            <w:vMerge/>
            <w:tcBorders>
              <w:top w:val="single" w:sz="8" w:space="0" w:color="000000"/>
              <w:left w:val="single" w:sz="8" w:space="0" w:color="000000"/>
              <w:bottom w:val="single" w:sz="8" w:space="0" w:color="000000"/>
              <w:right w:val="single" w:sz="8" w:space="0" w:color="000000"/>
            </w:tcBorders>
            <w:shd w:val="clear" w:color="000000" w:fill="FFFFFF"/>
          </w:tcPr>
          <w:p w:rsidR="003066BB" w:rsidRPr="008A7C2E" w:rsidRDefault="003066BB" w:rsidP="003066BB">
            <w:pPr>
              <w:jc w:val="center"/>
              <w:rPr>
                <w:sz w:val="16"/>
                <w:szCs w:val="16"/>
              </w:rPr>
            </w:pPr>
          </w:p>
        </w:tc>
      </w:tr>
      <w:tr w:rsidR="00F3698B" w:rsidTr="009D1D61">
        <w:trPr>
          <w:gridAfter w:val="3"/>
          <w:wAfter w:w="5100" w:type="dxa"/>
          <w:cantSplit/>
          <w:trHeight w:hRule="exact" w:val="359"/>
        </w:trPr>
        <w:tc>
          <w:tcPr>
            <w:tcW w:w="428" w:type="dxa"/>
            <w:vMerge/>
            <w:tcBorders>
              <w:top w:val="single" w:sz="8" w:space="0" w:color="000000"/>
              <w:left w:val="single" w:sz="8" w:space="0" w:color="000000"/>
              <w:bottom w:val="single" w:sz="8" w:space="0" w:color="000000"/>
              <w:right w:val="single" w:sz="8" w:space="0" w:color="000000"/>
            </w:tcBorders>
            <w:shd w:val="clear" w:color="000000" w:fill="FFFFFF"/>
          </w:tcPr>
          <w:p w:rsidR="003066BB" w:rsidRPr="008A7C2E" w:rsidRDefault="003066BB" w:rsidP="003066BB">
            <w:pPr>
              <w:autoSpaceDE w:val="0"/>
              <w:autoSpaceDN w:val="0"/>
              <w:adjustRightInd w:val="0"/>
              <w:jc w:val="right"/>
              <w:rPr>
                <w:strike/>
                <w:sz w:val="16"/>
                <w:szCs w:val="16"/>
                <w:u w:val="single"/>
              </w:rPr>
            </w:pPr>
          </w:p>
        </w:tc>
        <w:tc>
          <w:tcPr>
            <w:tcW w:w="2833" w:type="dxa"/>
            <w:vMerge/>
            <w:tcBorders>
              <w:top w:val="single" w:sz="8" w:space="0" w:color="000000"/>
              <w:left w:val="single" w:sz="8" w:space="0" w:color="000000"/>
              <w:bottom w:val="single" w:sz="8" w:space="0" w:color="000000"/>
              <w:right w:val="single" w:sz="8" w:space="0" w:color="000000"/>
            </w:tcBorders>
            <w:shd w:val="clear" w:color="000000" w:fill="FFFFFF"/>
          </w:tcPr>
          <w:p w:rsidR="003066BB" w:rsidRPr="008A7C2E" w:rsidRDefault="003066BB" w:rsidP="003066BB">
            <w:pPr>
              <w:autoSpaceDE w:val="0"/>
              <w:autoSpaceDN w:val="0"/>
              <w:adjustRightInd w:val="0"/>
              <w:rPr>
                <w:strike/>
                <w:sz w:val="16"/>
                <w:szCs w:val="16"/>
                <w:u w:val="single"/>
              </w:rPr>
            </w:pPr>
          </w:p>
        </w:tc>
        <w:tc>
          <w:tcPr>
            <w:tcW w:w="991" w:type="dxa"/>
            <w:vMerge/>
            <w:tcBorders>
              <w:left w:val="single" w:sz="8" w:space="0" w:color="000000"/>
              <w:bottom w:val="single" w:sz="8" w:space="0" w:color="000000"/>
              <w:right w:val="single" w:sz="8" w:space="0" w:color="000000"/>
            </w:tcBorders>
            <w:shd w:val="clear" w:color="000000" w:fill="FFFFFF"/>
          </w:tcPr>
          <w:p w:rsidR="003066BB" w:rsidRPr="008A7C2E" w:rsidRDefault="003066BB" w:rsidP="003066BB">
            <w:pPr>
              <w:autoSpaceDE w:val="0"/>
              <w:autoSpaceDN w:val="0"/>
              <w:adjustRightInd w:val="0"/>
              <w:jc w:val="right"/>
              <w:rPr>
                <w:strike/>
                <w:sz w:val="16"/>
                <w:szCs w:val="16"/>
                <w:u w:val="single"/>
              </w:rPr>
            </w:pPr>
          </w:p>
        </w:tc>
        <w:tc>
          <w:tcPr>
            <w:tcW w:w="1551"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8A7C2E" w:rsidRDefault="005F2FA8" w:rsidP="003066BB">
            <w:pPr>
              <w:autoSpaceDE w:val="0"/>
              <w:autoSpaceDN w:val="0"/>
              <w:adjustRightInd w:val="0"/>
              <w:rPr>
                <w:sz w:val="16"/>
                <w:szCs w:val="16"/>
              </w:rPr>
            </w:pPr>
            <w:r w:rsidRPr="008A7C2E">
              <w:rPr>
                <w:sz w:val="16"/>
                <w:szCs w:val="16"/>
              </w:rPr>
              <w:t>Итого:</w:t>
            </w:r>
          </w:p>
        </w:tc>
        <w:tc>
          <w:tcPr>
            <w:tcW w:w="990"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215C82" w:rsidRDefault="005F2FA8" w:rsidP="003066BB">
            <w:pPr>
              <w:autoSpaceDE w:val="0"/>
              <w:autoSpaceDN w:val="0"/>
              <w:adjustRightInd w:val="0"/>
              <w:ind w:left="57" w:right="57"/>
              <w:jc w:val="right"/>
              <w:rPr>
                <w:sz w:val="16"/>
                <w:szCs w:val="16"/>
              </w:rPr>
            </w:pPr>
            <w:r>
              <w:rPr>
                <w:sz w:val="16"/>
                <w:szCs w:val="16"/>
              </w:rPr>
              <w:t>243,60</w:t>
            </w:r>
          </w:p>
        </w:tc>
        <w:tc>
          <w:tcPr>
            <w:tcW w:w="847"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215C82" w:rsidRDefault="005F2FA8" w:rsidP="003066BB">
            <w:pPr>
              <w:autoSpaceDE w:val="0"/>
              <w:autoSpaceDN w:val="0"/>
              <w:adjustRightInd w:val="0"/>
              <w:jc w:val="right"/>
              <w:rPr>
                <w:sz w:val="16"/>
                <w:szCs w:val="16"/>
              </w:rPr>
            </w:pPr>
            <w:r w:rsidRPr="00215C82">
              <w:rPr>
                <w:sz w:val="16"/>
                <w:szCs w:val="16"/>
              </w:rPr>
              <w:t>50,00</w:t>
            </w:r>
          </w:p>
        </w:tc>
        <w:tc>
          <w:tcPr>
            <w:tcW w:w="848"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215C82" w:rsidRDefault="005F2FA8" w:rsidP="003066BB">
            <w:pPr>
              <w:autoSpaceDE w:val="0"/>
              <w:autoSpaceDN w:val="0"/>
              <w:adjustRightInd w:val="0"/>
              <w:jc w:val="right"/>
              <w:rPr>
                <w:sz w:val="16"/>
                <w:szCs w:val="16"/>
              </w:rPr>
            </w:pPr>
            <w:r>
              <w:rPr>
                <w:sz w:val="16"/>
                <w:szCs w:val="16"/>
              </w:rPr>
              <w:t>43,60</w:t>
            </w:r>
          </w:p>
        </w:tc>
        <w:tc>
          <w:tcPr>
            <w:tcW w:w="3824" w:type="dxa"/>
            <w:gridSpan w:val="5"/>
            <w:tcBorders>
              <w:top w:val="single" w:sz="8" w:space="0" w:color="000000"/>
              <w:left w:val="single" w:sz="8" w:space="0" w:color="000000"/>
              <w:bottom w:val="single" w:sz="8" w:space="0" w:color="000000"/>
              <w:right w:val="single" w:sz="8" w:space="0" w:color="000000"/>
            </w:tcBorders>
            <w:shd w:val="clear" w:color="000000" w:fill="FFFFFF"/>
          </w:tcPr>
          <w:p w:rsidR="003066BB" w:rsidRPr="008A7C2E" w:rsidRDefault="005F2FA8" w:rsidP="003066BB">
            <w:pPr>
              <w:autoSpaceDE w:val="0"/>
              <w:autoSpaceDN w:val="0"/>
              <w:adjustRightInd w:val="0"/>
              <w:ind w:left="57" w:right="57"/>
              <w:jc w:val="right"/>
              <w:rPr>
                <w:sz w:val="16"/>
                <w:szCs w:val="16"/>
              </w:rPr>
            </w:pPr>
            <w:r w:rsidRPr="008A7C2E">
              <w:rPr>
                <w:sz w:val="16"/>
                <w:szCs w:val="16"/>
              </w:rPr>
              <w:t>50,00</w:t>
            </w:r>
          </w:p>
        </w:tc>
        <w:tc>
          <w:tcPr>
            <w:tcW w:w="871"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8A7C2E" w:rsidRDefault="005F2FA8" w:rsidP="003066BB">
            <w:pPr>
              <w:autoSpaceDE w:val="0"/>
              <w:autoSpaceDN w:val="0"/>
              <w:adjustRightInd w:val="0"/>
              <w:ind w:left="57" w:right="57"/>
              <w:jc w:val="right"/>
              <w:rPr>
                <w:sz w:val="16"/>
                <w:szCs w:val="16"/>
              </w:rPr>
            </w:pPr>
            <w:r w:rsidRPr="008A7C2E">
              <w:rPr>
                <w:sz w:val="16"/>
                <w:szCs w:val="16"/>
              </w:rPr>
              <w:t>50,00</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8A7C2E" w:rsidRDefault="005F2FA8" w:rsidP="003066BB">
            <w:pPr>
              <w:autoSpaceDE w:val="0"/>
              <w:autoSpaceDN w:val="0"/>
              <w:adjustRightInd w:val="0"/>
              <w:ind w:left="57" w:right="57"/>
              <w:jc w:val="right"/>
              <w:rPr>
                <w:sz w:val="16"/>
                <w:szCs w:val="16"/>
              </w:rPr>
            </w:pPr>
            <w:r w:rsidRPr="008A7C2E">
              <w:rPr>
                <w:sz w:val="16"/>
                <w:szCs w:val="16"/>
              </w:rPr>
              <w:t>50,00</w:t>
            </w:r>
          </w:p>
        </w:tc>
        <w:tc>
          <w:tcPr>
            <w:tcW w:w="1704" w:type="dxa"/>
            <w:vMerge/>
            <w:tcBorders>
              <w:top w:val="single" w:sz="8" w:space="0" w:color="000000"/>
              <w:left w:val="single" w:sz="8" w:space="0" w:color="000000"/>
              <w:bottom w:val="single" w:sz="8" w:space="0" w:color="000000"/>
              <w:right w:val="single" w:sz="8" w:space="0" w:color="000000"/>
            </w:tcBorders>
            <w:shd w:val="clear" w:color="000000" w:fill="FFFFFF"/>
          </w:tcPr>
          <w:p w:rsidR="003066BB" w:rsidRPr="008A7C2E" w:rsidRDefault="003066BB" w:rsidP="003066BB">
            <w:pPr>
              <w:autoSpaceDE w:val="0"/>
              <w:autoSpaceDN w:val="0"/>
              <w:adjustRightInd w:val="0"/>
              <w:jc w:val="center"/>
              <w:rPr>
                <w:strike/>
                <w:sz w:val="16"/>
                <w:szCs w:val="16"/>
                <w:u w:val="single"/>
              </w:rPr>
            </w:pPr>
          </w:p>
        </w:tc>
      </w:tr>
      <w:tr w:rsidR="00F3698B" w:rsidTr="009D1D61">
        <w:trPr>
          <w:gridAfter w:val="3"/>
          <w:wAfter w:w="5100" w:type="dxa"/>
          <w:cantSplit/>
          <w:trHeight w:hRule="exact" w:val="418"/>
        </w:trPr>
        <w:tc>
          <w:tcPr>
            <w:tcW w:w="428" w:type="dxa"/>
            <w:vMerge w:val="restart"/>
            <w:tcBorders>
              <w:top w:val="single" w:sz="8" w:space="0" w:color="000000"/>
              <w:left w:val="single" w:sz="8" w:space="0" w:color="000000"/>
              <w:right w:val="single" w:sz="8" w:space="0" w:color="000000"/>
            </w:tcBorders>
            <w:shd w:val="clear" w:color="000000" w:fill="FFFFFF"/>
          </w:tcPr>
          <w:p w:rsidR="003066BB" w:rsidRPr="008A7C2E" w:rsidRDefault="005F2FA8" w:rsidP="003066BB">
            <w:pPr>
              <w:autoSpaceDE w:val="0"/>
              <w:autoSpaceDN w:val="0"/>
              <w:adjustRightInd w:val="0"/>
              <w:jc w:val="center"/>
              <w:rPr>
                <w:sz w:val="16"/>
                <w:szCs w:val="16"/>
              </w:rPr>
            </w:pPr>
            <w:r w:rsidRPr="008A7C2E">
              <w:rPr>
                <w:sz w:val="16"/>
                <w:szCs w:val="16"/>
              </w:rPr>
              <w:t>3.1</w:t>
            </w:r>
          </w:p>
        </w:tc>
        <w:tc>
          <w:tcPr>
            <w:tcW w:w="2833" w:type="dxa"/>
            <w:vMerge w:val="restart"/>
            <w:tcBorders>
              <w:top w:val="single" w:sz="8" w:space="0" w:color="000000"/>
              <w:left w:val="single" w:sz="8" w:space="0" w:color="000000"/>
              <w:bottom w:val="single" w:sz="8" w:space="0" w:color="000000"/>
              <w:right w:val="single" w:sz="8" w:space="0" w:color="000000"/>
            </w:tcBorders>
            <w:shd w:val="clear" w:color="000000" w:fill="FFFFFF"/>
          </w:tcPr>
          <w:p w:rsidR="003066BB" w:rsidRPr="008A7C2E" w:rsidRDefault="005F2FA8" w:rsidP="003066BB">
            <w:pPr>
              <w:autoSpaceDE w:val="0"/>
              <w:autoSpaceDN w:val="0"/>
              <w:adjustRightInd w:val="0"/>
              <w:rPr>
                <w:sz w:val="16"/>
                <w:szCs w:val="16"/>
              </w:rPr>
            </w:pPr>
            <w:r w:rsidRPr="008A7C2E">
              <w:rPr>
                <w:sz w:val="16"/>
                <w:szCs w:val="16"/>
              </w:rPr>
              <w:t>Мероприятие 03.01.</w:t>
            </w:r>
          </w:p>
          <w:p w:rsidR="003066BB" w:rsidRPr="008A7C2E" w:rsidRDefault="005F2FA8" w:rsidP="003066BB">
            <w:pPr>
              <w:autoSpaceDE w:val="0"/>
              <w:autoSpaceDN w:val="0"/>
              <w:adjustRightInd w:val="0"/>
              <w:rPr>
                <w:sz w:val="16"/>
                <w:szCs w:val="16"/>
              </w:rPr>
            </w:pPr>
            <w:r w:rsidRPr="00AE20DA">
              <w:rPr>
                <w:color w:val="000000"/>
                <w:sz w:val="16"/>
                <w:szCs w:val="16"/>
              </w:rPr>
              <w:t>Подготовка должностных лиц по вопросам гражданской обороны и</w:t>
            </w:r>
            <w:r>
              <w:rPr>
                <w:color w:val="000000"/>
                <w:sz w:val="16"/>
                <w:szCs w:val="16"/>
              </w:rPr>
              <w:t xml:space="preserve"> п</w:t>
            </w:r>
            <w:r w:rsidRPr="00AE20DA">
              <w:rPr>
                <w:color w:val="000000"/>
                <w:sz w:val="16"/>
                <w:szCs w:val="16"/>
              </w:rPr>
              <w:t>редупреждения и ликвидации чрезвычайных ситуаций</w:t>
            </w:r>
          </w:p>
        </w:tc>
        <w:tc>
          <w:tcPr>
            <w:tcW w:w="991" w:type="dxa"/>
            <w:vMerge w:val="restart"/>
            <w:tcBorders>
              <w:top w:val="single" w:sz="8" w:space="0" w:color="000000"/>
              <w:left w:val="single" w:sz="8" w:space="0" w:color="000000"/>
              <w:right w:val="single" w:sz="8" w:space="0" w:color="000000"/>
            </w:tcBorders>
            <w:shd w:val="clear" w:color="000000" w:fill="FFFFFF"/>
          </w:tcPr>
          <w:p w:rsidR="003066BB" w:rsidRPr="008A7C2E" w:rsidRDefault="005F2FA8" w:rsidP="003066BB">
            <w:pPr>
              <w:autoSpaceDE w:val="0"/>
              <w:autoSpaceDN w:val="0"/>
              <w:adjustRightInd w:val="0"/>
              <w:rPr>
                <w:sz w:val="16"/>
                <w:szCs w:val="16"/>
              </w:rPr>
            </w:pPr>
            <w:r w:rsidRPr="008A7C2E">
              <w:rPr>
                <w:sz w:val="16"/>
                <w:szCs w:val="16"/>
              </w:rPr>
              <w:t>01.01.2023 - 31.12.2027</w:t>
            </w:r>
          </w:p>
        </w:tc>
        <w:tc>
          <w:tcPr>
            <w:tcW w:w="1551"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8A7C2E" w:rsidRDefault="005F2FA8" w:rsidP="003066BB">
            <w:pPr>
              <w:autoSpaceDE w:val="0"/>
              <w:autoSpaceDN w:val="0"/>
              <w:adjustRightInd w:val="0"/>
              <w:rPr>
                <w:sz w:val="16"/>
                <w:szCs w:val="16"/>
              </w:rPr>
            </w:pPr>
            <w:r w:rsidRPr="008A7C2E">
              <w:rPr>
                <w:sz w:val="16"/>
                <w:szCs w:val="16"/>
              </w:rPr>
              <w:t>Средства бюджета Московской области</w:t>
            </w:r>
          </w:p>
        </w:tc>
        <w:tc>
          <w:tcPr>
            <w:tcW w:w="990" w:type="dxa"/>
            <w:tcBorders>
              <w:top w:val="single" w:sz="8" w:space="0" w:color="000000"/>
              <w:left w:val="single" w:sz="8" w:space="0" w:color="000000"/>
              <w:bottom w:val="single" w:sz="8" w:space="0" w:color="000000"/>
              <w:right w:val="single" w:sz="8" w:space="0" w:color="000000"/>
            </w:tcBorders>
            <w:shd w:val="clear" w:color="000000" w:fill="FFFFFF"/>
            <w:noWrap/>
          </w:tcPr>
          <w:p w:rsidR="003066BB" w:rsidRPr="008A7C2E" w:rsidRDefault="005F2FA8" w:rsidP="003066BB">
            <w:pPr>
              <w:autoSpaceDE w:val="0"/>
              <w:autoSpaceDN w:val="0"/>
              <w:adjustRightInd w:val="0"/>
              <w:ind w:left="57" w:right="57"/>
              <w:jc w:val="right"/>
              <w:rPr>
                <w:sz w:val="16"/>
                <w:szCs w:val="16"/>
              </w:rPr>
            </w:pPr>
            <w:r w:rsidRPr="008A7C2E">
              <w:rPr>
                <w:sz w:val="16"/>
                <w:szCs w:val="16"/>
              </w:rPr>
              <w:t>0,00</w:t>
            </w:r>
          </w:p>
        </w:tc>
        <w:tc>
          <w:tcPr>
            <w:tcW w:w="847"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8A7C2E" w:rsidRDefault="005F2FA8" w:rsidP="003066BB">
            <w:pPr>
              <w:spacing w:after="200" w:line="276" w:lineRule="auto"/>
              <w:jc w:val="right"/>
              <w:rPr>
                <w:rFonts w:ascii="Calibri" w:hAnsi="Calibri"/>
                <w:sz w:val="22"/>
                <w:szCs w:val="22"/>
              </w:rPr>
            </w:pPr>
            <w:r w:rsidRPr="008A7C2E">
              <w:rPr>
                <w:sz w:val="16"/>
                <w:szCs w:val="16"/>
              </w:rPr>
              <w:t>0,00</w:t>
            </w:r>
          </w:p>
        </w:tc>
        <w:tc>
          <w:tcPr>
            <w:tcW w:w="848"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8A7C2E" w:rsidRDefault="005F2FA8" w:rsidP="003066BB">
            <w:pPr>
              <w:spacing w:after="200" w:line="276" w:lineRule="auto"/>
              <w:jc w:val="right"/>
              <w:rPr>
                <w:rFonts w:ascii="Calibri" w:hAnsi="Calibri"/>
                <w:sz w:val="22"/>
                <w:szCs w:val="22"/>
              </w:rPr>
            </w:pPr>
            <w:r w:rsidRPr="008A7C2E">
              <w:rPr>
                <w:sz w:val="16"/>
                <w:szCs w:val="16"/>
              </w:rPr>
              <w:t>0,00</w:t>
            </w:r>
          </w:p>
        </w:tc>
        <w:tc>
          <w:tcPr>
            <w:tcW w:w="3824" w:type="dxa"/>
            <w:gridSpan w:val="5"/>
            <w:tcBorders>
              <w:top w:val="single" w:sz="8" w:space="0" w:color="000000"/>
              <w:left w:val="single" w:sz="8" w:space="0" w:color="000000"/>
              <w:bottom w:val="single" w:sz="8" w:space="0" w:color="000000"/>
              <w:right w:val="single" w:sz="8" w:space="0" w:color="000000"/>
            </w:tcBorders>
            <w:shd w:val="clear" w:color="000000" w:fill="FFFFFF"/>
            <w:noWrap/>
          </w:tcPr>
          <w:p w:rsidR="003066BB" w:rsidRPr="008A7C2E" w:rsidRDefault="005F2FA8" w:rsidP="003066BB">
            <w:pPr>
              <w:spacing w:after="200" w:line="276" w:lineRule="auto"/>
              <w:jc w:val="right"/>
              <w:rPr>
                <w:rFonts w:ascii="Calibri" w:hAnsi="Calibri"/>
                <w:sz w:val="22"/>
                <w:szCs w:val="22"/>
              </w:rPr>
            </w:pPr>
            <w:r w:rsidRPr="008A7C2E">
              <w:rPr>
                <w:sz w:val="16"/>
                <w:szCs w:val="16"/>
              </w:rPr>
              <w:t>0,00</w:t>
            </w:r>
          </w:p>
        </w:tc>
        <w:tc>
          <w:tcPr>
            <w:tcW w:w="871" w:type="dxa"/>
            <w:tcBorders>
              <w:top w:val="single" w:sz="8" w:space="0" w:color="000000"/>
              <w:left w:val="single" w:sz="8" w:space="0" w:color="000000"/>
              <w:bottom w:val="single" w:sz="8" w:space="0" w:color="000000"/>
              <w:right w:val="single" w:sz="8" w:space="0" w:color="000000"/>
            </w:tcBorders>
            <w:shd w:val="clear" w:color="000000" w:fill="FFFFFF"/>
            <w:noWrap/>
          </w:tcPr>
          <w:p w:rsidR="003066BB" w:rsidRPr="008A7C2E" w:rsidRDefault="005F2FA8" w:rsidP="003066BB">
            <w:pPr>
              <w:spacing w:after="200" w:line="276" w:lineRule="auto"/>
              <w:jc w:val="right"/>
              <w:rPr>
                <w:rFonts w:ascii="Calibri" w:hAnsi="Calibri"/>
                <w:sz w:val="22"/>
                <w:szCs w:val="22"/>
              </w:rPr>
            </w:pPr>
            <w:r w:rsidRPr="008A7C2E">
              <w:rPr>
                <w:sz w:val="16"/>
                <w:szCs w:val="16"/>
              </w:rPr>
              <w:t>0,00</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noWrap/>
          </w:tcPr>
          <w:p w:rsidR="003066BB" w:rsidRPr="008A7C2E" w:rsidRDefault="005F2FA8" w:rsidP="003066BB">
            <w:pPr>
              <w:spacing w:after="200" w:line="276" w:lineRule="auto"/>
              <w:jc w:val="right"/>
              <w:rPr>
                <w:rFonts w:ascii="Calibri" w:hAnsi="Calibri"/>
                <w:sz w:val="22"/>
                <w:szCs w:val="22"/>
              </w:rPr>
            </w:pPr>
            <w:r w:rsidRPr="008A7C2E">
              <w:rPr>
                <w:sz w:val="16"/>
                <w:szCs w:val="16"/>
              </w:rPr>
              <w:t>0,00</w:t>
            </w:r>
          </w:p>
        </w:tc>
        <w:tc>
          <w:tcPr>
            <w:tcW w:w="1704" w:type="dxa"/>
            <w:vMerge w:val="restart"/>
            <w:tcBorders>
              <w:top w:val="single" w:sz="8" w:space="0" w:color="000000"/>
              <w:left w:val="single" w:sz="8" w:space="0" w:color="000000"/>
              <w:bottom w:val="single" w:sz="8" w:space="0" w:color="000000"/>
              <w:right w:val="single" w:sz="8" w:space="0" w:color="000000"/>
            </w:tcBorders>
            <w:shd w:val="clear" w:color="000000" w:fill="FFFFFF"/>
          </w:tcPr>
          <w:p w:rsidR="003066BB" w:rsidRPr="008A7C2E" w:rsidRDefault="005F2FA8" w:rsidP="003066BB">
            <w:pPr>
              <w:jc w:val="center"/>
              <w:rPr>
                <w:rFonts w:ascii="Calibri" w:hAnsi="Calibri"/>
                <w:sz w:val="22"/>
                <w:szCs w:val="22"/>
              </w:rPr>
            </w:pPr>
            <w:r w:rsidRPr="008A7C2E">
              <w:rPr>
                <w:sz w:val="16"/>
                <w:szCs w:val="16"/>
              </w:rPr>
              <w:t>Управление по гражданской обороне и чрезвычайным ситуациям администрации городского округа Люберцы Московской области</w:t>
            </w:r>
          </w:p>
        </w:tc>
      </w:tr>
      <w:tr w:rsidR="00F3698B" w:rsidTr="009D1D61">
        <w:trPr>
          <w:gridAfter w:val="3"/>
          <w:wAfter w:w="5100" w:type="dxa"/>
          <w:cantSplit/>
          <w:trHeight w:hRule="exact" w:val="667"/>
        </w:trPr>
        <w:tc>
          <w:tcPr>
            <w:tcW w:w="428" w:type="dxa"/>
            <w:vMerge/>
            <w:tcBorders>
              <w:top w:val="single" w:sz="8" w:space="0" w:color="000000"/>
              <w:left w:val="single" w:sz="8" w:space="0" w:color="000000"/>
              <w:right w:val="single" w:sz="8" w:space="0" w:color="000000"/>
            </w:tcBorders>
            <w:shd w:val="clear" w:color="000000" w:fill="FFFFFF"/>
          </w:tcPr>
          <w:p w:rsidR="003066BB" w:rsidRPr="008A7C2E" w:rsidRDefault="003066BB" w:rsidP="003066BB">
            <w:pPr>
              <w:autoSpaceDE w:val="0"/>
              <w:autoSpaceDN w:val="0"/>
              <w:adjustRightInd w:val="0"/>
              <w:rPr>
                <w:sz w:val="16"/>
                <w:szCs w:val="16"/>
              </w:rPr>
            </w:pPr>
          </w:p>
        </w:tc>
        <w:tc>
          <w:tcPr>
            <w:tcW w:w="2833" w:type="dxa"/>
            <w:vMerge/>
            <w:tcBorders>
              <w:top w:val="single" w:sz="8" w:space="0" w:color="000000"/>
              <w:left w:val="single" w:sz="8" w:space="0" w:color="000000"/>
              <w:bottom w:val="single" w:sz="8" w:space="0" w:color="000000"/>
              <w:right w:val="single" w:sz="8" w:space="0" w:color="000000"/>
            </w:tcBorders>
            <w:shd w:val="clear" w:color="000000" w:fill="FFFFFF"/>
          </w:tcPr>
          <w:p w:rsidR="003066BB" w:rsidRPr="008A7C2E" w:rsidRDefault="003066BB" w:rsidP="003066BB">
            <w:pPr>
              <w:autoSpaceDE w:val="0"/>
              <w:autoSpaceDN w:val="0"/>
              <w:adjustRightInd w:val="0"/>
              <w:rPr>
                <w:sz w:val="16"/>
                <w:szCs w:val="16"/>
              </w:rPr>
            </w:pPr>
          </w:p>
        </w:tc>
        <w:tc>
          <w:tcPr>
            <w:tcW w:w="991" w:type="dxa"/>
            <w:vMerge/>
            <w:tcBorders>
              <w:top w:val="single" w:sz="8" w:space="0" w:color="000000"/>
              <w:left w:val="single" w:sz="8" w:space="0" w:color="000000"/>
              <w:right w:val="single" w:sz="8" w:space="0" w:color="000000"/>
            </w:tcBorders>
            <w:shd w:val="clear" w:color="000000" w:fill="FFFFFF"/>
          </w:tcPr>
          <w:p w:rsidR="003066BB" w:rsidRPr="008A7C2E" w:rsidRDefault="003066BB" w:rsidP="003066BB">
            <w:pPr>
              <w:autoSpaceDE w:val="0"/>
              <w:autoSpaceDN w:val="0"/>
              <w:adjustRightInd w:val="0"/>
              <w:rPr>
                <w:sz w:val="16"/>
                <w:szCs w:val="16"/>
              </w:rPr>
            </w:pPr>
          </w:p>
        </w:tc>
        <w:tc>
          <w:tcPr>
            <w:tcW w:w="1551"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8A7C2E" w:rsidRDefault="005F2FA8" w:rsidP="003066BB">
            <w:pPr>
              <w:autoSpaceDE w:val="0"/>
              <w:autoSpaceDN w:val="0"/>
              <w:adjustRightInd w:val="0"/>
              <w:rPr>
                <w:sz w:val="16"/>
                <w:szCs w:val="16"/>
              </w:rPr>
            </w:pPr>
            <w:r w:rsidRPr="008A7C2E">
              <w:rPr>
                <w:sz w:val="16"/>
                <w:szCs w:val="16"/>
              </w:rPr>
              <w:t>Средства бюджета городского округа Люберцы</w:t>
            </w:r>
          </w:p>
        </w:tc>
        <w:tc>
          <w:tcPr>
            <w:tcW w:w="990" w:type="dxa"/>
            <w:tcBorders>
              <w:top w:val="single" w:sz="8" w:space="0" w:color="000000"/>
              <w:left w:val="single" w:sz="8" w:space="0" w:color="000000"/>
              <w:bottom w:val="single" w:sz="8" w:space="0" w:color="000000"/>
              <w:right w:val="single" w:sz="8" w:space="0" w:color="000000"/>
            </w:tcBorders>
            <w:shd w:val="clear" w:color="000000" w:fill="FFFFFF"/>
            <w:noWrap/>
          </w:tcPr>
          <w:p w:rsidR="003066BB" w:rsidRPr="008A7C2E" w:rsidRDefault="005F2FA8" w:rsidP="003066BB">
            <w:pPr>
              <w:autoSpaceDE w:val="0"/>
              <w:autoSpaceDN w:val="0"/>
              <w:adjustRightInd w:val="0"/>
              <w:ind w:left="56" w:right="56"/>
              <w:jc w:val="right"/>
              <w:rPr>
                <w:sz w:val="16"/>
                <w:szCs w:val="16"/>
              </w:rPr>
            </w:pPr>
            <w:r w:rsidRPr="008A7C2E">
              <w:rPr>
                <w:sz w:val="16"/>
                <w:szCs w:val="16"/>
              </w:rPr>
              <w:t>0,00</w:t>
            </w:r>
          </w:p>
        </w:tc>
        <w:tc>
          <w:tcPr>
            <w:tcW w:w="847"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8A7C2E" w:rsidRDefault="005F2FA8" w:rsidP="003066BB">
            <w:pPr>
              <w:autoSpaceDE w:val="0"/>
              <w:autoSpaceDN w:val="0"/>
              <w:adjustRightInd w:val="0"/>
              <w:ind w:left="56" w:right="56"/>
              <w:jc w:val="right"/>
              <w:rPr>
                <w:sz w:val="16"/>
                <w:szCs w:val="16"/>
              </w:rPr>
            </w:pPr>
            <w:r w:rsidRPr="008A7C2E">
              <w:rPr>
                <w:sz w:val="16"/>
                <w:szCs w:val="16"/>
              </w:rPr>
              <w:t>0,00</w:t>
            </w:r>
          </w:p>
        </w:tc>
        <w:tc>
          <w:tcPr>
            <w:tcW w:w="848"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8A7C2E" w:rsidRDefault="005F2FA8" w:rsidP="003066BB">
            <w:pPr>
              <w:autoSpaceDE w:val="0"/>
              <w:autoSpaceDN w:val="0"/>
              <w:adjustRightInd w:val="0"/>
              <w:ind w:left="56" w:right="56"/>
              <w:jc w:val="right"/>
              <w:rPr>
                <w:sz w:val="16"/>
                <w:szCs w:val="16"/>
              </w:rPr>
            </w:pPr>
            <w:r w:rsidRPr="008A7C2E">
              <w:rPr>
                <w:sz w:val="16"/>
                <w:szCs w:val="16"/>
              </w:rPr>
              <w:t>0,00</w:t>
            </w:r>
          </w:p>
        </w:tc>
        <w:tc>
          <w:tcPr>
            <w:tcW w:w="3824" w:type="dxa"/>
            <w:gridSpan w:val="5"/>
            <w:tcBorders>
              <w:top w:val="single" w:sz="8" w:space="0" w:color="000000"/>
              <w:left w:val="single" w:sz="8" w:space="0" w:color="000000"/>
              <w:bottom w:val="single" w:sz="8" w:space="0" w:color="000000"/>
              <w:right w:val="single" w:sz="8" w:space="0" w:color="000000"/>
            </w:tcBorders>
            <w:shd w:val="clear" w:color="000000" w:fill="FFFFFF"/>
            <w:noWrap/>
          </w:tcPr>
          <w:p w:rsidR="003066BB" w:rsidRPr="008A7C2E" w:rsidRDefault="005F2FA8" w:rsidP="003066BB">
            <w:pPr>
              <w:autoSpaceDE w:val="0"/>
              <w:autoSpaceDN w:val="0"/>
              <w:adjustRightInd w:val="0"/>
              <w:ind w:left="56" w:right="56"/>
              <w:jc w:val="right"/>
              <w:rPr>
                <w:sz w:val="16"/>
                <w:szCs w:val="16"/>
              </w:rPr>
            </w:pPr>
            <w:r w:rsidRPr="008A7C2E">
              <w:rPr>
                <w:sz w:val="16"/>
                <w:szCs w:val="16"/>
              </w:rPr>
              <w:t>0,00</w:t>
            </w:r>
          </w:p>
        </w:tc>
        <w:tc>
          <w:tcPr>
            <w:tcW w:w="871" w:type="dxa"/>
            <w:tcBorders>
              <w:top w:val="single" w:sz="8" w:space="0" w:color="000000"/>
              <w:left w:val="single" w:sz="8" w:space="0" w:color="000000"/>
              <w:bottom w:val="single" w:sz="8" w:space="0" w:color="000000"/>
              <w:right w:val="single" w:sz="8" w:space="0" w:color="000000"/>
            </w:tcBorders>
            <w:shd w:val="clear" w:color="000000" w:fill="FFFFFF"/>
            <w:noWrap/>
          </w:tcPr>
          <w:p w:rsidR="003066BB" w:rsidRPr="008A7C2E" w:rsidRDefault="005F2FA8" w:rsidP="003066BB">
            <w:pPr>
              <w:autoSpaceDE w:val="0"/>
              <w:autoSpaceDN w:val="0"/>
              <w:adjustRightInd w:val="0"/>
              <w:ind w:left="56" w:right="56"/>
              <w:jc w:val="right"/>
              <w:rPr>
                <w:sz w:val="16"/>
                <w:szCs w:val="16"/>
              </w:rPr>
            </w:pPr>
            <w:r w:rsidRPr="008A7C2E">
              <w:rPr>
                <w:sz w:val="16"/>
                <w:szCs w:val="16"/>
              </w:rPr>
              <w:t>0,00</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noWrap/>
          </w:tcPr>
          <w:p w:rsidR="003066BB" w:rsidRPr="008A7C2E" w:rsidRDefault="005F2FA8" w:rsidP="003066BB">
            <w:pPr>
              <w:autoSpaceDE w:val="0"/>
              <w:autoSpaceDN w:val="0"/>
              <w:adjustRightInd w:val="0"/>
              <w:ind w:left="56" w:right="56"/>
              <w:jc w:val="right"/>
              <w:rPr>
                <w:sz w:val="16"/>
                <w:szCs w:val="16"/>
              </w:rPr>
            </w:pPr>
            <w:r w:rsidRPr="008A7C2E">
              <w:rPr>
                <w:sz w:val="16"/>
                <w:szCs w:val="16"/>
              </w:rPr>
              <w:t>0,00</w:t>
            </w:r>
          </w:p>
        </w:tc>
        <w:tc>
          <w:tcPr>
            <w:tcW w:w="1704" w:type="dxa"/>
            <w:vMerge/>
            <w:tcBorders>
              <w:top w:val="single" w:sz="8" w:space="0" w:color="000000"/>
              <w:left w:val="single" w:sz="8" w:space="0" w:color="000000"/>
              <w:bottom w:val="single" w:sz="8" w:space="0" w:color="000000"/>
              <w:right w:val="single" w:sz="8" w:space="0" w:color="000000"/>
            </w:tcBorders>
            <w:shd w:val="clear" w:color="000000" w:fill="FFFFFF"/>
          </w:tcPr>
          <w:p w:rsidR="003066BB" w:rsidRPr="008A7C2E" w:rsidRDefault="003066BB" w:rsidP="003066BB">
            <w:pPr>
              <w:jc w:val="center"/>
              <w:rPr>
                <w:sz w:val="16"/>
                <w:szCs w:val="16"/>
              </w:rPr>
            </w:pPr>
          </w:p>
        </w:tc>
      </w:tr>
      <w:tr w:rsidR="00F3698B" w:rsidTr="009D1D61">
        <w:trPr>
          <w:gridAfter w:val="3"/>
          <w:wAfter w:w="5100" w:type="dxa"/>
          <w:cantSplit/>
          <w:trHeight w:hRule="exact" w:val="473"/>
        </w:trPr>
        <w:tc>
          <w:tcPr>
            <w:tcW w:w="428" w:type="dxa"/>
            <w:vMerge/>
            <w:tcBorders>
              <w:left w:val="single" w:sz="8" w:space="0" w:color="000000"/>
              <w:right w:val="single" w:sz="8" w:space="0" w:color="000000"/>
            </w:tcBorders>
            <w:shd w:val="clear" w:color="000000" w:fill="FFFFFF"/>
          </w:tcPr>
          <w:p w:rsidR="003066BB" w:rsidRPr="008A7C2E" w:rsidRDefault="003066BB" w:rsidP="003066BB">
            <w:pPr>
              <w:autoSpaceDE w:val="0"/>
              <w:autoSpaceDN w:val="0"/>
              <w:adjustRightInd w:val="0"/>
              <w:jc w:val="right"/>
              <w:rPr>
                <w:strike/>
                <w:sz w:val="16"/>
                <w:szCs w:val="16"/>
                <w:u w:val="single"/>
              </w:rPr>
            </w:pPr>
          </w:p>
        </w:tc>
        <w:tc>
          <w:tcPr>
            <w:tcW w:w="2833" w:type="dxa"/>
            <w:vMerge/>
            <w:tcBorders>
              <w:top w:val="single" w:sz="8" w:space="0" w:color="000000"/>
              <w:left w:val="single" w:sz="8" w:space="0" w:color="000000"/>
              <w:bottom w:val="single" w:sz="8" w:space="0" w:color="000000"/>
              <w:right w:val="single" w:sz="8" w:space="0" w:color="000000"/>
            </w:tcBorders>
            <w:shd w:val="clear" w:color="000000" w:fill="FFFFFF"/>
          </w:tcPr>
          <w:p w:rsidR="003066BB" w:rsidRPr="008A7C2E" w:rsidRDefault="003066BB" w:rsidP="003066BB">
            <w:pPr>
              <w:autoSpaceDE w:val="0"/>
              <w:autoSpaceDN w:val="0"/>
              <w:adjustRightInd w:val="0"/>
              <w:rPr>
                <w:strike/>
                <w:sz w:val="16"/>
                <w:szCs w:val="16"/>
                <w:u w:val="single"/>
              </w:rPr>
            </w:pPr>
          </w:p>
        </w:tc>
        <w:tc>
          <w:tcPr>
            <w:tcW w:w="991" w:type="dxa"/>
            <w:vMerge/>
            <w:tcBorders>
              <w:left w:val="single" w:sz="8" w:space="0" w:color="000000"/>
              <w:bottom w:val="single" w:sz="8" w:space="0" w:color="000000"/>
              <w:right w:val="single" w:sz="8" w:space="0" w:color="000000"/>
            </w:tcBorders>
            <w:shd w:val="clear" w:color="000000" w:fill="FFFFFF"/>
          </w:tcPr>
          <w:p w:rsidR="003066BB" w:rsidRPr="008A7C2E" w:rsidRDefault="003066BB" w:rsidP="003066BB">
            <w:pPr>
              <w:autoSpaceDE w:val="0"/>
              <w:autoSpaceDN w:val="0"/>
              <w:adjustRightInd w:val="0"/>
              <w:jc w:val="right"/>
              <w:rPr>
                <w:strike/>
                <w:sz w:val="16"/>
                <w:szCs w:val="16"/>
                <w:u w:val="single"/>
              </w:rPr>
            </w:pPr>
          </w:p>
        </w:tc>
        <w:tc>
          <w:tcPr>
            <w:tcW w:w="1551"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8A7C2E" w:rsidRDefault="005F2FA8" w:rsidP="003066BB">
            <w:pPr>
              <w:autoSpaceDE w:val="0"/>
              <w:autoSpaceDN w:val="0"/>
              <w:adjustRightInd w:val="0"/>
              <w:rPr>
                <w:sz w:val="16"/>
                <w:szCs w:val="16"/>
              </w:rPr>
            </w:pPr>
            <w:r w:rsidRPr="008A7C2E">
              <w:rPr>
                <w:sz w:val="16"/>
                <w:szCs w:val="16"/>
              </w:rPr>
              <w:t>Итого:</w:t>
            </w:r>
          </w:p>
        </w:tc>
        <w:tc>
          <w:tcPr>
            <w:tcW w:w="990"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8A7C2E" w:rsidRDefault="005F2FA8" w:rsidP="003066BB">
            <w:pPr>
              <w:autoSpaceDE w:val="0"/>
              <w:autoSpaceDN w:val="0"/>
              <w:adjustRightInd w:val="0"/>
              <w:ind w:left="56" w:right="56"/>
              <w:jc w:val="right"/>
              <w:rPr>
                <w:sz w:val="16"/>
                <w:szCs w:val="16"/>
              </w:rPr>
            </w:pPr>
            <w:r w:rsidRPr="008A7C2E">
              <w:rPr>
                <w:sz w:val="16"/>
                <w:szCs w:val="16"/>
              </w:rPr>
              <w:t>0,00</w:t>
            </w:r>
          </w:p>
        </w:tc>
        <w:tc>
          <w:tcPr>
            <w:tcW w:w="847"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8A7C2E" w:rsidRDefault="005F2FA8" w:rsidP="003066BB">
            <w:pPr>
              <w:autoSpaceDE w:val="0"/>
              <w:autoSpaceDN w:val="0"/>
              <w:adjustRightInd w:val="0"/>
              <w:ind w:left="56" w:right="56"/>
              <w:jc w:val="right"/>
              <w:rPr>
                <w:sz w:val="16"/>
                <w:szCs w:val="16"/>
              </w:rPr>
            </w:pPr>
            <w:r w:rsidRPr="008A7C2E">
              <w:rPr>
                <w:sz w:val="16"/>
                <w:szCs w:val="16"/>
              </w:rPr>
              <w:t>0,00</w:t>
            </w:r>
          </w:p>
        </w:tc>
        <w:tc>
          <w:tcPr>
            <w:tcW w:w="848"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8A7C2E" w:rsidRDefault="005F2FA8" w:rsidP="003066BB">
            <w:pPr>
              <w:autoSpaceDE w:val="0"/>
              <w:autoSpaceDN w:val="0"/>
              <w:adjustRightInd w:val="0"/>
              <w:ind w:left="56" w:right="56"/>
              <w:jc w:val="right"/>
              <w:rPr>
                <w:sz w:val="16"/>
                <w:szCs w:val="16"/>
              </w:rPr>
            </w:pPr>
            <w:r w:rsidRPr="008A7C2E">
              <w:rPr>
                <w:sz w:val="16"/>
                <w:szCs w:val="16"/>
              </w:rPr>
              <w:t>0,00</w:t>
            </w:r>
          </w:p>
        </w:tc>
        <w:tc>
          <w:tcPr>
            <w:tcW w:w="3824" w:type="dxa"/>
            <w:gridSpan w:val="5"/>
            <w:tcBorders>
              <w:top w:val="single" w:sz="8" w:space="0" w:color="000000"/>
              <w:left w:val="single" w:sz="8" w:space="0" w:color="000000"/>
              <w:bottom w:val="single" w:sz="8" w:space="0" w:color="000000"/>
              <w:right w:val="single" w:sz="8" w:space="0" w:color="000000"/>
            </w:tcBorders>
            <w:shd w:val="clear" w:color="000000" w:fill="FFFFFF"/>
          </w:tcPr>
          <w:p w:rsidR="003066BB" w:rsidRPr="008A7C2E" w:rsidRDefault="005F2FA8" w:rsidP="003066BB">
            <w:pPr>
              <w:autoSpaceDE w:val="0"/>
              <w:autoSpaceDN w:val="0"/>
              <w:adjustRightInd w:val="0"/>
              <w:ind w:left="56" w:right="56"/>
              <w:jc w:val="right"/>
              <w:rPr>
                <w:sz w:val="16"/>
                <w:szCs w:val="16"/>
              </w:rPr>
            </w:pPr>
            <w:r w:rsidRPr="008A7C2E">
              <w:rPr>
                <w:sz w:val="16"/>
                <w:szCs w:val="16"/>
              </w:rPr>
              <w:t>0,00</w:t>
            </w:r>
          </w:p>
        </w:tc>
        <w:tc>
          <w:tcPr>
            <w:tcW w:w="871"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8A7C2E" w:rsidRDefault="005F2FA8" w:rsidP="003066BB">
            <w:pPr>
              <w:autoSpaceDE w:val="0"/>
              <w:autoSpaceDN w:val="0"/>
              <w:adjustRightInd w:val="0"/>
              <w:ind w:left="56" w:right="56"/>
              <w:jc w:val="right"/>
              <w:rPr>
                <w:sz w:val="16"/>
                <w:szCs w:val="16"/>
              </w:rPr>
            </w:pPr>
            <w:r w:rsidRPr="008A7C2E">
              <w:rPr>
                <w:sz w:val="16"/>
                <w:szCs w:val="16"/>
              </w:rPr>
              <w:t>0,00</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8A7C2E" w:rsidRDefault="005F2FA8" w:rsidP="003066BB">
            <w:pPr>
              <w:autoSpaceDE w:val="0"/>
              <w:autoSpaceDN w:val="0"/>
              <w:adjustRightInd w:val="0"/>
              <w:ind w:left="56" w:right="56"/>
              <w:jc w:val="right"/>
              <w:rPr>
                <w:sz w:val="16"/>
                <w:szCs w:val="16"/>
              </w:rPr>
            </w:pPr>
            <w:r w:rsidRPr="008A7C2E">
              <w:rPr>
                <w:sz w:val="16"/>
                <w:szCs w:val="16"/>
              </w:rPr>
              <w:t>0,00</w:t>
            </w:r>
          </w:p>
        </w:tc>
        <w:tc>
          <w:tcPr>
            <w:tcW w:w="1704" w:type="dxa"/>
            <w:vMerge/>
            <w:tcBorders>
              <w:top w:val="single" w:sz="8" w:space="0" w:color="000000"/>
              <w:left w:val="single" w:sz="8" w:space="0" w:color="000000"/>
              <w:bottom w:val="single" w:sz="8" w:space="0" w:color="000000"/>
              <w:right w:val="single" w:sz="8" w:space="0" w:color="000000"/>
            </w:tcBorders>
            <w:shd w:val="clear" w:color="000000" w:fill="FFFFFF"/>
          </w:tcPr>
          <w:p w:rsidR="003066BB" w:rsidRPr="008A7C2E" w:rsidRDefault="003066BB" w:rsidP="003066BB">
            <w:pPr>
              <w:autoSpaceDE w:val="0"/>
              <w:autoSpaceDN w:val="0"/>
              <w:adjustRightInd w:val="0"/>
              <w:jc w:val="center"/>
              <w:rPr>
                <w:strike/>
                <w:sz w:val="16"/>
                <w:szCs w:val="16"/>
                <w:u w:val="single"/>
              </w:rPr>
            </w:pPr>
          </w:p>
        </w:tc>
      </w:tr>
      <w:tr w:rsidR="00F3698B" w:rsidTr="009D1D61">
        <w:trPr>
          <w:gridAfter w:val="3"/>
          <w:wAfter w:w="5100" w:type="dxa"/>
          <w:cantSplit/>
          <w:trHeight w:hRule="exact" w:val="325"/>
        </w:trPr>
        <w:tc>
          <w:tcPr>
            <w:tcW w:w="428" w:type="dxa"/>
            <w:vMerge/>
            <w:tcBorders>
              <w:left w:val="single" w:sz="8" w:space="0" w:color="000000"/>
              <w:right w:val="single" w:sz="8" w:space="0" w:color="000000"/>
            </w:tcBorders>
            <w:shd w:val="clear" w:color="000000" w:fill="FFFFFF"/>
          </w:tcPr>
          <w:p w:rsidR="003066BB" w:rsidRPr="008A7C2E" w:rsidRDefault="003066BB" w:rsidP="003066BB">
            <w:pPr>
              <w:autoSpaceDE w:val="0"/>
              <w:autoSpaceDN w:val="0"/>
              <w:adjustRightInd w:val="0"/>
              <w:jc w:val="right"/>
              <w:rPr>
                <w:strike/>
                <w:sz w:val="16"/>
                <w:szCs w:val="16"/>
                <w:u w:val="single"/>
              </w:rPr>
            </w:pPr>
          </w:p>
        </w:tc>
        <w:tc>
          <w:tcPr>
            <w:tcW w:w="2833" w:type="dxa"/>
            <w:vMerge w:val="restart"/>
            <w:tcBorders>
              <w:top w:val="single" w:sz="8" w:space="0" w:color="000000"/>
              <w:left w:val="single" w:sz="8" w:space="0" w:color="000000"/>
              <w:right w:val="single" w:sz="8" w:space="0" w:color="000000"/>
            </w:tcBorders>
            <w:shd w:val="clear" w:color="000000" w:fill="FFFFFF"/>
          </w:tcPr>
          <w:p w:rsidR="003066BB" w:rsidRPr="001F6B6D" w:rsidRDefault="005F2FA8" w:rsidP="003066BB">
            <w:pPr>
              <w:autoSpaceDE w:val="0"/>
              <w:autoSpaceDN w:val="0"/>
              <w:adjustRightInd w:val="0"/>
              <w:rPr>
                <w:strike/>
                <w:sz w:val="16"/>
                <w:szCs w:val="16"/>
                <w:u w:val="single"/>
              </w:rPr>
            </w:pPr>
            <w:r>
              <w:rPr>
                <w:color w:val="333333"/>
                <w:sz w:val="16"/>
                <w:szCs w:val="16"/>
              </w:rPr>
              <w:t>Обучено</w:t>
            </w:r>
            <w:r w:rsidRPr="001F6B6D">
              <w:rPr>
                <w:color w:val="333333"/>
                <w:sz w:val="16"/>
                <w:szCs w:val="16"/>
              </w:rPr>
              <w:t xml:space="preserve"> должностных лиц по вопросам предупреждения и ликвидации чрезвычайных ситуаций</w:t>
            </w:r>
            <w:r>
              <w:rPr>
                <w:color w:val="333333"/>
                <w:sz w:val="16"/>
                <w:szCs w:val="16"/>
              </w:rPr>
              <w:t xml:space="preserve"> и гражданской обороны</w:t>
            </w:r>
            <w:r w:rsidRPr="001F6B6D">
              <w:rPr>
                <w:color w:val="000000"/>
                <w:sz w:val="16"/>
                <w:szCs w:val="16"/>
              </w:rPr>
              <w:t>, человек.</w:t>
            </w:r>
          </w:p>
        </w:tc>
        <w:tc>
          <w:tcPr>
            <w:tcW w:w="991" w:type="dxa"/>
            <w:vMerge w:val="restart"/>
            <w:tcBorders>
              <w:left w:val="single" w:sz="8" w:space="0" w:color="000000"/>
              <w:right w:val="single" w:sz="8" w:space="0" w:color="000000"/>
            </w:tcBorders>
            <w:shd w:val="clear" w:color="000000" w:fill="FFFFFF"/>
          </w:tcPr>
          <w:p w:rsidR="003066BB" w:rsidRPr="008A7C2E" w:rsidRDefault="005F2FA8" w:rsidP="003066BB">
            <w:pPr>
              <w:autoSpaceDE w:val="0"/>
              <w:autoSpaceDN w:val="0"/>
              <w:adjustRightInd w:val="0"/>
              <w:jc w:val="center"/>
              <w:rPr>
                <w:sz w:val="16"/>
                <w:szCs w:val="16"/>
              </w:rPr>
            </w:pPr>
            <w:r w:rsidRPr="008A7C2E">
              <w:rPr>
                <w:sz w:val="16"/>
                <w:szCs w:val="16"/>
              </w:rPr>
              <w:t>Х</w:t>
            </w:r>
          </w:p>
        </w:tc>
        <w:tc>
          <w:tcPr>
            <w:tcW w:w="1551" w:type="dxa"/>
            <w:vMerge w:val="restart"/>
            <w:tcBorders>
              <w:top w:val="single" w:sz="8" w:space="0" w:color="000000"/>
              <w:left w:val="single" w:sz="8" w:space="0" w:color="000000"/>
              <w:right w:val="single" w:sz="8" w:space="0" w:color="000000"/>
            </w:tcBorders>
            <w:shd w:val="clear" w:color="000000" w:fill="FFFFFF"/>
          </w:tcPr>
          <w:p w:rsidR="003066BB" w:rsidRPr="008A7C2E" w:rsidRDefault="005F2FA8" w:rsidP="003066BB">
            <w:pPr>
              <w:autoSpaceDE w:val="0"/>
              <w:autoSpaceDN w:val="0"/>
              <w:adjustRightInd w:val="0"/>
              <w:jc w:val="center"/>
              <w:rPr>
                <w:sz w:val="16"/>
                <w:szCs w:val="16"/>
              </w:rPr>
            </w:pPr>
            <w:r w:rsidRPr="008A7C2E">
              <w:rPr>
                <w:sz w:val="16"/>
                <w:szCs w:val="16"/>
              </w:rPr>
              <w:t>Х</w:t>
            </w:r>
          </w:p>
        </w:tc>
        <w:tc>
          <w:tcPr>
            <w:tcW w:w="990" w:type="dxa"/>
            <w:vMerge w:val="restart"/>
            <w:tcBorders>
              <w:top w:val="single" w:sz="8" w:space="0" w:color="000000"/>
              <w:left w:val="single" w:sz="8" w:space="0" w:color="000000"/>
              <w:right w:val="single" w:sz="8" w:space="0" w:color="000000"/>
            </w:tcBorders>
            <w:shd w:val="clear" w:color="000000" w:fill="FFFFFF"/>
          </w:tcPr>
          <w:p w:rsidR="003066BB" w:rsidRPr="008A7C2E" w:rsidRDefault="005F2FA8" w:rsidP="003066BB">
            <w:pPr>
              <w:autoSpaceDE w:val="0"/>
              <w:autoSpaceDN w:val="0"/>
              <w:adjustRightInd w:val="0"/>
              <w:ind w:left="56" w:right="56"/>
              <w:rPr>
                <w:sz w:val="16"/>
                <w:szCs w:val="16"/>
              </w:rPr>
            </w:pPr>
            <w:r>
              <w:rPr>
                <w:sz w:val="16"/>
                <w:szCs w:val="16"/>
              </w:rPr>
              <w:t xml:space="preserve">           </w:t>
            </w:r>
            <w:r w:rsidRPr="008A7C2E">
              <w:rPr>
                <w:sz w:val="16"/>
                <w:szCs w:val="16"/>
              </w:rPr>
              <w:t>Всего</w:t>
            </w:r>
          </w:p>
        </w:tc>
        <w:tc>
          <w:tcPr>
            <w:tcW w:w="847" w:type="dxa"/>
            <w:tcBorders>
              <w:top w:val="single" w:sz="8" w:space="0" w:color="000000"/>
              <w:left w:val="single" w:sz="8" w:space="0" w:color="000000"/>
              <w:right w:val="single" w:sz="8" w:space="0" w:color="000000"/>
            </w:tcBorders>
            <w:shd w:val="clear" w:color="000000" w:fill="FFFFFF"/>
          </w:tcPr>
          <w:p w:rsidR="003066BB" w:rsidRDefault="005F2FA8" w:rsidP="003066BB">
            <w:pPr>
              <w:autoSpaceDE w:val="0"/>
              <w:autoSpaceDN w:val="0"/>
              <w:adjustRightInd w:val="0"/>
              <w:jc w:val="center"/>
              <w:rPr>
                <w:sz w:val="16"/>
                <w:szCs w:val="16"/>
              </w:rPr>
            </w:pPr>
            <w:r w:rsidRPr="008A7C2E">
              <w:rPr>
                <w:sz w:val="16"/>
                <w:szCs w:val="16"/>
              </w:rPr>
              <w:t>2023</w:t>
            </w:r>
          </w:p>
        </w:tc>
        <w:tc>
          <w:tcPr>
            <w:tcW w:w="848" w:type="dxa"/>
            <w:tcBorders>
              <w:top w:val="single" w:sz="8" w:space="0" w:color="000000"/>
              <w:left w:val="single" w:sz="8" w:space="0" w:color="000000"/>
              <w:right w:val="single" w:sz="8" w:space="0" w:color="000000"/>
            </w:tcBorders>
            <w:shd w:val="clear" w:color="000000" w:fill="FFFFFF"/>
          </w:tcPr>
          <w:p w:rsidR="003066BB" w:rsidRDefault="005F2FA8" w:rsidP="003066BB">
            <w:pPr>
              <w:autoSpaceDE w:val="0"/>
              <w:autoSpaceDN w:val="0"/>
              <w:adjustRightInd w:val="0"/>
              <w:jc w:val="center"/>
              <w:rPr>
                <w:sz w:val="16"/>
                <w:szCs w:val="16"/>
              </w:rPr>
            </w:pPr>
            <w:r>
              <w:rPr>
                <w:sz w:val="16"/>
                <w:szCs w:val="16"/>
              </w:rPr>
              <w:t>2024</w:t>
            </w:r>
          </w:p>
        </w:tc>
        <w:tc>
          <w:tcPr>
            <w:tcW w:w="713" w:type="dxa"/>
            <w:vMerge w:val="restart"/>
            <w:tcBorders>
              <w:top w:val="single" w:sz="8" w:space="0" w:color="000000"/>
              <w:left w:val="single" w:sz="8" w:space="0" w:color="000000"/>
              <w:right w:val="single" w:sz="8" w:space="0" w:color="000000"/>
            </w:tcBorders>
            <w:shd w:val="clear" w:color="000000" w:fill="FFFFFF"/>
          </w:tcPr>
          <w:p w:rsidR="003066BB" w:rsidRDefault="005F2FA8" w:rsidP="003066BB">
            <w:pPr>
              <w:autoSpaceDE w:val="0"/>
              <w:autoSpaceDN w:val="0"/>
              <w:adjustRightInd w:val="0"/>
              <w:rPr>
                <w:sz w:val="16"/>
                <w:szCs w:val="16"/>
              </w:rPr>
            </w:pPr>
            <w:r>
              <w:rPr>
                <w:sz w:val="16"/>
                <w:szCs w:val="16"/>
              </w:rPr>
              <w:t xml:space="preserve"> </w:t>
            </w:r>
            <w:r w:rsidRPr="008A7C2E">
              <w:rPr>
                <w:sz w:val="16"/>
                <w:szCs w:val="16"/>
              </w:rPr>
              <w:t>Итого</w:t>
            </w:r>
          </w:p>
          <w:p w:rsidR="003066BB" w:rsidRPr="008A7C2E" w:rsidRDefault="005F2FA8" w:rsidP="003066BB">
            <w:pPr>
              <w:autoSpaceDE w:val="0"/>
              <w:autoSpaceDN w:val="0"/>
              <w:adjustRightInd w:val="0"/>
              <w:rPr>
                <w:sz w:val="16"/>
                <w:szCs w:val="16"/>
              </w:rPr>
            </w:pPr>
            <w:r w:rsidRPr="008A7C2E">
              <w:rPr>
                <w:sz w:val="16"/>
                <w:szCs w:val="16"/>
              </w:rPr>
              <w:t xml:space="preserve"> 202</w:t>
            </w:r>
            <w:r>
              <w:rPr>
                <w:sz w:val="16"/>
                <w:szCs w:val="16"/>
              </w:rPr>
              <w:t>5</w:t>
            </w:r>
            <w:r w:rsidRPr="008A7C2E">
              <w:rPr>
                <w:sz w:val="16"/>
                <w:szCs w:val="16"/>
              </w:rPr>
              <w:t xml:space="preserve"> год</w:t>
            </w:r>
          </w:p>
        </w:tc>
        <w:tc>
          <w:tcPr>
            <w:tcW w:w="3111" w:type="dxa"/>
            <w:gridSpan w:val="4"/>
            <w:tcBorders>
              <w:top w:val="single" w:sz="8" w:space="0" w:color="000000"/>
              <w:left w:val="single" w:sz="8" w:space="0" w:color="000000"/>
              <w:bottom w:val="single" w:sz="8" w:space="0" w:color="000000"/>
              <w:right w:val="single" w:sz="8" w:space="0" w:color="000000"/>
            </w:tcBorders>
            <w:shd w:val="clear" w:color="000000" w:fill="FFFFFF"/>
          </w:tcPr>
          <w:p w:rsidR="003066BB" w:rsidRPr="008A7C2E" w:rsidRDefault="005F2FA8" w:rsidP="003066BB">
            <w:pPr>
              <w:autoSpaceDE w:val="0"/>
              <w:autoSpaceDN w:val="0"/>
              <w:adjustRightInd w:val="0"/>
              <w:rPr>
                <w:sz w:val="16"/>
                <w:szCs w:val="16"/>
              </w:rPr>
            </w:pPr>
            <w:r w:rsidRPr="008A7C2E">
              <w:rPr>
                <w:sz w:val="16"/>
                <w:szCs w:val="16"/>
              </w:rPr>
              <w:t>В том числе:</w:t>
            </w:r>
          </w:p>
        </w:tc>
        <w:tc>
          <w:tcPr>
            <w:tcW w:w="871" w:type="dxa"/>
            <w:tcBorders>
              <w:top w:val="single" w:sz="8" w:space="0" w:color="000000"/>
              <w:left w:val="single" w:sz="8" w:space="0" w:color="000000"/>
              <w:right w:val="single" w:sz="8" w:space="0" w:color="000000"/>
            </w:tcBorders>
            <w:shd w:val="clear" w:color="000000" w:fill="FFFFFF"/>
          </w:tcPr>
          <w:p w:rsidR="003066BB" w:rsidRPr="008A7C2E" w:rsidRDefault="005F2FA8" w:rsidP="003066BB">
            <w:pPr>
              <w:autoSpaceDE w:val="0"/>
              <w:autoSpaceDN w:val="0"/>
              <w:adjustRightInd w:val="0"/>
              <w:ind w:left="20" w:right="20"/>
              <w:jc w:val="center"/>
              <w:rPr>
                <w:sz w:val="16"/>
                <w:szCs w:val="16"/>
              </w:rPr>
            </w:pPr>
            <w:r w:rsidRPr="008A7C2E">
              <w:rPr>
                <w:sz w:val="16"/>
                <w:szCs w:val="16"/>
              </w:rPr>
              <w:t>2026</w:t>
            </w:r>
          </w:p>
        </w:tc>
        <w:tc>
          <w:tcPr>
            <w:tcW w:w="851" w:type="dxa"/>
            <w:vMerge w:val="restart"/>
            <w:tcBorders>
              <w:top w:val="single" w:sz="8" w:space="0" w:color="000000"/>
              <w:left w:val="single" w:sz="8" w:space="0" w:color="000000"/>
              <w:right w:val="single" w:sz="8" w:space="0" w:color="000000"/>
            </w:tcBorders>
            <w:shd w:val="clear" w:color="000000" w:fill="FFFFFF"/>
          </w:tcPr>
          <w:p w:rsidR="003066BB" w:rsidRPr="008A7C2E" w:rsidRDefault="005F2FA8" w:rsidP="003066BB">
            <w:pPr>
              <w:autoSpaceDE w:val="0"/>
              <w:autoSpaceDN w:val="0"/>
              <w:adjustRightInd w:val="0"/>
              <w:ind w:left="20" w:right="20"/>
              <w:jc w:val="center"/>
              <w:rPr>
                <w:sz w:val="16"/>
                <w:szCs w:val="16"/>
              </w:rPr>
            </w:pPr>
            <w:r w:rsidRPr="008A7C2E">
              <w:rPr>
                <w:sz w:val="16"/>
                <w:szCs w:val="16"/>
              </w:rPr>
              <w:t>2027</w:t>
            </w:r>
          </w:p>
        </w:tc>
        <w:tc>
          <w:tcPr>
            <w:tcW w:w="1704" w:type="dxa"/>
            <w:vMerge w:val="restart"/>
            <w:tcBorders>
              <w:top w:val="single" w:sz="8" w:space="0" w:color="000000"/>
              <w:left w:val="single" w:sz="8" w:space="0" w:color="000000"/>
              <w:right w:val="single" w:sz="8" w:space="0" w:color="000000"/>
            </w:tcBorders>
            <w:shd w:val="clear" w:color="000000" w:fill="FFFFFF"/>
          </w:tcPr>
          <w:p w:rsidR="003066BB" w:rsidRPr="008A7C2E" w:rsidRDefault="005F2FA8" w:rsidP="003066BB">
            <w:pPr>
              <w:autoSpaceDE w:val="0"/>
              <w:autoSpaceDN w:val="0"/>
              <w:adjustRightInd w:val="0"/>
              <w:jc w:val="center"/>
              <w:rPr>
                <w:sz w:val="16"/>
                <w:szCs w:val="16"/>
              </w:rPr>
            </w:pPr>
            <w:r w:rsidRPr="008A7C2E">
              <w:rPr>
                <w:sz w:val="16"/>
                <w:szCs w:val="16"/>
              </w:rPr>
              <w:t>Х</w:t>
            </w:r>
          </w:p>
        </w:tc>
      </w:tr>
      <w:tr w:rsidR="00F3698B" w:rsidTr="009D1D61">
        <w:trPr>
          <w:gridAfter w:val="3"/>
          <w:wAfter w:w="5100" w:type="dxa"/>
          <w:cantSplit/>
          <w:trHeight w:hRule="exact" w:val="417"/>
        </w:trPr>
        <w:tc>
          <w:tcPr>
            <w:tcW w:w="428" w:type="dxa"/>
            <w:vMerge/>
            <w:tcBorders>
              <w:left w:val="single" w:sz="8" w:space="0" w:color="000000"/>
              <w:right w:val="single" w:sz="8" w:space="0" w:color="000000"/>
            </w:tcBorders>
            <w:shd w:val="clear" w:color="000000" w:fill="FFFFFF"/>
          </w:tcPr>
          <w:p w:rsidR="003066BB" w:rsidRPr="008A7C2E" w:rsidRDefault="003066BB" w:rsidP="003066BB">
            <w:pPr>
              <w:autoSpaceDE w:val="0"/>
              <w:autoSpaceDN w:val="0"/>
              <w:adjustRightInd w:val="0"/>
              <w:jc w:val="right"/>
              <w:rPr>
                <w:strike/>
                <w:sz w:val="16"/>
                <w:szCs w:val="16"/>
                <w:u w:val="single"/>
              </w:rPr>
            </w:pPr>
          </w:p>
        </w:tc>
        <w:tc>
          <w:tcPr>
            <w:tcW w:w="2833" w:type="dxa"/>
            <w:vMerge/>
            <w:tcBorders>
              <w:left w:val="single" w:sz="8" w:space="0" w:color="000000"/>
              <w:right w:val="single" w:sz="8" w:space="0" w:color="000000"/>
            </w:tcBorders>
            <w:shd w:val="clear" w:color="000000" w:fill="FFFFFF"/>
          </w:tcPr>
          <w:p w:rsidR="003066BB" w:rsidRPr="008A7C2E" w:rsidRDefault="003066BB" w:rsidP="003066BB">
            <w:pPr>
              <w:autoSpaceDE w:val="0"/>
              <w:autoSpaceDN w:val="0"/>
              <w:adjustRightInd w:val="0"/>
              <w:rPr>
                <w:strike/>
                <w:sz w:val="16"/>
                <w:szCs w:val="16"/>
                <w:u w:val="single"/>
              </w:rPr>
            </w:pPr>
          </w:p>
        </w:tc>
        <w:tc>
          <w:tcPr>
            <w:tcW w:w="991" w:type="dxa"/>
            <w:vMerge/>
            <w:tcBorders>
              <w:left w:val="single" w:sz="8" w:space="0" w:color="000000"/>
              <w:right w:val="single" w:sz="8" w:space="0" w:color="000000"/>
            </w:tcBorders>
            <w:shd w:val="clear" w:color="000000" w:fill="FFFFFF"/>
          </w:tcPr>
          <w:p w:rsidR="003066BB" w:rsidRPr="008A7C2E" w:rsidRDefault="003066BB" w:rsidP="003066BB">
            <w:pPr>
              <w:autoSpaceDE w:val="0"/>
              <w:autoSpaceDN w:val="0"/>
              <w:adjustRightInd w:val="0"/>
              <w:jc w:val="right"/>
              <w:rPr>
                <w:strike/>
                <w:sz w:val="16"/>
                <w:szCs w:val="16"/>
                <w:u w:val="single"/>
              </w:rPr>
            </w:pPr>
          </w:p>
        </w:tc>
        <w:tc>
          <w:tcPr>
            <w:tcW w:w="1551" w:type="dxa"/>
            <w:vMerge/>
            <w:tcBorders>
              <w:left w:val="single" w:sz="8" w:space="0" w:color="000000"/>
              <w:right w:val="single" w:sz="8" w:space="0" w:color="000000"/>
            </w:tcBorders>
            <w:shd w:val="clear" w:color="000000" w:fill="FFFFFF"/>
          </w:tcPr>
          <w:p w:rsidR="003066BB" w:rsidRPr="008A7C2E" w:rsidRDefault="003066BB" w:rsidP="003066BB">
            <w:pPr>
              <w:autoSpaceDE w:val="0"/>
              <w:autoSpaceDN w:val="0"/>
              <w:adjustRightInd w:val="0"/>
              <w:rPr>
                <w:sz w:val="16"/>
                <w:szCs w:val="16"/>
              </w:rPr>
            </w:pPr>
          </w:p>
        </w:tc>
        <w:tc>
          <w:tcPr>
            <w:tcW w:w="990" w:type="dxa"/>
            <w:vMerge/>
            <w:tcBorders>
              <w:left w:val="single" w:sz="8" w:space="0" w:color="000000"/>
              <w:bottom w:val="single" w:sz="8" w:space="0" w:color="000000"/>
              <w:right w:val="single" w:sz="8" w:space="0" w:color="000000"/>
            </w:tcBorders>
            <w:shd w:val="clear" w:color="000000" w:fill="FFFFFF"/>
          </w:tcPr>
          <w:p w:rsidR="003066BB" w:rsidRPr="008A7C2E" w:rsidRDefault="003066BB" w:rsidP="003066BB">
            <w:pPr>
              <w:autoSpaceDE w:val="0"/>
              <w:autoSpaceDN w:val="0"/>
              <w:adjustRightInd w:val="0"/>
              <w:ind w:left="56" w:right="56"/>
              <w:jc w:val="right"/>
              <w:rPr>
                <w:sz w:val="16"/>
                <w:szCs w:val="16"/>
              </w:rPr>
            </w:pPr>
          </w:p>
        </w:tc>
        <w:tc>
          <w:tcPr>
            <w:tcW w:w="847" w:type="dxa"/>
            <w:tcBorders>
              <w:left w:val="single" w:sz="8" w:space="0" w:color="000000"/>
              <w:bottom w:val="single" w:sz="8" w:space="0" w:color="000000"/>
              <w:right w:val="single" w:sz="8" w:space="0" w:color="000000"/>
            </w:tcBorders>
            <w:shd w:val="clear" w:color="000000" w:fill="FFFFFF"/>
          </w:tcPr>
          <w:p w:rsidR="003066BB" w:rsidRPr="008A7C2E" w:rsidRDefault="003066BB" w:rsidP="003066BB">
            <w:pPr>
              <w:autoSpaceDE w:val="0"/>
              <w:autoSpaceDN w:val="0"/>
              <w:adjustRightInd w:val="0"/>
              <w:jc w:val="right"/>
              <w:rPr>
                <w:sz w:val="16"/>
                <w:szCs w:val="16"/>
              </w:rPr>
            </w:pPr>
          </w:p>
        </w:tc>
        <w:tc>
          <w:tcPr>
            <w:tcW w:w="848" w:type="dxa"/>
            <w:tcBorders>
              <w:left w:val="single" w:sz="8" w:space="0" w:color="000000"/>
              <w:bottom w:val="single" w:sz="8" w:space="0" w:color="000000"/>
              <w:right w:val="single" w:sz="8" w:space="0" w:color="000000"/>
            </w:tcBorders>
            <w:shd w:val="clear" w:color="000000" w:fill="FFFFFF"/>
          </w:tcPr>
          <w:p w:rsidR="003066BB" w:rsidRPr="008A7C2E" w:rsidRDefault="003066BB" w:rsidP="003066BB">
            <w:pPr>
              <w:autoSpaceDE w:val="0"/>
              <w:autoSpaceDN w:val="0"/>
              <w:adjustRightInd w:val="0"/>
              <w:jc w:val="right"/>
              <w:rPr>
                <w:sz w:val="16"/>
                <w:szCs w:val="16"/>
              </w:rPr>
            </w:pPr>
          </w:p>
        </w:tc>
        <w:tc>
          <w:tcPr>
            <w:tcW w:w="713" w:type="dxa"/>
            <w:vMerge/>
            <w:tcBorders>
              <w:left w:val="single" w:sz="8" w:space="0" w:color="000000"/>
              <w:bottom w:val="single" w:sz="8" w:space="0" w:color="000000"/>
              <w:right w:val="single" w:sz="8" w:space="0" w:color="000000"/>
            </w:tcBorders>
            <w:shd w:val="clear" w:color="000000" w:fill="FFFFFF"/>
          </w:tcPr>
          <w:p w:rsidR="003066BB" w:rsidRPr="008A7C2E" w:rsidRDefault="003066BB" w:rsidP="003066BB">
            <w:pPr>
              <w:autoSpaceDE w:val="0"/>
              <w:autoSpaceDN w:val="0"/>
              <w:adjustRightInd w:val="0"/>
              <w:jc w:val="right"/>
              <w:rPr>
                <w:sz w:val="16"/>
                <w:szCs w:val="16"/>
              </w:rPr>
            </w:pPr>
          </w:p>
        </w:tc>
        <w:tc>
          <w:tcPr>
            <w:tcW w:w="707"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8A7C2E" w:rsidRDefault="005F2FA8" w:rsidP="003066BB">
            <w:pPr>
              <w:widowControl w:val="0"/>
              <w:autoSpaceDE w:val="0"/>
              <w:autoSpaceDN w:val="0"/>
              <w:jc w:val="center"/>
              <w:rPr>
                <w:sz w:val="16"/>
                <w:szCs w:val="16"/>
              </w:rPr>
            </w:pPr>
            <w:r w:rsidRPr="008A7C2E">
              <w:rPr>
                <w:sz w:val="16"/>
                <w:szCs w:val="16"/>
              </w:rPr>
              <w:t xml:space="preserve">1 </w:t>
            </w:r>
          </w:p>
          <w:p w:rsidR="003066BB" w:rsidRPr="008A7C2E" w:rsidRDefault="005F2FA8" w:rsidP="003066BB">
            <w:pPr>
              <w:widowControl w:val="0"/>
              <w:autoSpaceDE w:val="0"/>
              <w:autoSpaceDN w:val="0"/>
              <w:jc w:val="center"/>
              <w:rPr>
                <w:sz w:val="16"/>
                <w:szCs w:val="16"/>
                <w:lang w:val="en-US"/>
              </w:rPr>
            </w:pPr>
            <w:r w:rsidRPr="008A7C2E">
              <w:rPr>
                <w:sz w:val="16"/>
                <w:szCs w:val="16"/>
              </w:rPr>
              <w:t>квартал</w:t>
            </w:r>
          </w:p>
        </w:tc>
        <w:tc>
          <w:tcPr>
            <w:tcW w:w="849"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8A7C2E" w:rsidRDefault="005F2FA8" w:rsidP="003066BB">
            <w:pPr>
              <w:jc w:val="center"/>
              <w:rPr>
                <w:sz w:val="16"/>
                <w:szCs w:val="16"/>
              </w:rPr>
            </w:pPr>
            <w:r w:rsidRPr="008A7C2E">
              <w:rPr>
                <w:sz w:val="16"/>
                <w:szCs w:val="16"/>
              </w:rPr>
              <w:t xml:space="preserve">1 </w:t>
            </w:r>
          </w:p>
          <w:p w:rsidR="003066BB" w:rsidRPr="008A7C2E" w:rsidRDefault="005F2FA8" w:rsidP="003066BB">
            <w:pPr>
              <w:jc w:val="center"/>
              <w:rPr>
                <w:sz w:val="16"/>
                <w:szCs w:val="16"/>
              </w:rPr>
            </w:pPr>
            <w:r w:rsidRPr="008A7C2E">
              <w:rPr>
                <w:sz w:val="16"/>
                <w:szCs w:val="16"/>
              </w:rPr>
              <w:t>полугодие</w:t>
            </w:r>
          </w:p>
        </w:tc>
        <w:tc>
          <w:tcPr>
            <w:tcW w:w="706"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8A7C2E" w:rsidRDefault="005F2FA8" w:rsidP="003066BB">
            <w:pPr>
              <w:jc w:val="center"/>
              <w:rPr>
                <w:sz w:val="16"/>
                <w:szCs w:val="16"/>
              </w:rPr>
            </w:pPr>
            <w:r w:rsidRPr="008A7C2E">
              <w:rPr>
                <w:sz w:val="16"/>
                <w:szCs w:val="16"/>
              </w:rPr>
              <w:t xml:space="preserve">9 </w:t>
            </w:r>
          </w:p>
          <w:p w:rsidR="003066BB" w:rsidRPr="008A7C2E" w:rsidRDefault="005F2FA8" w:rsidP="003066BB">
            <w:pPr>
              <w:jc w:val="center"/>
              <w:rPr>
                <w:sz w:val="16"/>
                <w:szCs w:val="16"/>
              </w:rPr>
            </w:pPr>
            <w:r w:rsidRPr="008A7C2E">
              <w:rPr>
                <w:sz w:val="16"/>
                <w:szCs w:val="16"/>
              </w:rPr>
              <w:t>месяцев</w:t>
            </w:r>
          </w:p>
        </w:tc>
        <w:tc>
          <w:tcPr>
            <w:tcW w:w="849" w:type="dxa"/>
            <w:tcBorders>
              <w:top w:val="single" w:sz="8" w:space="0" w:color="000000"/>
              <w:left w:val="single" w:sz="8" w:space="0" w:color="000000"/>
              <w:bottom w:val="single" w:sz="8" w:space="0" w:color="000000"/>
              <w:right w:val="single" w:sz="8" w:space="0" w:color="000000"/>
            </w:tcBorders>
            <w:shd w:val="clear" w:color="000000" w:fill="FFFFFF"/>
          </w:tcPr>
          <w:p w:rsidR="004A7459" w:rsidRDefault="003066BB" w:rsidP="003066BB">
            <w:pPr>
              <w:jc w:val="center"/>
              <w:rPr>
                <w:sz w:val="16"/>
                <w:szCs w:val="16"/>
              </w:rPr>
            </w:pPr>
            <w:r w:rsidRPr="008A7C2E">
              <w:rPr>
                <w:sz w:val="16"/>
                <w:szCs w:val="16"/>
              </w:rPr>
              <w:t xml:space="preserve">12 </w:t>
            </w:r>
          </w:p>
          <w:p w:rsidR="003066BB" w:rsidRPr="008A7C2E" w:rsidRDefault="005F2FA8" w:rsidP="003066BB">
            <w:pPr>
              <w:jc w:val="center"/>
              <w:rPr>
                <w:sz w:val="16"/>
                <w:szCs w:val="16"/>
              </w:rPr>
            </w:pPr>
            <w:r w:rsidRPr="008A7C2E">
              <w:rPr>
                <w:sz w:val="16"/>
                <w:szCs w:val="16"/>
              </w:rPr>
              <w:t>месяцев</w:t>
            </w:r>
          </w:p>
        </w:tc>
        <w:tc>
          <w:tcPr>
            <w:tcW w:w="871" w:type="dxa"/>
            <w:tcBorders>
              <w:left w:val="single" w:sz="8" w:space="0" w:color="000000"/>
              <w:bottom w:val="single" w:sz="8" w:space="0" w:color="000000"/>
              <w:right w:val="single" w:sz="8" w:space="0" w:color="000000"/>
            </w:tcBorders>
            <w:shd w:val="clear" w:color="000000" w:fill="FFFFFF"/>
          </w:tcPr>
          <w:p w:rsidR="003066BB" w:rsidRPr="008A7C2E" w:rsidRDefault="003066BB" w:rsidP="003066BB">
            <w:pPr>
              <w:autoSpaceDE w:val="0"/>
              <w:autoSpaceDN w:val="0"/>
              <w:adjustRightInd w:val="0"/>
              <w:ind w:left="56" w:right="56"/>
              <w:jc w:val="right"/>
              <w:rPr>
                <w:sz w:val="16"/>
                <w:szCs w:val="16"/>
              </w:rPr>
            </w:pPr>
          </w:p>
        </w:tc>
        <w:tc>
          <w:tcPr>
            <w:tcW w:w="851" w:type="dxa"/>
            <w:vMerge/>
            <w:tcBorders>
              <w:left w:val="single" w:sz="8" w:space="0" w:color="000000"/>
              <w:bottom w:val="single" w:sz="8" w:space="0" w:color="000000"/>
              <w:right w:val="single" w:sz="8" w:space="0" w:color="000000"/>
            </w:tcBorders>
            <w:shd w:val="clear" w:color="000000" w:fill="FFFFFF"/>
          </w:tcPr>
          <w:p w:rsidR="003066BB" w:rsidRPr="008A7C2E" w:rsidRDefault="003066BB" w:rsidP="003066BB">
            <w:pPr>
              <w:autoSpaceDE w:val="0"/>
              <w:autoSpaceDN w:val="0"/>
              <w:adjustRightInd w:val="0"/>
              <w:ind w:left="56" w:right="56"/>
              <w:jc w:val="right"/>
              <w:rPr>
                <w:sz w:val="16"/>
                <w:szCs w:val="16"/>
              </w:rPr>
            </w:pPr>
          </w:p>
        </w:tc>
        <w:tc>
          <w:tcPr>
            <w:tcW w:w="1704" w:type="dxa"/>
            <w:vMerge/>
            <w:tcBorders>
              <w:left w:val="single" w:sz="8" w:space="0" w:color="000000"/>
              <w:right w:val="single" w:sz="8" w:space="0" w:color="000000"/>
            </w:tcBorders>
            <w:shd w:val="clear" w:color="000000" w:fill="FFFFFF"/>
          </w:tcPr>
          <w:p w:rsidR="003066BB" w:rsidRPr="008A7C2E" w:rsidRDefault="003066BB" w:rsidP="003066BB">
            <w:pPr>
              <w:autoSpaceDE w:val="0"/>
              <w:autoSpaceDN w:val="0"/>
              <w:adjustRightInd w:val="0"/>
              <w:jc w:val="center"/>
              <w:rPr>
                <w:strike/>
                <w:sz w:val="16"/>
                <w:szCs w:val="16"/>
                <w:u w:val="single"/>
              </w:rPr>
            </w:pPr>
          </w:p>
        </w:tc>
      </w:tr>
      <w:tr w:rsidR="00F3698B" w:rsidTr="009D1D61">
        <w:trPr>
          <w:gridAfter w:val="3"/>
          <w:wAfter w:w="5100" w:type="dxa"/>
          <w:cantSplit/>
          <w:trHeight w:hRule="exact" w:val="359"/>
        </w:trPr>
        <w:tc>
          <w:tcPr>
            <w:tcW w:w="428" w:type="dxa"/>
            <w:vMerge/>
            <w:tcBorders>
              <w:left w:val="single" w:sz="8" w:space="0" w:color="000000"/>
              <w:bottom w:val="single" w:sz="8" w:space="0" w:color="000000"/>
              <w:right w:val="single" w:sz="8" w:space="0" w:color="000000"/>
            </w:tcBorders>
            <w:shd w:val="clear" w:color="000000" w:fill="FFFFFF"/>
          </w:tcPr>
          <w:p w:rsidR="003066BB" w:rsidRPr="008A7C2E" w:rsidRDefault="003066BB" w:rsidP="003066BB">
            <w:pPr>
              <w:autoSpaceDE w:val="0"/>
              <w:autoSpaceDN w:val="0"/>
              <w:adjustRightInd w:val="0"/>
              <w:jc w:val="right"/>
              <w:rPr>
                <w:strike/>
                <w:sz w:val="16"/>
                <w:szCs w:val="16"/>
                <w:u w:val="single"/>
              </w:rPr>
            </w:pPr>
          </w:p>
        </w:tc>
        <w:tc>
          <w:tcPr>
            <w:tcW w:w="2833" w:type="dxa"/>
            <w:vMerge/>
            <w:tcBorders>
              <w:left w:val="single" w:sz="8" w:space="0" w:color="000000"/>
              <w:bottom w:val="single" w:sz="8" w:space="0" w:color="000000"/>
              <w:right w:val="single" w:sz="8" w:space="0" w:color="000000"/>
            </w:tcBorders>
            <w:shd w:val="clear" w:color="000000" w:fill="FFFFFF"/>
          </w:tcPr>
          <w:p w:rsidR="003066BB" w:rsidRPr="008A7C2E" w:rsidRDefault="003066BB" w:rsidP="003066BB">
            <w:pPr>
              <w:autoSpaceDE w:val="0"/>
              <w:autoSpaceDN w:val="0"/>
              <w:adjustRightInd w:val="0"/>
              <w:rPr>
                <w:strike/>
                <w:sz w:val="16"/>
                <w:szCs w:val="16"/>
                <w:u w:val="single"/>
              </w:rPr>
            </w:pPr>
          </w:p>
        </w:tc>
        <w:tc>
          <w:tcPr>
            <w:tcW w:w="991" w:type="dxa"/>
            <w:vMerge/>
            <w:tcBorders>
              <w:left w:val="single" w:sz="8" w:space="0" w:color="000000"/>
              <w:bottom w:val="single" w:sz="8" w:space="0" w:color="000000"/>
              <w:right w:val="single" w:sz="8" w:space="0" w:color="000000"/>
            </w:tcBorders>
            <w:shd w:val="clear" w:color="000000" w:fill="FFFFFF"/>
          </w:tcPr>
          <w:p w:rsidR="003066BB" w:rsidRPr="008A7C2E" w:rsidRDefault="003066BB" w:rsidP="003066BB">
            <w:pPr>
              <w:autoSpaceDE w:val="0"/>
              <w:autoSpaceDN w:val="0"/>
              <w:adjustRightInd w:val="0"/>
              <w:jc w:val="right"/>
              <w:rPr>
                <w:strike/>
                <w:sz w:val="16"/>
                <w:szCs w:val="16"/>
                <w:u w:val="single"/>
              </w:rPr>
            </w:pPr>
          </w:p>
        </w:tc>
        <w:tc>
          <w:tcPr>
            <w:tcW w:w="1551" w:type="dxa"/>
            <w:vMerge/>
            <w:tcBorders>
              <w:left w:val="single" w:sz="8" w:space="0" w:color="000000"/>
              <w:bottom w:val="single" w:sz="8" w:space="0" w:color="000000"/>
              <w:right w:val="single" w:sz="8" w:space="0" w:color="000000"/>
            </w:tcBorders>
            <w:shd w:val="clear" w:color="000000" w:fill="FFFFFF"/>
          </w:tcPr>
          <w:p w:rsidR="003066BB" w:rsidRPr="008A7C2E" w:rsidRDefault="003066BB" w:rsidP="003066BB">
            <w:pPr>
              <w:autoSpaceDE w:val="0"/>
              <w:autoSpaceDN w:val="0"/>
              <w:adjustRightInd w:val="0"/>
              <w:rPr>
                <w:sz w:val="16"/>
                <w:szCs w:val="16"/>
              </w:rPr>
            </w:pPr>
          </w:p>
        </w:tc>
        <w:tc>
          <w:tcPr>
            <w:tcW w:w="990"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8A7C2E" w:rsidRDefault="005F2FA8" w:rsidP="003066BB">
            <w:pPr>
              <w:autoSpaceDE w:val="0"/>
              <w:autoSpaceDN w:val="0"/>
              <w:adjustRightInd w:val="0"/>
              <w:ind w:left="56" w:right="56"/>
              <w:jc w:val="right"/>
              <w:rPr>
                <w:sz w:val="16"/>
                <w:szCs w:val="16"/>
              </w:rPr>
            </w:pPr>
            <w:r w:rsidRPr="008A7C2E">
              <w:rPr>
                <w:sz w:val="16"/>
                <w:szCs w:val="16"/>
              </w:rPr>
              <w:t>220</w:t>
            </w:r>
          </w:p>
        </w:tc>
        <w:tc>
          <w:tcPr>
            <w:tcW w:w="847"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8A7C2E" w:rsidRDefault="005F2FA8" w:rsidP="003066BB">
            <w:pPr>
              <w:autoSpaceDE w:val="0"/>
              <w:autoSpaceDN w:val="0"/>
              <w:adjustRightInd w:val="0"/>
              <w:jc w:val="right"/>
              <w:rPr>
                <w:sz w:val="16"/>
                <w:szCs w:val="16"/>
              </w:rPr>
            </w:pPr>
            <w:r>
              <w:rPr>
                <w:sz w:val="16"/>
                <w:szCs w:val="16"/>
              </w:rPr>
              <w:t>220</w:t>
            </w:r>
          </w:p>
        </w:tc>
        <w:tc>
          <w:tcPr>
            <w:tcW w:w="848"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8A7C2E" w:rsidRDefault="005F2FA8" w:rsidP="003066BB">
            <w:pPr>
              <w:autoSpaceDE w:val="0"/>
              <w:autoSpaceDN w:val="0"/>
              <w:adjustRightInd w:val="0"/>
              <w:jc w:val="right"/>
              <w:rPr>
                <w:sz w:val="16"/>
                <w:szCs w:val="16"/>
              </w:rPr>
            </w:pPr>
            <w:r>
              <w:rPr>
                <w:sz w:val="16"/>
                <w:szCs w:val="16"/>
              </w:rPr>
              <w:t>220</w:t>
            </w:r>
          </w:p>
        </w:tc>
        <w:tc>
          <w:tcPr>
            <w:tcW w:w="713"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8A7C2E" w:rsidRDefault="005F2FA8" w:rsidP="003066BB">
            <w:pPr>
              <w:autoSpaceDE w:val="0"/>
              <w:autoSpaceDN w:val="0"/>
              <w:adjustRightInd w:val="0"/>
              <w:jc w:val="right"/>
              <w:rPr>
                <w:sz w:val="16"/>
                <w:szCs w:val="16"/>
              </w:rPr>
            </w:pPr>
            <w:r w:rsidRPr="008A7C2E">
              <w:rPr>
                <w:sz w:val="16"/>
                <w:szCs w:val="16"/>
              </w:rPr>
              <w:t>220</w:t>
            </w:r>
          </w:p>
        </w:tc>
        <w:tc>
          <w:tcPr>
            <w:tcW w:w="707"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8A7C2E" w:rsidRDefault="005F2FA8" w:rsidP="003066BB">
            <w:pPr>
              <w:autoSpaceDE w:val="0"/>
              <w:autoSpaceDN w:val="0"/>
              <w:adjustRightInd w:val="0"/>
              <w:jc w:val="right"/>
              <w:rPr>
                <w:sz w:val="16"/>
                <w:szCs w:val="16"/>
              </w:rPr>
            </w:pPr>
            <w:r w:rsidRPr="008A7C2E">
              <w:rPr>
                <w:sz w:val="16"/>
                <w:szCs w:val="16"/>
              </w:rPr>
              <w:t>55</w:t>
            </w:r>
          </w:p>
        </w:tc>
        <w:tc>
          <w:tcPr>
            <w:tcW w:w="849"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8A7C2E" w:rsidRDefault="005F2FA8" w:rsidP="003066BB">
            <w:pPr>
              <w:autoSpaceDE w:val="0"/>
              <w:autoSpaceDN w:val="0"/>
              <w:adjustRightInd w:val="0"/>
              <w:jc w:val="right"/>
              <w:rPr>
                <w:sz w:val="16"/>
                <w:szCs w:val="16"/>
              </w:rPr>
            </w:pPr>
            <w:r w:rsidRPr="008A7C2E">
              <w:rPr>
                <w:sz w:val="16"/>
                <w:szCs w:val="16"/>
              </w:rPr>
              <w:t>110</w:t>
            </w:r>
          </w:p>
        </w:tc>
        <w:tc>
          <w:tcPr>
            <w:tcW w:w="706"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8A7C2E" w:rsidRDefault="005F2FA8" w:rsidP="003066BB">
            <w:pPr>
              <w:autoSpaceDE w:val="0"/>
              <w:autoSpaceDN w:val="0"/>
              <w:adjustRightInd w:val="0"/>
              <w:jc w:val="right"/>
              <w:rPr>
                <w:sz w:val="16"/>
                <w:szCs w:val="16"/>
              </w:rPr>
            </w:pPr>
            <w:r w:rsidRPr="008A7C2E">
              <w:rPr>
                <w:sz w:val="16"/>
                <w:szCs w:val="16"/>
              </w:rPr>
              <w:t>165</w:t>
            </w:r>
          </w:p>
        </w:tc>
        <w:tc>
          <w:tcPr>
            <w:tcW w:w="849"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8A7C2E" w:rsidRDefault="005F2FA8" w:rsidP="003066BB">
            <w:pPr>
              <w:autoSpaceDE w:val="0"/>
              <w:autoSpaceDN w:val="0"/>
              <w:adjustRightInd w:val="0"/>
              <w:jc w:val="right"/>
              <w:rPr>
                <w:sz w:val="16"/>
                <w:szCs w:val="16"/>
              </w:rPr>
            </w:pPr>
            <w:r w:rsidRPr="008A7C2E">
              <w:rPr>
                <w:sz w:val="16"/>
                <w:szCs w:val="16"/>
              </w:rPr>
              <w:t>220</w:t>
            </w:r>
          </w:p>
        </w:tc>
        <w:tc>
          <w:tcPr>
            <w:tcW w:w="871"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8A7C2E" w:rsidRDefault="005F2FA8" w:rsidP="003066BB">
            <w:pPr>
              <w:spacing w:after="200" w:line="276" w:lineRule="auto"/>
              <w:jc w:val="right"/>
              <w:rPr>
                <w:rFonts w:ascii="Calibri" w:hAnsi="Calibri"/>
                <w:sz w:val="22"/>
                <w:szCs w:val="22"/>
              </w:rPr>
            </w:pPr>
            <w:r w:rsidRPr="008A7C2E">
              <w:rPr>
                <w:sz w:val="16"/>
                <w:szCs w:val="16"/>
              </w:rPr>
              <w:t>220</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8A7C2E" w:rsidRDefault="005F2FA8" w:rsidP="003066BB">
            <w:pPr>
              <w:spacing w:after="200" w:line="276" w:lineRule="auto"/>
              <w:jc w:val="right"/>
              <w:rPr>
                <w:rFonts w:ascii="Calibri" w:hAnsi="Calibri"/>
                <w:sz w:val="22"/>
                <w:szCs w:val="22"/>
              </w:rPr>
            </w:pPr>
            <w:r w:rsidRPr="008A7C2E">
              <w:rPr>
                <w:sz w:val="16"/>
                <w:szCs w:val="16"/>
              </w:rPr>
              <w:t>220</w:t>
            </w:r>
          </w:p>
        </w:tc>
        <w:tc>
          <w:tcPr>
            <w:tcW w:w="1704" w:type="dxa"/>
            <w:vMerge/>
            <w:tcBorders>
              <w:left w:val="single" w:sz="8" w:space="0" w:color="000000"/>
              <w:bottom w:val="single" w:sz="8" w:space="0" w:color="000000"/>
              <w:right w:val="single" w:sz="8" w:space="0" w:color="000000"/>
            </w:tcBorders>
            <w:shd w:val="clear" w:color="000000" w:fill="FFFFFF"/>
          </w:tcPr>
          <w:p w:rsidR="003066BB" w:rsidRPr="008A7C2E" w:rsidRDefault="003066BB" w:rsidP="003066BB">
            <w:pPr>
              <w:autoSpaceDE w:val="0"/>
              <w:autoSpaceDN w:val="0"/>
              <w:adjustRightInd w:val="0"/>
              <w:jc w:val="center"/>
              <w:rPr>
                <w:strike/>
                <w:sz w:val="16"/>
                <w:szCs w:val="16"/>
                <w:u w:val="single"/>
              </w:rPr>
            </w:pPr>
          </w:p>
        </w:tc>
      </w:tr>
      <w:tr w:rsidR="00F3698B" w:rsidTr="009D1D61">
        <w:trPr>
          <w:gridAfter w:val="3"/>
          <w:wAfter w:w="5100" w:type="dxa"/>
          <w:cantSplit/>
          <w:trHeight w:hRule="exact" w:val="457"/>
        </w:trPr>
        <w:tc>
          <w:tcPr>
            <w:tcW w:w="428" w:type="dxa"/>
            <w:vMerge w:val="restart"/>
            <w:tcBorders>
              <w:top w:val="single" w:sz="8" w:space="0" w:color="000000"/>
              <w:left w:val="single" w:sz="8" w:space="0" w:color="000000"/>
              <w:right w:val="single" w:sz="8" w:space="0" w:color="000000"/>
            </w:tcBorders>
            <w:shd w:val="clear" w:color="000000" w:fill="FFFFFF"/>
          </w:tcPr>
          <w:p w:rsidR="003066BB" w:rsidRPr="00215C82" w:rsidRDefault="005F2FA8" w:rsidP="003066BB">
            <w:pPr>
              <w:spacing w:after="200" w:line="276" w:lineRule="auto"/>
              <w:jc w:val="center"/>
              <w:rPr>
                <w:sz w:val="16"/>
                <w:szCs w:val="16"/>
              </w:rPr>
            </w:pPr>
            <w:r w:rsidRPr="00215C82">
              <w:rPr>
                <w:sz w:val="16"/>
                <w:szCs w:val="16"/>
              </w:rPr>
              <w:t>3.2</w:t>
            </w:r>
          </w:p>
        </w:tc>
        <w:tc>
          <w:tcPr>
            <w:tcW w:w="2833" w:type="dxa"/>
            <w:vMerge w:val="restart"/>
            <w:tcBorders>
              <w:top w:val="single" w:sz="8" w:space="0" w:color="000000"/>
              <w:left w:val="single" w:sz="8" w:space="0" w:color="000000"/>
              <w:bottom w:val="single" w:sz="8" w:space="0" w:color="000000"/>
              <w:right w:val="single" w:sz="8" w:space="0" w:color="000000"/>
            </w:tcBorders>
            <w:shd w:val="clear" w:color="000000" w:fill="FFFFFF"/>
          </w:tcPr>
          <w:p w:rsidR="003066BB" w:rsidRPr="00215C82" w:rsidRDefault="005F2FA8" w:rsidP="003066BB">
            <w:pPr>
              <w:autoSpaceDE w:val="0"/>
              <w:autoSpaceDN w:val="0"/>
              <w:adjustRightInd w:val="0"/>
              <w:rPr>
                <w:sz w:val="16"/>
                <w:szCs w:val="16"/>
              </w:rPr>
            </w:pPr>
            <w:r w:rsidRPr="00215C82">
              <w:rPr>
                <w:sz w:val="16"/>
                <w:szCs w:val="16"/>
              </w:rPr>
              <w:t xml:space="preserve">Мероприятие 03.03. </w:t>
            </w:r>
          </w:p>
          <w:p w:rsidR="003066BB" w:rsidRPr="00215C82" w:rsidRDefault="005F2FA8" w:rsidP="003066BB">
            <w:pPr>
              <w:autoSpaceDE w:val="0"/>
              <w:autoSpaceDN w:val="0"/>
              <w:adjustRightInd w:val="0"/>
              <w:rPr>
                <w:sz w:val="16"/>
                <w:szCs w:val="16"/>
              </w:rPr>
            </w:pPr>
            <w:r w:rsidRPr="00AE20DA">
              <w:rPr>
                <w:color w:val="000000"/>
                <w:sz w:val="16"/>
                <w:szCs w:val="16"/>
              </w:rPr>
              <w:t>Пропаганда знаний в области гражданской обороны, защиты населения и территории от чрезвычайных ситуаций</w:t>
            </w:r>
          </w:p>
        </w:tc>
        <w:tc>
          <w:tcPr>
            <w:tcW w:w="991" w:type="dxa"/>
            <w:vMerge w:val="restart"/>
            <w:tcBorders>
              <w:top w:val="single" w:sz="8" w:space="0" w:color="000000"/>
              <w:left w:val="single" w:sz="8" w:space="0" w:color="000000"/>
              <w:right w:val="single" w:sz="8" w:space="0" w:color="000000"/>
            </w:tcBorders>
            <w:shd w:val="clear" w:color="000000" w:fill="FFFFFF"/>
          </w:tcPr>
          <w:p w:rsidR="003066BB" w:rsidRPr="00215C82" w:rsidRDefault="005F2FA8" w:rsidP="003066BB">
            <w:pPr>
              <w:autoSpaceDE w:val="0"/>
              <w:autoSpaceDN w:val="0"/>
              <w:adjustRightInd w:val="0"/>
              <w:rPr>
                <w:sz w:val="16"/>
                <w:szCs w:val="16"/>
              </w:rPr>
            </w:pPr>
            <w:r w:rsidRPr="00215C82">
              <w:rPr>
                <w:sz w:val="16"/>
                <w:szCs w:val="16"/>
              </w:rPr>
              <w:t>01.01.2023 - 31.12.2027</w:t>
            </w:r>
          </w:p>
          <w:p w:rsidR="003066BB" w:rsidRPr="00215C82" w:rsidRDefault="003066BB" w:rsidP="003066BB">
            <w:pPr>
              <w:autoSpaceDE w:val="0"/>
              <w:autoSpaceDN w:val="0"/>
              <w:adjustRightInd w:val="0"/>
              <w:rPr>
                <w:sz w:val="16"/>
                <w:szCs w:val="16"/>
              </w:rPr>
            </w:pPr>
          </w:p>
        </w:tc>
        <w:tc>
          <w:tcPr>
            <w:tcW w:w="1551"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215C82" w:rsidRDefault="005F2FA8" w:rsidP="003066BB">
            <w:pPr>
              <w:autoSpaceDE w:val="0"/>
              <w:autoSpaceDN w:val="0"/>
              <w:adjustRightInd w:val="0"/>
              <w:rPr>
                <w:sz w:val="16"/>
                <w:szCs w:val="16"/>
              </w:rPr>
            </w:pPr>
            <w:r w:rsidRPr="00215C82">
              <w:rPr>
                <w:sz w:val="16"/>
                <w:szCs w:val="16"/>
              </w:rPr>
              <w:t>Средства бюджета Московской области</w:t>
            </w:r>
          </w:p>
        </w:tc>
        <w:tc>
          <w:tcPr>
            <w:tcW w:w="990" w:type="dxa"/>
            <w:tcBorders>
              <w:top w:val="single" w:sz="8" w:space="0" w:color="000000"/>
              <w:left w:val="single" w:sz="8" w:space="0" w:color="000000"/>
              <w:bottom w:val="single" w:sz="8" w:space="0" w:color="000000"/>
              <w:right w:val="single" w:sz="8" w:space="0" w:color="000000"/>
            </w:tcBorders>
            <w:shd w:val="clear" w:color="000000" w:fill="FFFFFF"/>
            <w:noWrap/>
          </w:tcPr>
          <w:p w:rsidR="003066BB" w:rsidRPr="00215C82" w:rsidRDefault="005F2FA8" w:rsidP="003066BB">
            <w:pPr>
              <w:autoSpaceDE w:val="0"/>
              <w:autoSpaceDN w:val="0"/>
              <w:adjustRightInd w:val="0"/>
              <w:ind w:left="57" w:right="57"/>
              <w:jc w:val="right"/>
              <w:rPr>
                <w:sz w:val="16"/>
                <w:szCs w:val="16"/>
              </w:rPr>
            </w:pPr>
            <w:r w:rsidRPr="00215C82">
              <w:rPr>
                <w:sz w:val="16"/>
                <w:szCs w:val="16"/>
              </w:rPr>
              <w:t>0,00</w:t>
            </w:r>
          </w:p>
        </w:tc>
        <w:tc>
          <w:tcPr>
            <w:tcW w:w="847"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215C82" w:rsidRDefault="005F2FA8" w:rsidP="003066BB">
            <w:pPr>
              <w:spacing w:after="200" w:line="276" w:lineRule="auto"/>
              <w:jc w:val="right"/>
              <w:rPr>
                <w:rFonts w:ascii="Calibri" w:hAnsi="Calibri"/>
                <w:sz w:val="22"/>
                <w:szCs w:val="22"/>
              </w:rPr>
            </w:pPr>
            <w:r w:rsidRPr="00215C82">
              <w:rPr>
                <w:sz w:val="16"/>
                <w:szCs w:val="16"/>
              </w:rPr>
              <w:t>0,00</w:t>
            </w:r>
          </w:p>
        </w:tc>
        <w:tc>
          <w:tcPr>
            <w:tcW w:w="848"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215C82" w:rsidRDefault="005F2FA8" w:rsidP="003066BB">
            <w:pPr>
              <w:spacing w:after="200" w:line="276" w:lineRule="auto"/>
              <w:jc w:val="right"/>
              <w:rPr>
                <w:rFonts w:ascii="Calibri" w:hAnsi="Calibri"/>
                <w:sz w:val="22"/>
                <w:szCs w:val="22"/>
              </w:rPr>
            </w:pPr>
            <w:r w:rsidRPr="00215C82">
              <w:rPr>
                <w:sz w:val="16"/>
                <w:szCs w:val="16"/>
              </w:rPr>
              <w:t>0,00</w:t>
            </w:r>
          </w:p>
        </w:tc>
        <w:tc>
          <w:tcPr>
            <w:tcW w:w="3824" w:type="dxa"/>
            <w:gridSpan w:val="5"/>
            <w:tcBorders>
              <w:top w:val="single" w:sz="8" w:space="0" w:color="000000"/>
              <w:left w:val="single" w:sz="8" w:space="0" w:color="000000"/>
              <w:bottom w:val="single" w:sz="8" w:space="0" w:color="000000"/>
              <w:right w:val="single" w:sz="8" w:space="0" w:color="000000"/>
            </w:tcBorders>
            <w:shd w:val="clear" w:color="000000" w:fill="FFFFFF"/>
            <w:noWrap/>
          </w:tcPr>
          <w:p w:rsidR="003066BB" w:rsidRPr="00215C82" w:rsidRDefault="005F2FA8" w:rsidP="003066BB">
            <w:pPr>
              <w:spacing w:after="200" w:line="276" w:lineRule="auto"/>
              <w:jc w:val="right"/>
              <w:rPr>
                <w:rFonts w:ascii="Calibri" w:hAnsi="Calibri"/>
                <w:sz w:val="22"/>
                <w:szCs w:val="22"/>
              </w:rPr>
            </w:pPr>
            <w:r w:rsidRPr="00215C82">
              <w:rPr>
                <w:sz w:val="16"/>
                <w:szCs w:val="16"/>
              </w:rPr>
              <w:t>0,00</w:t>
            </w:r>
          </w:p>
        </w:tc>
        <w:tc>
          <w:tcPr>
            <w:tcW w:w="871" w:type="dxa"/>
            <w:tcBorders>
              <w:top w:val="single" w:sz="8" w:space="0" w:color="000000"/>
              <w:left w:val="single" w:sz="8" w:space="0" w:color="000000"/>
              <w:bottom w:val="single" w:sz="8" w:space="0" w:color="000000"/>
              <w:right w:val="single" w:sz="8" w:space="0" w:color="000000"/>
            </w:tcBorders>
            <w:shd w:val="clear" w:color="000000" w:fill="FFFFFF"/>
            <w:noWrap/>
          </w:tcPr>
          <w:p w:rsidR="003066BB" w:rsidRPr="00215C82" w:rsidRDefault="005F2FA8" w:rsidP="003066BB">
            <w:pPr>
              <w:spacing w:after="200" w:line="276" w:lineRule="auto"/>
              <w:jc w:val="right"/>
              <w:rPr>
                <w:rFonts w:ascii="Calibri" w:hAnsi="Calibri"/>
                <w:sz w:val="22"/>
                <w:szCs w:val="22"/>
              </w:rPr>
            </w:pPr>
            <w:r w:rsidRPr="00215C82">
              <w:rPr>
                <w:sz w:val="16"/>
                <w:szCs w:val="16"/>
              </w:rPr>
              <w:t>0,00</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noWrap/>
          </w:tcPr>
          <w:p w:rsidR="003066BB" w:rsidRPr="00215C82" w:rsidRDefault="005F2FA8" w:rsidP="003066BB">
            <w:pPr>
              <w:spacing w:after="200" w:line="276" w:lineRule="auto"/>
              <w:jc w:val="right"/>
              <w:rPr>
                <w:rFonts w:ascii="Calibri" w:hAnsi="Calibri"/>
                <w:sz w:val="22"/>
                <w:szCs w:val="22"/>
              </w:rPr>
            </w:pPr>
            <w:r w:rsidRPr="00215C82">
              <w:rPr>
                <w:sz w:val="16"/>
                <w:szCs w:val="16"/>
              </w:rPr>
              <w:t>0,00</w:t>
            </w:r>
          </w:p>
        </w:tc>
        <w:tc>
          <w:tcPr>
            <w:tcW w:w="1704" w:type="dxa"/>
            <w:vMerge w:val="restart"/>
            <w:tcBorders>
              <w:top w:val="single" w:sz="8" w:space="0" w:color="000000"/>
              <w:left w:val="single" w:sz="8" w:space="0" w:color="000000"/>
              <w:bottom w:val="single" w:sz="8" w:space="0" w:color="000000"/>
              <w:right w:val="single" w:sz="8" w:space="0" w:color="000000"/>
            </w:tcBorders>
            <w:shd w:val="clear" w:color="000000" w:fill="FFFFFF"/>
          </w:tcPr>
          <w:p w:rsidR="003066BB" w:rsidRPr="00215C82" w:rsidRDefault="005F2FA8" w:rsidP="003066BB">
            <w:pPr>
              <w:jc w:val="center"/>
              <w:rPr>
                <w:rFonts w:ascii="Calibri" w:hAnsi="Calibri"/>
                <w:sz w:val="22"/>
                <w:szCs w:val="22"/>
              </w:rPr>
            </w:pPr>
            <w:r w:rsidRPr="00215C82">
              <w:rPr>
                <w:sz w:val="16"/>
                <w:szCs w:val="16"/>
              </w:rPr>
              <w:t>Управление по гражданской обороне и чрезвычайным ситуациям администрации городского округа Люберцы Московской области</w:t>
            </w:r>
          </w:p>
        </w:tc>
      </w:tr>
      <w:tr w:rsidR="00F3698B" w:rsidTr="009D1D61">
        <w:trPr>
          <w:gridAfter w:val="3"/>
          <w:wAfter w:w="5100" w:type="dxa"/>
          <w:cantSplit/>
          <w:trHeight w:hRule="exact" w:val="605"/>
        </w:trPr>
        <w:tc>
          <w:tcPr>
            <w:tcW w:w="428" w:type="dxa"/>
            <w:vMerge/>
            <w:tcBorders>
              <w:top w:val="single" w:sz="8" w:space="0" w:color="000000"/>
              <w:left w:val="single" w:sz="8" w:space="0" w:color="000000"/>
              <w:right w:val="single" w:sz="8" w:space="0" w:color="000000"/>
            </w:tcBorders>
            <w:shd w:val="clear" w:color="000000" w:fill="FFFFFF"/>
          </w:tcPr>
          <w:p w:rsidR="003066BB" w:rsidRPr="00215C82" w:rsidRDefault="003066BB" w:rsidP="003066BB">
            <w:pPr>
              <w:spacing w:after="200" w:line="276" w:lineRule="auto"/>
              <w:rPr>
                <w:sz w:val="16"/>
                <w:szCs w:val="16"/>
              </w:rPr>
            </w:pPr>
          </w:p>
        </w:tc>
        <w:tc>
          <w:tcPr>
            <w:tcW w:w="2833" w:type="dxa"/>
            <w:vMerge/>
            <w:tcBorders>
              <w:top w:val="single" w:sz="8" w:space="0" w:color="000000"/>
              <w:left w:val="single" w:sz="8" w:space="0" w:color="000000"/>
              <w:bottom w:val="single" w:sz="8" w:space="0" w:color="000000"/>
              <w:right w:val="single" w:sz="8" w:space="0" w:color="000000"/>
            </w:tcBorders>
            <w:shd w:val="clear" w:color="000000" w:fill="FFFFFF"/>
          </w:tcPr>
          <w:p w:rsidR="003066BB" w:rsidRPr="00215C82" w:rsidRDefault="003066BB" w:rsidP="003066BB">
            <w:pPr>
              <w:autoSpaceDE w:val="0"/>
              <w:autoSpaceDN w:val="0"/>
              <w:adjustRightInd w:val="0"/>
              <w:rPr>
                <w:sz w:val="16"/>
                <w:szCs w:val="16"/>
              </w:rPr>
            </w:pPr>
          </w:p>
        </w:tc>
        <w:tc>
          <w:tcPr>
            <w:tcW w:w="991" w:type="dxa"/>
            <w:vMerge/>
            <w:tcBorders>
              <w:top w:val="single" w:sz="8" w:space="0" w:color="000000"/>
              <w:left w:val="single" w:sz="8" w:space="0" w:color="000000"/>
              <w:right w:val="single" w:sz="8" w:space="0" w:color="000000"/>
            </w:tcBorders>
            <w:shd w:val="clear" w:color="000000" w:fill="FFFFFF"/>
          </w:tcPr>
          <w:p w:rsidR="003066BB" w:rsidRPr="00215C82" w:rsidRDefault="003066BB" w:rsidP="003066BB">
            <w:pPr>
              <w:autoSpaceDE w:val="0"/>
              <w:autoSpaceDN w:val="0"/>
              <w:adjustRightInd w:val="0"/>
              <w:rPr>
                <w:sz w:val="16"/>
                <w:szCs w:val="16"/>
              </w:rPr>
            </w:pPr>
          </w:p>
        </w:tc>
        <w:tc>
          <w:tcPr>
            <w:tcW w:w="1551"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215C82" w:rsidRDefault="005F2FA8" w:rsidP="003066BB">
            <w:pPr>
              <w:autoSpaceDE w:val="0"/>
              <w:autoSpaceDN w:val="0"/>
              <w:adjustRightInd w:val="0"/>
              <w:rPr>
                <w:sz w:val="16"/>
                <w:szCs w:val="16"/>
              </w:rPr>
            </w:pPr>
            <w:r w:rsidRPr="00215C82">
              <w:rPr>
                <w:sz w:val="16"/>
                <w:szCs w:val="16"/>
              </w:rPr>
              <w:t>Средства бюджета городского округа Люберцы</w:t>
            </w:r>
          </w:p>
        </w:tc>
        <w:tc>
          <w:tcPr>
            <w:tcW w:w="990" w:type="dxa"/>
            <w:tcBorders>
              <w:top w:val="single" w:sz="8" w:space="0" w:color="000000"/>
              <w:left w:val="single" w:sz="8" w:space="0" w:color="000000"/>
              <w:bottom w:val="single" w:sz="8" w:space="0" w:color="000000"/>
              <w:right w:val="single" w:sz="8" w:space="0" w:color="000000"/>
            </w:tcBorders>
            <w:shd w:val="clear" w:color="000000" w:fill="FFFFFF"/>
            <w:noWrap/>
          </w:tcPr>
          <w:p w:rsidR="003066BB" w:rsidRPr="00215C82" w:rsidRDefault="005F2FA8" w:rsidP="003066BB">
            <w:pPr>
              <w:autoSpaceDE w:val="0"/>
              <w:autoSpaceDN w:val="0"/>
              <w:adjustRightInd w:val="0"/>
              <w:ind w:left="57" w:right="57"/>
              <w:jc w:val="right"/>
              <w:rPr>
                <w:sz w:val="16"/>
                <w:szCs w:val="16"/>
              </w:rPr>
            </w:pPr>
            <w:r>
              <w:rPr>
                <w:sz w:val="16"/>
                <w:szCs w:val="16"/>
              </w:rPr>
              <w:t>243,60</w:t>
            </w:r>
          </w:p>
        </w:tc>
        <w:tc>
          <w:tcPr>
            <w:tcW w:w="847"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215C82" w:rsidRDefault="005F2FA8" w:rsidP="003066BB">
            <w:pPr>
              <w:autoSpaceDE w:val="0"/>
              <w:autoSpaceDN w:val="0"/>
              <w:adjustRightInd w:val="0"/>
              <w:jc w:val="right"/>
              <w:rPr>
                <w:sz w:val="16"/>
                <w:szCs w:val="16"/>
              </w:rPr>
            </w:pPr>
            <w:r w:rsidRPr="00215C82">
              <w:rPr>
                <w:sz w:val="16"/>
                <w:szCs w:val="16"/>
              </w:rPr>
              <w:t>50,00</w:t>
            </w:r>
          </w:p>
        </w:tc>
        <w:tc>
          <w:tcPr>
            <w:tcW w:w="848"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215C82" w:rsidRDefault="005F2FA8" w:rsidP="003066BB">
            <w:pPr>
              <w:autoSpaceDE w:val="0"/>
              <w:autoSpaceDN w:val="0"/>
              <w:adjustRightInd w:val="0"/>
              <w:jc w:val="right"/>
              <w:rPr>
                <w:sz w:val="16"/>
                <w:szCs w:val="16"/>
              </w:rPr>
            </w:pPr>
            <w:r>
              <w:rPr>
                <w:sz w:val="16"/>
                <w:szCs w:val="16"/>
              </w:rPr>
              <w:t>43,60</w:t>
            </w:r>
          </w:p>
        </w:tc>
        <w:tc>
          <w:tcPr>
            <w:tcW w:w="3824" w:type="dxa"/>
            <w:gridSpan w:val="5"/>
            <w:tcBorders>
              <w:top w:val="single" w:sz="8" w:space="0" w:color="000000"/>
              <w:left w:val="single" w:sz="8" w:space="0" w:color="000000"/>
              <w:bottom w:val="single" w:sz="8" w:space="0" w:color="000000"/>
              <w:right w:val="single" w:sz="8" w:space="0" w:color="000000"/>
            </w:tcBorders>
            <w:shd w:val="clear" w:color="000000" w:fill="FFFFFF"/>
            <w:noWrap/>
          </w:tcPr>
          <w:p w:rsidR="003066BB" w:rsidRPr="00215C82" w:rsidRDefault="005F2FA8" w:rsidP="003066BB">
            <w:pPr>
              <w:autoSpaceDE w:val="0"/>
              <w:autoSpaceDN w:val="0"/>
              <w:adjustRightInd w:val="0"/>
              <w:ind w:left="57" w:right="57"/>
              <w:jc w:val="right"/>
              <w:rPr>
                <w:sz w:val="16"/>
                <w:szCs w:val="16"/>
              </w:rPr>
            </w:pPr>
            <w:r w:rsidRPr="00215C82">
              <w:rPr>
                <w:sz w:val="16"/>
                <w:szCs w:val="16"/>
              </w:rPr>
              <w:t>50,00</w:t>
            </w:r>
          </w:p>
        </w:tc>
        <w:tc>
          <w:tcPr>
            <w:tcW w:w="871" w:type="dxa"/>
            <w:tcBorders>
              <w:top w:val="single" w:sz="8" w:space="0" w:color="000000"/>
              <w:left w:val="single" w:sz="8" w:space="0" w:color="000000"/>
              <w:bottom w:val="single" w:sz="8" w:space="0" w:color="000000"/>
              <w:right w:val="single" w:sz="8" w:space="0" w:color="000000"/>
            </w:tcBorders>
            <w:shd w:val="clear" w:color="000000" w:fill="FFFFFF"/>
            <w:noWrap/>
          </w:tcPr>
          <w:p w:rsidR="003066BB" w:rsidRPr="00215C82" w:rsidRDefault="005F2FA8" w:rsidP="003066BB">
            <w:pPr>
              <w:autoSpaceDE w:val="0"/>
              <w:autoSpaceDN w:val="0"/>
              <w:adjustRightInd w:val="0"/>
              <w:ind w:left="57" w:right="57"/>
              <w:jc w:val="right"/>
              <w:rPr>
                <w:sz w:val="16"/>
                <w:szCs w:val="16"/>
              </w:rPr>
            </w:pPr>
            <w:r w:rsidRPr="00215C82">
              <w:rPr>
                <w:sz w:val="16"/>
                <w:szCs w:val="16"/>
              </w:rPr>
              <w:t>50,00</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noWrap/>
          </w:tcPr>
          <w:p w:rsidR="003066BB" w:rsidRPr="00215C82" w:rsidRDefault="005F2FA8" w:rsidP="003066BB">
            <w:pPr>
              <w:autoSpaceDE w:val="0"/>
              <w:autoSpaceDN w:val="0"/>
              <w:adjustRightInd w:val="0"/>
              <w:ind w:left="57" w:right="57"/>
              <w:jc w:val="right"/>
              <w:rPr>
                <w:sz w:val="16"/>
                <w:szCs w:val="16"/>
              </w:rPr>
            </w:pPr>
            <w:r w:rsidRPr="00215C82">
              <w:rPr>
                <w:sz w:val="16"/>
                <w:szCs w:val="16"/>
              </w:rPr>
              <w:t>50,00</w:t>
            </w:r>
          </w:p>
        </w:tc>
        <w:tc>
          <w:tcPr>
            <w:tcW w:w="1704" w:type="dxa"/>
            <w:vMerge/>
            <w:tcBorders>
              <w:top w:val="single" w:sz="8" w:space="0" w:color="000000"/>
              <w:left w:val="single" w:sz="8" w:space="0" w:color="000000"/>
              <w:bottom w:val="single" w:sz="8" w:space="0" w:color="000000"/>
              <w:right w:val="single" w:sz="8" w:space="0" w:color="000000"/>
            </w:tcBorders>
            <w:shd w:val="clear" w:color="000000" w:fill="FFFFFF"/>
          </w:tcPr>
          <w:p w:rsidR="003066BB" w:rsidRPr="00215C82" w:rsidRDefault="003066BB" w:rsidP="003066BB">
            <w:pPr>
              <w:jc w:val="center"/>
              <w:rPr>
                <w:sz w:val="16"/>
                <w:szCs w:val="16"/>
              </w:rPr>
            </w:pPr>
          </w:p>
        </w:tc>
      </w:tr>
      <w:tr w:rsidR="00F3698B" w:rsidTr="009D1D61">
        <w:trPr>
          <w:gridAfter w:val="3"/>
          <w:wAfter w:w="5100" w:type="dxa"/>
          <w:cantSplit/>
          <w:trHeight w:hRule="exact" w:val="442"/>
        </w:trPr>
        <w:tc>
          <w:tcPr>
            <w:tcW w:w="428" w:type="dxa"/>
            <w:vMerge/>
            <w:tcBorders>
              <w:left w:val="single" w:sz="8" w:space="0" w:color="000000"/>
              <w:right w:val="single" w:sz="8" w:space="0" w:color="000000"/>
            </w:tcBorders>
            <w:shd w:val="clear" w:color="000000" w:fill="FFFFFF"/>
          </w:tcPr>
          <w:p w:rsidR="003066BB" w:rsidRPr="00215C82" w:rsidRDefault="003066BB" w:rsidP="003066BB">
            <w:pPr>
              <w:spacing w:after="200" w:line="276" w:lineRule="auto"/>
              <w:rPr>
                <w:sz w:val="16"/>
                <w:szCs w:val="16"/>
              </w:rPr>
            </w:pPr>
          </w:p>
        </w:tc>
        <w:tc>
          <w:tcPr>
            <w:tcW w:w="2833" w:type="dxa"/>
            <w:vMerge/>
            <w:tcBorders>
              <w:top w:val="single" w:sz="8" w:space="0" w:color="000000"/>
              <w:left w:val="single" w:sz="8" w:space="0" w:color="000000"/>
              <w:bottom w:val="single" w:sz="8" w:space="0" w:color="000000"/>
              <w:right w:val="single" w:sz="8" w:space="0" w:color="000000"/>
            </w:tcBorders>
            <w:shd w:val="clear" w:color="000000" w:fill="FFFFFF"/>
          </w:tcPr>
          <w:p w:rsidR="003066BB" w:rsidRPr="00215C82" w:rsidRDefault="003066BB" w:rsidP="003066BB">
            <w:pPr>
              <w:autoSpaceDE w:val="0"/>
              <w:autoSpaceDN w:val="0"/>
              <w:adjustRightInd w:val="0"/>
              <w:rPr>
                <w:strike/>
                <w:sz w:val="16"/>
                <w:szCs w:val="16"/>
                <w:u w:val="single"/>
              </w:rPr>
            </w:pPr>
          </w:p>
        </w:tc>
        <w:tc>
          <w:tcPr>
            <w:tcW w:w="991" w:type="dxa"/>
            <w:vMerge/>
            <w:tcBorders>
              <w:left w:val="single" w:sz="8" w:space="0" w:color="000000"/>
              <w:bottom w:val="single" w:sz="8" w:space="0" w:color="000000"/>
              <w:right w:val="single" w:sz="8" w:space="0" w:color="000000"/>
            </w:tcBorders>
            <w:shd w:val="clear" w:color="000000" w:fill="FFFFFF"/>
          </w:tcPr>
          <w:p w:rsidR="003066BB" w:rsidRPr="00215C82" w:rsidRDefault="003066BB" w:rsidP="003066BB">
            <w:pPr>
              <w:autoSpaceDE w:val="0"/>
              <w:autoSpaceDN w:val="0"/>
              <w:adjustRightInd w:val="0"/>
              <w:jc w:val="right"/>
              <w:rPr>
                <w:strike/>
                <w:sz w:val="16"/>
                <w:szCs w:val="16"/>
                <w:u w:val="single"/>
              </w:rPr>
            </w:pPr>
          </w:p>
        </w:tc>
        <w:tc>
          <w:tcPr>
            <w:tcW w:w="1551"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215C82" w:rsidRDefault="005F2FA8" w:rsidP="003066BB">
            <w:pPr>
              <w:autoSpaceDE w:val="0"/>
              <w:autoSpaceDN w:val="0"/>
              <w:adjustRightInd w:val="0"/>
              <w:rPr>
                <w:sz w:val="16"/>
                <w:szCs w:val="16"/>
              </w:rPr>
            </w:pPr>
            <w:r w:rsidRPr="00215C82">
              <w:rPr>
                <w:sz w:val="16"/>
                <w:szCs w:val="16"/>
              </w:rPr>
              <w:t>Итого:</w:t>
            </w:r>
          </w:p>
        </w:tc>
        <w:tc>
          <w:tcPr>
            <w:tcW w:w="990" w:type="dxa"/>
            <w:tcBorders>
              <w:top w:val="single" w:sz="8" w:space="0" w:color="000000"/>
              <w:left w:val="single" w:sz="8" w:space="0" w:color="000000"/>
              <w:bottom w:val="single" w:sz="4" w:space="0" w:color="auto"/>
              <w:right w:val="single" w:sz="8" w:space="0" w:color="000000"/>
            </w:tcBorders>
            <w:shd w:val="clear" w:color="000000" w:fill="FFFFFF"/>
          </w:tcPr>
          <w:p w:rsidR="003066BB" w:rsidRPr="00215C82" w:rsidRDefault="005F2FA8" w:rsidP="003066BB">
            <w:pPr>
              <w:autoSpaceDE w:val="0"/>
              <w:autoSpaceDN w:val="0"/>
              <w:adjustRightInd w:val="0"/>
              <w:ind w:left="57" w:right="57"/>
              <w:jc w:val="right"/>
              <w:rPr>
                <w:sz w:val="16"/>
                <w:szCs w:val="16"/>
              </w:rPr>
            </w:pPr>
            <w:r>
              <w:rPr>
                <w:sz w:val="16"/>
                <w:szCs w:val="16"/>
              </w:rPr>
              <w:t>243,60</w:t>
            </w:r>
          </w:p>
        </w:tc>
        <w:tc>
          <w:tcPr>
            <w:tcW w:w="847"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215C82" w:rsidRDefault="005F2FA8" w:rsidP="003066BB">
            <w:pPr>
              <w:autoSpaceDE w:val="0"/>
              <w:autoSpaceDN w:val="0"/>
              <w:adjustRightInd w:val="0"/>
              <w:jc w:val="right"/>
              <w:rPr>
                <w:sz w:val="16"/>
                <w:szCs w:val="16"/>
              </w:rPr>
            </w:pPr>
            <w:r w:rsidRPr="00215C82">
              <w:rPr>
                <w:sz w:val="16"/>
                <w:szCs w:val="16"/>
              </w:rPr>
              <w:t>50,00</w:t>
            </w:r>
          </w:p>
        </w:tc>
        <w:tc>
          <w:tcPr>
            <w:tcW w:w="848"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215C82" w:rsidRDefault="005F2FA8" w:rsidP="003066BB">
            <w:pPr>
              <w:autoSpaceDE w:val="0"/>
              <w:autoSpaceDN w:val="0"/>
              <w:adjustRightInd w:val="0"/>
              <w:jc w:val="right"/>
              <w:rPr>
                <w:sz w:val="16"/>
                <w:szCs w:val="16"/>
              </w:rPr>
            </w:pPr>
            <w:r>
              <w:rPr>
                <w:sz w:val="16"/>
                <w:szCs w:val="16"/>
              </w:rPr>
              <w:t>43,60</w:t>
            </w:r>
          </w:p>
        </w:tc>
        <w:tc>
          <w:tcPr>
            <w:tcW w:w="3824" w:type="dxa"/>
            <w:gridSpan w:val="5"/>
            <w:tcBorders>
              <w:top w:val="single" w:sz="8" w:space="0" w:color="000000"/>
              <w:left w:val="single" w:sz="8" w:space="0" w:color="000000"/>
              <w:bottom w:val="single" w:sz="8" w:space="0" w:color="000000"/>
              <w:right w:val="single" w:sz="8" w:space="0" w:color="000000"/>
            </w:tcBorders>
            <w:shd w:val="clear" w:color="000000" w:fill="FFFFFF"/>
          </w:tcPr>
          <w:p w:rsidR="003066BB" w:rsidRPr="00215C82" w:rsidRDefault="005F2FA8" w:rsidP="003066BB">
            <w:pPr>
              <w:autoSpaceDE w:val="0"/>
              <w:autoSpaceDN w:val="0"/>
              <w:adjustRightInd w:val="0"/>
              <w:ind w:left="57" w:right="57"/>
              <w:jc w:val="right"/>
              <w:rPr>
                <w:sz w:val="16"/>
                <w:szCs w:val="16"/>
              </w:rPr>
            </w:pPr>
            <w:r w:rsidRPr="00215C82">
              <w:rPr>
                <w:sz w:val="16"/>
                <w:szCs w:val="16"/>
              </w:rPr>
              <w:t>50,00</w:t>
            </w:r>
          </w:p>
        </w:tc>
        <w:tc>
          <w:tcPr>
            <w:tcW w:w="871"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215C82" w:rsidRDefault="005F2FA8" w:rsidP="003066BB">
            <w:pPr>
              <w:autoSpaceDE w:val="0"/>
              <w:autoSpaceDN w:val="0"/>
              <w:adjustRightInd w:val="0"/>
              <w:ind w:left="57" w:right="57"/>
              <w:jc w:val="right"/>
              <w:rPr>
                <w:sz w:val="16"/>
                <w:szCs w:val="16"/>
              </w:rPr>
            </w:pPr>
            <w:r w:rsidRPr="00215C82">
              <w:rPr>
                <w:sz w:val="16"/>
                <w:szCs w:val="16"/>
              </w:rPr>
              <w:t>50,00</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215C82" w:rsidRDefault="005F2FA8" w:rsidP="003066BB">
            <w:pPr>
              <w:autoSpaceDE w:val="0"/>
              <w:autoSpaceDN w:val="0"/>
              <w:adjustRightInd w:val="0"/>
              <w:ind w:left="57" w:right="57"/>
              <w:jc w:val="right"/>
              <w:rPr>
                <w:sz w:val="16"/>
                <w:szCs w:val="16"/>
              </w:rPr>
            </w:pPr>
            <w:r w:rsidRPr="00215C82">
              <w:rPr>
                <w:sz w:val="16"/>
                <w:szCs w:val="16"/>
              </w:rPr>
              <w:t>50,00</w:t>
            </w:r>
          </w:p>
        </w:tc>
        <w:tc>
          <w:tcPr>
            <w:tcW w:w="1704" w:type="dxa"/>
            <w:vMerge/>
            <w:tcBorders>
              <w:top w:val="single" w:sz="8" w:space="0" w:color="000000"/>
              <w:left w:val="single" w:sz="8" w:space="0" w:color="000000"/>
              <w:bottom w:val="single" w:sz="8" w:space="0" w:color="000000"/>
              <w:right w:val="single" w:sz="8" w:space="0" w:color="000000"/>
            </w:tcBorders>
            <w:shd w:val="clear" w:color="000000" w:fill="FFFFFF"/>
          </w:tcPr>
          <w:p w:rsidR="003066BB" w:rsidRPr="00215C82" w:rsidRDefault="003066BB" w:rsidP="003066BB">
            <w:pPr>
              <w:autoSpaceDE w:val="0"/>
              <w:autoSpaceDN w:val="0"/>
              <w:adjustRightInd w:val="0"/>
              <w:jc w:val="center"/>
              <w:rPr>
                <w:strike/>
                <w:sz w:val="16"/>
                <w:szCs w:val="16"/>
                <w:u w:val="single"/>
              </w:rPr>
            </w:pPr>
          </w:p>
        </w:tc>
      </w:tr>
      <w:tr w:rsidR="00F3698B" w:rsidTr="009D1D61">
        <w:trPr>
          <w:gridAfter w:val="3"/>
          <w:wAfter w:w="5100" w:type="dxa"/>
          <w:cantSplit/>
          <w:trHeight w:hRule="exact" w:val="289"/>
        </w:trPr>
        <w:tc>
          <w:tcPr>
            <w:tcW w:w="428" w:type="dxa"/>
            <w:vMerge/>
            <w:tcBorders>
              <w:left w:val="single" w:sz="8" w:space="0" w:color="000000"/>
              <w:right w:val="single" w:sz="8" w:space="0" w:color="000000"/>
            </w:tcBorders>
            <w:shd w:val="clear" w:color="000000" w:fill="FFFFFF"/>
          </w:tcPr>
          <w:p w:rsidR="003066BB" w:rsidRPr="00215C82" w:rsidRDefault="003066BB" w:rsidP="003066BB">
            <w:pPr>
              <w:spacing w:after="200" w:line="276" w:lineRule="auto"/>
              <w:rPr>
                <w:sz w:val="16"/>
                <w:szCs w:val="16"/>
              </w:rPr>
            </w:pPr>
          </w:p>
        </w:tc>
        <w:tc>
          <w:tcPr>
            <w:tcW w:w="2833" w:type="dxa"/>
            <w:vMerge w:val="restart"/>
            <w:tcBorders>
              <w:top w:val="single" w:sz="8" w:space="0" w:color="000000"/>
              <w:left w:val="single" w:sz="8" w:space="0" w:color="000000"/>
              <w:right w:val="single" w:sz="8" w:space="0" w:color="000000"/>
            </w:tcBorders>
            <w:shd w:val="clear" w:color="000000" w:fill="FFFFFF"/>
          </w:tcPr>
          <w:p w:rsidR="003066BB" w:rsidRPr="00215C82" w:rsidRDefault="005F2FA8" w:rsidP="003066BB">
            <w:pPr>
              <w:autoSpaceDE w:val="0"/>
              <w:autoSpaceDN w:val="0"/>
              <w:adjustRightInd w:val="0"/>
              <w:rPr>
                <w:strike/>
                <w:sz w:val="16"/>
                <w:szCs w:val="16"/>
                <w:u w:val="single"/>
              </w:rPr>
            </w:pPr>
            <w:r w:rsidRPr="003018E2">
              <w:rPr>
                <w:sz w:val="16"/>
                <w:szCs w:val="16"/>
              </w:rPr>
              <w:t>Издано листовок, учебных пособий,</w:t>
            </w:r>
            <w:r w:rsidRPr="00C52D5E">
              <w:rPr>
                <w:sz w:val="16"/>
                <w:szCs w:val="16"/>
              </w:rPr>
              <w:t xml:space="preserve"> ед.</w:t>
            </w:r>
          </w:p>
        </w:tc>
        <w:tc>
          <w:tcPr>
            <w:tcW w:w="991" w:type="dxa"/>
            <w:vMerge w:val="restart"/>
            <w:tcBorders>
              <w:left w:val="single" w:sz="8" w:space="0" w:color="000000"/>
              <w:right w:val="single" w:sz="8" w:space="0" w:color="000000"/>
            </w:tcBorders>
            <w:shd w:val="clear" w:color="000000" w:fill="FFFFFF"/>
          </w:tcPr>
          <w:p w:rsidR="003066BB" w:rsidRPr="00215C82" w:rsidRDefault="005F2FA8" w:rsidP="003066BB">
            <w:pPr>
              <w:autoSpaceDE w:val="0"/>
              <w:autoSpaceDN w:val="0"/>
              <w:adjustRightInd w:val="0"/>
              <w:jc w:val="center"/>
              <w:rPr>
                <w:sz w:val="16"/>
                <w:szCs w:val="16"/>
              </w:rPr>
            </w:pPr>
            <w:r w:rsidRPr="00215C82">
              <w:rPr>
                <w:sz w:val="16"/>
                <w:szCs w:val="16"/>
              </w:rPr>
              <w:t>Х</w:t>
            </w:r>
          </w:p>
        </w:tc>
        <w:tc>
          <w:tcPr>
            <w:tcW w:w="1551" w:type="dxa"/>
            <w:vMerge w:val="restart"/>
            <w:tcBorders>
              <w:top w:val="single" w:sz="8" w:space="0" w:color="000000"/>
              <w:left w:val="single" w:sz="8" w:space="0" w:color="000000"/>
              <w:right w:val="single" w:sz="4" w:space="0" w:color="auto"/>
            </w:tcBorders>
            <w:shd w:val="clear" w:color="000000" w:fill="FFFFFF"/>
          </w:tcPr>
          <w:p w:rsidR="003066BB" w:rsidRPr="00215C82" w:rsidRDefault="005F2FA8" w:rsidP="003066BB">
            <w:pPr>
              <w:autoSpaceDE w:val="0"/>
              <w:autoSpaceDN w:val="0"/>
              <w:adjustRightInd w:val="0"/>
              <w:jc w:val="center"/>
              <w:rPr>
                <w:sz w:val="16"/>
                <w:szCs w:val="16"/>
              </w:rPr>
            </w:pPr>
            <w:r w:rsidRPr="00215C82">
              <w:rPr>
                <w:sz w:val="16"/>
                <w:szCs w:val="16"/>
              </w:rPr>
              <w:t>Х</w:t>
            </w:r>
          </w:p>
        </w:tc>
        <w:tc>
          <w:tcPr>
            <w:tcW w:w="990" w:type="dxa"/>
            <w:vMerge w:val="restart"/>
            <w:tcBorders>
              <w:top w:val="single" w:sz="4" w:space="0" w:color="auto"/>
              <w:left w:val="single" w:sz="4" w:space="0" w:color="auto"/>
              <w:right w:val="single" w:sz="4" w:space="0" w:color="auto"/>
            </w:tcBorders>
            <w:shd w:val="clear" w:color="000000" w:fill="FFFFFF"/>
          </w:tcPr>
          <w:p w:rsidR="003066BB" w:rsidRPr="00215C82" w:rsidRDefault="005F2FA8" w:rsidP="003066BB">
            <w:pPr>
              <w:autoSpaceDE w:val="0"/>
              <w:autoSpaceDN w:val="0"/>
              <w:adjustRightInd w:val="0"/>
              <w:ind w:left="56" w:right="56"/>
              <w:jc w:val="right"/>
              <w:rPr>
                <w:sz w:val="16"/>
                <w:szCs w:val="16"/>
              </w:rPr>
            </w:pPr>
            <w:r w:rsidRPr="00215C82">
              <w:rPr>
                <w:sz w:val="16"/>
                <w:szCs w:val="16"/>
              </w:rPr>
              <w:t>Всего</w:t>
            </w:r>
          </w:p>
        </w:tc>
        <w:tc>
          <w:tcPr>
            <w:tcW w:w="847" w:type="dxa"/>
            <w:tcBorders>
              <w:top w:val="single" w:sz="8" w:space="0" w:color="000000"/>
              <w:left w:val="single" w:sz="4" w:space="0" w:color="auto"/>
              <w:right w:val="single" w:sz="4" w:space="0" w:color="auto"/>
            </w:tcBorders>
            <w:shd w:val="clear" w:color="000000" w:fill="FFFFFF"/>
          </w:tcPr>
          <w:p w:rsidR="003066BB" w:rsidRPr="00215C82" w:rsidRDefault="005F2FA8" w:rsidP="003066BB">
            <w:pPr>
              <w:autoSpaceDE w:val="0"/>
              <w:autoSpaceDN w:val="0"/>
              <w:adjustRightInd w:val="0"/>
              <w:jc w:val="center"/>
              <w:rPr>
                <w:sz w:val="16"/>
                <w:szCs w:val="16"/>
              </w:rPr>
            </w:pPr>
            <w:r w:rsidRPr="008A7C2E">
              <w:rPr>
                <w:sz w:val="16"/>
                <w:szCs w:val="16"/>
              </w:rPr>
              <w:t>2023</w:t>
            </w:r>
          </w:p>
        </w:tc>
        <w:tc>
          <w:tcPr>
            <w:tcW w:w="848" w:type="dxa"/>
            <w:tcBorders>
              <w:top w:val="single" w:sz="8" w:space="0" w:color="000000"/>
              <w:left w:val="single" w:sz="4" w:space="0" w:color="auto"/>
              <w:right w:val="single" w:sz="4" w:space="0" w:color="auto"/>
            </w:tcBorders>
            <w:shd w:val="clear" w:color="000000" w:fill="FFFFFF"/>
          </w:tcPr>
          <w:p w:rsidR="003066BB" w:rsidRDefault="005F2FA8" w:rsidP="003066BB">
            <w:pPr>
              <w:autoSpaceDE w:val="0"/>
              <w:autoSpaceDN w:val="0"/>
              <w:adjustRightInd w:val="0"/>
              <w:jc w:val="center"/>
              <w:rPr>
                <w:sz w:val="16"/>
                <w:szCs w:val="16"/>
              </w:rPr>
            </w:pPr>
            <w:r>
              <w:rPr>
                <w:sz w:val="16"/>
                <w:szCs w:val="16"/>
              </w:rPr>
              <w:t>2024</w:t>
            </w:r>
          </w:p>
        </w:tc>
        <w:tc>
          <w:tcPr>
            <w:tcW w:w="713" w:type="dxa"/>
            <w:vMerge w:val="restart"/>
            <w:tcBorders>
              <w:top w:val="single" w:sz="8" w:space="0" w:color="000000"/>
              <w:left w:val="single" w:sz="4" w:space="0" w:color="auto"/>
              <w:right w:val="single" w:sz="8" w:space="0" w:color="000000"/>
            </w:tcBorders>
            <w:shd w:val="clear" w:color="000000" w:fill="FFFFFF"/>
          </w:tcPr>
          <w:p w:rsidR="003066BB" w:rsidRDefault="005F2FA8" w:rsidP="003066BB">
            <w:pPr>
              <w:autoSpaceDE w:val="0"/>
              <w:autoSpaceDN w:val="0"/>
              <w:adjustRightInd w:val="0"/>
              <w:rPr>
                <w:sz w:val="16"/>
                <w:szCs w:val="16"/>
              </w:rPr>
            </w:pPr>
            <w:r>
              <w:rPr>
                <w:sz w:val="16"/>
                <w:szCs w:val="16"/>
              </w:rPr>
              <w:t xml:space="preserve"> </w:t>
            </w:r>
            <w:r w:rsidRPr="008A7C2E">
              <w:rPr>
                <w:sz w:val="16"/>
                <w:szCs w:val="16"/>
              </w:rPr>
              <w:t>Итого</w:t>
            </w:r>
          </w:p>
          <w:p w:rsidR="003066BB" w:rsidRPr="008A7C2E" w:rsidRDefault="005F2FA8" w:rsidP="003066BB">
            <w:pPr>
              <w:autoSpaceDE w:val="0"/>
              <w:autoSpaceDN w:val="0"/>
              <w:adjustRightInd w:val="0"/>
              <w:rPr>
                <w:sz w:val="16"/>
                <w:szCs w:val="16"/>
              </w:rPr>
            </w:pPr>
            <w:r w:rsidRPr="008A7C2E">
              <w:rPr>
                <w:sz w:val="16"/>
                <w:szCs w:val="16"/>
              </w:rPr>
              <w:t xml:space="preserve"> 202</w:t>
            </w:r>
            <w:r>
              <w:rPr>
                <w:sz w:val="16"/>
                <w:szCs w:val="16"/>
              </w:rPr>
              <w:t>5</w:t>
            </w:r>
            <w:r w:rsidRPr="008A7C2E">
              <w:rPr>
                <w:sz w:val="16"/>
                <w:szCs w:val="16"/>
              </w:rPr>
              <w:t xml:space="preserve"> год</w:t>
            </w:r>
          </w:p>
        </w:tc>
        <w:tc>
          <w:tcPr>
            <w:tcW w:w="3111" w:type="dxa"/>
            <w:gridSpan w:val="4"/>
            <w:tcBorders>
              <w:top w:val="single" w:sz="8" w:space="0" w:color="000000"/>
              <w:left w:val="single" w:sz="8" w:space="0" w:color="000000"/>
              <w:bottom w:val="single" w:sz="8" w:space="0" w:color="000000"/>
              <w:right w:val="single" w:sz="8" w:space="0" w:color="000000"/>
            </w:tcBorders>
            <w:shd w:val="clear" w:color="000000" w:fill="FFFFFF"/>
          </w:tcPr>
          <w:p w:rsidR="003066BB" w:rsidRPr="00215C82" w:rsidRDefault="005F2FA8" w:rsidP="003066BB">
            <w:pPr>
              <w:autoSpaceDE w:val="0"/>
              <w:autoSpaceDN w:val="0"/>
              <w:adjustRightInd w:val="0"/>
              <w:rPr>
                <w:sz w:val="16"/>
                <w:szCs w:val="16"/>
              </w:rPr>
            </w:pPr>
            <w:r w:rsidRPr="00215C82">
              <w:rPr>
                <w:sz w:val="16"/>
                <w:szCs w:val="16"/>
              </w:rPr>
              <w:t>В том числе:</w:t>
            </w:r>
          </w:p>
        </w:tc>
        <w:tc>
          <w:tcPr>
            <w:tcW w:w="871" w:type="dxa"/>
            <w:vMerge w:val="restart"/>
            <w:tcBorders>
              <w:top w:val="single" w:sz="8" w:space="0" w:color="000000"/>
              <w:left w:val="single" w:sz="8" w:space="0" w:color="000000"/>
              <w:right w:val="single" w:sz="8" w:space="0" w:color="000000"/>
            </w:tcBorders>
            <w:shd w:val="clear" w:color="000000" w:fill="FFFFFF"/>
            <w:vAlign w:val="center"/>
          </w:tcPr>
          <w:p w:rsidR="003066BB" w:rsidRPr="00215C82" w:rsidRDefault="005F2FA8" w:rsidP="003066BB">
            <w:pPr>
              <w:autoSpaceDE w:val="0"/>
              <w:autoSpaceDN w:val="0"/>
              <w:adjustRightInd w:val="0"/>
              <w:ind w:left="20" w:right="20"/>
              <w:jc w:val="center"/>
              <w:rPr>
                <w:sz w:val="16"/>
                <w:szCs w:val="16"/>
              </w:rPr>
            </w:pPr>
            <w:r w:rsidRPr="00215C82">
              <w:rPr>
                <w:sz w:val="16"/>
                <w:szCs w:val="16"/>
              </w:rPr>
              <w:t>2026</w:t>
            </w:r>
          </w:p>
        </w:tc>
        <w:tc>
          <w:tcPr>
            <w:tcW w:w="851" w:type="dxa"/>
            <w:vMerge w:val="restart"/>
            <w:tcBorders>
              <w:top w:val="single" w:sz="8" w:space="0" w:color="000000"/>
              <w:left w:val="single" w:sz="8" w:space="0" w:color="000000"/>
              <w:right w:val="single" w:sz="8" w:space="0" w:color="000000"/>
            </w:tcBorders>
            <w:shd w:val="clear" w:color="000000" w:fill="FFFFFF"/>
            <w:vAlign w:val="center"/>
          </w:tcPr>
          <w:p w:rsidR="003066BB" w:rsidRPr="00215C82" w:rsidRDefault="005F2FA8" w:rsidP="003066BB">
            <w:pPr>
              <w:autoSpaceDE w:val="0"/>
              <w:autoSpaceDN w:val="0"/>
              <w:adjustRightInd w:val="0"/>
              <w:ind w:left="20" w:right="20"/>
              <w:jc w:val="center"/>
              <w:rPr>
                <w:sz w:val="16"/>
                <w:szCs w:val="16"/>
              </w:rPr>
            </w:pPr>
            <w:r w:rsidRPr="00215C82">
              <w:rPr>
                <w:sz w:val="16"/>
                <w:szCs w:val="16"/>
              </w:rPr>
              <w:t>2027</w:t>
            </w:r>
          </w:p>
        </w:tc>
        <w:tc>
          <w:tcPr>
            <w:tcW w:w="1704" w:type="dxa"/>
            <w:vMerge w:val="restart"/>
            <w:tcBorders>
              <w:top w:val="single" w:sz="8" w:space="0" w:color="000000"/>
              <w:left w:val="single" w:sz="8" w:space="0" w:color="000000"/>
              <w:right w:val="single" w:sz="8" w:space="0" w:color="000000"/>
            </w:tcBorders>
            <w:shd w:val="clear" w:color="000000" w:fill="FFFFFF"/>
          </w:tcPr>
          <w:p w:rsidR="003066BB" w:rsidRPr="00215C82" w:rsidRDefault="005F2FA8" w:rsidP="003066BB">
            <w:pPr>
              <w:autoSpaceDE w:val="0"/>
              <w:autoSpaceDN w:val="0"/>
              <w:adjustRightInd w:val="0"/>
              <w:jc w:val="center"/>
              <w:rPr>
                <w:sz w:val="16"/>
                <w:szCs w:val="16"/>
              </w:rPr>
            </w:pPr>
            <w:r w:rsidRPr="00215C82">
              <w:rPr>
                <w:sz w:val="16"/>
                <w:szCs w:val="16"/>
              </w:rPr>
              <w:t>Х</w:t>
            </w:r>
          </w:p>
        </w:tc>
      </w:tr>
      <w:tr w:rsidR="00F3698B" w:rsidTr="009D1D61">
        <w:trPr>
          <w:gridAfter w:val="3"/>
          <w:wAfter w:w="5100" w:type="dxa"/>
          <w:cantSplit/>
          <w:trHeight w:hRule="exact" w:val="414"/>
        </w:trPr>
        <w:tc>
          <w:tcPr>
            <w:tcW w:w="428" w:type="dxa"/>
            <w:vMerge/>
            <w:tcBorders>
              <w:left w:val="single" w:sz="8" w:space="0" w:color="000000"/>
              <w:right w:val="single" w:sz="8" w:space="0" w:color="000000"/>
            </w:tcBorders>
            <w:shd w:val="clear" w:color="000000" w:fill="FFFFFF"/>
          </w:tcPr>
          <w:p w:rsidR="003066BB" w:rsidRPr="00215C82" w:rsidRDefault="003066BB" w:rsidP="003066BB">
            <w:pPr>
              <w:spacing w:after="200" w:line="276" w:lineRule="auto"/>
              <w:rPr>
                <w:sz w:val="16"/>
                <w:szCs w:val="16"/>
              </w:rPr>
            </w:pPr>
          </w:p>
        </w:tc>
        <w:tc>
          <w:tcPr>
            <w:tcW w:w="2833" w:type="dxa"/>
            <w:vMerge/>
            <w:tcBorders>
              <w:left w:val="single" w:sz="8" w:space="0" w:color="000000"/>
              <w:right w:val="single" w:sz="8" w:space="0" w:color="000000"/>
            </w:tcBorders>
            <w:shd w:val="clear" w:color="000000" w:fill="FFFFFF"/>
          </w:tcPr>
          <w:p w:rsidR="003066BB" w:rsidRPr="00215C82" w:rsidRDefault="003066BB" w:rsidP="003066BB">
            <w:pPr>
              <w:autoSpaceDE w:val="0"/>
              <w:autoSpaceDN w:val="0"/>
              <w:adjustRightInd w:val="0"/>
              <w:rPr>
                <w:strike/>
                <w:sz w:val="16"/>
                <w:szCs w:val="16"/>
                <w:u w:val="single"/>
              </w:rPr>
            </w:pPr>
          </w:p>
        </w:tc>
        <w:tc>
          <w:tcPr>
            <w:tcW w:w="991" w:type="dxa"/>
            <w:vMerge/>
            <w:tcBorders>
              <w:left w:val="single" w:sz="8" w:space="0" w:color="000000"/>
              <w:right w:val="single" w:sz="8" w:space="0" w:color="000000"/>
            </w:tcBorders>
            <w:shd w:val="clear" w:color="000000" w:fill="FFFFFF"/>
          </w:tcPr>
          <w:p w:rsidR="003066BB" w:rsidRPr="00215C82" w:rsidRDefault="003066BB" w:rsidP="003066BB">
            <w:pPr>
              <w:autoSpaceDE w:val="0"/>
              <w:autoSpaceDN w:val="0"/>
              <w:adjustRightInd w:val="0"/>
              <w:jc w:val="right"/>
              <w:rPr>
                <w:strike/>
                <w:sz w:val="16"/>
                <w:szCs w:val="16"/>
                <w:u w:val="single"/>
              </w:rPr>
            </w:pPr>
          </w:p>
        </w:tc>
        <w:tc>
          <w:tcPr>
            <w:tcW w:w="1551" w:type="dxa"/>
            <w:vMerge/>
            <w:tcBorders>
              <w:left w:val="single" w:sz="8" w:space="0" w:color="000000"/>
              <w:right w:val="single" w:sz="4" w:space="0" w:color="auto"/>
            </w:tcBorders>
            <w:shd w:val="clear" w:color="000000" w:fill="FFFFFF"/>
          </w:tcPr>
          <w:p w:rsidR="003066BB" w:rsidRPr="00215C82" w:rsidRDefault="003066BB" w:rsidP="003066BB">
            <w:pPr>
              <w:autoSpaceDE w:val="0"/>
              <w:autoSpaceDN w:val="0"/>
              <w:adjustRightInd w:val="0"/>
              <w:rPr>
                <w:sz w:val="16"/>
                <w:szCs w:val="16"/>
              </w:rPr>
            </w:pPr>
          </w:p>
        </w:tc>
        <w:tc>
          <w:tcPr>
            <w:tcW w:w="990" w:type="dxa"/>
            <w:vMerge/>
            <w:tcBorders>
              <w:left w:val="single" w:sz="4" w:space="0" w:color="auto"/>
              <w:bottom w:val="single" w:sz="4" w:space="0" w:color="auto"/>
              <w:right w:val="single" w:sz="4" w:space="0" w:color="auto"/>
            </w:tcBorders>
            <w:shd w:val="clear" w:color="000000" w:fill="FFFFFF"/>
          </w:tcPr>
          <w:p w:rsidR="003066BB" w:rsidRPr="00215C82" w:rsidRDefault="003066BB" w:rsidP="003066BB">
            <w:pPr>
              <w:autoSpaceDE w:val="0"/>
              <w:autoSpaceDN w:val="0"/>
              <w:adjustRightInd w:val="0"/>
              <w:ind w:left="56" w:right="56"/>
              <w:jc w:val="right"/>
              <w:rPr>
                <w:sz w:val="16"/>
                <w:szCs w:val="16"/>
              </w:rPr>
            </w:pPr>
          </w:p>
        </w:tc>
        <w:tc>
          <w:tcPr>
            <w:tcW w:w="847" w:type="dxa"/>
            <w:tcBorders>
              <w:left w:val="single" w:sz="4" w:space="0" w:color="auto"/>
              <w:bottom w:val="single" w:sz="8" w:space="0" w:color="000000"/>
              <w:right w:val="single" w:sz="4" w:space="0" w:color="auto"/>
            </w:tcBorders>
            <w:shd w:val="clear" w:color="000000" w:fill="FFFFFF"/>
          </w:tcPr>
          <w:p w:rsidR="003066BB" w:rsidRPr="00215C82" w:rsidRDefault="003066BB" w:rsidP="003066BB">
            <w:pPr>
              <w:autoSpaceDE w:val="0"/>
              <w:autoSpaceDN w:val="0"/>
              <w:adjustRightInd w:val="0"/>
              <w:jc w:val="right"/>
              <w:rPr>
                <w:sz w:val="16"/>
                <w:szCs w:val="16"/>
              </w:rPr>
            </w:pPr>
          </w:p>
        </w:tc>
        <w:tc>
          <w:tcPr>
            <w:tcW w:w="848" w:type="dxa"/>
            <w:tcBorders>
              <w:left w:val="single" w:sz="4" w:space="0" w:color="auto"/>
              <w:bottom w:val="single" w:sz="8" w:space="0" w:color="000000"/>
              <w:right w:val="single" w:sz="4" w:space="0" w:color="auto"/>
            </w:tcBorders>
            <w:shd w:val="clear" w:color="000000" w:fill="FFFFFF"/>
          </w:tcPr>
          <w:p w:rsidR="003066BB" w:rsidRPr="00215C82" w:rsidRDefault="003066BB" w:rsidP="003066BB">
            <w:pPr>
              <w:autoSpaceDE w:val="0"/>
              <w:autoSpaceDN w:val="0"/>
              <w:adjustRightInd w:val="0"/>
              <w:jc w:val="right"/>
              <w:rPr>
                <w:sz w:val="16"/>
                <w:szCs w:val="16"/>
              </w:rPr>
            </w:pPr>
          </w:p>
        </w:tc>
        <w:tc>
          <w:tcPr>
            <w:tcW w:w="713" w:type="dxa"/>
            <w:vMerge/>
            <w:tcBorders>
              <w:left w:val="single" w:sz="4" w:space="0" w:color="auto"/>
              <w:bottom w:val="single" w:sz="8" w:space="0" w:color="000000"/>
              <w:right w:val="single" w:sz="8" w:space="0" w:color="000000"/>
            </w:tcBorders>
            <w:shd w:val="clear" w:color="000000" w:fill="FFFFFF"/>
          </w:tcPr>
          <w:p w:rsidR="003066BB" w:rsidRPr="00215C82" w:rsidRDefault="003066BB" w:rsidP="003066BB">
            <w:pPr>
              <w:autoSpaceDE w:val="0"/>
              <w:autoSpaceDN w:val="0"/>
              <w:adjustRightInd w:val="0"/>
              <w:jc w:val="right"/>
              <w:rPr>
                <w:sz w:val="16"/>
                <w:szCs w:val="16"/>
              </w:rPr>
            </w:pPr>
          </w:p>
        </w:tc>
        <w:tc>
          <w:tcPr>
            <w:tcW w:w="707"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215C82" w:rsidRDefault="005F2FA8" w:rsidP="003066BB">
            <w:pPr>
              <w:widowControl w:val="0"/>
              <w:autoSpaceDE w:val="0"/>
              <w:autoSpaceDN w:val="0"/>
              <w:jc w:val="center"/>
              <w:rPr>
                <w:sz w:val="16"/>
                <w:szCs w:val="16"/>
              </w:rPr>
            </w:pPr>
            <w:r w:rsidRPr="00215C82">
              <w:rPr>
                <w:sz w:val="16"/>
                <w:szCs w:val="16"/>
              </w:rPr>
              <w:t xml:space="preserve">1 </w:t>
            </w:r>
          </w:p>
          <w:p w:rsidR="003066BB" w:rsidRPr="00215C82" w:rsidRDefault="005F2FA8" w:rsidP="003066BB">
            <w:pPr>
              <w:widowControl w:val="0"/>
              <w:autoSpaceDE w:val="0"/>
              <w:autoSpaceDN w:val="0"/>
              <w:jc w:val="center"/>
              <w:rPr>
                <w:sz w:val="16"/>
                <w:szCs w:val="16"/>
                <w:lang w:val="en-US"/>
              </w:rPr>
            </w:pPr>
            <w:r w:rsidRPr="00215C82">
              <w:rPr>
                <w:sz w:val="16"/>
                <w:szCs w:val="16"/>
              </w:rPr>
              <w:t>квартал</w:t>
            </w:r>
          </w:p>
        </w:tc>
        <w:tc>
          <w:tcPr>
            <w:tcW w:w="849"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215C82" w:rsidRDefault="005F2FA8" w:rsidP="003066BB">
            <w:pPr>
              <w:jc w:val="center"/>
              <w:rPr>
                <w:sz w:val="16"/>
                <w:szCs w:val="16"/>
              </w:rPr>
            </w:pPr>
            <w:r w:rsidRPr="00215C82">
              <w:rPr>
                <w:sz w:val="16"/>
                <w:szCs w:val="16"/>
              </w:rPr>
              <w:t xml:space="preserve">1 </w:t>
            </w:r>
          </w:p>
          <w:p w:rsidR="003066BB" w:rsidRPr="00215C82" w:rsidRDefault="005F2FA8" w:rsidP="003066BB">
            <w:pPr>
              <w:jc w:val="center"/>
              <w:rPr>
                <w:sz w:val="16"/>
                <w:szCs w:val="16"/>
              </w:rPr>
            </w:pPr>
            <w:r w:rsidRPr="00215C82">
              <w:rPr>
                <w:sz w:val="16"/>
                <w:szCs w:val="16"/>
              </w:rPr>
              <w:t>полугодие</w:t>
            </w:r>
          </w:p>
        </w:tc>
        <w:tc>
          <w:tcPr>
            <w:tcW w:w="706"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215C82" w:rsidRDefault="005F2FA8" w:rsidP="003066BB">
            <w:pPr>
              <w:jc w:val="center"/>
              <w:rPr>
                <w:sz w:val="16"/>
                <w:szCs w:val="16"/>
              </w:rPr>
            </w:pPr>
            <w:r w:rsidRPr="00215C82">
              <w:rPr>
                <w:sz w:val="16"/>
                <w:szCs w:val="16"/>
              </w:rPr>
              <w:t xml:space="preserve">9 </w:t>
            </w:r>
          </w:p>
          <w:p w:rsidR="003066BB" w:rsidRPr="00215C82" w:rsidRDefault="005F2FA8" w:rsidP="003066BB">
            <w:pPr>
              <w:jc w:val="center"/>
              <w:rPr>
                <w:sz w:val="16"/>
                <w:szCs w:val="16"/>
              </w:rPr>
            </w:pPr>
            <w:r w:rsidRPr="00215C82">
              <w:rPr>
                <w:sz w:val="16"/>
                <w:szCs w:val="16"/>
              </w:rPr>
              <w:t>месяцев</w:t>
            </w:r>
          </w:p>
        </w:tc>
        <w:tc>
          <w:tcPr>
            <w:tcW w:w="849"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215C82" w:rsidRDefault="005F2FA8" w:rsidP="003066BB">
            <w:pPr>
              <w:jc w:val="center"/>
              <w:rPr>
                <w:sz w:val="16"/>
                <w:szCs w:val="16"/>
              </w:rPr>
            </w:pPr>
            <w:r w:rsidRPr="00215C82">
              <w:rPr>
                <w:sz w:val="16"/>
                <w:szCs w:val="16"/>
              </w:rPr>
              <w:t>12 месяцев</w:t>
            </w:r>
          </w:p>
        </w:tc>
        <w:tc>
          <w:tcPr>
            <w:tcW w:w="871" w:type="dxa"/>
            <w:vMerge/>
            <w:tcBorders>
              <w:left w:val="single" w:sz="8" w:space="0" w:color="000000"/>
              <w:bottom w:val="single" w:sz="8" w:space="0" w:color="000000"/>
              <w:right w:val="single" w:sz="8" w:space="0" w:color="000000"/>
            </w:tcBorders>
            <w:shd w:val="clear" w:color="000000" w:fill="FFFFFF"/>
          </w:tcPr>
          <w:p w:rsidR="003066BB" w:rsidRPr="00215C82" w:rsidRDefault="003066BB" w:rsidP="003066BB">
            <w:pPr>
              <w:autoSpaceDE w:val="0"/>
              <w:autoSpaceDN w:val="0"/>
              <w:adjustRightInd w:val="0"/>
              <w:ind w:left="56" w:right="56"/>
              <w:jc w:val="right"/>
              <w:rPr>
                <w:sz w:val="16"/>
                <w:szCs w:val="16"/>
              </w:rPr>
            </w:pPr>
          </w:p>
        </w:tc>
        <w:tc>
          <w:tcPr>
            <w:tcW w:w="851" w:type="dxa"/>
            <w:vMerge/>
            <w:tcBorders>
              <w:left w:val="single" w:sz="8" w:space="0" w:color="000000"/>
              <w:bottom w:val="single" w:sz="8" w:space="0" w:color="000000"/>
              <w:right w:val="single" w:sz="8" w:space="0" w:color="000000"/>
            </w:tcBorders>
            <w:shd w:val="clear" w:color="000000" w:fill="FFFFFF"/>
          </w:tcPr>
          <w:p w:rsidR="003066BB" w:rsidRPr="00215C82" w:rsidRDefault="003066BB" w:rsidP="003066BB">
            <w:pPr>
              <w:autoSpaceDE w:val="0"/>
              <w:autoSpaceDN w:val="0"/>
              <w:adjustRightInd w:val="0"/>
              <w:ind w:left="56" w:right="56"/>
              <w:jc w:val="right"/>
              <w:rPr>
                <w:sz w:val="16"/>
                <w:szCs w:val="16"/>
              </w:rPr>
            </w:pPr>
          </w:p>
        </w:tc>
        <w:tc>
          <w:tcPr>
            <w:tcW w:w="1704" w:type="dxa"/>
            <w:vMerge/>
            <w:tcBorders>
              <w:left w:val="single" w:sz="8" w:space="0" w:color="000000"/>
              <w:right w:val="single" w:sz="8" w:space="0" w:color="000000"/>
            </w:tcBorders>
            <w:shd w:val="clear" w:color="000000" w:fill="FFFFFF"/>
          </w:tcPr>
          <w:p w:rsidR="003066BB" w:rsidRPr="00215C82" w:rsidRDefault="003066BB" w:rsidP="003066BB">
            <w:pPr>
              <w:autoSpaceDE w:val="0"/>
              <w:autoSpaceDN w:val="0"/>
              <w:adjustRightInd w:val="0"/>
              <w:jc w:val="center"/>
              <w:rPr>
                <w:strike/>
                <w:sz w:val="16"/>
                <w:szCs w:val="16"/>
                <w:u w:val="single"/>
              </w:rPr>
            </w:pPr>
          </w:p>
        </w:tc>
      </w:tr>
      <w:tr w:rsidR="00F3698B" w:rsidTr="009D1D61">
        <w:trPr>
          <w:gridAfter w:val="3"/>
          <w:wAfter w:w="5100" w:type="dxa"/>
          <w:cantSplit/>
          <w:trHeight w:hRule="exact" w:val="292"/>
        </w:trPr>
        <w:tc>
          <w:tcPr>
            <w:tcW w:w="428" w:type="dxa"/>
            <w:vMerge/>
            <w:tcBorders>
              <w:left w:val="single" w:sz="8" w:space="0" w:color="000000"/>
              <w:bottom w:val="single" w:sz="8" w:space="0" w:color="000000"/>
              <w:right w:val="single" w:sz="8" w:space="0" w:color="000000"/>
            </w:tcBorders>
            <w:shd w:val="clear" w:color="000000" w:fill="FFFFFF"/>
          </w:tcPr>
          <w:p w:rsidR="003066BB" w:rsidRPr="00215C82" w:rsidRDefault="003066BB" w:rsidP="003066BB">
            <w:pPr>
              <w:spacing w:after="200" w:line="276" w:lineRule="auto"/>
              <w:rPr>
                <w:sz w:val="16"/>
                <w:szCs w:val="16"/>
              </w:rPr>
            </w:pPr>
          </w:p>
        </w:tc>
        <w:tc>
          <w:tcPr>
            <w:tcW w:w="2833" w:type="dxa"/>
            <w:vMerge/>
            <w:tcBorders>
              <w:left w:val="single" w:sz="8" w:space="0" w:color="000000"/>
              <w:bottom w:val="single" w:sz="8" w:space="0" w:color="000000"/>
              <w:right w:val="single" w:sz="8" w:space="0" w:color="000000"/>
            </w:tcBorders>
            <w:shd w:val="clear" w:color="000000" w:fill="FFFFFF"/>
          </w:tcPr>
          <w:p w:rsidR="003066BB" w:rsidRPr="00215C82" w:rsidRDefault="003066BB" w:rsidP="003066BB">
            <w:pPr>
              <w:autoSpaceDE w:val="0"/>
              <w:autoSpaceDN w:val="0"/>
              <w:adjustRightInd w:val="0"/>
              <w:rPr>
                <w:strike/>
                <w:sz w:val="16"/>
                <w:szCs w:val="16"/>
                <w:u w:val="single"/>
              </w:rPr>
            </w:pPr>
          </w:p>
        </w:tc>
        <w:tc>
          <w:tcPr>
            <w:tcW w:w="991" w:type="dxa"/>
            <w:vMerge/>
            <w:tcBorders>
              <w:left w:val="single" w:sz="8" w:space="0" w:color="000000"/>
              <w:bottom w:val="single" w:sz="8" w:space="0" w:color="000000"/>
              <w:right w:val="single" w:sz="8" w:space="0" w:color="000000"/>
            </w:tcBorders>
            <w:shd w:val="clear" w:color="000000" w:fill="FFFFFF"/>
          </w:tcPr>
          <w:p w:rsidR="003066BB" w:rsidRPr="00215C82" w:rsidRDefault="003066BB" w:rsidP="003066BB">
            <w:pPr>
              <w:autoSpaceDE w:val="0"/>
              <w:autoSpaceDN w:val="0"/>
              <w:adjustRightInd w:val="0"/>
              <w:jc w:val="right"/>
              <w:rPr>
                <w:strike/>
                <w:sz w:val="16"/>
                <w:szCs w:val="16"/>
                <w:u w:val="single"/>
              </w:rPr>
            </w:pPr>
          </w:p>
        </w:tc>
        <w:tc>
          <w:tcPr>
            <w:tcW w:w="1551" w:type="dxa"/>
            <w:vMerge/>
            <w:tcBorders>
              <w:left w:val="single" w:sz="8" w:space="0" w:color="000000"/>
              <w:bottom w:val="single" w:sz="8" w:space="0" w:color="000000"/>
              <w:right w:val="single" w:sz="4" w:space="0" w:color="auto"/>
            </w:tcBorders>
            <w:shd w:val="clear" w:color="000000" w:fill="FFFFFF"/>
          </w:tcPr>
          <w:p w:rsidR="003066BB" w:rsidRPr="00215C82" w:rsidRDefault="003066BB" w:rsidP="003066BB">
            <w:pPr>
              <w:autoSpaceDE w:val="0"/>
              <w:autoSpaceDN w:val="0"/>
              <w:adjustRightInd w:val="0"/>
              <w:rPr>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000000" w:fill="FFFFFF"/>
          </w:tcPr>
          <w:p w:rsidR="003066BB" w:rsidRPr="00215C82" w:rsidRDefault="005F2FA8" w:rsidP="003066BB">
            <w:pPr>
              <w:autoSpaceDE w:val="0"/>
              <w:autoSpaceDN w:val="0"/>
              <w:adjustRightInd w:val="0"/>
              <w:ind w:left="56" w:right="56"/>
              <w:jc w:val="right"/>
              <w:rPr>
                <w:sz w:val="16"/>
                <w:szCs w:val="16"/>
              </w:rPr>
            </w:pPr>
            <w:r w:rsidRPr="00215C82">
              <w:rPr>
                <w:sz w:val="16"/>
                <w:szCs w:val="16"/>
              </w:rPr>
              <w:t>200 000</w:t>
            </w:r>
          </w:p>
        </w:tc>
        <w:tc>
          <w:tcPr>
            <w:tcW w:w="847" w:type="dxa"/>
            <w:tcBorders>
              <w:top w:val="single" w:sz="8" w:space="0" w:color="000000"/>
              <w:left w:val="single" w:sz="4" w:space="0" w:color="auto"/>
              <w:bottom w:val="single" w:sz="8" w:space="0" w:color="000000"/>
              <w:right w:val="single" w:sz="4" w:space="0" w:color="auto"/>
            </w:tcBorders>
            <w:shd w:val="clear" w:color="000000" w:fill="FFFFFF"/>
          </w:tcPr>
          <w:p w:rsidR="003066BB" w:rsidRPr="00215C82" w:rsidRDefault="005F2FA8" w:rsidP="003066BB">
            <w:pPr>
              <w:autoSpaceDE w:val="0"/>
              <w:autoSpaceDN w:val="0"/>
              <w:adjustRightInd w:val="0"/>
              <w:jc w:val="right"/>
              <w:rPr>
                <w:sz w:val="16"/>
                <w:szCs w:val="16"/>
              </w:rPr>
            </w:pPr>
            <w:r>
              <w:rPr>
                <w:sz w:val="16"/>
                <w:szCs w:val="16"/>
              </w:rPr>
              <w:t xml:space="preserve">40 000 </w:t>
            </w:r>
          </w:p>
        </w:tc>
        <w:tc>
          <w:tcPr>
            <w:tcW w:w="848" w:type="dxa"/>
            <w:tcBorders>
              <w:top w:val="single" w:sz="8" w:space="0" w:color="000000"/>
              <w:left w:val="single" w:sz="4" w:space="0" w:color="auto"/>
              <w:bottom w:val="single" w:sz="8" w:space="0" w:color="000000"/>
              <w:right w:val="single" w:sz="4" w:space="0" w:color="auto"/>
            </w:tcBorders>
            <w:shd w:val="clear" w:color="000000" w:fill="FFFFFF"/>
          </w:tcPr>
          <w:p w:rsidR="003066BB" w:rsidRPr="00215C82" w:rsidRDefault="005F2FA8" w:rsidP="003066BB">
            <w:pPr>
              <w:autoSpaceDE w:val="0"/>
              <w:autoSpaceDN w:val="0"/>
              <w:adjustRightInd w:val="0"/>
              <w:jc w:val="right"/>
              <w:rPr>
                <w:sz w:val="16"/>
                <w:szCs w:val="16"/>
              </w:rPr>
            </w:pPr>
            <w:r>
              <w:rPr>
                <w:sz w:val="16"/>
                <w:szCs w:val="16"/>
              </w:rPr>
              <w:t>40 000</w:t>
            </w:r>
          </w:p>
        </w:tc>
        <w:tc>
          <w:tcPr>
            <w:tcW w:w="713" w:type="dxa"/>
            <w:tcBorders>
              <w:top w:val="single" w:sz="8" w:space="0" w:color="000000"/>
              <w:left w:val="single" w:sz="4" w:space="0" w:color="auto"/>
              <w:bottom w:val="single" w:sz="8" w:space="0" w:color="000000"/>
              <w:right w:val="single" w:sz="8" w:space="0" w:color="000000"/>
            </w:tcBorders>
            <w:shd w:val="clear" w:color="000000" w:fill="FFFFFF"/>
          </w:tcPr>
          <w:p w:rsidR="003066BB" w:rsidRPr="00215C82" w:rsidRDefault="005F2FA8" w:rsidP="003066BB">
            <w:pPr>
              <w:autoSpaceDE w:val="0"/>
              <w:autoSpaceDN w:val="0"/>
              <w:adjustRightInd w:val="0"/>
              <w:jc w:val="right"/>
              <w:rPr>
                <w:sz w:val="16"/>
                <w:szCs w:val="16"/>
              </w:rPr>
            </w:pPr>
            <w:r w:rsidRPr="00215C82">
              <w:rPr>
                <w:sz w:val="16"/>
                <w:szCs w:val="16"/>
              </w:rPr>
              <w:t>40 000</w:t>
            </w:r>
          </w:p>
        </w:tc>
        <w:tc>
          <w:tcPr>
            <w:tcW w:w="707"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215C82" w:rsidRDefault="005F2FA8" w:rsidP="003066BB">
            <w:pPr>
              <w:autoSpaceDE w:val="0"/>
              <w:autoSpaceDN w:val="0"/>
              <w:adjustRightInd w:val="0"/>
              <w:jc w:val="right"/>
              <w:rPr>
                <w:sz w:val="16"/>
                <w:szCs w:val="16"/>
              </w:rPr>
            </w:pPr>
            <w:r w:rsidRPr="00215C82">
              <w:rPr>
                <w:sz w:val="16"/>
                <w:szCs w:val="16"/>
              </w:rPr>
              <w:t>10 000</w:t>
            </w:r>
          </w:p>
        </w:tc>
        <w:tc>
          <w:tcPr>
            <w:tcW w:w="849"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215C82" w:rsidRDefault="005F2FA8" w:rsidP="003066BB">
            <w:pPr>
              <w:spacing w:after="200" w:line="276" w:lineRule="auto"/>
              <w:jc w:val="right"/>
              <w:rPr>
                <w:rFonts w:ascii="Calibri" w:hAnsi="Calibri"/>
                <w:sz w:val="22"/>
                <w:szCs w:val="22"/>
              </w:rPr>
            </w:pPr>
            <w:r w:rsidRPr="00215C82">
              <w:rPr>
                <w:sz w:val="16"/>
                <w:szCs w:val="16"/>
              </w:rPr>
              <w:t>20 000</w:t>
            </w:r>
          </w:p>
        </w:tc>
        <w:tc>
          <w:tcPr>
            <w:tcW w:w="706"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215C82" w:rsidRDefault="005F2FA8" w:rsidP="003066BB">
            <w:pPr>
              <w:spacing w:after="200" w:line="276" w:lineRule="auto"/>
              <w:jc w:val="right"/>
              <w:rPr>
                <w:rFonts w:ascii="Calibri" w:hAnsi="Calibri"/>
                <w:sz w:val="22"/>
                <w:szCs w:val="22"/>
              </w:rPr>
            </w:pPr>
            <w:r w:rsidRPr="00215C82">
              <w:rPr>
                <w:sz w:val="16"/>
                <w:szCs w:val="16"/>
              </w:rPr>
              <w:t>30 000</w:t>
            </w:r>
          </w:p>
        </w:tc>
        <w:tc>
          <w:tcPr>
            <w:tcW w:w="849"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215C82" w:rsidRDefault="005F2FA8" w:rsidP="003066BB">
            <w:pPr>
              <w:spacing w:after="200" w:line="276" w:lineRule="auto"/>
              <w:jc w:val="right"/>
              <w:rPr>
                <w:rFonts w:ascii="Calibri" w:hAnsi="Calibri"/>
                <w:sz w:val="22"/>
                <w:szCs w:val="22"/>
              </w:rPr>
            </w:pPr>
            <w:r w:rsidRPr="00215C82">
              <w:rPr>
                <w:sz w:val="16"/>
                <w:szCs w:val="16"/>
              </w:rPr>
              <w:t>40 000</w:t>
            </w:r>
          </w:p>
        </w:tc>
        <w:tc>
          <w:tcPr>
            <w:tcW w:w="871"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215C82" w:rsidRDefault="005F2FA8" w:rsidP="003066BB">
            <w:pPr>
              <w:spacing w:after="200" w:line="276" w:lineRule="auto"/>
              <w:jc w:val="right"/>
              <w:rPr>
                <w:rFonts w:ascii="Calibri" w:hAnsi="Calibri"/>
                <w:sz w:val="22"/>
                <w:szCs w:val="22"/>
              </w:rPr>
            </w:pPr>
            <w:r w:rsidRPr="00215C82">
              <w:rPr>
                <w:sz w:val="16"/>
                <w:szCs w:val="16"/>
              </w:rPr>
              <w:t>40 000</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215C82" w:rsidRDefault="005F2FA8" w:rsidP="003066BB">
            <w:pPr>
              <w:spacing w:after="200" w:line="276" w:lineRule="auto"/>
              <w:jc w:val="right"/>
              <w:rPr>
                <w:rFonts w:ascii="Calibri" w:hAnsi="Calibri"/>
                <w:sz w:val="22"/>
                <w:szCs w:val="22"/>
              </w:rPr>
            </w:pPr>
            <w:r w:rsidRPr="00215C82">
              <w:rPr>
                <w:sz w:val="16"/>
                <w:szCs w:val="16"/>
              </w:rPr>
              <w:t>40 000</w:t>
            </w:r>
          </w:p>
        </w:tc>
        <w:tc>
          <w:tcPr>
            <w:tcW w:w="1704" w:type="dxa"/>
            <w:vMerge/>
            <w:tcBorders>
              <w:left w:val="single" w:sz="8" w:space="0" w:color="000000"/>
              <w:bottom w:val="single" w:sz="8" w:space="0" w:color="000000"/>
              <w:right w:val="single" w:sz="8" w:space="0" w:color="000000"/>
            </w:tcBorders>
            <w:shd w:val="clear" w:color="000000" w:fill="FFFFFF"/>
          </w:tcPr>
          <w:p w:rsidR="003066BB" w:rsidRPr="00215C82" w:rsidRDefault="003066BB" w:rsidP="003066BB">
            <w:pPr>
              <w:autoSpaceDE w:val="0"/>
              <w:autoSpaceDN w:val="0"/>
              <w:adjustRightInd w:val="0"/>
              <w:jc w:val="center"/>
              <w:rPr>
                <w:strike/>
                <w:sz w:val="16"/>
                <w:szCs w:val="16"/>
                <w:u w:val="single"/>
              </w:rPr>
            </w:pPr>
          </w:p>
        </w:tc>
      </w:tr>
      <w:tr w:rsidR="00F3698B" w:rsidTr="009D1D61">
        <w:trPr>
          <w:gridAfter w:val="3"/>
          <w:wAfter w:w="5100" w:type="dxa"/>
          <w:cantSplit/>
          <w:trHeight w:hRule="exact" w:val="453"/>
        </w:trPr>
        <w:tc>
          <w:tcPr>
            <w:tcW w:w="428" w:type="dxa"/>
            <w:vMerge w:val="restart"/>
            <w:tcBorders>
              <w:top w:val="single" w:sz="8" w:space="0" w:color="000000"/>
              <w:left w:val="single" w:sz="8" w:space="0" w:color="000000"/>
              <w:right w:val="single" w:sz="8" w:space="0" w:color="000000"/>
            </w:tcBorders>
            <w:shd w:val="clear" w:color="000000" w:fill="FFFFFF"/>
          </w:tcPr>
          <w:p w:rsidR="003066BB" w:rsidRPr="00215C82" w:rsidRDefault="005F2FA8" w:rsidP="003066BB">
            <w:pPr>
              <w:spacing w:after="200" w:line="276" w:lineRule="auto"/>
              <w:jc w:val="center"/>
              <w:rPr>
                <w:sz w:val="16"/>
                <w:szCs w:val="16"/>
              </w:rPr>
            </w:pPr>
            <w:r w:rsidRPr="00215C82">
              <w:rPr>
                <w:sz w:val="16"/>
                <w:szCs w:val="16"/>
              </w:rPr>
              <w:lastRenderedPageBreak/>
              <w:t>3.3</w:t>
            </w:r>
          </w:p>
        </w:tc>
        <w:tc>
          <w:tcPr>
            <w:tcW w:w="2833" w:type="dxa"/>
            <w:vMerge w:val="restart"/>
            <w:tcBorders>
              <w:top w:val="single" w:sz="8" w:space="0" w:color="000000"/>
              <w:left w:val="single" w:sz="8" w:space="0" w:color="000000"/>
              <w:right w:val="single" w:sz="8" w:space="0" w:color="000000"/>
            </w:tcBorders>
            <w:shd w:val="clear" w:color="000000" w:fill="FFFFFF"/>
          </w:tcPr>
          <w:p w:rsidR="003066BB" w:rsidRPr="00215C82" w:rsidRDefault="005F2FA8" w:rsidP="003066BB">
            <w:pPr>
              <w:autoSpaceDE w:val="0"/>
              <w:autoSpaceDN w:val="0"/>
              <w:adjustRightInd w:val="0"/>
              <w:rPr>
                <w:sz w:val="16"/>
                <w:szCs w:val="16"/>
              </w:rPr>
            </w:pPr>
            <w:r w:rsidRPr="00215C82">
              <w:rPr>
                <w:sz w:val="16"/>
                <w:szCs w:val="16"/>
              </w:rPr>
              <w:t xml:space="preserve">Мероприятие 03.04. </w:t>
            </w:r>
          </w:p>
          <w:p w:rsidR="003066BB" w:rsidRPr="00215C82" w:rsidRDefault="005F2FA8" w:rsidP="003066BB">
            <w:pPr>
              <w:autoSpaceDE w:val="0"/>
              <w:autoSpaceDN w:val="0"/>
              <w:adjustRightInd w:val="0"/>
              <w:rPr>
                <w:strike/>
                <w:sz w:val="16"/>
                <w:szCs w:val="16"/>
                <w:u w:val="single"/>
              </w:rPr>
            </w:pPr>
            <w:r w:rsidRPr="00AE20DA">
              <w:rPr>
                <w:color w:val="000000"/>
                <w:sz w:val="16"/>
                <w:szCs w:val="16"/>
              </w:rPr>
              <w:t>Проведение и участие в учениях, соревнованиях, тренировках, смотрах-конкурсах, семинарах (в том числе учащихся общеобразовательных учреждений)</w:t>
            </w:r>
          </w:p>
        </w:tc>
        <w:tc>
          <w:tcPr>
            <w:tcW w:w="991" w:type="dxa"/>
            <w:vMerge w:val="restart"/>
            <w:tcBorders>
              <w:top w:val="single" w:sz="8" w:space="0" w:color="000000"/>
              <w:left w:val="single" w:sz="8" w:space="0" w:color="000000"/>
              <w:right w:val="single" w:sz="8" w:space="0" w:color="000000"/>
            </w:tcBorders>
            <w:shd w:val="clear" w:color="000000" w:fill="FFFFFF"/>
          </w:tcPr>
          <w:p w:rsidR="003066BB" w:rsidRPr="00215C82" w:rsidRDefault="005F2FA8" w:rsidP="003066BB">
            <w:pPr>
              <w:autoSpaceDE w:val="0"/>
              <w:autoSpaceDN w:val="0"/>
              <w:adjustRightInd w:val="0"/>
              <w:rPr>
                <w:strike/>
                <w:sz w:val="16"/>
                <w:szCs w:val="16"/>
                <w:u w:val="single"/>
              </w:rPr>
            </w:pPr>
            <w:r w:rsidRPr="00215C82">
              <w:rPr>
                <w:sz w:val="16"/>
                <w:szCs w:val="16"/>
              </w:rPr>
              <w:t>01.01.2023 - 31.12.2027</w:t>
            </w:r>
          </w:p>
          <w:p w:rsidR="003066BB" w:rsidRPr="00215C82" w:rsidRDefault="003066BB" w:rsidP="003066BB">
            <w:pPr>
              <w:autoSpaceDE w:val="0"/>
              <w:autoSpaceDN w:val="0"/>
              <w:adjustRightInd w:val="0"/>
              <w:rPr>
                <w:strike/>
                <w:sz w:val="16"/>
                <w:szCs w:val="16"/>
                <w:u w:val="single"/>
              </w:rPr>
            </w:pPr>
          </w:p>
        </w:tc>
        <w:tc>
          <w:tcPr>
            <w:tcW w:w="1551"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215C82" w:rsidRDefault="005F2FA8" w:rsidP="003066BB">
            <w:pPr>
              <w:autoSpaceDE w:val="0"/>
              <w:autoSpaceDN w:val="0"/>
              <w:adjustRightInd w:val="0"/>
              <w:rPr>
                <w:sz w:val="16"/>
                <w:szCs w:val="16"/>
              </w:rPr>
            </w:pPr>
            <w:r w:rsidRPr="00215C82">
              <w:rPr>
                <w:sz w:val="16"/>
                <w:szCs w:val="16"/>
              </w:rPr>
              <w:t>Средства бюджета Московской области</w:t>
            </w:r>
          </w:p>
        </w:tc>
        <w:tc>
          <w:tcPr>
            <w:tcW w:w="990" w:type="dxa"/>
            <w:tcBorders>
              <w:top w:val="single" w:sz="4" w:space="0" w:color="auto"/>
              <w:left w:val="single" w:sz="8" w:space="0" w:color="000000"/>
              <w:bottom w:val="single" w:sz="8" w:space="0" w:color="000000"/>
              <w:right w:val="single" w:sz="8" w:space="0" w:color="000000"/>
            </w:tcBorders>
            <w:shd w:val="clear" w:color="000000" w:fill="FFFFFF"/>
          </w:tcPr>
          <w:p w:rsidR="003066BB" w:rsidRPr="00215C82" w:rsidRDefault="005F2FA8" w:rsidP="003066BB">
            <w:pPr>
              <w:autoSpaceDE w:val="0"/>
              <w:autoSpaceDN w:val="0"/>
              <w:adjustRightInd w:val="0"/>
              <w:ind w:left="57" w:right="57"/>
              <w:jc w:val="right"/>
              <w:rPr>
                <w:sz w:val="16"/>
                <w:szCs w:val="16"/>
              </w:rPr>
            </w:pPr>
            <w:r w:rsidRPr="00215C82">
              <w:rPr>
                <w:sz w:val="16"/>
                <w:szCs w:val="16"/>
              </w:rPr>
              <w:t>0,00</w:t>
            </w:r>
          </w:p>
        </w:tc>
        <w:tc>
          <w:tcPr>
            <w:tcW w:w="847"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215C82" w:rsidRDefault="005F2FA8" w:rsidP="003066BB">
            <w:pPr>
              <w:spacing w:after="200" w:line="276" w:lineRule="auto"/>
              <w:jc w:val="right"/>
              <w:rPr>
                <w:rFonts w:ascii="Calibri" w:hAnsi="Calibri"/>
                <w:sz w:val="22"/>
                <w:szCs w:val="22"/>
              </w:rPr>
            </w:pPr>
            <w:r w:rsidRPr="00215C82">
              <w:rPr>
                <w:sz w:val="16"/>
                <w:szCs w:val="16"/>
              </w:rPr>
              <w:t>0,00</w:t>
            </w:r>
          </w:p>
        </w:tc>
        <w:tc>
          <w:tcPr>
            <w:tcW w:w="848"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215C82" w:rsidRDefault="005F2FA8" w:rsidP="003066BB">
            <w:pPr>
              <w:spacing w:after="200" w:line="276" w:lineRule="auto"/>
              <w:jc w:val="right"/>
              <w:rPr>
                <w:rFonts w:ascii="Calibri" w:hAnsi="Calibri"/>
                <w:sz w:val="22"/>
                <w:szCs w:val="22"/>
              </w:rPr>
            </w:pPr>
            <w:r w:rsidRPr="00215C82">
              <w:rPr>
                <w:sz w:val="16"/>
                <w:szCs w:val="16"/>
              </w:rPr>
              <w:t>0,00</w:t>
            </w:r>
          </w:p>
        </w:tc>
        <w:tc>
          <w:tcPr>
            <w:tcW w:w="3824" w:type="dxa"/>
            <w:gridSpan w:val="5"/>
            <w:tcBorders>
              <w:top w:val="single" w:sz="8" w:space="0" w:color="000000"/>
              <w:left w:val="single" w:sz="8" w:space="0" w:color="000000"/>
              <w:bottom w:val="single" w:sz="8" w:space="0" w:color="000000"/>
              <w:right w:val="single" w:sz="8" w:space="0" w:color="000000"/>
            </w:tcBorders>
            <w:shd w:val="clear" w:color="000000" w:fill="FFFFFF"/>
          </w:tcPr>
          <w:p w:rsidR="003066BB" w:rsidRPr="00215C82" w:rsidRDefault="005F2FA8" w:rsidP="003066BB">
            <w:pPr>
              <w:spacing w:after="200" w:line="276" w:lineRule="auto"/>
              <w:jc w:val="right"/>
              <w:rPr>
                <w:rFonts w:ascii="Calibri" w:hAnsi="Calibri"/>
                <w:sz w:val="22"/>
                <w:szCs w:val="22"/>
              </w:rPr>
            </w:pPr>
            <w:r w:rsidRPr="00215C82">
              <w:rPr>
                <w:sz w:val="16"/>
                <w:szCs w:val="16"/>
              </w:rPr>
              <w:t>0,00</w:t>
            </w:r>
          </w:p>
        </w:tc>
        <w:tc>
          <w:tcPr>
            <w:tcW w:w="871"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215C82" w:rsidRDefault="005F2FA8" w:rsidP="003066BB">
            <w:pPr>
              <w:spacing w:after="200" w:line="276" w:lineRule="auto"/>
              <w:jc w:val="right"/>
              <w:rPr>
                <w:rFonts w:ascii="Calibri" w:hAnsi="Calibri"/>
                <w:sz w:val="22"/>
                <w:szCs w:val="22"/>
              </w:rPr>
            </w:pPr>
            <w:r w:rsidRPr="00215C82">
              <w:rPr>
                <w:sz w:val="16"/>
                <w:szCs w:val="16"/>
              </w:rPr>
              <w:t>0,00</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215C82" w:rsidRDefault="005F2FA8" w:rsidP="003066BB">
            <w:pPr>
              <w:spacing w:after="200" w:line="276" w:lineRule="auto"/>
              <w:jc w:val="right"/>
              <w:rPr>
                <w:rFonts w:ascii="Calibri" w:hAnsi="Calibri"/>
                <w:sz w:val="22"/>
                <w:szCs w:val="22"/>
              </w:rPr>
            </w:pPr>
            <w:r w:rsidRPr="00215C82">
              <w:rPr>
                <w:sz w:val="16"/>
                <w:szCs w:val="16"/>
              </w:rPr>
              <w:t>0,00</w:t>
            </w:r>
          </w:p>
        </w:tc>
        <w:tc>
          <w:tcPr>
            <w:tcW w:w="1704" w:type="dxa"/>
            <w:vMerge w:val="restart"/>
            <w:tcBorders>
              <w:top w:val="single" w:sz="8" w:space="0" w:color="000000"/>
              <w:left w:val="single" w:sz="8" w:space="0" w:color="000000"/>
              <w:right w:val="single" w:sz="8" w:space="0" w:color="000000"/>
            </w:tcBorders>
            <w:shd w:val="clear" w:color="000000" w:fill="FFFFFF"/>
          </w:tcPr>
          <w:p w:rsidR="003066BB" w:rsidRPr="00215C82" w:rsidRDefault="005F2FA8" w:rsidP="003066BB">
            <w:pPr>
              <w:autoSpaceDE w:val="0"/>
              <w:autoSpaceDN w:val="0"/>
              <w:adjustRightInd w:val="0"/>
              <w:jc w:val="center"/>
              <w:rPr>
                <w:strike/>
                <w:sz w:val="16"/>
                <w:szCs w:val="16"/>
                <w:u w:val="single"/>
              </w:rPr>
            </w:pPr>
            <w:r w:rsidRPr="00215C82">
              <w:rPr>
                <w:sz w:val="16"/>
                <w:szCs w:val="16"/>
              </w:rPr>
              <w:t>Управление по гражданской обороне и чрезвычайным ситуациям администрации городского округа Люберцы Московской области</w:t>
            </w:r>
          </w:p>
        </w:tc>
      </w:tr>
      <w:tr w:rsidR="00F3698B" w:rsidTr="009D1D61">
        <w:trPr>
          <w:gridAfter w:val="3"/>
          <w:wAfter w:w="5100" w:type="dxa"/>
          <w:cantSplit/>
          <w:trHeight w:hRule="exact" w:val="631"/>
        </w:trPr>
        <w:tc>
          <w:tcPr>
            <w:tcW w:w="428" w:type="dxa"/>
            <w:vMerge/>
            <w:tcBorders>
              <w:top w:val="single" w:sz="8" w:space="0" w:color="000000"/>
              <w:left w:val="single" w:sz="8" w:space="0" w:color="000000"/>
              <w:right w:val="single" w:sz="8" w:space="0" w:color="000000"/>
            </w:tcBorders>
            <w:shd w:val="clear" w:color="000000" w:fill="FFFFFF"/>
          </w:tcPr>
          <w:p w:rsidR="003066BB" w:rsidRPr="00215C82" w:rsidRDefault="003066BB" w:rsidP="003066BB">
            <w:pPr>
              <w:spacing w:after="200" w:line="276" w:lineRule="auto"/>
              <w:rPr>
                <w:sz w:val="16"/>
                <w:szCs w:val="16"/>
              </w:rPr>
            </w:pPr>
          </w:p>
        </w:tc>
        <w:tc>
          <w:tcPr>
            <w:tcW w:w="2833" w:type="dxa"/>
            <w:vMerge/>
            <w:tcBorders>
              <w:top w:val="single" w:sz="8" w:space="0" w:color="000000"/>
              <w:left w:val="single" w:sz="8" w:space="0" w:color="000000"/>
              <w:right w:val="single" w:sz="8" w:space="0" w:color="000000"/>
            </w:tcBorders>
            <w:shd w:val="clear" w:color="000000" w:fill="FFFFFF"/>
          </w:tcPr>
          <w:p w:rsidR="003066BB" w:rsidRPr="00215C82" w:rsidRDefault="003066BB" w:rsidP="003066BB">
            <w:pPr>
              <w:autoSpaceDE w:val="0"/>
              <w:autoSpaceDN w:val="0"/>
              <w:adjustRightInd w:val="0"/>
              <w:rPr>
                <w:sz w:val="16"/>
                <w:szCs w:val="16"/>
              </w:rPr>
            </w:pPr>
          </w:p>
        </w:tc>
        <w:tc>
          <w:tcPr>
            <w:tcW w:w="991" w:type="dxa"/>
            <w:vMerge/>
            <w:tcBorders>
              <w:left w:val="single" w:sz="8" w:space="0" w:color="000000"/>
              <w:right w:val="single" w:sz="8" w:space="0" w:color="000000"/>
            </w:tcBorders>
            <w:shd w:val="clear" w:color="000000" w:fill="FFFFFF"/>
          </w:tcPr>
          <w:p w:rsidR="003066BB" w:rsidRPr="00215C82" w:rsidRDefault="003066BB" w:rsidP="003066BB">
            <w:pPr>
              <w:autoSpaceDE w:val="0"/>
              <w:autoSpaceDN w:val="0"/>
              <w:adjustRightInd w:val="0"/>
              <w:rPr>
                <w:sz w:val="16"/>
                <w:szCs w:val="16"/>
              </w:rPr>
            </w:pPr>
          </w:p>
        </w:tc>
        <w:tc>
          <w:tcPr>
            <w:tcW w:w="1551"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215C82" w:rsidRDefault="005F2FA8" w:rsidP="003066BB">
            <w:pPr>
              <w:autoSpaceDE w:val="0"/>
              <w:autoSpaceDN w:val="0"/>
              <w:adjustRightInd w:val="0"/>
              <w:rPr>
                <w:sz w:val="16"/>
                <w:szCs w:val="16"/>
              </w:rPr>
            </w:pPr>
            <w:r w:rsidRPr="00215C82">
              <w:rPr>
                <w:sz w:val="16"/>
                <w:szCs w:val="16"/>
              </w:rPr>
              <w:t>Средства бюджета городского округа Люберцы</w:t>
            </w:r>
          </w:p>
        </w:tc>
        <w:tc>
          <w:tcPr>
            <w:tcW w:w="990" w:type="dxa"/>
            <w:tcBorders>
              <w:top w:val="single" w:sz="4" w:space="0" w:color="auto"/>
              <w:left w:val="single" w:sz="8" w:space="0" w:color="000000"/>
              <w:bottom w:val="single" w:sz="8" w:space="0" w:color="000000"/>
              <w:right w:val="single" w:sz="8" w:space="0" w:color="000000"/>
            </w:tcBorders>
            <w:shd w:val="clear" w:color="000000" w:fill="FFFFFF"/>
          </w:tcPr>
          <w:p w:rsidR="003066BB" w:rsidRPr="00215C82" w:rsidRDefault="005F2FA8" w:rsidP="003066BB">
            <w:pPr>
              <w:autoSpaceDE w:val="0"/>
              <w:autoSpaceDN w:val="0"/>
              <w:adjustRightInd w:val="0"/>
              <w:ind w:left="57" w:right="57"/>
              <w:jc w:val="right"/>
              <w:rPr>
                <w:sz w:val="16"/>
                <w:szCs w:val="16"/>
              </w:rPr>
            </w:pPr>
            <w:r w:rsidRPr="00215C82">
              <w:rPr>
                <w:sz w:val="16"/>
                <w:szCs w:val="16"/>
              </w:rPr>
              <w:t>0,00</w:t>
            </w:r>
          </w:p>
        </w:tc>
        <w:tc>
          <w:tcPr>
            <w:tcW w:w="847"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215C82" w:rsidRDefault="005F2FA8" w:rsidP="003066BB">
            <w:pPr>
              <w:spacing w:after="200" w:line="276" w:lineRule="auto"/>
              <w:jc w:val="right"/>
              <w:rPr>
                <w:rFonts w:ascii="Calibri" w:hAnsi="Calibri"/>
                <w:sz w:val="22"/>
                <w:szCs w:val="22"/>
              </w:rPr>
            </w:pPr>
            <w:r w:rsidRPr="00215C82">
              <w:rPr>
                <w:sz w:val="16"/>
                <w:szCs w:val="16"/>
              </w:rPr>
              <w:t>0,00</w:t>
            </w:r>
          </w:p>
        </w:tc>
        <w:tc>
          <w:tcPr>
            <w:tcW w:w="848"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215C82" w:rsidRDefault="005F2FA8" w:rsidP="003066BB">
            <w:pPr>
              <w:spacing w:after="200" w:line="276" w:lineRule="auto"/>
              <w:jc w:val="right"/>
              <w:rPr>
                <w:rFonts w:ascii="Calibri" w:hAnsi="Calibri"/>
                <w:sz w:val="22"/>
                <w:szCs w:val="22"/>
              </w:rPr>
            </w:pPr>
            <w:r w:rsidRPr="00215C82">
              <w:rPr>
                <w:sz w:val="16"/>
                <w:szCs w:val="16"/>
              </w:rPr>
              <w:t>0,00</w:t>
            </w:r>
          </w:p>
        </w:tc>
        <w:tc>
          <w:tcPr>
            <w:tcW w:w="3824" w:type="dxa"/>
            <w:gridSpan w:val="5"/>
            <w:tcBorders>
              <w:top w:val="single" w:sz="8" w:space="0" w:color="000000"/>
              <w:left w:val="single" w:sz="8" w:space="0" w:color="000000"/>
              <w:bottom w:val="single" w:sz="8" w:space="0" w:color="000000"/>
              <w:right w:val="single" w:sz="8" w:space="0" w:color="000000"/>
            </w:tcBorders>
            <w:shd w:val="clear" w:color="000000" w:fill="FFFFFF"/>
          </w:tcPr>
          <w:p w:rsidR="003066BB" w:rsidRPr="00215C82" w:rsidRDefault="005F2FA8" w:rsidP="003066BB">
            <w:pPr>
              <w:spacing w:after="200" w:line="276" w:lineRule="auto"/>
              <w:jc w:val="right"/>
              <w:rPr>
                <w:rFonts w:ascii="Calibri" w:hAnsi="Calibri"/>
                <w:sz w:val="22"/>
                <w:szCs w:val="22"/>
              </w:rPr>
            </w:pPr>
            <w:r w:rsidRPr="00215C82">
              <w:rPr>
                <w:sz w:val="16"/>
                <w:szCs w:val="16"/>
              </w:rPr>
              <w:t>0,00</w:t>
            </w:r>
          </w:p>
        </w:tc>
        <w:tc>
          <w:tcPr>
            <w:tcW w:w="871"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215C82" w:rsidRDefault="005F2FA8" w:rsidP="003066BB">
            <w:pPr>
              <w:spacing w:after="200" w:line="276" w:lineRule="auto"/>
              <w:jc w:val="right"/>
              <w:rPr>
                <w:rFonts w:ascii="Calibri" w:hAnsi="Calibri"/>
                <w:sz w:val="22"/>
                <w:szCs w:val="22"/>
              </w:rPr>
            </w:pPr>
            <w:r w:rsidRPr="00215C82">
              <w:rPr>
                <w:sz w:val="16"/>
                <w:szCs w:val="16"/>
              </w:rPr>
              <w:t>0,00</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215C82" w:rsidRDefault="005F2FA8" w:rsidP="003066BB">
            <w:pPr>
              <w:spacing w:after="200" w:line="276" w:lineRule="auto"/>
              <w:jc w:val="right"/>
              <w:rPr>
                <w:rFonts w:ascii="Calibri" w:hAnsi="Calibri"/>
                <w:sz w:val="22"/>
                <w:szCs w:val="22"/>
              </w:rPr>
            </w:pPr>
            <w:r w:rsidRPr="00215C82">
              <w:rPr>
                <w:sz w:val="16"/>
                <w:szCs w:val="16"/>
              </w:rPr>
              <w:t>0,00</w:t>
            </w:r>
          </w:p>
        </w:tc>
        <w:tc>
          <w:tcPr>
            <w:tcW w:w="1704" w:type="dxa"/>
            <w:vMerge/>
            <w:tcBorders>
              <w:top w:val="single" w:sz="8" w:space="0" w:color="000000"/>
              <w:left w:val="single" w:sz="8" w:space="0" w:color="000000"/>
              <w:right w:val="single" w:sz="8" w:space="0" w:color="000000"/>
            </w:tcBorders>
            <w:shd w:val="clear" w:color="000000" w:fill="FFFFFF"/>
          </w:tcPr>
          <w:p w:rsidR="003066BB" w:rsidRPr="00215C82" w:rsidRDefault="003066BB" w:rsidP="003066BB">
            <w:pPr>
              <w:autoSpaceDE w:val="0"/>
              <w:autoSpaceDN w:val="0"/>
              <w:adjustRightInd w:val="0"/>
              <w:jc w:val="center"/>
              <w:rPr>
                <w:sz w:val="16"/>
                <w:szCs w:val="16"/>
              </w:rPr>
            </w:pPr>
          </w:p>
        </w:tc>
      </w:tr>
      <w:tr w:rsidR="00F3698B" w:rsidTr="009D1D61">
        <w:trPr>
          <w:gridAfter w:val="3"/>
          <w:wAfter w:w="5100" w:type="dxa"/>
          <w:cantSplit/>
          <w:trHeight w:hRule="exact" w:val="424"/>
        </w:trPr>
        <w:tc>
          <w:tcPr>
            <w:tcW w:w="428" w:type="dxa"/>
            <w:vMerge/>
            <w:tcBorders>
              <w:left w:val="single" w:sz="8" w:space="0" w:color="000000"/>
              <w:right w:val="single" w:sz="8" w:space="0" w:color="000000"/>
            </w:tcBorders>
            <w:shd w:val="clear" w:color="000000" w:fill="FFFFFF"/>
          </w:tcPr>
          <w:p w:rsidR="003066BB" w:rsidRPr="00215C82" w:rsidRDefault="003066BB" w:rsidP="003066BB">
            <w:pPr>
              <w:spacing w:after="200" w:line="276" w:lineRule="auto"/>
              <w:rPr>
                <w:sz w:val="16"/>
                <w:szCs w:val="16"/>
              </w:rPr>
            </w:pPr>
          </w:p>
        </w:tc>
        <w:tc>
          <w:tcPr>
            <w:tcW w:w="2833" w:type="dxa"/>
            <w:vMerge/>
            <w:tcBorders>
              <w:left w:val="single" w:sz="8" w:space="0" w:color="000000"/>
              <w:bottom w:val="single" w:sz="8" w:space="0" w:color="000000"/>
              <w:right w:val="single" w:sz="8" w:space="0" w:color="000000"/>
            </w:tcBorders>
            <w:shd w:val="clear" w:color="000000" w:fill="FFFFFF"/>
          </w:tcPr>
          <w:p w:rsidR="003066BB" w:rsidRPr="00215C82" w:rsidRDefault="003066BB" w:rsidP="003066BB">
            <w:pPr>
              <w:autoSpaceDE w:val="0"/>
              <w:autoSpaceDN w:val="0"/>
              <w:adjustRightInd w:val="0"/>
              <w:rPr>
                <w:strike/>
                <w:sz w:val="16"/>
                <w:szCs w:val="16"/>
                <w:u w:val="single"/>
              </w:rPr>
            </w:pPr>
          </w:p>
        </w:tc>
        <w:tc>
          <w:tcPr>
            <w:tcW w:w="991" w:type="dxa"/>
            <w:tcBorders>
              <w:left w:val="single" w:sz="8" w:space="0" w:color="000000"/>
              <w:bottom w:val="single" w:sz="8" w:space="0" w:color="000000"/>
              <w:right w:val="single" w:sz="8" w:space="0" w:color="000000"/>
            </w:tcBorders>
            <w:shd w:val="clear" w:color="000000" w:fill="FFFFFF"/>
          </w:tcPr>
          <w:p w:rsidR="003066BB" w:rsidRPr="00215C82" w:rsidRDefault="003066BB" w:rsidP="003066BB">
            <w:pPr>
              <w:autoSpaceDE w:val="0"/>
              <w:autoSpaceDN w:val="0"/>
              <w:adjustRightInd w:val="0"/>
              <w:jc w:val="right"/>
              <w:rPr>
                <w:strike/>
                <w:sz w:val="16"/>
                <w:szCs w:val="16"/>
                <w:u w:val="single"/>
              </w:rPr>
            </w:pPr>
          </w:p>
        </w:tc>
        <w:tc>
          <w:tcPr>
            <w:tcW w:w="1551"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215C82" w:rsidRDefault="005F2FA8" w:rsidP="003066BB">
            <w:pPr>
              <w:autoSpaceDE w:val="0"/>
              <w:autoSpaceDN w:val="0"/>
              <w:adjustRightInd w:val="0"/>
              <w:rPr>
                <w:sz w:val="16"/>
                <w:szCs w:val="16"/>
              </w:rPr>
            </w:pPr>
            <w:r w:rsidRPr="00215C82">
              <w:rPr>
                <w:sz w:val="16"/>
                <w:szCs w:val="16"/>
              </w:rPr>
              <w:t>Итого:</w:t>
            </w:r>
          </w:p>
        </w:tc>
        <w:tc>
          <w:tcPr>
            <w:tcW w:w="990" w:type="dxa"/>
            <w:tcBorders>
              <w:top w:val="single" w:sz="8" w:space="0" w:color="000000"/>
              <w:left w:val="single" w:sz="8" w:space="0" w:color="000000"/>
              <w:bottom w:val="single" w:sz="4" w:space="0" w:color="auto"/>
              <w:right w:val="single" w:sz="8" w:space="0" w:color="000000"/>
            </w:tcBorders>
            <w:shd w:val="clear" w:color="000000" w:fill="FFFFFF"/>
          </w:tcPr>
          <w:p w:rsidR="003066BB" w:rsidRPr="00215C82" w:rsidRDefault="005F2FA8" w:rsidP="003066BB">
            <w:pPr>
              <w:autoSpaceDE w:val="0"/>
              <w:autoSpaceDN w:val="0"/>
              <w:adjustRightInd w:val="0"/>
              <w:ind w:left="57" w:right="57"/>
              <w:jc w:val="right"/>
              <w:rPr>
                <w:sz w:val="16"/>
                <w:szCs w:val="16"/>
              </w:rPr>
            </w:pPr>
            <w:r w:rsidRPr="00215C82">
              <w:rPr>
                <w:sz w:val="16"/>
                <w:szCs w:val="16"/>
              </w:rPr>
              <w:t>0,00</w:t>
            </w:r>
          </w:p>
        </w:tc>
        <w:tc>
          <w:tcPr>
            <w:tcW w:w="847"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215C82" w:rsidRDefault="005F2FA8" w:rsidP="003066BB">
            <w:pPr>
              <w:spacing w:after="200" w:line="276" w:lineRule="auto"/>
              <w:jc w:val="right"/>
              <w:rPr>
                <w:rFonts w:ascii="Calibri" w:hAnsi="Calibri"/>
                <w:sz w:val="22"/>
                <w:szCs w:val="22"/>
              </w:rPr>
            </w:pPr>
            <w:r w:rsidRPr="00215C82">
              <w:rPr>
                <w:sz w:val="16"/>
                <w:szCs w:val="16"/>
              </w:rPr>
              <w:t>0,00</w:t>
            </w:r>
          </w:p>
        </w:tc>
        <w:tc>
          <w:tcPr>
            <w:tcW w:w="848"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215C82" w:rsidRDefault="005F2FA8" w:rsidP="003066BB">
            <w:pPr>
              <w:spacing w:after="200" w:line="276" w:lineRule="auto"/>
              <w:jc w:val="right"/>
              <w:rPr>
                <w:rFonts w:ascii="Calibri" w:hAnsi="Calibri"/>
                <w:sz w:val="22"/>
                <w:szCs w:val="22"/>
              </w:rPr>
            </w:pPr>
            <w:r w:rsidRPr="00215C82">
              <w:rPr>
                <w:sz w:val="16"/>
                <w:szCs w:val="16"/>
              </w:rPr>
              <w:t>0,00</w:t>
            </w:r>
          </w:p>
        </w:tc>
        <w:tc>
          <w:tcPr>
            <w:tcW w:w="3824" w:type="dxa"/>
            <w:gridSpan w:val="5"/>
            <w:tcBorders>
              <w:top w:val="single" w:sz="8" w:space="0" w:color="000000"/>
              <w:left w:val="single" w:sz="8" w:space="0" w:color="000000"/>
              <w:bottom w:val="single" w:sz="8" w:space="0" w:color="000000"/>
              <w:right w:val="single" w:sz="8" w:space="0" w:color="000000"/>
            </w:tcBorders>
            <w:shd w:val="clear" w:color="000000" w:fill="FFFFFF"/>
          </w:tcPr>
          <w:p w:rsidR="003066BB" w:rsidRPr="00215C82" w:rsidRDefault="005F2FA8" w:rsidP="003066BB">
            <w:pPr>
              <w:spacing w:after="200" w:line="276" w:lineRule="auto"/>
              <w:jc w:val="right"/>
              <w:rPr>
                <w:rFonts w:ascii="Calibri" w:hAnsi="Calibri"/>
                <w:sz w:val="22"/>
                <w:szCs w:val="22"/>
              </w:rPr>
            </w:pPr>
            <w:r w:rsidRPr="00215C82">
              <w:rPr>
                <w:sz w:val="16"/>
                <w:szCs w:val="16"/>
              </w:rPr>
              <w:t>0,00</w:t>
            </w:r>
          </w:p>
        </w:tc>
        <w:tc>
          <w:tcPr>
            <w:tcW w:w="871"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215C82" w:rsidRDefault="005F2FA8" w:rsidP="003066BB">
            <w:pPr>
              <w:spacing w:after="200" w:line="276" w:lineRule="auto"/>
              <w:jc w:val="right"/>
              <w:rPr>
                <w:rFonts w:ascii="Calibri" w:hAnsi="Calibri"/>
                <w:sz w:val="22"/>
                <w:szCs w:val="22"/>
              </w:rPr>
            </w:pPr>
            <w:r w:rsidRPr="00215C82">
              <w:rPr>
                <w:sz w:val="16"/>
                <w:szCs w:val="16"/>
              </w:rPr>
              <w:t>0,00</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215C82" w:rsidRDefault="005F2FA8" w:rsidP="003066BB">
            <w:pPr>
              <w:spacing w:after="200" w:line="276" w:lineRule="auto"/>
              <w:jc w:val="right"/>
              <w:rPr>
                <w:rFonts w:ascii="Calibri" w:hAnsi="Calibri"/>
                <w:sz w:val="22"/>
                <w:szCs w:val="22"/>
              </w:rPr>
            </w:pPr>
            <w:r w:rsidRPr="00215C82">
              <w:rPr>
                <w:sz w:val="16"/>
                <w:szCs w:val="16"/>
              </w:rPr>
              <w:t>0,00</w:t>
            </w:r>
          </w:p>
        </w:tc>
        <w:tc>
          <w:tcPr>
            <w:tcW w:w="1704" w:type="dxa"/>
            <w:vMerge/>
            <w:tcBorders>
              <w:left w:val="single" w:sz="8" w:space="0" w:color="000000"/>
              <w:bottom w:val="single" w:sz="8" w:space="0" w:color="000000"/>
              <w:right w:val="single" w:sz="8" w:space="0" w:color="000000"/>
            </w:tcBorders>
            <w:shd w:val="clear" w:color="000000" w:fill="FFFFFF"/>
          </w:tcPr>
          <w:p w:rsidR="003066BB" w:rsidRPr="00215C82" w:rsidRDefault="003066BB" w:rsidP="003066BB">
            <w:pPr>
              <w:autoSpaceDE w:val="0"/>
              <w:autoSpaceDN w:val="0"/>
              <w:adjustRightInd w:val="0"/>
              <w:jc w:val="center"/>
              <w:rPr>
                <w:strike/>
                <w:sz w:val="16"/>
                <w:szCs w:val="16"/>
                <w:u w:val="single"/>
              </w:rPr>
            </w:pPr>
          </w:p>
        </w:tc>
      </w:tr>
      <w:tr w:rsidR="00F3698B" w:rsidTr="009D1D61">
        <w:trPr>
          <w:gridAfter w:val="3"/>
          <w:wAfter w:w="5100" w:type="dxa"/>
          <w:cantSplit/>
          <w:trHeight w:hRule="exact" w:val="295"/>
        </w:trPr>
        <w:tc>
          <w:tcPr>
            <w:tcW w:w="428" w:type="dxa"/>
            <w:vMerge/>
            <w:tcBorders>
              <w:left w:val="single" w:sz="8" w:space="0" w:color="000000"/>
              <w:right w:val="single" w:sz="8" w:space="0" w:color="000000"/>
            </w:tcBorders>
            <w:shd w:val="clear" w:color="000000" w:fill="FFFFFF"/>
          </w:tcPr>
          <w:p w:rsidR="003066BB" w:rsidRPr="00215C82" w:rsidRDefault="003066BB" w:rsidP="003066BB">
            <w:pPr>
              <w:spacing w:after="200" w:line="276" w:lineRule="auto"/>
              <w:rPr>
                <w:sz w:val="16"/>
                <w:szCs w:val="16"/>
              </w:rPr>
            </w:pPr>
          </w:p>
        </w:tc>
        <w:tc>
          <w:tcPr>
            <w:tcW w:w="2833" w:type="dxa"/>
            <w:vMerge w:val="restart"/>
            <w:tcBorders>
              <w:left w:val="single" w:sz="8" w:space="0" w:color="000000"/>
              <w:right w:val="single" w:sz="8" w:space="0" w:color="000000"/>
            </w:tcBorders>
            <w:shd w:val="clear" w:color="000000" w:fill="FFFFFF"/>
          </w:tcPr>
          <w:p w:rsidR="003066BB" w:rsidRPr="00215C82" w:rsidRDefault="005F2FA8" w:rsidP="003066BB">
            <w:pPr>
              <w:autoSpaceDE w:val="0"/>
              <w:autoSpaceDN w:val="0"/>
              <w:adjustRightInd w:val="0"/>
              <w:rPr>
                <w:strike/>
                <w:sz w:val="16"/>
                <w:szCs w:val="16"/>
                <w:u w:val="single"/>
              </w:rPr>
            </w:pPr>
            <w:r w:rsidRPr="00C52D5E">
              <w:rPr>
                <w:sz w:val="16"/>
                <w:szCs w:val="16"/>
              </w:rPr>
              <w:t>Проведено учений, тренировок, смотр-конкурсов</w:t>
            </w:r>
            <w:r w:rsidRPr="00AE20DA">
              <w:rPr>
                <w:color w:val="000000"/>
                <w:sz w:val="16"/>
                <w:szCs w:val="16"/>
              </w:rPr>
              <w:t>, ед.</w:t>
            </w:r>
          </w:p>
        </w:tc>
        <w:tc>
          <w:tcPr>
            <w:tcW w:w="991" w:type="dxa"/>
            <w:vMerge w:val="restart"/>
            <w:tcBorders>
              <w:left w:val="single" w:sz="8" w:space="0" w:color="000000"/>
              <w:right w:val="single" w:sz="8" w:space="0" w:color="000000"/>
            </w:tcBorders>
            <w:shd w:val="clear" w:color="000000" w:fill="FFFFFF"/>
          </w:tcPr>
          <w:p w:rsidR="003066BB" w:rsidRPr="00215C82" w:rsidRDefault="005F2FA8" w:rsidP="003066BB">
            <w:pPr>
              <w:autoSpaceDE w:val="0"/>
              <w:autoSpaceDN w:val="0"/>
              <w:adjustRightInd w:val="0"/>
              <w:jc w:val="center"/>
              <w:rPr>
                <w:sz w:val="16"/>
                <w:szCs w:val="16"/>
              </w:rPr>
            </w:pPr>
            <w:r w:rsidRPr="00215C82">
              <w:rPr>
                <w:sz w:val="16"/>
                <w:szCs w:val="16"/>
              </w:rPr>
              <w:t>Х</w:t>
            </w:r>
          </w:p>
        </w:tc>
        <w:tc>
          <w:tcPr>
            <w:tcW w:w="1551" w:type="dxa"/>
            <w:vMerge w:val="restart"/>
            <w:tcBorders>
              <w:top w:val="single" w:sz="8" w:space="0" w:color="000000"/>
              <w:left w:val="single" w:sz="8" w:space="0" w:color="000000"/>
              <w:right w:val="single" w:sz="4" w:space="0" w:color="auto"/>
            </w:tcBorders>
            <w:shd w:val="clear" w:color="000000" w:fill="FFFFFF"/>
          </w:tcPr>
          <w:p w:rsidR="003066BB" w:rsidRPr="00215C82" w:rsidRDefault="005F2FA8" w:rsidP="003066BB">
            <w:pPr>
              <w:autoSpaceDE w:val="0"/>
              <w:autoSpaceDN w:val="0"/>
              <w:adjustRightInd w:val="0"/>
              <w:jc w:val="center"/>
              <w:rPr>
                <w:sz w:val="16"/>
                <w:szCs w:val="16"/>
              </w:rPr>
            </w:pPr>
            <w:r w:rsidRPr="00215C82">
              <w:rPr>
                <w:sz w:val="16"/>
                <w:szCs w:val="16"/>
              </w:rPr>
              <w:t>Х</w:t>
            </w:r>
          </w:p>
        </w:tc>
        <w:tc>
          <w:tcPr>
            <w:tcW w:w="990" w:type="dxa"/>
            <w:vMerge w:val="restart"/>
            <w:tcBorders>
              <w:top w:val="single" w:sz="4" w:space="0" w:color="auto"/>
              <w:left w:val="single" w:sz="4" w:space="0" w:color="auto"/>
              <w:right w:val="single" w:sz="4" w:space="0" w:color="auto"/>
            </w:tcBorders>
            <w:shd w:val="clear" w:color="000000" w:fill="FFFFFF"/>
          </w:tcPr>
          <w:p w:rsidR="003066BB" w:rsidRPr="00215C82" w:rsidRDefault="005F2FA8" w:rsidP="003066BB">
            <w:pPr>
              <w:autoSpaceDE w:val="0"/>
              <w:autoSpaceDN w:val="0"/>
              <w:adjustRightInd w:val="0"/>
              <w:ind w:left="56" w:right="56"/>
              <w:jc w:val="right"/>
              <w:rPr>
                <w:sz w:val="16"/>
                <w:szCs w:val="16"/>
              </w:rPr>
            </w:pPr>
            <w:r w:rsidRPr="00215C82">
              <w:rPr>
                <w:sz w:val="16"/>
                <w:szCs w:val="16"/>
              </w:rPr>
              <w:t>Всего</w:t>
            </w:r>
          </w:p>
        </w:tc>
        <w:tc>
          <w:tcPr>
            <w:tcW w:w="847" w:type="dxa"/>
            <w:tcBorders>
              <w:top w:val="single" w:sz="8" w:space="0" w:color="000000"/>
              <w:left w:val="single" w:sz="4" w:space="0" w:color="auto"/>
              <w:right w:val="single" w:sz="4" w:space="0" w:color="auto"/>
            </w:tcBorders>
            <w:shd w:val="clear" w:color="000000" w:fill="FFFFFF"/>
          </w:tcPr>
          <w:p w:rsidR="003066BB" w:rsidRPr="00215C82" w:rsidRDefault="005F2FA8" w:rsidP="003066BB">
            <w:pPr>
              <w:autoSpaceDE w:val="0"/>
              <w:autoSpaceDN w:val="0"/>
              <w:adjustRightInd w:val="0"/>
              <w:jc w:val="center"/>
              <w:rPr>
                <w:sz w:val="16"/>
                <w:szCs w:val="16"/>
              </w:rPr>
            </w:pPr>
            <w:r w:rsidRPr="008A7C2E">
              <w:rPr>
                <w:sz w:val="16"/>
                <w:szCs w:val="16"/>
              </w:rPr>
              <w:t>2023</w:t>
            </w:r>
          </w:p>
        </w:tc>
        <w:tc>
          <w:tcPr>
            <w:tcW w:w="848" w:type="dxa"/>
            <w:tcBorders>
              <w:top w:val="single" w:sz="8" w:space="0" w:color="000000"/>
              <w:left w:val="single" w:sz="4" w:space="0" w:color="auto"/>
              <w:right w:val="single" w:sz="4" w:space="0" w:color="auto"/>
            </w:tcBorders>
            <w:shd w:val="clear" w:color="000000" w:fill="FFFFFF"/>
          </w:tcPr>
          <w:p w:rsidR="003066BB" w:rsidRDefault="005F2FA8" w:rsidP="003066BB">
            <w:pPr>
              <w:autoSpaceDE w:val="0"/>
              <w:autoSpaceDN w:val="0"/>
              <w:adjustRightInd w:val="0"/>
              <w:jc w:val="center"/>
              <w:rPr>
                <w:sz w:val="16"/>
                <w:szCs w:val="16"/>
              </w:rPr>
            </w:pPr>
            <w:r>
              <w:rPr>
                <w:sz w:val="16"/>
                <w:szCs w:val="16"/>
              </w:rPr>
              <w:t>2024</w:t>
            </w:r>
          </w:p>
        </w:tc>
        <w:tc>
          <w:tcPr>
            <w:tcW w:w="713" w:type="dxa"/>
            <w:vMerge w:val="restart"/>
            <w:tcBorders>
              <w:top w:val="single" w:sz="8" w:space="0" w:color="000000"/>
              <w:left w:val="single" w:sz="4" w:space="0" w:color="auto"/>
              <w:right w:val="single" w:sz="8" w:space="0" w:color="000000"/>
            </w:tcBorders>
            <w:shd w:val="clear" w:color="000000" w:fill="FFFFFF"/>
          </w:tcPr>
          <w:p w:rsidR="003066BB" w:rsidRDefault="005F2FA8" w:rsidP="003066BB">
            <w:pPr>
              <w:autoSpaceDE w:val="0"/>
              <w:autoSpaceDN w:val="0"/>
              <w:adjustRightInd w:val="0"/>
              <w:rPr>
                <w:sz w:val="16"/>
                <w:szCs w:val="16"/>
              </w:rPr>
            </w:pPr>
            <w:r>
              <w:rPr>
                <w:sz w:val="16"/>
                <w:szCs w:val="16"/>
              </w:rPr>
              <w:t xml:space="preserve"> </w:t>
            </w:r>
            <w:r w:rsidRPr="008A7C2E">
              <w:rPr>
                <w:sz w:val="16"/>
                <w:szCs w:val="16"/>
              </w:rPr>
              <w:t>Итого</w:t>
            </w:r>
          </w:p>
          <w:p w:rsidR="003066BB" w:rsidRPr="008A7C2E" w:rsidRDefault="005F2FA8" w:rsidP="003066BB">
            <w:pPr>
              <w:autoSpaceDE w:val="0"/>
              <w:autoSpaceDN w:val="0"/>
              <w:adjustRightInd w:val="0"/>
              <w:rPr>
                <w:sz w:val="16"/>
                <w:szCs w:val="16"/>
              </w:rPr>
            </w:pPr>
            <w:r w:rsidRPr="008A7C2E">
              <w:rPr>
                <w:sz w:val="16"/>
                <w:szCs w:val="16"/>
              </w:rPr>
              <w:t xml:space="preserve"> 202</w:t>
            </w:r>
            <w:r>
              <w:rPr>
                <w:sz w:val="16"/>
                <w:szCs w:val="16"/>
              </w:rPr>
              <w:t>5</w:t>
            </w:r>
            <w:r w:rsidRPr="008A7C2E">
              <w:rPr>
                <w:sz w:val="16"/>
                <w:szCs w:val="16"/>
              </w:rPr>
              <w:t xml:space="preserve"> год</w:t>
            </w:r>
          </w:p>
        </w:tc>
        <w:tc>
          <w:tcPr>
            <w:tcW w:w="3111" w:type="dxa"/>
            <w:gridSpan w:val="4"/>
            <w:tcBorders>
              <w:top w:val="single" w:sz="8" w:space="0" w:color="000000"/>
              <w:left w:val="single" w:sz="8" w:space="0" w:color="000000"/>
              <w:bottom w:val="single" w:sz="8" w:space="0" w:color="000000"/>
              <w:right w:val="single" w:sz="8" w:space="0" w:color="000000"/>
            </w:tcBorders>
            <w:shd w:val="clear" w:color="000000" w:fill="FFFFFF"/>
          </w:tcPr>
          <w:p w:rsidR="003066BB" w:rsidRPr="00215C82" w:rsidRDefault="005F2FA8" w:rsidP="003066BB">
            <w:pPr>
              <w:autoSpaceDE w:val="0"/>
              <w:autoSpaceDN w:val="0"/>
              <w:adjustRightInd w:val="0"/>
              <w:rPr>
                <w:sz w:val="16"/>
                <w:szCs w:val="16"/>
              </w:rPr>
            </w:pPr>
            <w:r w:rsidRPr="00215C82">
              <w:rPr>
                <w:sz w:val="16"/>
                <w:szCs w:val="16"/>
              </w:rPr>
              <w:t>В том числе:</w:t>
            </w:r>
          </w:p>
        </w:tc>
        <w:tc>
          <w:tcPr>
            <w:tcW w:w="871" w:type="dxa"/>
            <w:vMerge w:val="restart"/>
            <w:tcBorders>
              <w:top w:val="single" w:sz="8" w:space="0" w:color="000000"/>
              <w:left w:val="single" w:sz="8" w:space="0" w:color="000000"/>
              <w:right w:val="single" w:sz="8" w:space="0" w:color="000000"/>
            </w:tcBorders>
            <w:shd w:val="clear" w:color="000000" w:fill="FFFFFF"/>
            <w:vAlign w:val="center"/>
          </w:tcPr>
          <w:p w:rsidR="003066BB" w:rsidRPr="00215C82" w:rsidRDefault="005F2FA8" w:rsidP="003066BB">
            <w:pPr>
              <w:autoSpaceDE w:val="0"/>
              <w:autoSpaceDN w:val="0"/>
              <w:adjustRightInd w:val="0"/>
              <w:ind w:left="20" w:right="20"/>
              <w:jc w:val="center"/>
              <w:rPr>
                <w:sz w:val="16"/>
                <w:szCs w:val="16"/>
              </w:rPr>
            </w:pPr>
            <w:r w:rsidRPr="00215C82">
              <w:rPr>
                <w:sz w:val="16"/>
                <w:szCs w:val="16"/>
              </w:rPr>
              <w:t>2026</w:t>
            </w:r>
          </w:p>
        </w:tc>
        <w:tc>
          <w:tcPr>
            <w:tcW w:w="851" w:type="dxa"/>
            <w:vMerge w:val="restart"/>
            <w:tcBorders>
              <w:top w:val="single" w:sz="8" w:space="0" w:color="000000"/>
              <w:left w:val="single" w:sz="8" w:space="0" w:color="000000"/>
              <w:right w:val="single" w:sz="8" w:space="0" w:color="000000"/>
            </w:tcBorders>
            <w:shd w:val="clear" w:color="000000" w:fill="FFFFFF"/>
            <w:vAlign w:val="center"/>
          </w:tcPr>
          <w:p w:rsidR="003066BB" w:rsidRPr="00215C82" w:rsidRDefault="005F2FA8" w:rsidP="003066BB">
            <w:pPr>
              <w:autoSpaceDE w:val="0"/>
              <w:autoSpaceDN w:val="0"/>
              <w:adjustRightInd w:val="0"/>
              <w:ind w:left="20" w:right="20"/>
              <w:jc w:val="center"/>
              <w:rPr>
                <w:sz w:val="16"/>
                <w:szCs w:val="16"/>
              </w:rPr>
            </w:pPr>
            <w:r w:rsidRPr="00215C82">
              <w:rPr>
                <w:sz w:val="16"/>
                <w:szCs w:val="16"/>
              </w:rPr>
              <w:t>2027</w:t>
            </w:r>
          </w:p>
        </w:tc>
        <w:tc>
          <w:tcPr>
            <w:tcW w:w="1704" w:type="dxa"/>
            <w:vMerge w:val="restart"/>
            <w:tcBorders>
              <w:left w:val="single" w:sz="8" w:space="0" w:color="000000"/>
              <w:right w:val="single" w:sz="8" w:space="0" w:color="000000"/>
            </w:tcBorders>
            <w:shd w:val="clear" w:color="000000" w:fill="FFFFFF"/>
          </w:tcPr>
          <w:p w:rsidR="003066BB" w:rsidRPr="00215C82" w:rsidRDefault="005F2FA8" w:rsidP="003066BB">
            <w:pPr>
              <w:autoSpaceDE w:val="0"/>
              <w:autoSpaceDN w:val="0"/>
              <w:adjustRightInd w:val="0"/>
              <w:jc w:val="center"/>
              <w:rPr>
                <w:sz w:val="16"/>
                <w:szCs w:val="16"/>
              </w:rPr>
            </w:pPr>
            <w:r w:rsidRPr="00215C82">
              <w:rPr>
                <w:sz w:val="16"/>
                <w:szCs w:val="16"/>
              </w:rPr>
              <w:t>Х</w:t>
            </w:r>
          </w:p>
        </w:tc>
      </w:tr>
      <w:tr w:rsidR="00F3698B" w:rsidTr="009D1D61">
        <w:trPr>
          <w:gridAfter w:val="3"/>
          <w:wAfter w:w="5100" w:type="dxa"/>
          <w:cantSplit/>
          <w:trHeight w:hRule="exact" w:val="415"/>
        </w:trPr>
        <w:tc>
          <w:tcPr>
            <w:tcW w:w="428" w:type="dxa"/>
            <w:vMerge/>
            <w:tcBorders>
              <w:left w:val="single" w:sz="8" w:space="0" w:color="000000"/>
              <w:right w:val="single" w:sz="8" w:space="0" w:color="000000"/>
            </w:tcBorders>
            <w:shd w:val="clear" w:color="000000" w:fill="FFFFFF"/>
          </w:tcPr>
          <w:p w:rsidR="003066BB" w:rsidRPr="00215C82" w:rsidRDefault="003066BB" w:rsidP="003066BB">
            <w:pPr>
              <w:spacing w:after="200" w:line="276" w:lineRule="auto"/>
              <w:rPr>
                <w:sz w:val="16"/>
                <w:szCs w:val="16"/>
              </w:rPr>
            </w:pPr>
          </w:p>
        </w:tc>
        <w:tc>
          <w:tcPr>
            <w:tcW w:w="2833" w:type="dxa"/>
            <w:vMerge/>
            <w:tcBorders>
              <w:left w:val="single" w:sz="8" w:space="0" w:color="000000"/>
              <w:right w:val="single" w:sz="8" w:space="0" w:color="000000"/>
            </w:tcBorders>
            <w:shd w:val="clear" w:color="000000" w:fill="FFFFFF"/>
          </w:tcPr>
          <w:p w:rsidR="003066BB" w:rsidRPr="00215C82" w:rsidRDefault="003066BB" w:rsidP="003066BB">
            <w:pPr>
              <w:autoSpaceDE w:val="0"/>
              <w:autoSpaceDN w:val="0"/>
              <w:adjustRightInd w:val="0"/>
              <w:rPr>
                <w:strike/>
                <w:sz w:val="16"/>
                <w:szCs w:val="16"/>
                <w:u w:val="single"/>
              </w:rPr>
            </w:pPr>
          </w:p>
        </w:tc>
        <w:tc>
          <w:tcPr>
            <w:tcW w:w="991" w:type="dxa"/>
            <w:vMerge/>
            <w:tcBorders>
              <w:left w:val="single" w:sz="8" w:space="0" w:color="000000"/>
              <w:right w:val="single" w:sz="8" w:space="0" w:color="000000"/>
            </w:tcBorders>
            <w:shd w:val="clear" w:color="000000" w:fill="FFFFFF"/>
          </w:tcPr>
          <w:p w:rsidR="003066BB" w:rsidRPr="00215C82" w:rsidRDefault="003066BB" w:rsidP="003066BB">
            <w:pPr>
              <w:autoSpaceDE w:val="0"/>
              <w:autoSpaceDN w:val="0"/>
              <w:adjustRightInd w:val="0"/>
              <w:jc w:val="right"/>
              <w:rPr>
                <w:strike/>
                <w:sz w:val="16"/>
                <w:szCs w:val="16"/>
                <w:u w:val="single"/>
              </w:rPr>
            </w:pPr>
          </w:p>
        </w:tc>
        <w:tc>
          <w:tcPr>
            <w:tcW w:w="1551" w:type="dxa"/>
            <w:vMerge/>
            <w:tcBorders>
              <w:left w:val="single" w:sz="8" w:space="0" w:color="000000"/>
              <w:right w:val="single" w:sz="4" w:space="0" w:color="auto"/>
            </w:tcBorders>
            <w:shd w:val="clear" w:color="000000" w:fill="FFFFFF"/>
          </w:tcPr>
          <w:p w:rsidR="003066BB" w:rsidRPr="00215C82" w:rsidRDefault="003066BB" w:rsidP="003066BB">
            <w:pPr>
              <w:autoSpaceDE w:val="0"/>
              <w:autoSpaceDN w:val="0"/>
              <w:adjustRightInd w:val="0"/>
              <w:rPr>
                <w:sz w:val="16"/>
                <w:szCs w:val="16"/>
              </w:rPr>
            </w:pPr>
          </w:p>
        </w:tc>
        <w:tc>
          <w:tcPr>
            <w:tcW w:w="990" w:type="dxa"/>
            <w:vMerge/>
            <w:tcBorders>
              <w:left w:val="single" w:sz="4" w:space="0" w:color="auto"/>
              <w:bottom w:val="single" w:sz="4" w:space="0" w:color="auto"/>
              <w:right w:val="single" w:sz="4" w:space="0" w:color="auto"/>
            </w:tcBorders>
            <w:shd w:val="clear" w:color="000000" w:fill="FFFFFF"/>
          </w:tcPr>
          <w:p w:rsidR="003066BB" w:rsidRPr="00215C82" w:rsidRDefault="003066BB" w:rsidP="003066BB">
            <w:pPr>
              <w:autoSpaceDE w:val="0"/>
              <w:autoSpaceDN w:val="0"/>
              <w:adjustRightInd w:val="0"/>
              <w:ind w:left="56" w:right="56"/>
              <w:jc w:val="right"/>
              <w:rPr>
                <w:sz w:val="16"/>
                <w:szCs w:val="16"/>
              </w:rPr>
            </w:pPr>
          </w:p>
        </w:tc>
        <w:tc>
          <w:tcPr>
            <w:tcW w:w="847" w:type="dxa"/>
            <w:tcBorders>
              <w:left w:val="single" w:sz="4" w:space="0" w:color="auto"/>
              <w:bottom w:val="single" w:sz="8" w:space="0" w:color="000000"/>
              <w:right w:val="single" w:sz="4" w:space="0" w:color="auto"/>
            </w:tcBorders>
            <w:shd w:val="clear" w:color="000000" w:fill="FFFFFF"/>
          </w:tcPr>
          <w:p w:rsidR="003066BB" w:rsidRPr="00215C82" w:rsidRDefault="003066BB" w:rsidP="003066BB">
            <w:pPr>
              <w:autoSpaceDE w:val="0"/>
              <w:autoSpaceDN w:val="0"/>
              <w:adjustRightInd w:val="0"/>
              <w:jc w:val="right"/>
              <w:rPr>
                <w:sz w:val="16"/>
                <w:szCs w:val="16"/>
              </w:rPr>
            </w:pPr>
          </w:p>
        </w:tc>
        <w:tc>
          <w:tcPr>
            <w:tcW w:w="848" w:type="dxa"/>
            <w:tcBorders>
              <w:left w:val="single" w:sz="4" w:space="0" w:color="auto"/>
              <w:bottom w:val="single" w:sz="8" w:space="0" w:color="000000"/>
              <w:right w:val="single" w:sz="4" w:space="0" w:color="auto"/>
            </w:tcBorders>
            <w:shd w:val="clear" w:color="000000" w:fill="FFFFFF"/>
          </w:tcPr>
          <w:p w:rsidR="003066BB" w:rsidRPr="00215C82" w:rsidRDefault="003066BB" w:rsidP="003066BB">
            <w:pPr>
              <w:autoSpaceDE w:val="0"/>
              <w:autoSpaceDN w:val="0"/>
              <w:adjustRightInd w:val="0"/>
              <w:jc w:val="right"/>
              <w:rPr>
                <w:sz w:val="16"/>
                <w:szCs w:val="16"/>
              </w:rPr>
            </w:pPr>
          </w:p>
        </w:tc>
        <w:tc>
          <w:tcPr>
            <w:tcW w:w="713" w:type="dxa"/>
            <w:vMerge/>
            <w:tcBorders>
              <w:left w:val="single" w:sz="4" w:space="0" w:color="auto"/>
              <w:bottom w:val="single" w:sz="8" w:space="0" w:color="000000"/>
              <w:right w:val="single" w:sz="8" w:space="0" w:color="000000"/>
            </w:tcBorders>
            <w:shd w:val="clear" w:color="000000" w:fill="FFFFFF"/>
          </w:tcPr>
          <w:p w:rsidR="003066BB" w:rsidRPr="00215C82" w:rsidRDefault="003066BB" w:rsidP="003066BB">
            <w:pPr>
              <w:autoSpaceDE w:val="0"/>
              <w:autoSpaceDN w:val="0"/>
              <w:adjustRightInd w:val="0"/>
              <w:jc w:val="right"/>
              <w:rPr>
                <w:sz w:val="16"/>
                <w:szCs w:val="16"/>
              </w:rPr>
            </w:pPr>
          </w:p>
        </w:tc>
        <w:tc>
          <w:tcPr>
            <w:tcW w:w="707"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215C82" w:rsidRDefault="005F2FA8" w:rsidP="003066BB">
            <w:pPr>
              <w:widowControl w:val="0"/>
              <w:autoSpaceDE w:val="0"/>
              <w:autoSpaceDN w:val="0"/>
              <w:jc w:val="center"/>
              <w:rPr>
                <w:sz w:val="16"/>
                <w:szCs w:val="16"/>
              </w:rPr>
            </w:pPr>
            <w:r w:rsidRPr="00215C82">
              <w:rPr>
                <w:sz w:val="16"/>
                <w:szCs w:val="16"/>
              </w:rPr>
              <w:t xml:space="preserve">1 </w:t>
            </w:r>
          </w:p>
          <w:p w:rsidR="003066BB" w:rsidRPr="00215C82" w:rsidRDefault="005F2FA8" w:rsidP="003066BB">
            <w:pPr>
              <w:widowControl w:val="0"/>
              <w:autoSpaceDE w:val="0"/>
              <w:autoSpaceDN w:val="0"/>
              <w:jc w:val="center"/>
              <w:rPr>
                <w:sz w:val="16"/>
                <w:szCs w:val="16"/>
                <w:lang w:val="en-US"/>
              </w:rPr>
            </w:pPr>
            <w:r w:rsidRPr="00215C82">
              <w:rPr>
                <w:sz w:val="16"/>
                <w:szCs w:val="16"/>
              </w:rPr>
              <w:t>квартал</w:t>
            </w:r>
          </w:p>
        </w:tc>
        <w:tc>
          <w:tcPr>
            <w:tcW w:w="849"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215C82" w:rsidRDefault="005F2FA8" w:rsidP="003066BB">
            <w:pPr>
              <w:jc w:val="center"/>
              <w:rPr>
                <w:sz w:val="16"/>
                <w:szCs w:val="16"/>
              </w:rPr>
            </w:pPr>
            <w:r w:rsidRPr="00215C82">
              <w:rPr>
                <w:sz w:val="16"/>
                <w:szCs w:val="16"/>
              </w:rPr>
              <w:t xml:space="preserve">1 </w:t>
            </w:r>
          </w:p>
          <w:p w:rsidR="003066BB" w:rsidRPr="00215C82" w:rsidRDefault="005F2FA8" w:rsidP="003066BB">
            <w:pPr>
              <w:jc w:val="center"/>
              <w:rPr>
                <w:sz w:val="16"/>
                <w:szCs w:val="16"/>
              </w:rPr>
            </w:pPr>
            <w:r w:rsidRPr="00215C82">
              <w:rPr>
                <w:sz w:val="16"/>
                <w:szCs w:val="16"/>
              </w:rPr>
              <w:t>полугодие</w:t>
            </w:r>
          </w:p>
        </w:tc>
        <w:tc>
          <w:tcPr>
            <w:tcW w:w="706"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215C82" w:rsidRDefault="005F2FA8" w:rsidP="003066BB">
            <w:pPr>
              <w:jc w:val="center"/>
              <w:rPr>
                <w:sz w:val="16"/>
                <w:szCs w:val="16"/>
              </w:rPr>
            </w:pPr>
            <w:r w:rsidRPr="00215C82">
              <w:rPr>
                <w:sz w:val="16"/>
                <w:szCs w:val="16"/>
              </w:rPr>
              <w:t xml:space="preserve">9 </w:t>
            </w:r>
          </w:p>
          <w:p w:rsidR="003066BB" w:rsidRPr="00215C82" w:rsidRDefault="005F2FA8" w:rsidP="003066BB">
            <w:pPr>
              <w:jc w:val="center"/>
              <w:rPr>
                <w:sz w:val="16"/>
                <w:szCs w:val="16"/>
              </w:rPr>
            </w:pPr>
            <w:r w:rsidRPr="00215C82">
              <w:rPr>
                <w:sz w:val="16"/>
                <w:szCs w:val="16"/>
              </w:rPr>
              <w:t>месяцев</w:t>
            </w:r>
          </w:p>
        </w:tc>
        <w:tc>
          <w:tcPr>
            <w:tcW w:w="849" w:type="dxa"/>
            <w:tcBorders>
              <w:top w:val="single" w:sz="8" w:space="0" w:color="000000"/>
              <w:left w:val="single" w:sz="8" w:space="0" w:color="000000"/>
              <w:bottom w:val="single" w:sz="8" w:space="0" w:color="000000"/>
              <w:right w:val="single" w:sz="8" w:space="0" w:color="000000"/>
            </w:tcBorders>
            <w:shd w:val="clear" w:color="000000" w:fill="FFFFFF"/>
          </w:tcPr>
          <w:p w:rsidR="004A7459" w:rsidRDefault="003066BB" w:rsidP="003066BB">
            <w:pPr>
              <w:jc w:val="center"/>
              <w:rPr>
                <w:sz w:val="16"/>
                <w:szCs w:val="16"/>
              </w:rPr>
            </w:pPr>
            <w:r w:rsidRPr="00215C82">
              <w:rPr>
                <w:sz w:val="16"/>
                <w:szCs w:val="16"/>
              </w:rPr>
              <w:t xml:space="preserve">12 </w:t>
            </w:r>
          </w:p>
          <w:p w:rsidR="003066BB" w:rsidRPr="00215C82" w:rsidRDefault="005F2FA8" w:rsidP="003066BB">
            <w:pPr>
              <w:jc w:val="center"/>
              <w:rPr>
                <w:sz w:val="16"/>
                <w:szCs w:val="16"/>
              </w:rPr>
            </w:pPr>
            <w:r w:rsidRPr="00215C82">
              <w:rPr>
                <w:sz w:val="16"/>
                <w:szCs w:val="16"/>
              </w:rPr>
              <w:t>месяцев</w:t>
            </w:r>
          </w:p>
        </w:tc>
        <w:tc>
          <w:tcPr>
            <w:tcW w:w="871" w:type="dxa"/>
            <w:vMerge/>
            <w:tcBorders>
              <w:left w:val="single" w:sz="8" w:space="0" w:color="000000"/>
              <w:bottom w:val="single" w:sz="8" w:space="0" w:color="000000"/>
              <w:right w:val="single" w:sz="8" w:space="0" w:color="000000"/>
            </w:tcBorders>
            <w:shd w:val="clear" w:color="000000" w:fill="FFFFFF"/>
          </w:tcPr>
          <w:p w:rsidR="003066BB" w:rsidRPr="00215C82" w:rsidRDefault="003066BB" w:rsidP="003066BB">
            <w:pPr>
              <w:autoSpaceDE w:val="0"/>
              <w:autoSpaceDN w:val="0"/>
              <w:adjustRightInd w:val="0"/>
              <w:ind w:left="56" w:right="56"/>
              <w:jc w:val="right"/>
              <w:rPr>
                <w:sz w:val="16"/>
                <w:szCs w:val="16"/>
              </w:rPr>
            </w:pPr>
          </w:p>
        </w:tc>
        <w:tc>
          <w:tcPr>
            <w:tcW w:w="851" w:type="dxa"/>
            <w:vMerge/>
            <w:tcBorders>
              <w:left w:val="single" w:sz="8" w:space="0" w:color="000000"/>
              <w:bottom w:val="single" w:sz="8" w:space="0" w:color="000000"/>
              <w:right w:val="single" w:sz="8" w:space="0" w:color="000000"/>
            </w:tcBorders>
            <w:shd w:val="clear" w:color="000000" w:fill="FFFFFF"/>
          </w:tcPr>
          <w:p w:rsidR="003066BB" w:rsidRPr="00215C82" w:rsidRDefault="003066BB" w:rsidP="003066BB">
            <w:pPr>
              <w:autoSpaceDE w:val="0"/>
              <w:autoSpaceDN w:val="0"/>
              <w:adjustRightInd w:val="0"/>
              <w:ind w:left="56" w:right="56"/>
              <w:jc w:val="right"/>
              <w:rPr>
                <w:sz w:val="16"/>
                <w:szCs w:val="16"/>
              </w:rPr>
            </w:pPr>
          </w:p>
        </w:tc>
        <w:tc>
          <w:tcPr>
            <w:tcW w:w="1704" w:type="dxa"/>
            <w:vMerge/>
            <w:tcBorders>
              <w:left w:val="single" w:sz="8" w:space="0" w:color="000000"/>
              <w:right w:val="single" w:sz="8" w:space="0" w:color="000000"/>
            </w:tcBorders>
            <w:shd w:val="clear" w:color="000000" w:fill="FFFFFF"/>
          </w:tcPr>
          <w:p w:rsidR="003066BB" w:rsidRPr="00215C82" w:rsidRDefault="003066BB" w:rsidP="003066BB">
            <w:pPr>
              <w:autoSpaceDE w:val="0"/>
              <w:autoSpaceDN w:val="0"/>
              <w:adjustRightInd w:val="0"/>
              <w:jc w:val="center"/>
              <w:rPr>
                <w:strike/>
                <w:sz w:val="16"/>
                <w:szCs w:val="16"/>
                <w:u w:val="single"/>
              </w:rPr>
            </w:pPr>
          </w:p>
        </w:tc>
      </w:tr>
      <w:tr w:rsidR="00F3698B" w:rsidTr="009D1D61">
        <w:trPr>
          <w:gridAfter w:val="3"/>
          <w:wAfter w:w="5100" w:type="dxa"/>
          <w:cantSplit/>
          <w:trHeight w:hRule="exact" w:val="258"/>
        </w:trPr>
        <w:tc>
          <w:tcPr>
            <w:tcW w:w="428" w:type="dxa"/>
            <w:vMerge/>
            <w:tcBorders>
              <w:left w:val="single" w:sz="8" w:space="0" w:color="000000"/>
              <w:bottom w:val="single" w:sz="8" w:space="0" w:color="000000"/>
              <w:right w:val="single" w:sz="8" w:space="0" w:color="000000"/>
            </w:tcBorders>
            <w:shd w:val="clear" w:color="000000" w:fill="FFFFFF"/>
          </w:tcPr>
          <w:p w:rsidR="003066BB" w:rsidRPr="00215C82" w:rsidRDefault="003066BB" w:rsidP="003066BB">
            <w:pPr>
              <w:spacing w:after="200" w:line="276" w:lineRule="auto"/>
              <w:rPr>
                <w:sz w:val="16"/>
                <w:szCs w:val="16"/>
              </w:rPr>
            </w:pPr>
          </w:p>
        </w:tc>
        <w:tc>
          <w:tcPr>
            <w:tcW w:w="2833" w:type="dxa"/>
            <w:vMerge/>
            <w:tcBorders>
              <w:left w:val="single" w:sz="8" w:space="0" w:color="000000"/>
              <w:bottom w:val="single" w:sz="8" w:space="0" w:color="000000"/>
              <w:right w:val="single" w:sz="8" w:space="0" w:color="000000"/>
            </w:tcBorders>
            <w:shd w:val="clear" w:color="000000" w:fill="FFFFFF"/>
          </w:tcPr>
          <w:p w:rsidR="003066BB" w:rsidRPr="00215C82" w:rsidRDefault="003066BB" w:rsidP="003066BB">
            <w:pPr>
              <w:autoSpaceDE w:val="0"/>
              <w:autoSpaceDN w:val="0"/>
              <w:adjustRightInd w:val="0"/>
              <w:rPr>
                <w:strike/>
                <w:sz w:val="16"/>
                <w:szCs w:val="16"/>
                <w:u w:val="single"/>
              </w:rPr>
            </w:pPr>
          </w:p>
        </w:tc>
        <w:tc>
          <w:tcPr>
            <w:tcW w:w="991" w:type="dxa"/>
            <w:vMerge/>
            <w:tcBorders>
              <w:left w:val="single" w:sz="8" w:space="0" w:color="000000"/>
              <w:bottom w:val="single" w:sz="8" w:space="0" w:color="000000"/>
              <w:right w:val="single" w:sz="8" w:space="0" w:color="000000"/>
            </w:tcBorders>
            <w:shd w:val="clear" w:color="000000" w:fill="FFFFFF"/>
          </w:tcPr>
          <w:p w:rsidR="003066BB" w:rsidRPr="00215C82" w:rsidRDefault="003066BB" w:rsidP="003066BB">
            <w:pPr>
              <w:autoSpaceDE w:val="0"/>
              <w:autoSpaceDN w:val="0"/>
              <w:adjustRightInd w:val="0"/>
              <w:jc w:val="right"/>
              <w:rPr>
                <w:strike/>
                <w:sz w:val="16"/>
                <w:szCs w:val="16"/>
                <w:u w:val="single"/>
              </w:rPr>
            </w:pPr>
          </w:p>
        </w:tc>
        <w:tc>
          <w:tcPr>
            <w:tcW w:w="1551" w:type="dxa"/>
            <w:vMerge/>
            <w:tcBorders>
              <w:left w:val="single" w:sz="8" w:space="0" w:color="000000"/>
              <w:bottom w:val="single" w:sz="8" w:space="0" w:color="000000"/>
              <w:right w:val="single" w:sz="4" w:space="0" w:color="auto"/>
            </w:tcBorders>
            <w:shd w:val="clear" w:color="000000" w:fill="FFFFFF"/>
          </w:tcPr>
          <w:p w:rsidR="003066BB" w:rsidRPr="00215C82" w:rsidRDefault="003066BB" w:rsidP="003066BB">
            <w:pPr>
              <w:autoSpaceDE w:val="0"/>
              <w:autoSpaceDN w:val="0"/>
              <w:adjustRightInd w:val="0"/>
              <w:rPr>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000000" w:fill="FFFFFF"/>
          </w:tcPr>
          <w:p w:rsidR="003066BB" w:rsidRPr="00215C82" w:rsidRDefault="005F2FA8" w:rsidP="003066BB">
            <w:pPr>
              <w:autoSpaceDE w:val="0"/>
              <w:autoSpaceDN w:val="0"/>
              <w:adjustRightInd w:val="0"/>
              <w:ind w:left="56" w:right="56"/>
              <w:jc w:val="right"/>
              <w:rPr>
                <w:sz w:val="16"/>
                <w:szCs w:val="16"/>
              </w:rPr>
            </w:pPr>
            <w:r w:rsidRPr="00215C82">
              <w:rPr>
                <w:sz w:val="16"/>
                <w:szCs w:val="16"/>
              </w:rPr>
              <w:t>60</w:t>
            </w:r>
          </w:p>
        </w:tc>
        <w:tc>
          <w:tcPr>
            <w:tcW w:w="847" w:type="dxa"/>
            <w:tcBorders>
              <w:top w:val="single" w:sz="8" w:space="0" w:color="000000"/>
              <w:left w:val="single" w:sz="4" w:space="0" w:color="auto"/>
              <w:bottom w:val="single" w:sz="8" w:space="0" w:color="000000"/>
              <w:right w:val="single" w:sz="4" w:space="0" w:color="auto"/>
            </w:tcBorders>
            <w:shd w:val="clear" w:color="000000" w:fill="FFFFFF"/>
          </w:tcPr>
          <w:p w:rsidR="003066BB" w:rsidRPr="00215C82" w:rsidRDefault="005F2FA8" w:rsidP="003066BB">
            <w:pPr>
              <w:autoSpaceDE w:val="0"/>
              <w:autoSpaceDN w:val="0"/>
              <w:adjustRightInd w:val="0"/>
              <w:jc w:val="right"/>
              <w:rPr>
                <w:sz w:val="16"/>
                <w:szCs w:val="16"/>
              </w:rPr>
            </w:pPr>
            <w:r>
              <w:rPr>
                <w:sz w:val="16"/>
                <w:szCs w:val="16"/>
              </w:rPr>
              <w:t>12</w:t>
            </w:r>
          </w:p>
        </w:tc>
        <w:tc>
          <w:tcPr>
            <w:tcW w:w="848" w:type="dxa"/>
            <w:tcBorders>
              <w:top w:val="single" w:sz="8" w:space="0" w:color="000000"/>
              <w:left w:val="single" w:sz="4" w:space="0" w:color="auto"/>
              <w:bottom w:val="single" w:sz="8" w:space="0" w:color="000000"/>
              <w:right w:val="single" w:sz="4" w:space="0" w:color="auto"/>
            </w:tcBorders>
            <w:shd w:val="clear" w:color="000000" w:fill="FFFFFF"/>
          </w:tcPr>
          <w:p w:rsidR="003066BB" w:rsidRPr="00215C82" w:rsidRDefault="00AA4AFB" w:rsidP="003066BB">
            <w:pPr>
              <w:autoSpaceDE w:val="0"/>
              <w:autoSpaceDN w:val="0"/>
              <w:adjustRightInd w:val="0"/>
              <w:jc w:val="right"/>
              <w:rPr>
                <w:sz w:val="16"/>
                <w:szCs w:val="16"/>
              </w:rPr>
            </w:pPr>
            <w:r>
              <w:rPr>
                <w:sz w:val="16"/>
                <w:szCs w:val="16"/>
              </w:rPr>
              <w:t>12</w:t>
            </w:r>
          </w:p>
        </w:tc>
        <w:tc>
          <w:tcPr>
            <w:tcW w:w="713" w:type="dxa"/>
            <w:tcBorders>
              <w:top w:val="single" w:sz="8" w:space="0" w:color="000000"/>
              <w:left w:val="single" w:sz="4" w:space="0" w:color="auto"/>
              <w:bottom w:val="single" w:sz="8" w:space="0" w:color="000000"/>
              <w:right w:val="single" w:sz="8" w:space="0" w:color="000000"/>
            </w:tcBorders>
            <w:shd w:val="clear" w:color="000000" w:fill="FFFFFF"/>
          </w:tcPr>
          <w:p w:rsidR="003066BB" w:rsidRPr="00215C82" w:rsidRDefault="005F2FA8" w:rsidP="003066BB">
            <w:pPr>
              <w:autoSpaceDE w:val="0"/>
              <w:autoSpaceDN w:val="0"/>
              <w:adjustRightInd w:val="0"/>
              <w:jc w:val="right"/>
              <w:rPr>
                <w:sz w:val="16"/>
                <w:szCs w:val="16"/>
              </w:rPr>
            </w:pPr>
            <w:r w:rsidRPr="00215C82">
              <w:rPr>
                <w:sz w:val="16"/>
                <w:szCs w:val="16"/>
              </w:rPr>
              <w:t>12</w:t>
            </w:r>
          </w:p>
        </w:tc>
        <w:tc>
          <w:tcPr>
            <w:tcW w:w="707"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215C82" w:rsidRDefault="005F2FA8" w:rsidP="003066BB">
            <w:pPr>
              <w:autoSpaceDE w:val="0"/>
              <w:autoSpaceDN w:val="0"/>
              <w:adjustRightInd w:val="0"/>
              <w:jc w:val="right"/>
              <w:rPr>
                <w:sz w:val="16"/>
                <w:szCs w:val="16"/>
              </w:rPr>
            </w:pPr>
            <w:r w:rsidRPr="00215C82">
              <w:rPr>
                <w:sz w:val="16"/>
                <w:szCs w:val="16"/>
              </w:rPr>
              <w:t>3</w:t>
            </w:r>
          </w:p>
        </w:tc>
        <w:tc>
          <w:tcPr>
            <w:tcW w:w="849"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215C82" w:rsidRDefault="005F2FA8" w:rsidP="003066BB">
            <w:pPr>
              <w:autoSpaceDE w:val="0"/>
              <w:autoSpaceDN w:val="0"/>
              <w:adjustRightInd w:val="0"/>
              <w:jc w:val="right"/>
              <w:rPr>
                <w:sz w:val="16"/>
                <w:szCs w:val="16"/>
              </w:rPr>
            </w:pPr>
            <w:r w:rsidRPr="00215C82">
              <w:rPr>
                <w:sz w:val="16"/>
                <w:szCs w:val="16"/>
              </w:rPr>
              <w:t>6</w:t>
            </w:r>
          </w:p>
        </w:tc>
        <w:tc>
          <w:tcPr>
            <w:tcW w:w="706"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215C82" w:rsidRDefault="005F2FA8" w:rsidP="003066BB">
            <w:pPr>
              <w:autoSpaceDE w:val="0"/>
              <w:autoSpaceDN w:val="0"/>
              <w:adjustRightInd w:val="0"/>
              <w:jc w:val="right"/>
              <w:rPr>
                <w:sz w:val="16"/>
                <w:szCs w:val="16"/>
              </w:rPr>
            </w:pPr>
            <w:r w:rsidRPr="00215C82">
              <w:rPr>
                <w:sz w:val="16"/>
                <w:szCs w:val="16"/>
              </w:rPr>
              <w:t>9</w:t>
            </w:r>
          </w:p>
        </w:tc>
        <w:tc>
          <w:tcPr>
            <w:tcW w:w="849"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215C82" w:rsidRDefault="005F2FA8" w:rsidP="003066BB">
            <w:pPr>
              <w:autoSpaceDE w:val="0"/>
              <w:autoSpaceDN w:val="0"/>
              <w:adjustRightInd w:val="0"/>
              <w:jc w:val="right"/>
              <w:rPr>
                <w:sz w:val="16"/>
                <w:szCs w:val="16"/>
              </w:rPr>
            </w:pPr>
            <w:r w:rsidRPr="00215C82">
              <w:rPr>
                <w:sz w:val="16"/>
                <w:szCs w:val="16"/>
              </w:rPr>
              <w:t>12</w:t>
            </w:r>
          </w:p>
        </w:tc>
        <w:tc>
          <w:tcPr>
            <w:tcW w:w="871"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215C82" w:rsidRDefault="005F2FA8" w:rsidP="003066BB">
            <w:pPr>
              <w:spacing w:after="200" w:line="276" w:lineRule="auto"/>
              <w:jc w:val="right"/>
              <w:rPr>
                <w:rFonts w:ascii="Calibri" w:hAnsi="Calibri"/>
                <w:sz w:val="22"/>
                <w:szCs w:val="22"/>
              </w:rPr>
            </w:pPr>
            <w:r w:rsidRPr="00215C82">
              <w:rPr>
                <w:sz w:val="16"/>
                <w:szCs w:val="16"/>
              </w:rPr>
              <w:t>12</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215C82" w:rsidRDefault="005F2FA8" w:rsidP="003066BB">
            <w:pPr>
              <w:spacing w:after="200" w:line="276" w:lineRule="auto"/>
              <w:jc w:val="right"/>
              <w:rPr>
                <w:rFonts w:ascii="Calibri" w:hAnsi="Calibri"/>
                <w:sz w:val="22"/>
                <w:szCs w:val="22"/>
              </w:rPr>
            </w:pPr>
            <w:r w:rsidRPr="00215C82">
              <w:rPr>
                <w:sz w:val="16"/>
                <w:szCs w:val="16"/>
              </w:rPr>
              <w:t>12</w:t>
            </w:r>
          </w:p>
        </w:tc>
        <w:tc>
          <w:tcPr>
            <w:tcW w:w="1704" w:type="dxa"/>
            <w:vMerge/>
            <w:tcBorders>
              <w:left w:val="single" w:sz="8" w:space="0" w:color="000000"/>
              <w:bottom w:val="single" w:sz="8" w:space="0" w:color="000000"/>
              <w:right w:val="single" w:sz="8" w:space="0" w:color="000000"/>
            </w:tcBorders>
            <w:shd w:val="clear" w:color="000000" w:fill="FFFFFF"/>
          </w:tcPr>
          <w:p w:rsidR="003066BB" w:rsidRPr="00215C82" w:rsidRDefault="003066BB" w:rsidP="003066BB">
            <w:pPr>
              <w:autoSpaceDE w:val="0"/>
              <w:autoSpaceDN w:val="0"/>
              <w:adjustRightInd w:val="0"/>
              <w:jc w:val="center"/>
              <w:rPr>
                <w:strike/>
                <w:sz w:val="16"/>
                <w:szCs w:val="16"/>
                <w:u w:val="single"/>
              </w:rPr>
            </w:pPr>
          </w:p>
        </w:tc>
      </w:tr>
      <w:tr w:rsidR="00F3698B" w:rsidTr="009D1D61">
        <w:trPr>
          <w:gridAfter w:val="3"/>
          <w:wAfter w:w="5100" w:type="dxa"/>
          <w:cantSplit/>
          <w:trHeight w:hRule="exact" w:val="510"/>
        </w:trPr>
        <w:tc>
          <w:tcPr>
            <w:tcW w:w="428" w:type="dxa"/>
            <w:vMerge w:val="restart"/>
            <w:tcBorders>
              <w:left w:val="single" w:sz="8" w:space="0" w:color="000000"/>
              <w:right w:val="single" w:sz="8" w:space="0" w:color="000000"/>
            </w:tcBorders>
            <w:shd w:val="clear" w:color="000000" w:fill="FFFFFF"/>
          </w:tcPr>
          <w:p w:rsidR="003066BB" w:rsidRPr="00215C82" w:rsidRDefault="005F2FA8" w:rsidP="003066BB">
            <w:pPr>
              <w:spacing w:after="200" w:line="276" w:lineRule="auto"/>
              <w:jc w:val="center"/>
              <w:rPr>
                <w:sz w:val="16"/>
                <w:szCs w:val="16"/>
              </w:rPr>
            </w:pPr>
            <w:r>
              <w:rPr>
                <w:sz w:val="16"/>
                <w:szCs w:val="16"/>
              </w:rPr>
              <w:t>3.4</w:t>
            </w:r>
          </w:p>
        </w:tc>
        <w:tc>
          <w:tcPr>
            <w:tcW w:w="2833" w:type="dxa"/>
            <w:vMerge w:val="restart"/>
            <w:tcBorders>
              <w:left w:val="single" w:sz="8" w:space="0" w:color="000000"/>
              <w:right w:val="single" w:sz="8" w:space="0" w:color="000000"/>
            </w:tcBorders>
            <w:shd w:val="clear" w:color="000000" w:fill="FFFFFF"/>
          </w:tcPr>
          <w:p w:rsidR="003066BB" w:rsidRPr="00215C82" w:rsidRDefault="005F2FA8" w:rsidP="003066BB">
            <w:pPr>
              <w:autoSpaceDE w:val="0"/>
              <w:autoSpaceDN w:val="0"/>
              <w:adjustRightInd w:val="0"/>
              <w:rPr>
                <w:sz w:val="16"/>
                <w:szCs w:val="16"/>
              </w:rPr>
            </w:pPr>
            <w:r w:rsidRPr="00215C82">
              <w:rPr>
                <w:sz w:val="16"/>
                <w:szCs w:val="16"/>
              </w:rPr>
              <w:t>Мероприятие 03.0</w:t>
            </w:r>
            <w:r>
              <w:rPr>
                <w:sz w:val="16"/>
                <w:szCs w:val="16"/>
              </w:rPr>
              <w:t>5</w:t>
            </w:r>
            <w:r w:rsidRPr="00215C82">
              <w:rPr>
                <w:sz w:val="16"/>
                <w:szCs w:val="16"/>
              </w:rPr>
              <w:t xml:space="preserve">. </w:t>
            </w:r>
          </w:p>
          <w:p w:rsidR="003066BB" w:rsidRPr="00215C82" w:rsidRDefault="005F2FA8" w:rsidP="003066BB">
            <w:pPr>
              <w:autoSpaceDE w:val="0"/>
              <w:autoSpaceDN w:val="0"/>
              <w:adjustRightInd w:val="0"/>
              <w:rPr>
                <w:strike/>
                <w:sz w:val="16"/>
                <w:szCs w:val="16"/>
                <w:u w:val="single"/>
              </w:rPr>
            </w:pPr>
            <w:r w:rsidRPr="00F34D43">
              <w:rPr>
                <w:color w:val="000000"/>
                <w:sz w:val="16"/>
                <w:szCs w:val="16"/>
              </w:rPr>
              <w:t>Разработка Плана действий по предупреждению и ликвидации чрезвычайных ситуаций природного и техногенного характера муниципального образования</w:t>
            </w:r>
          </w:p>
        </w:tc>
        <w:tc>
          <w:tcPr>
            <w:tcW w:w="991" w:type="dxa"/>
            <w:vMerge w:val="restart"/>
            <w:tcBorders>
              <w:left w:val="single" w:sz="8" w:space="0" w:color="000000"/>
              <w:right w:val="single" w:sz="8" w:space="0" w:color="000000"/>
            </w:tcBorders>
            <w:shd w:val="clear" w:color="000000" w:fill="FFFFFF"/>
          </w:tcPr>
          <w:p w:rsidR="003066BB" w:rsidRPr="00215C82" w:rsidRDefault="005F2FA8" w:rsidP="003066BB">
            <w:pPr>
              <w:autoSpaceDE w:val="0"/>
              <w:autoSpaceDN w:val="0"/>
              <w:adjustRightInd w:val="0"/>
              <w:rPr>
                <w:strike/>
                <w:sz w:val="16"/>
                <w:szCs w:val="16"/>
                <w:u w:val="single"/>
              </w:rPr>
            </w:pPr>
            <w:r w:rsidRPr="00215C82">
              <w:rPr>
                <w:sz w:val="16"/>
                <w:szCs w:val="16"/>
              </w:rPr>
              <w:t>01.01.202</w:t>
            </w:r>
            <w:r w:rsidR="00AA4AFB">
              <w:rPr>
                <w:sz w:val="16"/>
                <w:szCs w:val="16"/>
              </w:rPr>
              <w:t>5</w:t>
            </w:r>
            <w:r w:rsidRPr="00215C82">
              <w:rPr>
                <w:sz w:val="16"/>
                <w:szCs w:val="16"/>
              </w:rPr>
              <w:t xml:space="preserve"> - 31.12.2027</w:t>
            </w:r>
          </w:p>
          <w:p w:rsidR="003066BB" w:rsidRPr="00215C82" w:rsidRDefault="003066BB" w:rsidP="003066BB">
            <w:pPr>
              <w:autoSpaceDE w:val="0"/>
              <w:autoSpaceDN w:val="0"/>
              <w:adjustRightInd w:val="0"/>
              <w:rPr>
                <w:strike/>
                <w:sz w:val="16"/>
                <w:szCs w:val="16"/>
                <w:u w:val="single"/>
              </w:rPr>
            </w:pPr>
          </w:p>
        </w:tc>
        <w:tc>
          <w:tcPr>
            <w:tcW w:w="1551" w:type="dxa"/>
            <w:tcBorders>
              <w:left w:val="single" w:sz="8" w:space="0" w:color="000000"/>
              <w:bottom w:val="single" w:sz="8" w:space="0" w:color="000000"/>
              <w:right w:val="single" w:sz="4" w:space="0" w:color="auto"/>
            </w:tcBorders>
            <w:shd w:val="clear" w:color="000000" w:fill="FFFFFF"/>
          </w:tcPr>
          <w:p w:rsidR="003066BB" w:rsidRPr="00BB21A9" w:rsidRDefault="005F2FA8" w:rsidP="003066BB">
            <w:pPr>
              <w:autoSpaceDE w:val="0"/>
              <w:autoSpaceDN w:val="0"/>
              <w:adjustRightInd w:val="0"/>
              <w:rPr>
                <w:sz w:val="16"/>
                <w:szCs w:val="16"/>
              </w:rPr>
            </w:pPr>
            <w:r w:rsidRPr="00BB21A9">
              <w:rPr>
                <w:sz w:val="16"/>
                <w:szCs w:val="16"/>
              </w:rPr>
              <w:t>Средства бюджета Московской области</w:t>
            </w:r>
          </w:p>
        </w:tc>
        <w:tc>
          <w:tcPr>
            <w:tcW w:w="990" w:type="dxa"/>
            <w:tcBorders>
              <w:top w:val="single" w:sz="4" w:space="0" w:color="auto"/>
              <w:left w:val="single" w:sz="4" w:space="0" w:color="auto"/>
              <w:bottom w:val="single" w:sz="4" w:space="0" w:color="auto"/>
              <w:right w:val="single" w:sz="4" w:space="0" w:color="auto"/>
            </w:tcBorders>
            <w:shd w:val="clear" w:color="000000" w:fill="FFFFFF"/>
          </w:tcPr>
          <w:p w:rsidR="003066BB" w:rsidRPr="00BB21A9" w:rsidRDefault="005F2FA8" w:rsidP="003066BB">
            <w:pPr>
              <w:autoSpaceDE w:val="0"/>
              <w:autoSpaceDN w:val="0"/>
              <w:adjustRightInd w:val="0"/>
              <w:ind w:left="57" w:right="57"/>
              <w:jc w:val="right"/>
              <w:rPr>
                <w:sz w:val="16"/>
                <w:szCs w:val="16"/>
              </w:rPr>
            </w:pPr>
            <w:r w:rsidRPr="00BB21A9">
              <w:rPr>
                <w:sz w:val="16"/>
                <w:szCs w:val="16"/>
              </w:rPr>
              <w:t>0,00</w:t>
            </w:r>
          </w:p>
        </w:tc>
        <w:tc>
          <w:tcPr>
            <w:tcW w:w="847" w:type="dxa"/>
            <w:tcBorders>
              <w:top w:val="single" w:sz="8" w:space="0" w:color="000000"/>
              <w:left w:val="single" w:sz="4" w:space="0" w:color="auto"/>
              <w:bottom w:val="single" w:sz="8" w:space="0" w:color="000000"/>
              <w:right w:val="single" w:sz="4" w:space="0" w:color="auto"/>
            </w:tcBorders>
            <w:shd w:val="clear" w:color="000000" w:fill="FFFFFF"/>
          </w:tcPr>
          <w:p w:rsidR="003066BB" w:rsidRPr="00BB21A9" w:rsidRDefault="005F2FA8" w:rsidP="003066BB">
            <w:pPr>
              <w:spacing w:after="200" w:line="276" w:lineRule="auto"/>
              <w:jc w:val="right"/>
              <w:rPr>
                <w:rFonts w:ascii="Calibri" w:hAnsi="Calibri"/>
                <w:sz w:val="22"/>
                <w:szCs w:val="22"/>
              </w:rPr>
            </w:pPr>
            <w:r w:rsidRPr="00BB21A9">
              <w:rPr>
                <w:sz w:val="16"/>
                <w:szCs w:val="16"/>
              </w:rPr>
              <w:t>0,00</w:t>
            </w:r>
          </w:p>
        </w:tc>
        <w:tc>
          <w:tcPr>
            <w:tcW w:w="848" w:type="dxa"/>
            <w:tcBorders>
              <w:top w:val="single" w:sz="8" w:space="0" w:color="000000"/>
              <w:left w:val="single" w:sz="4" w:space="0" w:color="auto"/>
              <w:bottom w:val="single" w:sz="8" w:space="0" w:color="000000"/>
              <w:right w:val="single" w:sz="4" w:space="0" w:color="auto"/>
            </w:tcBorders>
            <w:shd w:val="clear" w:color="000000" w:fill="FFFFFF"/>
          </w:tcPr>
          <w:p w:rsidR="003066BB" w:rsidRPr="00BB21A9" w:rsidRDefault="005F2FA8" w:rsidP="003066BB">
            <w:pPr>
              <w:spacing w:after="200" w:line="276" w:lineRule="auto"/>
              <w:jc w:val="right"/>
              <w:rPr>
                <w:rFonts w:ascii="Calibri" w:hAnsi="Calibri"/>
                <w:sz w:val="22"/>
                <w:szCs w:val="22"/>
              </w:rPr>
            </w:pPr>
            <w:r w:rsidRPr="00BB21A9">
              <w:rPr>
                <w:sz w:val="16"/>
                <w:szCs w:val="16"/>
              </w:rPr>
              <w:t>0,00</w:t>
            </w:r>
          </w:p>
        </w:tc>
        <w:tc>
          <w:tcPr>
            <w:tcW w:w="713" w:type="dxa"/>
            <w:tcBorders>
              <w:top w:val="single" w:sz="8" w:space="0" w:color="000000"/>
              <w:left w:val="single" w:sz="4" w:space="0" w:color="auto"/>
              <w:bottom w:val="single" w:sz="8" w:space="0" w:color="000000"/>
              <w:right w:val="single" w:sz="8" w:space="0" w:color="000000"/>
            </w:tcBorders>
            <w:shd w:val="clear" w:color="000000" w:fill="FFFFFF"/>
          </w:tcPr>
          <w:p w:rsidR="003066BB" w:rsidRPr="00BB21A9" w:rsidRDefault="005F2FA8" w:rsidP="003066BB">
            <w:pPr>
              <w:spacing w:after="200" w:line="276" w:lineRule="auto"/>
              <w:jc w:val="right"/>
              <w:rPr>
                <w:rFonts w:ascii="Calibri" w:hAnsi="Calibri"/>
                <w:sz w:val="22"/>
                <w:szCs w:val="22"/>
              </w:rPr>
            </w:pPr>
            <w:r w:rsidRPr="00BB21A9">
              <w:rPr>
                <w:sz w:val="16"/>
                <w:szCs w:val="16"/>
              </w:rPr>
              <w:t>0,00</w:t>
            </w:r>
          </w:p>
        </w:tc>
        <w:tc>
          <w:tcPr>
            <w:tcW w:w="3111" w:type="dxa"/>
            <w:gridSpan w:val="4"/>
            <w:tcBorders>
              <w:top w:val="single" w:sz="8" w:space="0" w:color="000000"/>
              <w:left w:val="single" w:sz="8" w:space="0" w:color="000000"/>
              <w:bottom w:val="single" w:sz="8" w:space="0" w:color="000000"/>
              <w:right w:val="single" w:sz="8" w:space="0" w:color="000000"/>
            </w:tcBorders>
            <w:shd w:val="clear" w:color="000000" w:fill="FFFFFF"/>
          </w:tcPr>
          <w:p w:rsidR="003066BB" w:rsidRPr="00BB21A9" w:rsidRDefault="005F2FA8" w:rsidP="003066BB">
            <w:pPr>
              <w:spacing w:after="200" w:line="276" w:lineRule="auto"/>
              <w:jc w:val="right"/>
              <w:rPr>
                <w:rFonts w:ascii="Calibri" w:hAnsi="Calibri"/>
                <w:sz w:val="22"/>
                <w:szCs w:val="22"/>
              </w:rPr>
            </w:pPr>
            <w:r w:rsidRPr="00BB21A9">
              <w:rPr>
                <w:sz w:val="16"/>
                <w:szCs w:val="16"/>
              </w:rPr>
              <w:t>0,00</w:t>
            </w:r>
          </w:p>
        </w:tc>
        <w:tc>
          <w:tcPr>
            <w:tcW w:w="871"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BB21A9" w:rsidRDefault="005F2FA8" w:rsidP="003066BB">
            <w:pPr>
              <w:spacing w:after="200" w:line="276" w:lineRule="auto"/>
              <w:jc w:val="right"/>
              <w:rPr>
                <w:rFonts w:ascii="Calibri" w:hAnsi="Calibri"/>
                <w:sz w:val="22"/>
                <w:szCs w:val="22"/>
              </w:rPr>
            </w:pPr>
            <w:r w:rsidRPr="00BB21A9">
              <w:rPr>
                <w:sz w:val="16"/>
                <w:szCs w:val="16"/>
              </w:rPr>
              <w:t>0,00</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BB21A9" w:rsidRDefault="005F2FA8" w:rsidP="003066BB">
            <w:pPr>
              <w:spacing w:after="200" w:line="276" w:lineRule="auto"/>
              <w:jc w:val="right"/>
              <w:rPr>
                <w:rFonts w:ascii="Calibri" w:hAnsi="Calibri"/>
                <w:sz w:val="22"/>
                <w:szCs w:val="22"/>
              </w:rPr>
            </w:pPr>
            <w:r w:rsidRPr="00BB21A9">
              <w:rPr>
                <w:sz w:val="16"/>
                <w:szCs w:val="16"/>
              </w:rPr>
              <w:t>0,00</w:t>
            </w:r>
          </w:p>
        </w:tc>
        <w:tc>
          <w:tcPr>
            <w:tcW w:w="1704" w:type="dxa"/>
            <w:vMerge w:val="restart"/>
            <w:tcBorders>
              <w:left w:val="single" w:sz="8" w:space="0" w:color="000000"/>
              <w:right w:val="single" w:sz="8" w:space="0" w:color="000000"/>
            </w:tcBorders>
            <w:shd w:val="clear" w:color="000000" w:fill="FFFFFF"/>
          </w:tcPr>
          <w:p w:rsidR="003066BB" w:rsidRPr="00215C82" w:rsidRDefault="005F2FA8" w:rsidP="003066BB">
            <w:pPr>
              <w:autoSpaceDE w:val="0"/>
              <w:autoSpaceDN w:val="0"/>
              <w:adjustRightInd w:val="0"/>
              <w:jc w:val="center"/>
              <w:rPr>
                <w:strike/>
                <w:sz w:val="16"/>
                <w:szCs w:val="16"/>
                <w:u w:val="single"/>
              </w:rPr>
            </w:pPr>
            <w:r w:rsidRPr="00215C82">
              <w:rPr>
                <w:sz w:val="16"/>
                <w:szCs w:val="16"/>
              </w:rPr>
              <w:t>Управление по гражданской обороне и чрезвычайным ситуациям администрации городского округа Люберцы Московской области</w:t>
            </w:r>
          </w:p>
        </w:tc>
      </w:tr>
      <w:tr w:rsidR="00F3698B" w:rsidTr="009D1D61">
        <w:trPr>
          <w:gridAfter w:val="3"/>
          <w:wAfter w:w="5100" w:type="dxa"/>
          <w:cantSplit/>
          <w:trHeight w:hRule="exact" w:val="701"/>
        </w:trPr>
        <w:tc>
          <w:tcPr>
            <w:tcW w:w="428" w:type="dxa"/>
            <w:vMerge/>
            <w:tcBorders>
              <w:left w:val="single" w:sz="8" w:space="0" w:color="000000"/>
              <w:right w:val="single" w:sz="8" w:space="0" w:color="000000"/>
            </w:tcBorders>
            <w:shd w:val="clear" w:color="000000" w:fill="FFFFFF"/>
          </w:tcPr>
          <w:p w:rsidR="003066BB" w:rsidRPr="00215C82" w:rsidRDefault="003066BB" w:rsidP="003066BB">
            <w:pPr>
              <w:spacing w:after="200" w:line="276" w:lineRule="auto"/>
              <w:rPr>
                <w:sz w:val="16"/>
                <w:szCs w:val="16"/>
              </w:rPr>
            </w:pPr>
          </w:p>
        </w:tc>
        <w:tc>
          <w:tcPr>
            <w:tcW w:w="2833" w:type="dxa"/>
            <w:vMerge/>
            <w:tcBorders>
              <w:left w:val="single" w:sz="8" w:space="0" w:color="000000"/>
              <w:right w:val="single" w:sz="8" w:space="0" w:color="000000"/>
            </w:tcBorders>
            <w:shd w:val="clear" w:color="000000" w:fill="FFFFFF"/>
          </w:tcPr>
          <w:p w:rsidR="003066BB" w:rsidRPr="00215C82" w:rsidRDefault="003066BB" w:rsidP="003066BB">
            <w:pPr>
              <w:autoSpaceDE w:val="0"/>
              <w:autoSpaceDN w:val="0"/>
              <w:adjustRightInd w:val="0"/>
              <w:rPr>
                <w:sz w:val="16"/>
                <w:szCs w:val="16"/>
              </w:rPr>
            </w:pPr>
          </w:p>
        </w:tc>
        <w:tc>
          <w:tcPr>
            <w:tcW w:w="991" w:type="dxa"/>
            <w:vMerge/>
            <w:tcBorders>
              <w:left w:val="single" w:sz="8" w:space="0" w:color="000000"/>
              <w:right w:val="single" w:sz="8" w:space="0" w:color="000000"/>
            </w:tcBorders>
            <w:shd w:val="clear" w:color="000000" w:fill="FFFFFF"/>
          </w:tcPr>
          <w:p w:rsidR="003066BB" w:rsidRPr="00215C82" w:rsidRDefault="003066BB" w:rsidP="003066BB">
            <w:pPr>
              <w:autoSpaceDE w:val="0"/>
              <w:autoSpaceDN w:val="0"/>
              <w:adjustRightInd w:val="0"/>
              <w:rPr>
                <w:sz w:val="16"/>
                <w:szCs w:val="16"/>
              </w:rPr>
            </w:pPr>
          </w:p>
        </w:tc>
        <w:tc>
          <w:tcPr>
            <w:tcW w:w="1551" w:type="dxa"/>
            <w:tcBorders>
              <w:left w:val="single" w:sz="8" w:space="0" w:color="000000"/>
              <w:bottom w:val="single" w:sz="8" w:space="0" w:color="000000"/>
              <w:right w:val="single" w:sz="4" w:space="0" w:color="auto"/>
            </w:tcBorders>
            <w:shd w:val="clear" w:color="000000" w:fill="FFFFFF"/>
          </w:tcPr>
          <w:p w:rsidR="003066BB" w:rsidRPr="00BB21A9" w:rsidRDefault="005F2FA8" w:rsidP="003066BB">
            <w:pPr>
              <w:autoSpaceDE w:val="0"/>
              <w:autoSpaceDN w:val="0"/>
              <w:adjustRightInd w:val="0"/>
              <w:rPr>
                <w:sz w:val="16"/>
                <w:szCs w:val="16"/>
              </w:rPr>
            </w:pPr>
            <w:r w:rsidRPr="00BB21A9">
              <w:rPr>
                <w:sz w:val="16"/>
                <w:szCs w:val="16"/>
              </w:rPr>
              <w:t>Средства бюджета городского округа Люберцы</w:t>
            </w:r>
          </w:p>
        </w:tc>
        <w:tc>
          <w:tcPr>
            <w:tcW w:w="990" w:type="dxa"/>
            <w:tcBorders>
              <w:top w:val="single" w:sz="4" w:space="0" w:color="auto"/>
              <w:left w:val="single" w:sz="4" w:space="0" w:color="auto"/>
              <w:bottom w:val="single" w:sz="4" w:space="0" w:color="auto"/>
              <w:right w:val="single" w:sz="4" w:space="0" w:color="auto"/>
            </w:tcBorders>
            <w:shd w:val="clear" w:color="000000" w:fill="FFFFFF"/>
          </w:tcPr>
          <w:p w:rsidR="003066BB" w:rsidRPr="00BB21A9" w:rsidRDefault="005F2FA8" w:rsidP="003066BB">
            <w:pPr>
              <w:autoSpaceDE w:val="0"/>
              <w:autoSpaceDN w:val="0"/>
              <w:adjustRightInd w:val="0"/>
              <w:ind w:left="57" w:right="57"/>
              <w:jc w:val="right"/>
              <w:rPr>
                <w:sz w:val="16"/>
                <w:szCs w:val="16"/>
              </w:rPr>
            </w:pPr>
            <w:r w:rsidRPr="00BB21A9">
              <w:rPr>
                <w:sz w:val="16"/>
                <w:szCs w:val="16"/>
              </w:rPr>
              <w:t>0,00</w:t>
            </w:r>
          </w:p>
        </w:tc>
        <w:tc>
          <w:tcPr>
            <w:tcW w:w="847" w:type="dxa"/>
            <w:tcBorders>
              <w:top w:val="single" w:sz="8" w:space="0" w:color="000000"/>
              <w:left w:val="single" w:sz="4" w:space="0" w:color="auto"/>
              <w:bottom w:val="single" w:sz="8" w:space="0" w:color="000000"/>
              <w:right w:val="single" w:sz="4" w:space="0" w:color="auto"/>
            </w:tcBorders>
            <w:shd w:val="clear" w:color="000000" w:fill="FFFFFF"/>
          </w:tcPr>
          <w:p w:rsidR="003066BB" w:rsidRPr="00BB21A9" w:rsidRDefault="005F2FA8" w:rsidP="003066BB">
            <w:pPr>
              <w:spacing w:after="200" w:line="276" w:lineRule="auto"/>
              <w:jc w:val="right"/>
              <w:rPr>
                <w:rFonts w:ascii="Calibri" w:hAnsi="Calibri"/>
                <w:sz w:val="22"/>
                <w:szCs w:val="22"/>
              </w:rPr>
            </w:pPr>
            <w:r w:rsidRPr="00BB21A9">
              <w:rPr>
                <w:sz w:val="16"/>
                <w:szCs w:val="16"/>
              </w:rPr>
              <w:t>0,00</w:t>
            </w:r>
          </w:p>
        </w:tc>
        <w:tc>
          <w:tcPr>
            <w:tcW w:w="848" w:type="dxa"/>
            <w:tcBorders>
              <w:top w:val="single" w:sz="8" w:space="0" w:color="000000"/>
              <w:left w:val="single" w:sz="4" w:space="0" w:color="auto"/>
              <w:bottom w:val="single" w:sz="8" w:space="0" w:color="000000"/>
              <w:right w:val="single" w:sz="4" w:space="0" w:color="auto"/>
            </w:tcBorders>
            <w:shd w:val="clear" w:color="000000" w:fill="FFFFFF"/>
          </w:tcPr>
          <w:p w:rsidR="003066BB" w:rsidRPr="00BB21A9" w:rsidRDefault="005F2FA8" w:rsidP="003066BB">
            <w:pPr>
              <w:spacing w:after="200" w:line="276" w:lineRule="auto"/>
              <w:jc w:val="right"/>
              <w:rPr>
                <w:rFonts w:ascii="Calibri" w:hAnsi="Calibri"/>
                <w:sz w:val="22"/>
                <w:szCs w:val="22"/>
              </w:rPr>
            </w:pPr>
            <w:r w:rsidRPr="00BB21A9">
              <w:rPr>
                <w:sz w:val="16"/>
                <w:szCs w:val="16"/>
              </w:rPr>
              <w:t>0,00</w:t>
            </w:r>
          </w:p>
        </w:tc>
        <w:tc>
          <w:tcPr>
            <w:tcW w:w="713" w:type="dxa"/>
            <w:tcBorders>
              <w:top w:val="single" w:sz="8" w:space="0" w:color="000000"/>
              <w:left w:val="single" w:sz="4" w:space="0" w:color="auto"/>
              <w:bottom w:val="single" w:sz="8" w:space="0" w:color="000000"/>
              <w:right w:val="single" w:sz="8" w:space="0" w:color="000000"/>
            </w:tcBorders>
            <w:shd w:val="clear" w:color="000000" w:fill="FFFFFF"/>
          </w:tcPr>
          <w:p w:rsidR="003066BB" w:rsidRPr="00BB21A9" w:rsidRDefault="005F2FA8" w:rsidP="003066BB">
            <w:pPr>
              <w:spacing w:after="200" w:line="276" w:lineRule="auto"/>
              <w:jc w:val="right"/>
              <w:rPr>
                <w:rFonts w:ascii="Calibri" w:hAnsi="Calibri"/>
                <w:sz w:val="22"/>
                <w:szCs w:val="22"/>
              </w:rPr>
            </w:pPr>
            <w:r w:rsidRPr="00BB21A9">
              <w:rPr>
                <w:sz w:val="16"/>
                <w:szCs w:val="16"/>
              </w:rPr>
              <w:t>0,00</w:t>
            </w:r>
          </w:p>
        </w:tc>
        <w:tc>
          <w:tcPr>
            <w:tcW w:w="3111" w:type="dxa"/>
            <w:gridSpan w:val="4"/>
            <w:tcBorders>
              <w:top w:val="single" w:sz="8" w:space="0" w:color="000000"/>
              <w:left w:val="single" w:sz="8" w:space="0" w:color="000000"/>
              <w:bottom w:val="single" w:sz="8" w:space="0" w:color="000000"/>
              <w:right w:val="single" w:sz="8" w:space="0" w:color="000000"/>
            </w:tcBorders>
            <w:shd w:val="clear" w:color="000000" w:fill="FFFFFF"/>
          </w:tcPr>
          <w:p w:rsidR="003066BB" w:rsidRPr="00BB21A9" w:rsidRDefault="005F2FA8" w:rsidP="003066BB">
            <w:pPr>
              <w:spacing w:after="200" w:line="276" w:lineRule="auto"/>
              <w:jc w:val="right"/>
              <w:rPr>
                <w:rFonts w:ascii="Calibri" w:hAnsi="Calibri"/>
                <w:sz w:val="22"/>
                <w:szCs w:val="22"/>
              </w:rPr>
            </w:pPr>
            <w:r w:rsidRPr="00BB21A9">
              <w:rPr>
                <w:sz w:val="16"/>
                <w:szCs w:val="16"/>
              </w:rPr>
              <w:t>0,00</w:t>
            </w:r>
          </w:p>
        </w:tc>
        <w:tc>
          <w:tcPr>
            <w:tcW w:w="871"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BB21A9" w:rsidRDefault="005F2FA8" w:rsidP="003066BB">
            <w:pPr>
              <w:spacing w:after="200" w:line="276" w:lineRule="auto"/>
              <w:jc w:val="right"/>
              <w:rPr>
                <w:rFonts w:ascii="Calibri" w:hAnsi="Calibri"/>
                <w:sz w:val="22"/>
                <w:szCs w:val="22"/>
              </w:rPr>
            </w:pPr>
            <w:r w:rsidRPr="00BB21A9">
              <w:rPr>
                <w:sz w:val="16"/>
                <w:szCs w:val="16"/>
              </w:rPr>
              <w:t>0,00</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BB21A9" w:rsidRDefault="005F2FA8" w:rsidP="003066BB">
            <w:pPr>
              <w:spacing w:after="200" w:line="276" w:lineRule="auto"/>
              <w:jc w:val="right"/>
              <w:rPr>
                <w:rFonts w:ascii="Calibri" w:hAnsi="Calibri"/>
                <w:sz w:val="22"/>
                <w:szCs w:val="22"/>
              </w:rPr>
            </w:pPr>
            <w:r w:rsidRPr="00BB21A9">
              <w:rPr>
                <w:sz w:val="16"/>
                <w:szCs w:val="16"/>
              </w:rPr>
              <w:t>0,00</w:t>
            </w:r>
          </w:p>
        </w:tc>
        <w:tc>
          <w:tcPr>
            <w:tcW w:w="1704" w:type="dxa"/>
            <w:vMerge/>
            <w:tcBorders>
              <w:left w:val="single" w:sz="8" w:space="0" w:color="000000"/>
              <w:right w:val="single" w:sz="8" w:space="0" w:color="000000"/>
            </w:tcBorders>
            <w:shd w:val="clear" w:color="000000" w:fill="FFFFFF"/>
          </w:tcPr>
          <w:p w:rsidR="003066BB" w:rsidRPr="00215C82" w:rsidRDefault="003066BB" w:rsidP="003066BB">
            <w:pPr>
              <w:autoSpaceDE w:val="0"/>
              <w:autoSpaceDN w:val="0"/>
              <w:adjustRightInd w:val="0"/>
              <w:jc w:val="center"/>
              <w:rPr>
                <w:strike/>
                <w:sz w:val="16"/>
                <w:szCs w:val="16"/>
                <w:u w:val="single"/>
              </w:rPr>
            </w:pPr>
          </w:p>
        </w:tc>
      </w:tr>
      <w:tr w:rsidR="00F3698B" w:rsidTr="00AA4AFB">
        <w:trPr>
          <w:gridAfter w:val="3"/>
          <w:wAfter w:w="5100" w:type="dxa"/>
          <w:cantSplit/>
          <w:trHeight w:hRule="exact" w:val="447"/>
        </w:trPr>
        <w:tc>
          <w:tcPr>
            <w:tcW w:w="428" w:type="dxa"/>
            <w:vMerge/>
            <w:tcBorders>
              <w:left w:val="single" w:sz="8" w:space="0" w:color="000000"/>
              <w:right w:val="single" w:sz="8" w:space="0" w:color="000000"/>
            </w:tcBorders>
            <w:shd w:val="clear" w:color="000000" w:fill="FFFFFF"/>
          </w:tcPr>
          <w:p w:rsidR="003066BB" w:rsidRPr="00215C82" w:rsidRDefault="003066BB" w:rsidP="003066BB">
            <w:pPr>
              <w:spacing w:after="200" w:line="276" w:lineRule="auto"/>
              <w:rPr>
                <w:sz w:val="16"/>
                <w:szCs w:val="16"/>
              </w:rPr>
            </w:pPr>
          </w:p>
        </w:tc>
        <w:tc>
          <w:tcPr>
            <w:tcW w:w="2833" w:type="dxa"/>
            <w:vMerge/>
            <w:tcBorders>
              <w:left w:val="single" w:sz="8" w:space="0" w:color="000000"/>
              <w:bottom w:val="single" w:sz="8" w:space="0" w:color="000000"/>
              <w:right w:val="single" w:sz="8" w:space="0" w:color="000000"/>
            </w:tcBorders>
            <w:shd w:val="clear" w:color="000000" w:fill="FFFFFF"/>
          </w:tcPr>
          <w:p w:rsidR="003066BB" w:rsidRPr="00215C82" w:rsidRDefault="003066BB" w:rsidP="003066BB">
            <w:pPr>
              <w:autoSpaceDE w:val="0"/>
              <w:autoSpaceDN w:val="0"/>
              <w:adjustRightInd w:val="0"/>
              <w:rPr>
                <w:strike/>
                <w:sz w:val="16"/>
                <w:szCs w:val="16"/>
                <w:u w:val="single"/>
              </w:rPr>
            </w:pPr>
          </w:p>
        </w:tc>
        <w:tc>
          <w:tcPr>
            <w:tcW w:w="991" w:type="dxa"/>
            <w:vMerge/>
            <w:tcBorders>
              <w:left w:val="single" w:sz="8" w:space="0" w:color="000000"/>
              <w:bottom w:val="single" w:sz="8" w:space="0" w:color="000000"/>
              <w:right w:val="single" w:sz="8" w:space="0" w:color="000000"/>
            </w:tcBorders>
            <w:shd w:val="clear" w:color="000000" w:fill="FFFFFF"/>
          </w:tcPr>
          <w:p w:rsidR="003066BB" w:rsidRPr="00215C82" w:rsidRDefault="003066BB" w:rsidP="003066BB">
            <w:pPr>
              <w:autoSpaceDE w:val="0"/>
              <w:autoSpaceDN w:val="0"/>
              <w:adjustRightInd w:val="0"/>
              <w:jc w:val="right"/>
              <w:rPr>
                <w:strike/>
                <w:sz w:val="16"/>
                <w:szCs w:val="16"/>
                <w:u w:val="single"/>
              </w:rPr>
            </w:pPr>
          </w:p>
        </w:tc>
        <w:tc>
          <w:tcPr>
            <w:tcW w:w="1551" w:type="dxa"/>
            <w:tcBorders>
              <w:left w:val="single" w:sz="8" w:space="0" w:color="000000"/>
              <w:bottom w:val="single" w:sz="8" w:space="0" w:color="000000"/>
              <w:right w:val="single" w:sz="4" w:space="0" w:color="auto"/>
            </w:tcBorders>
            <w:shd w:val="clear" w:color="000000" w:fill="FFFFFF"/>
          </w:tcPr>
          <w:p w:rsidR="003066BB" w:rsidRPr="00BB21A9" w:rsidRDefault="005F2FA8" w:rsidP="003066BB">
            <w:pPr>
              <w:autoSpaceDE w:val="0"/>
              <w:autoSpaceDN w:val="0"/>
              <w:adjustRightInd w:val="0"/>
              <w:rPr>
                <w:sz w:val="16"/>
                <w:szCs w:val="16"/>
              </w:rPr>
            </w:pPr>
            <w:r w:rsidRPr="00BB21A9">
              <w:rPr>
                <w:sz w:val="16"/>
                <w:szCs w:val="16"/>
              </w:rPr>
              <w:t>Итого:</w:t>
            </w:r>
          </w:p>
        </w:tc>
        <w:tc>
          <w:tcPr>
            <w:tcW w:w="990" w:type="dxa"/>
            <w:tcBorders>
              <w:top w:val="single" w:sz="4" w:space="0" w:color="auto"/>
              <w:left w:val="single" w:sz="4" w:space="0" w:color="auto"/>
              <w:bottom w:val="single" w:sz="4" w:space="0" w:color="auto"/>
              <w:right w:val="single" w:sz="4" w:space="0" w:color="auto"/>
            </w:tcBorders>
            <w:shd w:val="clear" w:color="000000" w:fill="FFFFFF"/>
          </w:tcPr>
          <w:p w:rsidR="003066BB" w:rsidRPr="00BB21A9" w:rsidRDefault="005F2FA8" w:rsidP="003066BB">
            <w:pPr>
              <w:autoSpaceDE w:val="0"/>
              <w:autoSpaceDN w:val="0"/>
              <w:adjustRightInd w:val="0"/>
              <w:ind w:left="57" w:right="57"/>
              <w:jc w:val="right"/>
              <w:rPr>
                <w:sz w:val="16"/>
                <w:szCs w:val="16"/>
              </w:rPr>
            </w:pPr>
            <w:r w:rsidRPr="00BB21A9">
              <w:rPr>
                <w:sz w:val="16"/>
                <w:szCs w:val="16"/>
              </w:rPr>
              <w:t>0,00</w:t>
            </w:r>
          </w:p>
        </w:tc>
        <w:tc>
          <w:tcPr>
            <w:tcW w:w="847" w:type="dxa"/>
            <w:tcBorders>
              <w:top w:val="single" w:sz="8" w:space="0" w:color="000000"/>
              <w:left w:val="single" w:sz="4" w:space="0" w:color="auto"/>
              <w:bottom w:val="single" w:sz="8" w:space="0" w:color="000000"/>
              <w:right w:val="single" w:sz="4" w:space="0" w:color="auto"/>
            </w:tcBorders>
            <w:shd w:val="clear" w:color="000000" w:fill="FFFFFF"/>
          </w:tcPr>
          <w:p w:rsidR="003066BB" w:rsidRPr="00BB21A9" w:rsidRDefault="005F2FA8" w:rsidP="003066BB">
            <w:pPr>
              <w:spacing w:after="200" w:line="276" w:lineRule="auto"/>
              <w:jc w:val="right"/>
              <w:rPr>
                <w:rFonts w:ascii="Calibri" w:hAnsi="Calibri"/>
                <w:sz w:val="22"/>
                <w:szCs w:val="22"/>
              </w:rPr>
            </w:pPr>
            <w:r w:rsidRPr="00BB21A9">
              <w:rPr>
                <w:sz w:val="16"/>
                <w:szCs w:val="16"/>
              </w:rPr>
              <w:t>0,00</w:t>
            </w:r>
          </w:p>
        </w:tc>
        <w:tc>
          <w:tcPr>
            <w:tcW w:w="848" w:type="dxa"/>
            <w:tcBorders>
              <w:top w:val="single" w:sz="8" w:space="0" w:color="000000"/>
              <w:left w:val="single" w:sz="4" w:space="0" w:color="auto"/>
              <w:bottom w:val="single" w:sz="8" w:space="0" w:color="000000"/>
              <w:right w:val="single" w:sz="4" w:space="0" w:color="auto"/>
            </w:tcBorders>
            <w:shd w:val="clear" w:color="000000" w:fill="FFFFFF"/>
          </w:tcPr>
          <w:p w:rsidR="003066BB" w:rsidRPr="00BB21A9" w:rsidRDefault="005F2FA8" w:rsidP="003066BB">
            <w:pPr>
              <w:spacing w:after="200" w:line="276" w:lineRule="auto"/>
              <w:jc w:val="right"/>
              <w:rPr>
                <w:rFonts w:ascii="Calibri" w:hAnsi="Calibri"/>
                <w:sz w:val="22"/>
                <w:szCs w:val="22"/>
              </w:rPr>
            </w:pPr>
            <w:r w:rsidRPr="00BB21A9">
              <w:rPr>
                <w:sz w:val="16"/>
                <w:szCs w:val="16"/>
              </w:rPr>
              <w:t>0,00</w:t>
            </w:r>
          </w:p>
        </w:tc>
        <w:tc>
          <w:tcPr>
            <w:tcW w:w="713" w:type="dxa"/>
            <w:tcBorders>
              <w:top w:val="single" w:sz="8" w:space="0" w:color="000000"/>
              <w:left w:val="single" w:sz="4" w:space="0" w:color="auto"/>
              <w:bottom w:val="single" w:sz="8" w:space="0" w:color="000000"/>
              <w:right w:val="single" w:sz="8" w:space="0" w:color="000000"/>
            </w:tcBorders>
            <w:shd w:val="clear" w:color="000000" w:fill="FFFFFF"/>
          </w:tcPr>
          <w:p w:rsidR="003066BB" w:rsidRPr="00BB21A9" w:rsidRDefault="005F2FA8" w:rsidP="003066BB">
            <w:pPr>
              <w:spacing w:after="200" w:line="276" w:lineRule="auto"/>
              <w:jc w:val="right"/>
              <w:rPr>
                <w:rFonts w:ascii="Calibri" w:hAnsi="Calibri"/>
                <w:sz w:val="22"/>
                <w:szCs w:val="22"/>
              </w:rPr>
            </w:pPr>
            <w:r w:rsidRPr="00BB21A9">
              <w:rPr>
                <w:sz w:val="16"/>
                <w:szCs w:val="16"/>
              </w:rPr>
              <w:t>0,00</w:t>
            </w:r>
          </w:p>
        </w:tc>
        <w:tc>
          <w:tcPr>
            <w:tcW w:w="3111" w:type="dxa"/>
            <w:gridSpan w:val="4"/>
            <w:tcBorders>
              <w:top w:val="single" w:sz="8" w:space="0" w:color="000000"/>
              <w:left w:val="single" w:sz="8" w:space="0" w:color="000000"/>
              <w:bottom w:val="single" w:sz="8" w:space="0" w:color="000000"/>
              <w:right w:val="single" w:sz="8" w:space="0" w:color="000000"/>
            </w:tcBorders>
            <w:shd w:val="clear" w:color="000000" w:fill="FFFFFF"/>
          </w:tcPr>
          <w:p w:rsidR="003066BB" w:rsidRPr="00BB21A9" w:rsidRDefault="005F2FA8" w:rsidP="003066BB">
            <w:pPr>
              <w:spacing w:after="200" w:line="276" w:lineRule="auto"/>
              <w:jc w:val="right"/>
              <w:rPr>
                <w:rFonts w:ascii="Calibri" w:hAnsi="Calibri"/>
                <w:sz w:val="22"/>
                <w:szCs w:val="22"/>
              </w:rPr>
            </w:pPr>
            <w:r w:rsidRPr="00BB21A9">
              <w:rPr>
                <w:sz w:val="16"/>
                <w:szCs w:val="16"/>
              </w:rPr>
              <w:t>0,00</w:t>
            </w:r>
          </w:p>
        </w:tc>
        <w:tc>
          <w:tcPr>
            <w:tcW w:w="871"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BB21A9" w:rsidRDefault="005F2FA8" w:rsidP="003066BB">
            <w:pPr>
              <w:spacing w:after="200" w:line="276" w:lineRule="auto"/>
              <w:jc w:val="right"/>
              <w:rPr>
                <w:rFonts w:ascii="Calibri" w:hAnsi="Calibri"/>
                <w:sz w:val="22"/>
                <w:szCs w:val="22"/>
              </w:rPr>
            </w:pPr>
            <w:r w:rsidRPr="00BB21A9">
              <w:rPr>
                <w:sz w:val="16"/>
                <w:szCs w:val="16"/>
              </w:rPr>
              <w:t>0,00</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BB21A9" w:rsidRDefault="005F2FA8" w:rsidP="003066BB">
            <w:pPr>
              <w:spacing w:after="200" w:line="276" w:lineRule="auto"/>
              <w:jc w:val="right"/>
              <w:rPr>
                <w:rFonts w:ascii="Calibri" w:hAnsi="Calibri"/>
                <w:sz w:val="22"/>
                <w:szCs w:val="22"/>
              </w:rPr>
            </w:pPr>
            <w:r w:rsidRPr="00BB21A9">
              <w:rPr>
                <w:sz w:val="16"/>
                <w:szCs w:val="16"/>
              </w:rPr>
              <w:t>0,00</w:t>
            </w:r>
          </w:p>
        </w:tc>
        <w:tc>
          <w:tcPr>
            <w:tcW w:w="1704" w:type="dxa"/>
            <w:vMerge/>
            <w:tcBorders>
              <w:left w:val="single" w:sz="8" w:space="0" w:color="000000"/>
              <w:bottom w:val="single" w:sz="8" w:space="0" w:color="000000"/>
              <w:right w:val="single" w:sz="8" w:space="0" w:color="000000"/>
            </w:tcBorders>
            <w:shd w:val="clear" w:color="000000" w:fill="FFFFFF"/>
          </w:tcPr>
          <w:p w:rsidR="003066BB" w:rsidRPr="00215C82" w:rsidRDefault="003066BB" w:rsidP="003066BB">
            <w:pPr>
              <w:autoSpaceDE w:val="0"/>
              <w:autoSpaceDN w:val="0"/>
              <w:adjustRightInd w:val="0"/>
              <w:jc w:val="center"/>
              <w:rPr>
                <w:strike/>
                <w:sz w:val="16"/>
                <w:szCs w:val="16"/>
                <w:u w:val="single"/>
              </w:rPr>
            </w:pPr>
          </w:p>
        </w:tc>
      </w:tr>
      <w:tr w:rsidR="00F3698B" w:rsidTr="009D1D61">
        <w:trPr>
          <w:cantSplit/>
          <w:trHeight w:hRule="exact" w:val="258"/>
        </w:trPr>
        <w:tc>
          <w:tcPr>
            <w:tcW w:w="428" w:type="dxa"/>
            <w:vMerge/>
            <w:tcBorders>
              <w:left w:val="single" w:sz="8" w:space="0" w:color="000000"/>
              <w:right w:val="single" w:sz="8" w:space="0" w:color="000000"/>
            </w:tcBorders>
            <w:shd w:val="clear" w:color="000000" w:fill="FFFFFF"/>
          </w:tcPr>
          <w:p w:rsidR="003066BB" w:rsidRPr="00215C82" w:rsidRDefault="003066BB" w:rsidP="003066BB">
            <w:pPr>
              <w:spacing w:after="200" w:line="276" w:lineRule="auto"/>
              <w:rPr>
                <w:sz w:val="16"/>
                <w:szCs w:val="16"/>
              </w:rPr>
            </w:pPr>
          </w:p>
        </w:tc>
        <w:tc>
          <w:tcPr>
            <w:tcW w:w="2833" w:type="dxa"/>
            <w:vMerge w:val="restart"/>
            <w:tcBorders>
              <w:left w:val="single" w:sz="8" w:space="0" w:color="000000"/>
              <w:right w:val="single" w:sz="8" w:space="0" w:color="000000"/>
            </w:tcBorders>
            <w:shd w:val="clear" w:color="000000" w:fill="FFFFFF"/>
          </w:tcPr>
          <w:p w:rsidR="003066BB" w:rsidRPr="00215C82" w:rsidRDefault="005F2FA8" w:rsidP="003066BB">
            <w:pPr>
              <w:autoSpaceDE w:val="0"/>
              <w:autoSpaceDN w:val="0"/>
              <w:adjustRightInd w:val="0"/>
              <w:rPr>
                <w:strike/>
                <w:sz w:val="16"/>
                <w:szCs w:val="16"/>
                <w:u w:val="single"/>
              </w:rPr>
            </w:pPr>
            <w:r w:rsidRPr="00F34D43">
              <w:rPr>
                <w:sz w:val="16"/>
                <w:szCs w:val="16"/>
              </w:rPr>
              <w:t>Разработа</w:t>
            </w:r>
            <w:r>
              <w:rPr>
                <w:sz w:val="16"/>
                <w:szCs w:val="16"/>
              </w:rPr>
              <w:t>н и утвержден</w:t>
            </w:r>
            <w:r w:rsidRPr="00F34D43">
              <w:rPr>
                <w:sz w:val="16"/>
                <w:szCs w:val="16"/>
              </w:rPr>
              <w:t xml:space="preserve"> План действий по предупреждению и ликвидации чрезвычайных ситуаций природного и техногенного характера муниципального образования</w:t>
            </w:r>
            <w:r>
              <w:rPr>
                <w:sz w:val="16"/>
                <w:szCs w:val="16"/>
              </w:rPr>
              <w:t>, ед.</w:t>
            </w:r>
          </w:p>
        </w:tc>
        <w:tc>
          <w:tcPr>
            <w:tcW w:w="991" w:type="dxa"/>
            <w:vMerge w:val="restart"/>
            <w:tcBorders>
              <w:left w:val="single" w:sz="8" w:space="0" w:color="000000"/>
              <w:right w:val="single" w:sz="8" w:space="0" w:color="000000"/>
            </w:tcBorders>
            <w:shd w:val="clear" w:color="000000" w:fill="FFFFFF"/>
          </w:tcPr>
          <w:p w:rsidR="003066BB" w:rsidRPr="00215C82" w:rsidRDefault="005F2FA8" w:rsidP="003066BB">
            <w:pPr>
              <w:autoSpaceDE w:val="0"/>
              <w:autoSpaceDN w:val="0"/>
              <w:adjustRightInd w:val="0"/>
              <w:jc w:val="center"/>
              <w:rPr>
                <w:sz w:val="16"/>
                <w:szCs w:val="16"/>
              </w:rPr>
            </w:pPr>
            <w:r w:rsidRPr="00215C82">
              <w:rPr>
                <w:sz w:val="16"/>
                <w:szCs w:val="16"/>
              </w:rPr>
              <w:t>Х</w:t>
            </w:r>
          </w:p>
        </w:tc>
        <w:tc>
          <w:tcPr>
            <w:tcW w:w="1551" w:type="dxa"/>
            <w:vMerge w:val="restart"/>
            <w:tcBorders>
              <w:left w:val="single" w:sz="8" w:space="0" w:color="000000"/>
              <w:right w:val="single" w:sz="4" w:space="0" w:color="auto"/>
            </w:tcBorders>
            <w:shd w:val="clear" w:color="000000" w:fill="FFFFFF"/>
          </w:tcPr>
          <w:p w:rsidR="003066BB" w:rsidRPr="00215C82" w:rsidRDefault="005F2FA8" w:rsidP="003066BB">
            <w:pPr>
              <w:autoSpaceDE w:val="0"/>
              <w:autoSpaceDN w:val="0"/>
              <w:adjustRightInd w:val="0"/>
              <w:jc w:val="center"/>
              <w:rPr>
                <w:sz w:val="16"/>
                <w:szCs w:val="16"/>
              </w:rPr>
            </w:pPr>
            <w:r w:rsidRPr="00215C82">
              <w:rPr>
                <w:sz w:val="16"/>
                <w:szCs w:val="16"/>
              </w:rPr>
              <w:t>Х</w:t>
            </w:r>
          </w:p>
        </w:tc>
        <w:tc>
          <w:tcPr>
            <w:tcW w:w="990" w:type="dxa"/>
            <w:vMerge w:val="restart"/>
            <w:tcBorders>
              <w:top w:val="single" w:sz="4" w:space="0" w:color="auto"/>
              <w:left w:val="single" w:sz="4" w:space="0" w:color="auto"/>
              <w:right w:val="single" w:sz="4" w:space="0" w:color="auto"/>
            </w:tcBorders>
            <w:shd w:val="clear" w:color="000000" w:fill="FFFFFF"/>
          </w:tcPr>
          <w:p w:rsidR="003066BB" w:rsidRPr="00215C82" w:rsidRDefault="005F2FA8" w:rsidP="003066BB">
            <w:pPr>
              <w:autoSpaceDE w:val="0"/>
              <w:autoSpaceDN w:val="0"/>
              <w:adjustRightInd w:val="0"/>
              <w:ind w:left="56" w:right="56"/>
              <w:jc w:val="right"/>
              <w:rPr>
                <w:sz w:val="16"/>
                <w:szCs w:val="16"/>
              </w:rPr>
            </w:pPr>
            <w:r w:rsidRPr="00215C82">
              <w:rPr>
                <w:sz w:val="16"/>
                <w:szCs w:val="16"/>
              </w:rPr>
              <w:t>Всего</w:t>
            </w:r>
          </w:p>
        </w:tc>
        <w:tc>
          <w:tcPr>
            <w:tcW w:w="847" w:type="dxa"/>
            <w:vMerge w:val="restart"/>
            <w:tcBorders>
              <w:top w:val="single" w:sz="8" w:space="0" w:color="000000"/>
              <w:left w:val="single" w:sz="4" w:space="0" w:color="auto"/>
              <w:right w:val="single" w:sz="4" w:space="0" w:color="auto"/>
            </w:tcBorders>
            <w:shd w:val="clear" w:color="000000" w:fill="FFFFFF"/>
          </w:tcPr>
          <w:p w:rsidR="003066BB" w:rsidRPr="00215C82" w:rsidRDefault="005F2FA8" w:rsidP="003066BB">
            <w:pPr>
              <w:autoSpaceDE w:val="0"/>
              <w:autoSpaceDN w:val="0"/>
              <w:adjustRightInd w:val="0"/>
              <w:jc w:val="center"/>
              <w:rPr>
                <w:sz w:val="16"/>
                <w:szCs w:val="16"/>
              </w:rPr>
            </w:pPr>
            <w:r w:rsidRPr="008A7C2E">
              <w:rPr>
                <w:sz w:val="16"/>
                <w:szCs w:val="16"/>
              </w:rPr>
              <w:t>2023</w:t>
            </w:r>
          </w:p>
        </w:tc>
        <w:tc>
          <w:tcPr>
            <w:tcW w:w="848" w:type="dxa"/>
            <w:vMerge w:val="restart"/>
            <w:tcBorders>
              <w:top w:val="single" w:sz="8" w:space="0" w:color="000000"/>
              <w:left w:val="single" w:sz="4" w:space="0" w:color="auto"/>
              <w:right w:val="single" w:sz="4" w:space="0" w:color="auto"/>
            </w:tcBorders>
            <w:shd w:val="clear" w:color="000000" w:fill="FFFFFF"/>
          </w:tcPr>
          <w:p w:rsidR="003066BB" w:rsidRDefault="005F2FA8" w:rsidP="003066BB">
            <w:pPr>
              <w:autoSpaceDE w:val="0"/>
              <w:autoSpaceDN w:val="0"/>
              <w:adjustRightInd w:val="0"/>
              <w:jc w:val="center"/>
              <w:rPr>
                <w:sz w:val="16"/>
                <w:szCs w:val="16"/>
              </w:rPr>
            </w:pPr>
            <w:r>
              <w:rPr>
                <w:sz w:val="16"/>
                <w:szCs w:val="16"/>
              </w:rPr>
              <w:t>2024</w:t>
            </w:r>
          </w:p>
        </w:tc>
        <w:tc>
          <w:tcPr>
            <w:tcW w:w="713" w:type="dxa"/>
            <w:vMerge w:val="restart"/>
            <w:tcBorders>
              <w:top w:val="single" w:sz="8" w:space="0" w:color="000000"/>
              <w:left w:val="single" w:sz="4" w:space="0" w:color="auto"/>
              <w:right w:val="single" w:sz="8" w:space="0" w:color="000000"/>
            </w:tcBorders>
            <w:shd w:val="clear" w:color="000000" w:fill="FFFFFF"/>
          </w:tcPr>
          <w:p w:rsidR="003066BB" w:rsidRDefault="005F2FA8" w:rsidP="003066BB">
            <w:pPr>
              <w:autoSpaceDE w:val="0"/>
              <w:autoSpaceDN w:val="0"/>
              <w:adjustRightInd w:val="0"/>
              <w:rPr>
                <w:sz w:val="16"/>
                <w:szCs w:val="16"/>
              </w:rPr>
            </w:pPr>
            <w:r>
              <w:rPr>
                <w:sz w:val="16"/>
                <w:szCs w:val="16"/>
              </w:rPr>
              <w:t xml:space="preserve"> </w:t>
            </w:r>
            <w:r w:rsidRPr="008A7C2E">
              <w:rPr>
                <w:sz w:val="16"/>
                <w:szCs w:val="16"/>
              </w:rPr>
              <w:t>Итого</w:t>
            </w:r>
          </w:p>
          <w:p w:rsidR="003066BB" w:rsidRPr="008A7C2E" w:rsidRDefault="005F2FA8" w:rsidP="003066BB">
            <w:pPr>
              <w:autoSpaceDE w:val="0"/>
              <w:autoSpaceDN w:val="0"/>
              <w:adjustRightInd w:val="0"/>
              <w:rPr>
                <w:sz w:val="16"/>
                <w:szCs w:val="16"/>
              </w:rPr>
            </w:pPr>
            <w:r w:rsidRPr="008A7C2E">
              <w:rPr>
                <w:sz w:val="16"/>
                <w:szCs w:val="16"/>
              </w:rPr>
              <w:t xml:space="preserve"> 202</w:t>
            </w:r>
            <w:r>
              <w:rPr>
                <w:sz w:val="16"/>
                <w:szCs w:val="16"/>
              </w:rPr>
              <w:t>5</w:t>
            </w:r>
            <w:r w:rsidRPr="008A7C2E">
              <w:rPr>
                <w:sz w:val="16"/>
                <w:szCs w:val="16"/>
              </w:rPr>
              <w:t xml:space="preserve"> год</w:t>
            </w:r>
          </w:p>
        </w:tc>
        <w:tc>
          <w:tcPr>
            <w:tcW w:w="3111" w:type="dxa"/>
            <w:gridSpan w:val="4"/>
            <w:tcBorders>
              <w:top w:val="single" w:sz="8" w:space="0" w:color="000000"/>
              <w:left w:val="single" w:sz="8" w:space="0" w:color="000000"/>
              <w:bottom w:val="single" w:sz="8" w:space="0" w:color="000000"/>
              <w:right w:val="single" w:sz="8" w:space="0" w:color="000000"/>
            </w:tcBorders>
            <w:shd w:val="clear" w:color="000000" w:fill="FFFFFF"/>
          </w:tcPr>
          <w:p w:rsidR="003066BB" w:rsidRPr="00215C82" w:rsidRDefault="005F2FA8" w:rsidP="003066BB">
            <w:pPr>
              <w:autoSpaceDE w:val="0"/>
              <w:autoSpaceDN w:val="0"/>
              <w:adjustRightInd w:val="0"/>
              <w:rPr>
                <w:sz w:val="16"/>
                <w:szCs w:val="16"/>
              </w:rPr>
            </w:pPr>
            <w:r w:rsidRPr="00215C82">
              <w:rPr>
                <w:sz w:val="16"/>
                <w:szCs w:val="16"/>
              </w:rPr>
              <w:t>В том числе:</w:t>
            </w:r>
          </w:p>
        </w:tc>
        <w:tc>
          <w:tcPr>
            <w:tcW w:w="871" w:type="dxa"/>
            <w:vMerge w:val="restart"/>
            <w:tcBorders>
              <w:top w:val="single" w:sz="8" w:space="0" w:color="000000"/>
              <w:left w:val="single" w:sz="8" w:space="0" w:color="000000"/>
              <w:right w:val="single" w:sz="8" w:space="0" w:color="000000"/>
            </w:tcBorders>
            <w:shd w:val="clear" w:color="000000" w:fill="FFFFFF"/>
          </w:tcPr>
          <w:p w:rsidR="003066BB" w:rsidRPr="00215C82" w:rsidRDefault="005F2FA8" w:rsidP="003066BB">
            <w:pPr>
              <w:autoSpaceDE w:val="0"/>
              <w:autoSpaceDN w:val="0"/>
              <w:adjustRightInd w:val="0"/>
              <w:ind w:left="20" w:right="20"/>
              <w:jc w:val="center"/>
              <w:rPr>
                <w:sz w:val="16"/>
                <w:szCs w:val="16"/>
              </w:rPr>
            </w:pPr>
            <w:r w:rsidRPr="00215C82">
              <w:rPr>
                <w:sz w:val="16"/>
                <w:szCs w:val="16"/>
              </w:rPr>
              <w:t>2026</w:t>
            </w:r>
          </w:p>
        </w:tc>
        <w:tc>
          <w:tcPr>
            <w:tcW w:w="851" w:type="dxa"/>
            <w:vMerge w:val="restart"/>
            <w:tcBorders>
              <w:top w:val="single" w:sz="8" w:space="0" w:color="000000"/>
              <w:left w:val="single" w:sz="8" w:space="0" w:color="000000"/>
              <w:right w:val="single" w:sz="8" w:space="0" w:color="000000"/>
            </w:tcBorders>
            <w:shd w:val="clear" w:color="000000" w:fill="FFFFFF"/>
          </w:tcPr>
          <w:p w:rsidR="003066BB" w:rsidRPr="00215C82" w:rsidRDefault="005F2FA8" w:rsidP="003066BB">
            <w:pPr>
              <w:autoSpaceDE w:val="0"/>
              <w:autoSpaceDN w:val="0"/>
              <w:adjustRightInd w:val="0"/>
              <w:ind w:left="20" w:right="20"/>
              <w:jc w:val="center"/>
              <w:rPr>
                <w:sz w:val="16"/>
                <w:szCs w:val="16"/>
              </w:rPr>
            </w:pPr>
            <w:r w:rsidRPr="00215C82">
              <w:rPr>
                <w:sz w:val="16"/>
                <w:szCs w:val="16"/>
              </w:rPr>
              <w:t>2027</w:t>
            </w:r>
          </w:p>
        </w:tc>
        <w:tc>
          <w:tcPr>
            <w:tcW w:w="1704" w:type="dxa"/>
            <w:vMerge w:val="restart"/>
            <w:tcBorders>
              <w:left w:val="single" w:sz="8" w:space="0" w:color="000000"/>
              <w:right w:val="single" w:sz="8" w:space="0" w:color="000000"/>
            </w:tcBorders>
            <w:shd w:val="clear" w:color="000000" w:fill="FFFFFF"/>
          </w:tcPr>
          <w:p w:rsidR="003066BB" w:rsidRPr="00215C82" w:rsidRDefault="005F2FA8" w:rsidP="003066BB">
            <w:pPr>
              <w:autoSpaceDE w:val="0"/>
              <w:autoSpaceDN w:val="0"/>
              <w:adjustRightInd w:val="0"/>
              <w:jc w:val="center"/>
              <w:rPr>
                <w:strike/>
                <w:sz w:val="16"/>
                <w:szCs w:val="16"/>
                <w:u w:val="single"/>
              </w:rPr>
            </w:pPr>
            <w:r w:rsidRPr="00215C82">
              <w:rPr>
                <w:sz w:val="16"/>
                <w:szCs w:val="16"/>
              </w:rPr>
              <w:t>Х</w:t>
            </w:r>
          </w:p>
        </w:tc>
        <w:tc>
          <w:tcPr>
            <w:tcW w:w="1700" w:type="dxa"/>
          </w:tcPr>
          <w:p w:rsidR="003066BB" w:rsidRPr="00215C82" w:rsidRDefault="003066BB" w:rsidP="003066BB">
            <w:pPr>
              <w:rPr>
                <w:strike/>
                <w:sz w:val="16"/>
                <w:szCs w:val="16"/>
                <w:u w:val="single"/>
              </w:rPr>
            </w:pPr>
          </w:p>
        </w:tc>
        <w:tc>
          <w:tcPr>
            <w:tcW w:w="1700" w:type="dxa"/>
          </w:tcPr>
          <w:p w:rsidR="003066BB" w:rsidRPr="00215C82" w:rsidRDefault="003066BB" w:rsidP="003066BB">
            <w:pPr>
              <w:rPr>
                <w:strike/>
                <w:sz w:val="16"/>
                <w:szCs w:val="16"/>
                <w:u w:val="single"/>
              </w:rPr>
            </w:pPr>
          </w:p>
        </w:tc>
        <w:tc>
          <w:tcPr>
            <w:tcW w:w="1700" w:type="dxa"/>
          </w:tcPr>
          <w:p w:rsidR="003066BB" w:rsidRPr="00215C82" w:rsidRDefault="005F2FA8" w:rsidP="003066BB">
            <w:pPr>
              <w:autoSpaceDE w:val="0"/>
              <w:autoSpaceDN w:val="0"/>
              <w:adjustRightInd w:val="0"/>
              <w:jc w:val="center"/>
              <w:rPr>
                <w:sz w:val="16"/>
                <w:szCs w:val="16"/>
              </w:rPr>
            </w:pPr>
            <w:r w:rsidRPr="00215C82">
              <w:rPr>
                <w:sz w:val="16"/>
                <w:szCs w:val="16"/>
              </w:rPr>
              <w:t>Х</w:t>
            </w:r>
          </w:p>
        </w:tc>
      </w:tr>
      <w:tr w:rsidR="00F3698B" w:rsidTr="009D1D61">
        <w:trPr>
          <w:gridAfter w:val="3"/>
          <w:wAfter w:w="5100" w:type="dxa"/>
          <w:cantSplit/>
          <w:trHeight w:hRule="exact" w:val="492"/>
        </w:trPr>
        <w:tc>
          <w:tcPr>
            <w:tcW w:w="428" w:type="dxa"/>
            <w:vMerge/>
            <w:tcBorders>
              <w:left w:val="single" w:sz="8" w:space="0" w:color="000000"/>
              <w:right w:val="single" w:sz="8" w:space="0" w:color="000000"/>
            </w:tcBorders>
            <w:shd w:val="clear" w:color="000000" w:fill="FFFFFF"/>
          </w:tcPr>
          <w:p w:rsidR="003066BB" w:rsidRPr="00215C82" w:rsidRDefault="003066BB" w:rsidP="003066BB">
            <w:pPr>
              <w:spacing w:after="200" w:line="276" w:lineRule="auto"/>
              <w:rPr>
                <w:sz w:val="16"/>
                <w:szCs w:val="16"/>
              </w:rPr>
            </w:pPr>
          </w:p>
        </w:tc>
        <w:tc>
          <w:tcPr>
            <w:tcW w:w="2833" w:type="dxa"/>
            <w:vMerge/>
            <w:tcBorders>
              <w:left w:val="single" w:sz="8" w:space="0" w:color="000000"/>
              <w:right w:val="single" w:sz="8" w:space="0" w:color="000000"/>
            </w:tcBorders>
            <w:shd w:val="clear" w:color="000000" w:fill="FFFFFF"/>
          </w:tcPr>
          <w:p w:rsidR="003066BB" w:rsidRPr="00215C82" w:rsidRDefault="003066BB" w:rsidP="003066BB">
            <w:pPr>
              <w:autoSpaceDE w:val="0"/>
              <w:autoSpaceDN w:val="0"/>
              <w:adjustRightInd w:val="0"/>
              <w:rPr>
                <w:strike/>
                <w:sz w:val="16"/>
                <w:szCs w:val="16"/>
                <w:u w:val="single"/>
              </w:rPr>
            </w:pPr>
          </w:p>
        </w:tc>
        <w:tc>
          <w:tcPr>
            <w:tcW w:w="991" w:type="dxa"/>
            <w:vMerge/>
            <w:tcBorders>
              <w:left w:val="single" w:sz="8" w:space="0" w:color="000000"/>
              <w:right w:val="single" w:sz="8" w:space="0" w:color="000000"/>
            </w:tcBorders>
            <w:shd w:val="clear" w:color="000000" w:fill="FFFFFF"/>
          </w:tcPr>
          <w:p w:rsidR="003066BB" w:rsidRPr="00215C82" w:rsidRDefault="003066BB" w:rsidP="003066BB">
            <w:pPr>
              <w:autoSpaceDE w:val="0"/>
              <w:autoSpaceDN w:val="0"/>
              <w:adjustRightInd w:val="0"/>
              <w:jc w:val="right"/>
              <w:rPr>
                <w:strike/>
                <w:sz w:val="16"/>
                <w:szCs w:val="16"/>
                <w:u w:val="single"/>
              </w:rPr>
            </w:pPr>
          </w:p>
        </w:tc>
        <w:tc>
          <w:tcPr>
            <w:tcW w:w="1551" w:type="dxa"/>
            <w:vMerge/>
            <w:tcBorders>
              <w:left w:val="single" w:sz="8" w:space="0" w:color="000000"/>
              <w:right w:val="single" w:sz="4" w:space="0" w:color="auto"/>
            </w:tcBorders>
            <w:shd w:val="clear" w:color="000000" w:fill="FFFFFF"/>
          </w:tcPr>
          <w:p w:rsidR="003066BB" w:rsidRPr="00215C82" w:rsidRDefault="003066BB" w:rsidP="003066BB">
            <w:pPr>
              <w:autoSpaceDE w:val="0"/>
              <w:autoSpaceDN w:val="0"/>
              <w:adjustRightInd w:val="0"/>
              <w:rPr>
                <w:sz w:val="16"/>
                <w:szCs w:val="16"/>
              </w:rPr>
            </w:pPr>
          </w:p>
        </w:tc>
        <w:tc>
          <w:tcPr>
            <w:tcW w:w="990" w:type="dxa"/>
            <w:vMerge/>
            <w:tcBorders>
              <w:left w:val="single" w:sz="4" w:space="0" w:color="auto"/>
              <w:bottom w:val="single" w:sz="4" w:space="0" w:color="auto"/>
              <w:right w:val="single" w:sz="4" w:space="0" w:color="auto"/>
            </w:tcBorders>
            <w:shd w:val="clear" w:color="000000" w:fill="FFFFFF"/>
          </w:tcPr>
          <w:p w:rsidR="003066BB" w:rsidRPr="00215C82" w:rsidRDefault="003066BB" w:rsidP="003066BB">
            <w:pPr>
              <w:autoSpaceDE w:val="0"/>
              <w:autoSpaceDN w:val="0"/>
              <w:adjustRightInd w:val="0"/>
              <w:ind w:left="56" w:right="56"/>
              <w:jc w:val="right"/>
              <w:rPr>
                <w:sz w:val="16"/>
                <w:szCs w:val="16"/>
              </w:rPr>
            </w:pPr>
          </w:p>
        </w:tc>
        <w:tc>
          <w:tcPr>
            <w:tcW w:w="847" w:type="dxa"/>
            <w:vMerge/>
            <w:tcBorders>
              <w:left w:val="single" w:sz="4" w:space="0" w:color="auto"/>
              <w:bottom w:val="single" w:sz="8" w:space="0" w:color="000000"/>
              <w:right w:val="single" w:sz="4" w:space="0" w:color="auto"/>
            </w:tcBorders>
            <w:shd w:val="clear" w:color="000000" w:fill="FFFFFF"/>
          </w:tcPr>
          <w:p w:rsidR="003066BB" w:rsidRPr="00215C82" w:rsidRDefault="003066BB" w:rsidP="003066BB">
            <w:pPr>
              <w:autoSpaceDE w:val="0"/>
              <w:autoSpaceDN w:val="0"/>
              <w:adjustRightInd w:val="0"/>
              <w:jc w:val="right"/>
              <w:rPr>
                <w:sz w:val="16"/>
                <w:szCs w:val="16"/>
              </w:rPr>
            </w:pPr>
          </w:p>
        </w:tc>
        <w:tc>
          <w:tcPr>
            <w:tcW w:w="848" w:type="dxa"/>
            <w:vMerge/>
            <w:tcBorders>
              <w:left w:val="single" w:sz="4" w:space="0" w:color="auto"/>
              <w:bottom w:val="single" w:sz="8" w:space="0" w:color="000000"/>
              <w:right w:val="single" w:sz="4" w:space="0" w:color="auto"/>
            </w:tcBorders>
            <w:shd w:val="clear" w:color="000000" w:fill="FFFFFF"/>
          </w:tcPr>
          <w:p w:rsidR="003066BB" w:rsidRPr="00215C82" w:rsidRDefault="003066BB" w:rsidP="003066BB">
            <w:pPr>
              <w:autoSpaceDE w:val="0"/>
              <w:autoSpaceDN w:val="0"/>
              <w:adjustRightInd w:val="0"/>
              <w:jc w:val="right"/>
              <w:rPr>
                <w:sz w:val="16"/>
                <w:szCs w:val="16"/>
              </w:rPr>
            </w:pPr>
          </w:p>
        </w:tc>
        <w:tc>
          <w:tcPr>
            <w:tcW w:w="713" w:type="dxa"/>
            <w:vMerge/>
            <w:tcBorders>
              <w:left w:val="single" w:sz="4" w:space="0" w:color="auto"/>
              <w:bottom w:val="single" w:sz="8" w:space="0" w:color="000000"/>
              <w:right w:val="single" w:sz="8" w:space="0" w:color="000000"/>
            </w:tcBorders>
            <w:shd w:val="clear" w:color="000000" w:fill="FFFFFF"/>
          </w:tcPr>
          <w:p w:rsidR="003066BB" w:rsidRPr="00215C82" w:rsidRDefault="003066BB" w:rsidP="003066BB">
            <w:pPr>
              <w:autoSpaceDE w:val="0"/>
              <w:autoSpaceDN w:val="0"/>
              <w:adjustRightInd w:val="0"/>
              <w:jc w:val="right"/>
              <w:rPr>
                <w:sz w:val="16"/>
                <w:szCs w:val="16"/>
              </w:rPr>
            </w:pPr>
          </w:p>
        </w:tc>
        <w:tc>
          <w:tcPr>
            <w:tcW w:w="707"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215C82" w:rsidRDefault="005F2FA8" w:rsidP="003066BB">
            <w:pPr>
              <w:widowControl w:val="0"/>
              <w:autoSpaceDE w:val="0"/>
              <w:autoSpaceDN w:val="0"/>
              <w:jc w:val="center"/>
              <w:rPr>
                <w:sz w:val="16"/>
                <w:szCs w:val="16"/>
              </w:rPr>
            </w:pPr>
            <w:r w:rsidRPr="00215C82">
              <w:rPr>
                <w:sz w:val="16"/>
                <w:szCs w:val="16"/>
              </w:rPr>
              <w:t xml:space="preserve">1 </w:t>
            </w:r>
          </w:p>
          <w:p w:rsidR="003066BB" w:rsidRPr="00215C82" w:rsidRDefault="005F2FA8" w:rsidP="003066BB">
            <w:pPr>
              <w:widowControl w:val="0"/>
              <w:autoSpaceDE w:val="0"/>
              <w:autoSpaceDN w:val="0"/>
              <w:jc w:val="center"/>
              <w:rPr>
                <w:sz w:val="16"/>
                <w:szCs w:val="16"/>
                <w:lang w:val="en-US"/>
              </w:rPr>
            </w:pPr>
            <w:r w:rsidRPr="00215C82">
              <w:rPr>
                <w:sz w:val="16"/>
                <w:szCs w:val="16"/>
              </w:rPr>
              <w:t>квартал</w:t>
            </w:r>
          </w:p>
        </w:tc>
        <w:tc>
          <w:tcPr>
            <w:tcW w:w="849"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215C82" w:rsidRDefault="005F2FA8" w:rsidP="003066BB">
            <w:pPr>
              <w:jc w:val="center"/>
              <w:rPr>
                <w:sz w:val="16"/>
                <w:szCs w:val="16"/>
              </w:rPr>
            </w:pPr>
            <w:r w:rsidRPr="00215C82">
              <w:rPr>
                <w:sz w:val="16"/>
                <w:szCs w:val="16"/>
              </w:rPr>
              <w:t xml:space="preserve">1 </w:t>
            </w:r>
          </w:p>
          <w:p w:rsidR="003066BB" w:rsidRPr="00215C82" w:rsidRDefault="005F2FA8" w:rsidP="003066BB">
            <w:pPr>
              <w:jc w:val="center"/>
              <w:rPr>
                <w:sz w:val="16"/>
                <w:szCs w:val="16"/>
              </w:rPr>
            </w:pPr>
            <w:r w:rsidRPr="00215C82">
              <w:rPr>
                <w:sz w:val="16"/>
                <w:szCs w:val="16"/>
              </w:rPr>
              <w:t>полугодие</w:t>
            </w:r>
          </w:p>
        </w:tc>
        <w:tc>
          <w:tcPr>
            <w:tcW w:w="706" w:type="dxa"/>
            <w:tcBorders>
              <w:top w:val="single" w:sz="8" w:space="0" w:color="000000"/>
              <w:left w:val="single" w:sz="8" w:space="0" w:color="000000"/>
              <w:bottom w:val="single" w:sz="8" w:space="0" w:color="000000"/>
              <w:right w:val="single" w:sz="8" w:space="0" w:color="000000"/>
            </w:tcBorders>
            <w:shd w:val="clear" w:color="000000" w:fill="FFFFFF"/>
          </w:tcPr>
          <w:p w:rsidR="003066BB" w:rsidRPr="00215C82" w:rsidRDefault="005F2FA8" w:rsidP="003066BB">
            <w:pPr>
              <w:jc w:val="center"/>
              <w:rPr>
                <w:sz w:val="16"/>
                <w:szCs w:val="16"/>
              </w:rPr>
            </w:pPr>
            <w:r w:rsidRPr="00215C82">
              <w:rPr>
                <w:sz w:val="16"/>
                <w:szCs w:val="16"/>
              </w:rPr>
              <w:t xml:space="preserve">9 </w:t>
            </w:r>
          </w:p>
          <w:p w:rsidR="003066BB" w:rsidRPr="00215C82" w:rsidRDefault="005F2FA8" w:rsidP="003066BB">
            <w:pPr>
              <w:jc w:val="center"/>
              <w:rPr>
                <w:sz w:val="16"/>
                <w:szCs w:val="16"/>
              </w:rPr>
            </w:pPr>
            <w:r w:rsidRPr="00215C82">
              <w:rPr>
                <w:sz w:val="16"/>
                <w:szCs w:val="16"/>
              </w:rPr>
              <w:t>месяцев</w:t>
            </w:r>
          </w:p>
        </w:tc>
        <w:tc>
          <w:tcPr>
            <w:tcW w:w="849" w:type="dxa"/>
            <w:tcBorders>
              <w:top w:val="single" w:sz="8" w:space="0" w:color="000000"/>
              <w:left w:val="single" w:sz="8" w:space="0" w:color="000000"/>
              <w:bottom w:val="single" w:sz="8" w:space="0" w:color="000000"/>
              <w:right w:val="single" w:sz="8" w:space="0" w:color="000000"/>
            </w:tcBorders>
            <w:shd w:val="clear" w:color="000000" w:fill="FFFFFF"/>
          </w:tcPr>
          <w:p w:rsidR="007A0A95" w:rsidRDefault="003066BB" w:rsidP="003066BB">
            <w:pPr>
              <w:jc w:val="center"/>
              <w:rPr>
                <w:sz w:val="16"/>
                <w:szCs w:val="16"/>
              </w:rPr>
            </w:pPr>
            <w:r w:rsidRPr="00215C82">
              <w:rPr>
                <w:sz w:val="16"/>
                <w:szCs w:val="16"/>
              </w:rPr>
              <w:t xml:space="preserve">12 </w:t>
            </w:r>
          </w:p>
          <w:p w:rsidR="003066BB" w:rsidRPr="00215C82" w:rsidRDefault="005F2FA8" w:rsidP="003066BB">
            <w:pPr>
              <w:jc w:val="center"/>
              <w:rPr>
                <w:sz w:val="16"/>
                <w:szCs w:val="16"/>
              </w:rPr>
            </w:pPr>
            <w:r w:rsidRPr="00215C82">
              <w:rPr>
                <w:sz w:val="16"/>
                <w:szCs w:val="16"/>
              </w:rPr>
              <w:t>месяцев</w:t>
            </w:r>
          </w:p>
        </w:tc>
        <w:tc>
          <w:tcPr>
            <w:tcW w:w="871" w:type="dxa"/>
            <w:vMerge/>
            <w:tcBorders>
              <w:left w:val="single" w:sz="8" w:space="0" w:color="000000"/>
              <w:bottom w:val="single" w:sz="8" w:space="0" w:color="000000"/>
              <w:right w:val="single" w:sz="8" w:space="0" w:color="000000"/>
            </w:tcBorders>
            <w:shd w:val="clear" w:color="000000" w:fill="FFFFFF"/>
          </w:tcPr>
          <w:p w:rsidR="003066BB" w:rsidRPr="00215C82" w:rsidRDefault="003066BB" w:rsidP="003066BB">
            <w:pPr>
              <w:autoSpaceDE w:val="0"/>
              <w:autoSpaceDN w:val="0"/>
              <w:adjustRightInd w:val="0"/>
              <w:ind w:left="56" w:right="56"/>
              <w:jc w:val="right"/>
              <w:rPr>
                <w:sz w:val="16"/>
                <w:szCs w:val="16"/>
              </w:rPr>
            </w:pPr>
          </w:p>
        </w:tc>
        <w:tc>
          <w:tcPr>
            <w:tcW w:w="851" w:type="dxa"/>
            <w:vMerge/>
            <w:tcBorders>
              <w:left w:val="single" w:sz="8" w:space="0" w:color="000000"/>
              <w:bottom w:val="single" w:sz="8" w:space="0" w:color="000000"/>
              <w:right w:val="single" w:sz="8" w:space="0" w:color="000000"/>
            </w:tcBorders>
            <w:shd w:val="clear" w:color="000000" w:fill="FFFFFF"/>
          </w:tcPr>
          <w:p w:rsidR="003066BB" w:rsidRPr="00215C82" w:rsidRDefault="003066BB" w:rsidP="003066BB">
            <w:pPr>
              <w:autoSpaceDE w:val="0"/>
              <w:autoSpaceDN w:val="0"/>
              <w:adjustRightInd w:val="0"/>
              <w:ind w:left="56" w:right="56"/>
              <w:jc w:val="right"/>
              <w:rPr>
                <w:sz w:val="16"/>
                <w:szCs w:val="16"/>
              </w:rPr>
            </w:pPr>
          </w:p>
        </w:tc>
        <w:tc>
          <w:tcPr>
            <w:tcW w:w="1704" w:type="dxa"/>
            <w:vMerge/>
            <w:tcBorders>
              <w:left w:val="single" w:sz="8" w:space="0" w:color="000000"/>
              <w:right w:val="single" w:sz="8" w:space="0" w:color="000000"/>
            </w:tcBorders>
            <w:shd w:val="clear" w:color="000000" w:fill="FFFFFF"/>
          </w:tcPr>
          <w:p w:rsidR="003066BB" w:rsidRPr="00215C82" w:rsidRDefault="003066BB" w:rsidP="003066BB">
            <w:pPr>
              <w:autoSpaceDE w:val="0"/>
              <w:autoSpaceDN w:val="0"/>
              <w:adjustRightInd w:val="0"/>
              <w:jc w:val="center"/>
              <w:rPr>
                <w:strike/>
                <w:sz w:val="16"/>
                <w:szCs w:val="16"/>
                <w:u w:val="single"/>
              </w:rPr>
            </w:pPr>
          </w:p>
        </w:tc>
      </w:tr>
      <w:tr w:rsidR="00F3698B" w:rsidTr="009D1D61">
        <w:trPr>
          <w:gridAfter w:val="3"/>
          <w:wAfter w:w="5100" w:type="dxa"/>
          <w:cantSplit/>
          <w:trHeight w:hRule="exact" w:val="509"/>
        </w:trPr>
        <w:tc>
          <w:tcPr>
            <w:tcW w:w="428" w:type="dxa"/>
            <w:vMerge/>
            <w:tcBorders>
              <w:left w:val="single" w:sz="8" w:space="0" w:color="000000"/>
              <w:bottom w:val="single" w:sz="8" w:space="0" w:color="000000"/>
              <w:right w:val="single" w:sz="8" w:space="0" w:color="000000"/>
            </w:tcBorders>
            <w:shd w:val="clear" w:color="000000" w:fill="FFFFFF"/>
          </w:tcPr>
          <w:p w:rsidR="003066BB" w:rsidRPr="00215C82" w:rsidRDefault="003066BB" w:rsidP="003066BB">
            <w:pPr>
              <w:spacing w:after="200" w:line="276" w:lineRule="auto"/>
              <w:rPr>
                <w:sz w:val="16"/>
                <w:szCs w:val="16"/>
              </w:rPr>
            </w:pPr>
          </w:p>
        </w:tc>
        <w:tc>
          <w:tcPr>
            <w:tcW w:w="2833" w:type="dxa"/>
            <w:vMerge/>
            <w:tcBorders>
              <w:left w:val="single" w:sz="8" w:space="0" w:color="000000"/>
              <w:bottom w:val="single" w:sz="8" w:space="0" w:color="000000"/>
              <w:right w:val="single" w:sz="8" w:space="0" w:color="000000"/>
            </w:tcBorders>
            <w:shd w:val="clear" w:color="000000" w:fill="FFFFFF"/>
          </w:tcPr>
          <w:p w:rsidR="003066BB" w:rsidRPr="00215C82" w:rsidRDefault="003066BB" w:rsidP="003066BB">
            <w:pPr>
              <w:autoSpaceDE w:val="0"/>
              <w:autoSpaceDN w:val="0"/>
              <w:adjustRightInd w:val="0"/>
              <w:rPr>
                <w:strike/>
                <w:sz w:val="16"/>
                <w:szCs w:val="16"/>
                <w:u w:val="single"/>
              </w:rPr>
            </w:pPr>
          </w:p>
        </w:tc>
        <w:tc>
          <w:tcPr>
            <w:tcW w:w="991" w:type="dxa"/>
            <w:vMerge/>
            <w:tcBorders>
              <w:left w:val="single" w:sz="8" w:space="0" w:color="000000"/>
              <w:bottom w:val="single" w:sz="8" w:space="0" w:color="000000"/>
              <w:right w:val="single" w:sz="8" w:space="0" w:color="000000"/>
            </w:tcBorders>
            <w:shd w:val="clear" w:color="000000" w:fill="FFFFFF"/>
          </w:tcPr>
          <w:p w:rsidR="003066BB" w:rsidRPr="00215C82" w:rsidRDefault="003066BB" w:rsidP="003066BB">
            <w:pPr>
              <w:autoSpaceDE w:val="0"/>
              <w:autoSpaceDN w:val="0"/>
              <w:adjustRightInd w:val="0"/>
              <w:jc w:val="right"/>
              <w:rPr>
                <w:strike/>
                <w:sz w:val="16"/>
                <w:szCs w:val="16"/>
                <w:u w:val="single"/>
              </w:rPr>
            </w:pPr>
          </w:p>
        </w:tc>
        <w:tc>
          <w:tcPr>
            <w:tcW w:w="1551" w:type="dxa"/>
            <w:vMerge/>
            <w:tcBorders>
              <w:left w:val="single" w:sz="8" w:space="0" w:color="000000"/>
              <w:bottom w:val="single" w:sz="4" w:space="0" w:color="auto"/>
              <w:right w:val="single" w:sz="4" w:space="0" w:color="auto"/>
            </w:tcBorders>
            <w:shd w:val="clear" w:color="000000" w:fill="FFFFFF"/>
          </w:tcPr>
          <w:p w:rsidR="003066BB" w:rsidRPr="00215C82" w:rsidRDefault="003066BB" w:rsidP="003066BB">
            <w:pPr>
              <w:autoSpaceDE w:val="0"/>
              <w:autoSpaceDN w:val="0"/>
              <w:adjustRightInd w:val="0"/>
              <w:rPr>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000000" w:fill="FFFFFF"/>
          </w:tcPr>
          <w:p w:rsidR="003066BB" w:rsidRPr="00215C82" w:rsidRDefault="005F2FA8" w:rsidP="003066BB">
            <w:pPr>
              <w:autoSpaceDE w:val="0"/>
              <w:autoSpaceDN w:val="0"/>
              <w:adjustRightInd w:val="0"/>
              <w:ind w:left="56" w:right="56"/>
              <w:jc w:val="right"/>
              <w:rPr>
                <w:sz w:val="16"/>
                <w:szCs w:val="16"/>
              </w:rPr>
            </w:pPr>
            <w:r>
              <w:rPr>
                <w:sz w:val="16"/>
                <w:szCs w:val="16"/>
              </w:rPr>
              <w:t>1</w:t>
            </w:r>
          </w:p>
        </w:tc>
        <w:tc>
          <w:tcPr>
            <w:tcW w:w="847" w:type="dxa"/>
            <w:tcBorders>
              <w:top w:val="single" w:sz="8" w:space="0" w:color="000000"/>
              <w:left w:val="single" w:sz="4" w:space="0" w:color="auto"/>
              <w:bottom w:val="single" w:sz="4" w:space="0" w:color="auto"/>
              <w:right w:val="single" w:sz="4" w:space="0" w:color="auto"/>
            </w:tcBorders>
            <w:shd w:val="clear" w:color="000000" w:fill="FFFFFF"/>
          </w:tcPr>
          <w:p w:rsidR="003066BB" w:rsidRDefault="00AA4AFB" w:rsidP="003066BB">
            <w:pPr>
              <w:spacing w:after="200" w:line="276" w:lineRule="auto"/>
              <w:jc w:val="right"/>
              <w:rPr>
                <w:rFonts w:ascii="Calibri" w:hAnsi="Calibri"/>
                <w:sz w:val="22"/>
                <w:szCs w:val="22"/>
              </w:rPr>
            </w:pPr>
            <w:r>
              <w:rPr>
                <w:sz w:val="16"/>
                <w:szCs w:val="16"/>
              </w:rPr>
              <w:t>-</w:t>
            </w:r>
          </w:p>
        </w:tc>
        <w:tc>
          <w:tcPr>
            <w:tcW w:w="848" w:type="dxa"/>
            <w:tcBorders>
              <w:top w:val="single" w:sz="8" w:space="0" w:color="000000"/>
              <w:left w:val="single" w:sz="4" w:space="0" w:color="auto"/>
              <w:bottom w:val="single" w:sz="4" w:space="0" w:color="auto"/>
              <w:right w:val="single" w:sz="4" w:space="0" w:color="auto"/>
            </w:tcBorders>
            <w:shd w:val="clear" w:color="000000" w:fill="FFFFFF"/>
          </w:tcPr>
          <w:p w:rsidR="003066BB" w:rsidRDefault="00AA4AFB" w:rsidP="003066BB">
            <w:pPr>
              <w:spacing w:after="200" w:line="276" w:lineRule="auto"/>
              <w:jc w:val="right"/>
              <w:rPr>
                <w:rFonts w:ascii="Calibri" w:hAnsi="Calibri"/>
                <w:sz w:val="22"/>
                <w:szCs w:val="22"/>
              </w:rPr>
            </w:pPr>
            <w:r>
              <w:rPr>
                <w:rFonts w:ascii="Calibri" w:hAnsi="Calibri"/>
                <w:sz w:val="22"/>
                <w:szCs w:val="22"/>
              </w:rPr>
              <w:t>-</w:t>
            </w:r>
          </w:p>
        </w:tc>
        <w:tc>
          <w:tcPr>
            <w:tcW w:w="713" w:type="dxa"/>
            <w:tcBorders>
              <w:top w:val="single" w:sz="8" w:space="0" w:color="000000"/>
              <w:left w:val="single" w:sz="4" w:space="0" w:color="auto"/>
              <w:bottom w:val="single" w:sz="4" w:space="0" w:color="auto"/>
              <w:right w:val="single" w:sz="8" w:space="0" w:color="000000"/>
            </w:tcBorders>
            <w:shd w:val="clear" w:color="000000" w:fill="FFFFFF"/>
          </w:tcPr>
          <w:p w:rsidR="003066BB" w:rsidRDefault="005F2FA8" w:rsidP="003066BB">
            <w:pPr>
              <w:spacing w:after="200" w:line="276" w:lineRule="auto"/>
              <w:jc w:val="right"/>
              <w:rPr>
                <w:rFonts w:ascii="Calibri" w:hAnsi="Calibri"/>
                <w:sz w:val="22"/>
                <w:szCs w:val="22"/>
              </w:rPr>
            </w:pPr>
            <w:r w:rsidRPr="007D4193">
              <w:rPr>
                <w:sz w:val="16"/>
                <w:szCs w:val="16"/>
              </w:rPr>
              <w:t>1</w:t>
            </w:r>
          </w:p>
        </w:tc>
        <w:tc>
          <w:tcPr>
            <w:tcW w:w="707" w:type="dxa"/>
            <w:tcBorders>
              <w:top w:val="single" w:sz="8" w:space="0" w:color="000000"/>
              <w:left w:val="single" w:sz="8" w:space="0" w:color="000000"/>
              <w:bottom w:val="single" w:sz="4" w:space="0" w:color="auto"/>
              <w:right w:val="single" w:sz="8" w:space="0" w:color="000000"/>
            </w:tcBorders>
            <w:shd w:val="clear" w:color="000000" w:fill="FFFFFF"/>
          </w:tcPr>
          <w:p w:rsidR="003066BB" w:rsidRDefault="005F2FA8" w:rsidP="003066BB">
            <w:pPr>
              <w:spacing w:after="200" w:line="276" w:lineRule="auto"/>
              <w:jc w:val="right"/>
              <w:rPr>
                <w:rFonts w:ascii="Calibri" w:hAnsi="Calibri"/>
                <w:sz w:val="22"/>
                <w:szCs w:val="22"/>
              </w:rPr>
            </w:pPr>
            <w:r w:rsidRPr="007D4193">
              <w:rPr>
                <w:sz w:val="16"/>
                <w:szCs w:val="16"/>
              </w:rPr>
              <w:t>1</w:t>
            </w:r>
          </w:p>
        </w:tc>
        <w:tc>
          <w:tcPr>
            <w:tcW w:w="849" w:type="dxa"/>
            <w:tcBorders>
              <w:top w:val="single" w:sz="8" w:space="0" w:color="000000"/>
              <w:left w:val="single" w:sz="8" w:space="0" w:color="000000"/>
              <w:bottom w:val="single" w:sz="4" w:space="0" w:color="auto"/>
              <w:right w:val="single" w:sz="8" w:space="0" w:color="000000"/>
            </w:tcBorders>
            <w:shd w:val="clear" w:color="000000" w:fill="FFFFFF"/>
          </w:tcPr>
          <w:p w:rsidR="003066BB" w:rsidRDefault="005F2FA8" w:rsidP="003066BB">
            <w:pPr>
              <w:spacing w:after="200" w:line="276" w:lineRule="auto"/>
              <w:jc w:val="right"/>
              <w:rPr>
                <w:rFonts w:ascii="Calibri" w:hAnsi="Calibri"/>
                <w:sz w:val="22"/>
                <w:szCs w:val="22"/>
              </w:rPr>
            </w:pPr>
            <w:r w:rsidRPr="007D4193">
              <w:rPr>
                <w:sz w:val="16"/>
                <w:szCs w:val="16"/>
              </w:rPr>
              <w:t>1</w:t>
            </w:r>
          </w:p>
        </w:tc>
        <w:tc>
          <w:tcPr>
            <w:tcW w:w="706" w:type="dxa"/>
            <w:tcBorders>
              <w:top w:val="single" w:sz="8" w:space="0" w:color="000000"/>
              <w:left w:val="single" w:sz="8" w:space="0" w:color="000000"/>
              <w:bottom w:val="single" w:sz="4" w:space="0" w:color="auto"/>
              <w:right w:val="single" w:sz="8" w:space="0" w:color="000000"/>
            </w:tcBorders>
            <w:shd w:val="clear" w:color="000000" w:fill="FFFFFF"/>
          </w:tcPr>
          <w:p w:rsidR="003066BB" w:rsidRDefault="005F2FA8" w:rsidP="003066BB">
            <w:pPr>
              <w:spacing w:after="200" w:line="276" w:lineRule="auto"/>
              <w:jc w:val="right"/>
              <w:rPr>
                <w:rFonts w:ascii="Calibri" w:hAnsi="Calibri"/>
                <w:sz w:val="22"/>
                <w:szCs w:val="22"/>
              </w:rPr>
            </w:pPr>
            <w:r w:rsidRPr="007D4193">
              <w:rPr>
                <w:sz w:val="16"/>
                <w:szCs w:val="16"/>
              </w:rPr>
              <w:t>1</w:t>
            </w:r>
          </w:p>
        </w:tc>
        <w:tc>
          <w:tcPr>
            <w:tcW w:w="849" w:type="dxa"/>
            <w:tcBorders>
              <w:top w:val="single" w:sz="8" w:space="0" w:color="000000"/>
              <w:left w:val="single" w:sz="8" w:space="0" w:color="000000"/>
              <w:bottom w:val="single" w:sz="4" w:space="0" w:color="auto"/>
              <w:right w:val="single" w:sz="8" w:space="0" w:color="000000"/>
            </w:tcBorders>
            <w:shd w:val="clear" w:color="000000" w:fill="FFFFFF"/>
          </w:tcPr>
          <w:p w:rsidR="003066BB" w:rsidRDefault="005F2FA8" w:rsidP="003066BB">
            <w:pPr>
              <w:spacing w:after="200" w:line="276" w:lineRule="auto"/>
              <w:jc w:val="right"/>
              <w:rPr>
                <w:rFonts w:ascii="Calibri" w:hAnsi="Calibri"/>
                <w:sz w:val="22"/>
                <w:szCs w:val="22"/>
              </w:rPr>
            </w:pPr>
            <w:r w:rsidRPr="007D4193">
              <w:rPr>
                <w:sz w:val="16"/>
                <w:szCs w:val="16"/>
              </w:rPr>
              <w:t>1</w:t>
            </w:r>
          </w:p>
        </w:tc>
        <w:tc>
          <w:tcPr>
            <w:tcW w:w="871" w:type="dxa"/>
            <w:tcBorders>
              <w:top w:val="single" w:sz="8" w:space="0" w:color="000000"/>
              <w:left w:val="single" w:sz="8" w:space="0" w:color="000000"/>
              <w:bottom w:val="single" w:sz="8" w:space="0" w:color="000000"/>
              <w:right w:val="single" w:sz="8" w:space="0" w:color="000000"/>
            </w:tcBorders>
            <w:shd w:val="clear" w:color="000000" w:fill="FFFFFF"/>
          </w:tcPr>
          <w:p w:rsidR="003066BB" w:rsidRDefault="005F2FA8" w:rsidP="003066BB">
            <w:pPr>
              <w:spacing w:after="200" w:line="276" w:lineRule="auto"/>
              <w:jc w:val="right"/>
              <w:rPr>
                <w:rFonts w:ascii="Calibri" w:hAnsi="Calibri"/>
                <w:sz w:val="22"/>
                <w:szCs w:val="22"/>
              </w:rPr>
            </w:pPr>
            <w:r w:rsidRPr="007D4193">
              <w:rPr>
                <w:sz w:val="16"/>
                <w:szCs w:val="16"/>
              </w:rPr>
              <w:t>1</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Pr>
          <w:p w:rsidR="003066BB" w:rsidRDefault="005F2FA8" w:rsidP="003066BB">
            <w:pPr>
              <w:spacing w:after="200" w:line="276" w:lineRule="auto"/>
              <w:jc w:val="right"/>
              <w:rPr>
                <w:rFonts w:ascii="Calibri" w:hAnsi="Calibri"/>
                <w:sz w:val="22"/>
                <w:szCs w:val="22"/>
              </w:rPr>
            </w:pPr>
            <w:r w:rsidRPr="007D4193">
              <w:rPr>
                <w:sz w:val="16"/>
                <w:szCs w:val="16"/>
              </w:rPr>
              <w:t>1</w:t>
            </w:r>
          </w:p>
        </w:tc>
        <w:tc>
          <w:tcPr>
            <w:tcW w:w="1704" w:type="dxa"/>
            <w:vMerge/>
            <w:tcBorders>
              <w:left w:val="single" w:sz="8" w:space="0" w:color="000000"/>
              <w:bottom w:val="single" w:sz="8" w:space="0" w:color="000000"/>
              <w:right w:val="single" w:sz="8" w:space="0" w:color="000000"/>
            </w:tcBorders>
            <w:shd w:val="clear" w:color="000000" w:fill="FFFFFF"/>
          </w:tcPr>
          <w:p w:rsidR="003066BB" w:rsidRPr="00215C82" w:rsidRDefault="003066BB" w:rsidP="003066BB">
            <w:pPr>
              <w:autoSpaceDE w:val="0"/>
              <w:autoSpaceDN w:val="0"/>
              <w:adjustRightInd w:val="0"/>
              <w:jc w:val="center"/>
              <w:rPr>
                <w:strike/>
                <w:sz w:val="16"/>
                <w:szCs w:val="16"/>
                <w:u w:val="single"/>
              </w:rPr>
            </w:pPr>
          </w:p>
        </w:tc>
      </w:tr>
      <w:tr w:rsidR="00F3698B" w:rsidTr="009D1D61">
        <w:trPr>
          <w:gridAfter w:val="3"/>
          <w:wAfter w:w="5100" w:type="dxa"/>
          <w:cantSplit/>
          <w:trHeight w:hRule="exact" w:val="611"/>
        </w:trPr>
        <w:tc>
          <w:tcPr>
            <w:tcW w:w="428" w:type="dxa"/>
            <w:vMerge w:val="restart"/>
            <w:tcBorders>
              <w:left w:val="single" w:sz="8" w:space="0" w:color="000000"/>
              <w:right w:val="single" w:sz="8" w:space="0" w:color="000000"/>
            </w:tcBorders>
            <w:shd w:val="clear" w:color="000000" w:fill="FFFFFF"/>
          </w:tcPr>
          <w:p w:rsidR="000F6EB2" w:rsidRDefault="005F2FA8" w:rsidP="00DD06B6">
            <w:pPr>
              <w:spacing w:after="200" w:line="276" w:lineRule="auto"/>
              <w:jc w:val="center"/>
              <w:rPr>
                <w:sz w:val="16"/>
                <w:szCs w:val="16"/>
              </w:rPr>
            </w:pPr>
            <w:r>
              <w:rPr>
                <w:sz w:val="16"/>
                <w:szCs w:val="16"/>
              </w:rPr>
              <w:t>3.5</w:t>
            </w:r>
          </w:p>
          <w:p w:rsidR="000F6EB2" w:rsidRDefault="000F6EB2" w:rsidP="00DD06B6">
            <w:pPr>
              <w:spacing w:after="200" w:line="276" w:lineRule="auto"/>
              <w:rPr>
                <w:sz w:val="16"/>
                <w:szCs w:val="16"/>
              </w:rPr>
            </w:pPr>
          </w:p>
          <w:p w:rsidR="000F6EB2" w:rsidRDefault="000F6EB2" w:rsidP="00DD06B6">
            <w:pPr>
              <w:spacing w:after="200" w:line="276" w:lineRule="auto"/>
              <w:rPr>
                <w:sz w:val="16"/>
                <w:szCs w:val="16"/>
              </w:rPr>
            </w:pPr>
          </w:p>
          <w:p w:rsidR="000F6EB2" w:rsidRPr="00215C82" w:rsidRDefault="000F6EB2" w:rsidP="00DD06B6">
            <w:pPr>
              <w:spacing w:after="200" w:line="276" w:lineRule="auto"/>
              <w:rPr>
                <w:sz w:val="16"/>
                <w:szCs w:val="16"/>
              </w:rPr>
            </w:pPr>
          </w:p>
        </w:tc>
        <w:tc>
          <w:tcPr>
            <w:tcW w:w="2833" w:type="dxa"/>
            <w:vMerge w:val="restart"/>
            <w:tcBorders>
              <w:left w:val="single" w:sz="8" w:space="0" w:color="000000"/>
              <w:right w:val="single" w:sz="8" w:space="0" w:color="000000"/>
            </w:tcBorders>
            <w:shd w:val="clear" w:color="000000" w:fill="FFFFFF"/>
          </w:tcPr>
          <w:p w:rsidR="000F6EB2" w:rsidRPr="00394F44" w:rsidRDefault="005F2FA8" w:rsidP="00DD06B6">
            <w:pPr>
              <w:autoSpaceDE w:val="0"/>
              <w:autoSpaceDN w:val="0"/>
              <w:adjustRightInd w:val="0"/>
              <w:rPr>
                <w:sz w:val="16"/>
                <w:szCs w:val="16"/>
              </w:rPr>
            </w:pPr>
            <w:r w:rsidRPr="00394F44">
              <w:rPr>
                <w:sz w:val="16"/>
                <w:szCs w:val="16"/>
              </w:rPr>
              <w:t xml:space="preserve">Мероприятие </w:t>
            </w:r>
            <w:r>
              <w:rPr>
                <w:sz w:val="16"/>
                <w:szCs w:val="16"/>
              </w:rPr>
              <w:t>0</w:t>
            </w:r>
            <w:r w:rsidRPr="00394F44">
              <w:rPr>
                <w:sz w:val="16"/>
                <w:szCs w:val="16"/>
              </w:rPr>
              <w:t>3.</w:t>
            </w:r>
            <w:r>
              <w:rPr>
                <w:sz w:val="16"/>
                <w:szCs w:val="16"/>
              </w:rPr>
              <w:t>06</w:t>
            </w:r>
          </w:p>
          <w:p w:rsidR="000F6EB2" w:rsidRPr="00215C82" w:rsidRDefault="005F2FA8" w:rsidP="00DD06B6">
            <w:pPr>
              <w:autoSpaceDE w:val="0"/>
              <w:autoSpaceDN w:val="0"/>
              <w:adjustRightInd w:val="0"/>
              <w:rPr>
                <w:strike/>
                <w:sz w:val="16"/>
                <w:szCs w:val="16"/>
                <w:u w:val="single"/>
              </w:rPr>
            </w:pPr>
            <w:r w:rsidRPr="00394F44">
              <w:rPr>
                <w:sz w:val="16"/>
                <w:szCs w:val="16"/>
              </w:rPr>
              <w:t>Разработка Паспорта безопасности территории муниципального образования</w:t>
            </w:r>
          </w:p>
        </w:tc>
        <w:tc>
          <w:tcPr>
            <w:tcW w:w="991" w:type="dxa"/>
            <w:vMerge w:val="restart"/>
            <w:tcBorders>
              <w:left w:val="single" w:sz="8" w:space="0" w:color="000000"/>
              <w:right w:val="single" w:sz="8" w:space="0" w:color="000000"/>
            </w:tcBorders>
            <w:shd w:val="clear" w:color="000000" w:fill="FFFFFF"/>
          </w:tcPr>
          <w:p w:rsidR="001E4EBF" w:rsidRPr="00215C82" w:rsidRDefault="005F2FA8" w:rsidP="001E4EBF">
            <w:pPr>
              <w:autoSpaceDE w:val="0"/>
              <w:autoSpaceDN w:val="0"/>
              <w:adjustRightInd w:val="0"/>
              <w:rPr>
                <w:strike/>
                <w:sz w:val="16"/>
                <w:szCs w:val="16"/>
                <w:u w:val="single"/>
              </w:rPr>
            </w:pPr>
            <w:r w:rsidRPr="00215C82">
              <w:rPr>
                <w:sz w:val="16"/>
                <w:szCs w:val="16"/>
              </w:rPr>
              <w:t>01.01.202</w:t>
            </w:r>
            <w:r w:rsidR="00AA4AFB">
              <w:rPr>
                <w:sz w:val="16"/>
                <w:szCs w:val="16"/>
              </w:rPr>
              <w:t>5</w:t>
            </w:r>
            <w:r w:rsidRPr="00215C82">
              <w:rPr>
                <w:sz w:val="16"/>
                <w:szCs w:val="16"/>
              </w:rPr>
              <w:t xml:space="preserve"> - 31.12.2027</w:t>
            </w:r>
          </w:p>
          <w:p w:rsidR="000F6EB2" w:rsidRPr="00215C82" w:rsidRDefault="000F6EB2" w:rsidP="00DD06B6">
            <w:pPr>
              <w:autoSpaceDE w:val="0"/>
              <w:autoSpaceDN w:val="0"/>
              <w:adjustRightInd w:val="0"/>
              <w:jc w:val="right"/>
              <w:rPr>
                <w:strike/>
                <w:sz w:val="16"/>
                <w:szCs w:val="16"/>
                <w:u w:val="single"/>
              </w:rPr>
            </w:pPr>
          </w:p>
        </w:tc>
        <w:tc>
          <w:tcPr>
            <w:tcW w:w="1551" w:type="dxa"/>
            <w:tcBorders>
              <w:left w:val="single" w:sz="8" w:space="0" w:color="000000"/>
              <w:bottom w:val="single" w:sz="4" w:space="0" w:color="auto"/>
              <w:right w:val="single" w:sz="4" w:space="0" w:color="auto"/>
            </w:tcBorders>
            <w:shd w:val="clear" w:color="000000" w:fill="FFFFFF"/>
          </w:tcPr>
          <w:p w:rsidR="000F6EB2" w:rsidRPr="00BB21A9" w:rsidRDefault="005F2FA8" w:rsidP="00DD06B6">
            <w:pPr>
              <w:autoSpaceDE w:val="0"/>
              <w:autoSpaceDN w:val="0"/>
              <w:adjustRightInd w:val="0"/>
              <w:rPr>
                <w:sz w:val="16"/>
                <w:szCs w:val="16"/>
              </w:rPr>
            </w:pPr>
            <w:r w:rsidRPr="00BB21A9">
              <w:rPr>
                <w:sz w:val="16"/>
                <w:szCs w:val="16"/>
              </w:rPr>
              <w:t>Средства бюджета Московской области</w:t>
            </w:r>
          </w:p>
        </w:tc>
        <w:tc>
          <w:tcPr>
            <w:tcW w:w="990" w:type="dxa"/>
            <w:tcBorders>
              <w:top w:val="single" w:sz="4" w:space="0" w:color="auto"/>
              <w:left w:val="single" w:sz="4" w:space="0" w:color="auto"/>
              <w:bottom w:val="single" w:sz="4" w:space="0" w:color="auto"/>
              <w:right w:val="single" w:sz="4" w:space="0" w:color="auto"/>
            </w:tcBorders>
            <w:shd w:val="clear" w:color="000000" w:fill="FFFFFF"/>
          </w:tcPr>
          <w:p w:rsidR="000F6EB2" w:rsidRPr="00BB21A9" w:rsidRDefault="005F2FA8" w:rsidP="00DD06B6">
            <w:pPr>
              <w:autoSpaceDE w:val="0"/>
              <w:autoSpaceDN w:val="0"/>
              <w:adjustRightInd w:val="0"/>
              <w:ind w:left="56" w:right="56"/>
              <w:jc w:val="right"/>
              <w:rPr>
                <w:sz w:val="16"/>
                <w:szCs w:val="16"/>
              </w:rPr>
            </w:pPr>
            <w:r w:rsidRPr="00BB21A9">
              <w:rPr>
                <w:sz w:val="16"/>
                <w:szCs w:val="16"/>
              </w:rPr>
              <w:t>0,00</w:t>
            </w:r>
          </w:p>
        </w:tc>
        <w:tc>
          <w:tcPr>
            <w:tcW w:w="847" w:type="dxa"/>
            <w:tcBorders>
              <w:top w:val="single" w:sz="8" w:space="0" w:color="000000"/>
              <w:left w:val="single" w:sz="4" w:space="0" w:color="auto"/>
              <w:bottom w:val="single" w:sz="4" w:space="0" w:color="auto"/>
              <w:right w:val="single" w:sz="4" w:space="0" w:color="auto"/>
            </w:tcBorders>
            <w:shd w:val="clear" w:color="000000" w:fill="FFFFFF"/>
          </w:tcPr>
          <w:p w:rsidR="000F6EB2" w:rsidRPr="00BB21A9" w:rsidRDefault="005F2FA8" w:rsidP="00DD06B6">
            <w:pPr>
              <w:spacing w:after="200" w:line="276" w:lineRule="auto"/>
              <w:jc w:val="right"/>
              <w:rPr>
                <w:sz w:val="16"/>
                <w:szCs w:val="16"/>
              </w:rPr>
            </w:pPr>
            <w:r w:rsidRPr="00BB21A9">
              <w:rPr>
                <w:sz w:val="16"/>
                <w:szCs w:val="16"/>
              </w:rPr>
              <w:t>0,00</w:t>
            </w:r>
          </w:p>
        </w:tc>
        <w:tc>
          <w:tcPr>
            <w:tcW w:w="848" w:type="dxa"/>
            <w:tcBorders>
              <w:top w:val="single" w:sz="8" w:space="0" w:color="000000"/>
              <w:left w:val="single" w:sz="4" w:space="0" w:color="auto"/>
              <w:bottom w:val="single" w:sz="4" w:space="0" w:color="auto"/>
              <w:right w:val="single" w:sz="4" w:space="0" w:color="auto"/>
            </w:tcBorders>
            <w:shd w:val="clear" w:color="000000" w:fill="FFFFFF"/>
          </w:tcPr>
          <w:p w:rsidR="000F6EB2" w:rsidRPr="00BB21A9" w:rsidRDefault="005F2FA8" w:rsidP="00DD06B6">
            <w:pPr>
              <w:spacing w:after="200" w:line="276" w:lineRule="auto"/>
              <w:jc w:val="right"/>
              <w:rPr>
                <w:sz w:val="16"/>
                <w:szCs w:val="16"/>
              </w:rPr>
            </w:pPr>
            <w:r w:rsidRPr="00BB21A9">
              <w:rPr>
                <w:sz w:val="16"/>
                <w:szCs w:val="16"/>
              </w:rPr>
              <w:t>0,00</w:t>
            </w:r>
          </w:p>
        </w:tc>
        <w:tc>
          <w:tcPr>
            <w:tcW w:w="713" w:type="dxa"/>
            <w:tcBorders>
              <w:top w:val="single" w:sz="8" w:space="0" w:color="000000"/>
              <w:left w:val="single" w:sz="4" w:space="0" w:color="auto"/>
              <w:bottom w:val="single" w:sz="4" w:space="0" w:color="auto"/>
              <w:right w:val="single" w:sz="8" w:space="0" w:color="000000"/>
            </w:tcBorders>
            <w:shd w:val="clear" w:color="000000" w:fill="FFFFFF"/>
          </w:tcPr>
          <w:p w:rsidR="000F6EB2" w:rsidRPr="00BB21A9" w:rsidRDefault="005F2FA8" w:rsidP="00DD06B6">
            <w:pPr>
              <w:spacing w:after="200" w:line="276" w:lineRule="auto"/>
              <w:jc w:val="right"/>
              <w:rPr>
                <w:sz w:val="16"/>
                <w:szCs w:val="16"/>
              </w:rPr>
            </w:pPr>
            <w:r w:rsidRPr="00BB21A9">
              <w:rPr>
                <w:sz w:val="16"/>
                <w:szCs w:val="16"/>
              </w:rPr>
              <w:t>0,00</w:t>
            </w:r>
          </w:p>
        </w:tc>
        <w:tc>
          <w:tcPr>
            <w:tcW w:w="3111" w:type="dxa"/>
            <w:gridSpan w:val="4"/>
            <w:tcBorders>
              <w:top w:val="single" w:sz="8" w:space="0" w:color="000000"/>
              <w:left w:val="single" w:sz="8" w:space="0" w:color="000000"/>
              <w:bottom w:val="single" w:sz="4" w:space="0" w:color="auto"/>
              <w:right w:val="single" w:sz="8" w:space="0" w:color="000000"/>
            </w:tcBorders>
            <w:shd w:val="clear" w:color="000000" w:fill="FFFFFF"/>
          </w:tcPr>
          <w:p w:rsidR="000F6EB2" w:rsidRPr="00BB21A9" w:rsidRDefault="005F2FA8" w:rsidP="00DD06B6">
            <w:pPr>
              <w:spacing w:after="200" w:line="276" w:lineRule="auto"/>
              <w:jc w:val="right"/>
              <w:rPr>
                <w:sz w:val="16"/>
                <w:szCs w:val="16"/>
              </w:rPr>
            </w:pPr>
            <w:r w:rsidRPr="00BB21A9">
              <w:rPr>
                <w:sz w:val="16"/>
                <w:szCs w:val="16"/>
              </w:rPr>
              <w:t>0,00</w:t>
            </w:r>
          </w:p>
        </w:tc>
        <w:tc>
          <w:tcPr>
            <w:tcW w:w="871" w:type="dxa"/>
            <w:tcBorders>
              <w:top w:val="single" w:sz="8" w:space="0" w:color="000000"/>
              <w:left w:val="single" w:sz="8" w:space="0" w:color="000000"/>
              <w:bottom w:val="single" w:sz="4" w:space="0" w:color="auto"/>
              <w:right w:val="single" w:sz="8" w:space="0" w:color="000000"/>
            </w:tcBorders>
            <w:shd w:val="clear" w:color="000000" w:fill="FFFFFF"/>
          </w:tcPr>
          <w:p w:rsidR="000F6EB2" w:rsidRPr="00BB21A9" w:rsidRDefault="005F2FA8" w:rsidP="00DD06B6">
            <w:pPr>
              <w:spacing w:after="200" w:line="276" w:lineRule="auto"/>
              <w:jc w:val="right"/>
              <w:rPr>
                <w:sz w:val="16"/>
                <w:szCs w:val="16"/>
              </w:rPr>
            </w:pPr>
            <w:r w:rsidRPr="00BB21A9">
              <w:rPr>
                <w:sz w:val="16"/>
                <w:szCs w:val="16"/>
              </w:rPr>
              <w:t>0,00</w:t>
            </w:r>
          </w:p>
        </w:tc>
        <w:tc>
          <w:tcPr>
            <w:tcW w:w="851" w:type="dxa"/>
            <w:tcBorders>
              <w:top w:val="single" w:sz="8" w:space="0" w:color="000000"/>
              <w:left w:val="single" w:sz="8" w:space="0" w:color="000000"/>
              <w:bottom w:val="single" w:sz="4" w:space="0" w:color="auto"/>
              <w:right w:val="single" w:sz="8" w:space="0" w:color="000000"/>
            </w:tcBorders>
            <w:shd w:val="clear" w:color="000000" w:fill="FFFFFF"/>
          </w:tcPr>
          <w:p w:rsidR="000F6EB2" w:rsidRPr="00BB21A9" w:rsidRDefault="005F2FA8" w:rsidP="00DD06B6">
            <w:pPr>
              <w:spacing w:after="200" w:line="276" w:lineRule="auto"/>
              <w:jc w:val="right"/>
              <w:rPr>
                <w:sz w:val="16"/>
                <w:szCs w:val="16"/>
              </w:rPr>
            </w:pPr>
            <w:r w:rsidRPr="00BB21A9">
              <w:rPr>
                <w:sz w:val="16"/>
                <w:szCs w:val="16"/>
              </w:rPr>
              <w:t>0,00</w:t>
            </w:r>
          </w:p>
        </w:tc>
        <w:tc>
          <w:tcPr>
            <w:tcW w:w="1704" w:type="dxa"/>
            <w:vMerge w:val="restart"/>
            <w:tcBorders>
              <w:left w:val="single" w:sz="8" w:space="0" w:color="000000"/>
              <w:right w:val="single" w:sz="8" w:space="0" w:color="000000"/>
            </w:tcBorders>
            <w:shd w:val="clear" w:color="000000" w:fill="FFFFFF"/>
          </w:tcPr>
          <w:p w:rsidR="000F6EB2" w:rsidRPr="00215C82" w:rsidRDefault="00AA4AFB" w:rsidP="00DD06B6">
            <w:pPr>
              <w:autoSpaceDE w:val="0"/>
              <w:autoSpaceDN w:val="0"/>
              <w:adjustRightInd w:val="0"/>
              <w:jc w:val="center"/>
              <w:rPr>
                <w:strike/>
                <w:sz w:val="16"/>
                <w:szCs w:val="16"/>
                <w:u w:val="single"/>
              </w:rPr>
            </w:pPr>
            <w:r w:rsidRPr="00215C82">
              <w:rPr>
                <w:sz w:val="16"/>
                <w:szCs w:val="16"/>
              </w:rPr>
              <w:t>Управление по гражданской обороне и чрезвычайным ситуациям администрации городского округа Люберцы Московской области</w:t>
            </w:r>
          </w:p>
        </w:tc>
      </w:tr>
      <w:tr w:rsidR="00F3698B" w:rsidTr="009D1D61">
        <w:trPr>
          <w:gridAfter w:val="3"/>
          <w:wAfter w:w="5100" w:type="dxa"/>
          <w:cantSplit/>
          <w:trHeight w:hRule="exact" w:val="422"/>
        </w:trPr>
        <w:tc>
          <w:tcPr>
            <w:tcW w:w="428" w:type="dxa"/>
            <w:vMerge/>
            <w:tcBorders>
              <w:left w:val="single" w:sz="8" w:space="0" w:color="000000"/>
              <w:right w:val="single" w:sz="8" w:space="0" w:color="000000"/>
            </w:tcBorders>
            <w:shd w:val="clear" w:color="000000" w:fill="FFFFFF"/>
          </w:tcPr>
          <w:p w:rsidR="000F6EB2" w:rsidRDefault="000F6EB2" w:rsidP="00DD06B6">
            <w:pPr>
              <w:spacing w:after="200" w:line="276" w:lineRule="auto"/>
              <w:jc w:val="center"/>
              <w:rPr>
                <w:sz w:val="16"/>
                <w:szCs w:val="16"/>
              </w:rPr>
            </w:pPr>
          </w:p>
        </w:tc>
        <w:tc>
          <w:tcPr>
            <w:tcW w:w="2833" w:type="dxa"/>
            <w:vMerge/>
            <w:tcBorders>
              <w:left w:val="single" w:sz="8" w:space="0" w:color="000000"/>
              <w:right w:val="single" w:sz="8" w:space="0" w:color="000000"/>
            </w:tcBorders>
            <w:shd w:val="clear" w:color="000000" w:fill="FFFFFF"/>
          </w:tcPr>
          <w:p w:rsidR="000F6EB2" w:rsidRPr="00394F44" w:rsidRDefault="000F6EB2" w:rsidP="00DD06B6">
            <w:pPr>
              <w:autoSpaceDE w:val="0"/>
              <w:autoSpaceDN w:val="0"/>
              <w:adjustRightInd w:val="0"/>
              <w:rPr>
                <w:sz w:val="16"/>
                <w:szCs w:val="16"/>
              </w:rPr>
            </w:pPr>
          </w:p>
        </w:tc>
        <w:tc>
          <w:tcPr>
            <w:tcW w:w="991" w:type="dxa"/>
            <w:vMerge/>
            <w:tcBorders>
              <w:left w:val="single" w:sz="8" w:space="0" w:color="000000"/>
              <w:right w:val="single" w:sz="8" w:space="0" w:color="000000"/>
            </w:tcBorders>
            <w:shd w:val="clear" w:color="000000" w:fill="FFFFFF"/>
          </w:tcPr>
          <w:p w:rsidR="000F6EB2" w:rsidRPr="00215C82" w:rsidRDefault="000F6EB2" w:rsidP="00DD06B6">
            <w:pPr>
              <w:autoSpaceDE w:val="0"/>
              <w:autoSpaceDN w:val="0"/>
              <w:adjustRightInd w:val="0"/>
              <w:jc w:val="right"/>
              <w:rPr>
                <w:strike/>
                <w:sz w:val="16"/>
                <w:szCs w:val="16"/>
                <w:u w:val="single"/>
              </w:rPr>
            </w:pPr>
          </w:p>
        </w:tc>
        <w:tc>
          <w:tcPr>
            <w:tcW w:w="1551" w:type="dxa"/>
            <w:tcBorders>
              <w:left w:val="single" w:sz="8" w:space="0" w:color="000000"/>
              <w:bottom w:val="single" w:sz="8" w:space="0" w:color="000000"/>
              <w:right w:val="single" w:sz="4" w:space="0" w:color="auto"/>
            </w:tcBorders>
            <w:shd w:val="clear" w:color="000000" w:fill="FFFFFF"/>
          </w:tcPr>
          <w:p w:rsidR="000F6EB2" w:rsidRPr="00BB21A9" w:rsidRDefault="005F2FA8" w:rsidP="00DD06B6">
            <w:pPr>
              <w:autoSpaceDE w:val="0"/>
              <w:autoSpaceDN w:val="0"/>
              <w:adjustRightInd w:val="0"/>
              <w:rPr>
                <w:sz w:val="16"/>
                <w:szCs w:val="16"/>
              </w:rPr>
            </w:pPr>
            <w:r w:rsidRPr="00BB21A9">
              <w:rPr>
                <w:sz w:val="16"/>
                <w:szCs w:val="16"/>
              </w:rPr>
              <w:t>Средства бюджета городского округа Люберцы</w:t>
            </w:r>
          </w:p>
        </w:tc>
        <w:tc>
          <w:tcPr>
            <w:tcW w:w="990" w:type="dxa"/>
            <w:tcBorders>
              <w:top w:val="single" w:sz="4" w:space="0" w:color="auto"/>
              <w:left w:val="single" w:sz="4" w:space="0" w:color="auto"/>
              <w:bottom w:val="single" w:sz="4" w:space="0" w:color="auto"/>
              <w:right w:val="single" w:sz="4" w:space="0" w:color="auto"/>
            </w:tcBorders>
            <w:shd w:val="clear" w:color="000000" w:fill="FFFFFF"/>
          </w:tcPr>
          <w:p w:rsidR="000F6EB2" w:rsidRPr="00BB21A9" w:rsidRDefault="005F2FA8" w:rsidP="00DD06B6">
            <w:pPr>
              <w:autoSpaceDE w:val="0"/>
              <w:autoSpaceDN w:val="0"/>
              <w:adjustRightInd w:val="0"/>
              <w:ind w:left="56" w:right="56"/>
              <w:jc w:val="right"/>
              <w:rPr>
                <w:sz w:val="16"/>
                <w:szCs w:val="16"/>
              </w:rPr>
            </w:pPr>
            <w:r w:rsidRPr="00BB21A9">
              <w:rPr>
                <w:sz w:val="16"/>
                <w:szCs w:val="16"/>
              </w:rPr>
              <w:t>0,00</w:t>
            </w:r>
          </w:p>
        </w:tc>
        <w:tc>
          <w:tcPr>
            <w:tcW w:w="847" w:type="dxa"/>
            <w:tcBorders>
              <w:top w:val="single" w:sz="4" w:space="0" w:color="auto"/>
              <w:left w:val="single" w:sz="4" w:space="0" w:color="auto"/>
              <w:bottom w:val="single" w:sz="4" w:space="0" w:color="auto"/>
              <w:right w:val="single" w:sz="4" w:space="0" w:color="auto"/>
            </w:tcBorders>
            <w:shd w:val="clear" w:color="000000" w:fill="FFFFFF"/>
          </w:tcPr>
          <w:p w:rsidR="000F6EB2" w:rsidRPr="00BB21A9" w:rsidRDefault="005F2FA8" w:rsidP="00DD06B6">
            <w:pPr>
              <w:spacing w:after="200" w:line="276" w:lineRule="auto"/>
              <w:jc w:val="right"/>
              <w:rPr>
                <w:sz w:val="16"/>
                <w:szCs w:val="16"/>
              </w:rPr>
            </w:pPr>
            <w:r w:rsidRPr="00BB21A9">
              <w:rPr>
                <w:sz w:val="16"/>
                <w:szCs w:val="16"/>
              </w:rPr>
              <w:t>0,00</w:t>
            </w:r>
          </w:p>
        </w:tc>
        <w:tc>
          <w:tcPr>
            <w:tcW w:w="848" w:type="dxa"/>
            <w:tcBorders>
              <w:top w:val="single" w:sz="4" w:space="0" w:color="auto"/>
              <w:left w:val="single" w:sz="4" w:space="0" w:color="auto"/>
              <w:bottom w:val="single" w:sz="4" w:space="0" w:color="auto"/>
              <w:right w:val="single" w:sz="4" w:space="0" w:color="auto"/>
            </w:tcBorders>
            <w:shd w:val="clear" w:color="000000" w:fill="FFFFFF"/>
          </w:tcPr>
          <w:p w:rsidR="000F6EB2" w:rsidRPr="00BB21A9" w:rsidRDefault="005F2FA8" w:rsidP="00DD06B6">
            <w:pPr>
              <w:spacing w:after="200" w:line="276" w:lineRule="auto"/>
              <w:jc w:val="right"/>
              <w:rPr>
                <w:sz w:val="16"/>
                <w:szCs w:val="16"/>
              </w:rPr>
            </w:pPr>
            <w:r w:rsidRPr="00BB21A9">
              <w:rPr>
                <w:sz w:val="16"/>
                <w:szCs w:val="16"/>
              </w:rPr>
              <w:t>0,00</w:t>
            </w:r>
          </w:p>
        </w:tc>
        <w:tc>
          <w:tcPr>
            <w:tcW w:w="713" w:type="dxa"/>
            <w:tcBorders>
              <w:top w:val="single" w:sz="4" w:space="0" w:color="auto"/>
              <w:left w:val="single" w:sz="4" w:space="0" w:color="auto"/>
              <w:bottom w:val="single" w:sz="4" w:space="0" w:color="auto"/>
              <w:right w:val="single" w:sz="8" w:space="0" w:color="000000"/>
            </w:tcBorders>
            <w:shd w:val="clear" w:color="000000" w:fill="FFFFFF"/>
          </w:tcPr>
          <w:p w:rsidR="000F6EB2" w:rsidRPr="00BB21A9" w:rsidRDefault="005F2FA8" w:rsidP="00DD06B6">
            <w:pPr>
              <w:spacing w:after="200" w:line="276" w:lineRule="auto"/>
              <w:jc w:val="right"/>
              <w:rPr>
                <w:sz w:val="16"/>
                <w:szCs w:val="16"/>
              </w:rPr>
            </w:pPr>
            <w:r w:rsidRPr="00BB21A9">
              <w:rPr>
                <w:sz w:val="16"/>
                <w:szCs w:val="16"/>
              </w:rPr>
              <w:t>0,00</w:t>
            </w:r>
          </w:p>
        </w:tc>
        <w:tc>
          <w:tcPr>
            <w:tcW w:w="3111" w:type="dxa"/>
            <w:gridSpan w:val="4"/>
            <w:tcBorders>
              <w:top w:val="single" w:sz="4" w:space="0" w:color="auto"/>
              <w:left w:val="single" w:sz="8" w:space="0" w:color="000000"/>
              <w:bottom w:val="single" w:sz="4" w:space="0" w:color="auto"/>
              <w:right w:val="single" w:sz="8" w:space="0" w:color="000000"/>
            </w:tcBorders>
            <w:shd w:val="clear" w:color="000000" w:fill="FFFFFF"/>
          </w:tcPr>
          <w:p w:rsidR="000F6EB2" w:rsidRPr="00BB21A9" w:rsidRDefault="005F2FA8" w:rsidP="00DD06B6">
            <w:pPr>
              <w:spacing w:after="200" w:line="276" w:lineRule="auto"/>
              <w:jc w:val="right"/>
              <w:rPr>
                <w:sz w:val="16"/>
                <w:szCs w:val="16"/>
              </w:rPr>
            </w:pPr>
            <w:r w:rsidRPr="00BB21A9">
              <w:rPr>
                <w:sz w:val="16"/>
                <w:szCs w:val="16"/>
              </w:rPr>
              <w:t>0,00</w:t>
            </w:r>
          </w:p>
        </w:tc>
        <w:tc>
          <w:tcPr>
            <w:tcW w:w="871" w:type="dxa"/>
            <w:tcBorders>
              <w:top w:val="single" w:sz="4" w:space="0" w:color="auto"/>
              <w:left w:val="single" w:sz="8" w:space="0" w:color="000000"/>
              <w:bottom w:val="single" w:sz="4" w:space="0" w:color="auto"/>
              <w:right w:val="single" w:sz="8" w:space="0" w:color="000000"/>
            </w:tcBorders>
            <w:shd w:val="clear" w:color="000000" w:fill="FFFFFF"/>
          </w:tcPr>
          <w:p w:rsidR="000F6EB2" w:rsidRPr="00BB21A9" w:rsidRDefault="005F2FA8" w:rsidP="00DD06B6">
            <w:pPr>
              <w:spacing w:after="200" w:line="276" w:lineRule="auto"/>
              <w:jc w:val="right"/>
              <w:rPr>
                <w:sz w:val="16"/>
                <w:szCs w:val="16"/>
              </w:rPr>
            </w:pPr>
            <w:r w:rsidRPr="00BB21A9">
              <w:rPr>
                <w:sz w:val="16"/>
                <w:szCs w:val="16"/>
              </w:rPr>
              <w:t>0,00</w:t>
            </w:r>
          </w:p>
        </w:tc>
        <w:tc>
          <w:tcPr>
            <w:tcW w:w="851" w:type="dxa"/>
            <w:tcBorders>
              <w:top w:val="single" w:sz="4" w:space="0" w:color="auto"/>
              <w:left w:val="single" w:sz="8" w:space="0" w:color="000000"/>
              <w:bottom w:val="single" w:sz="4" w:space="0" w:color="auto"/>
              <w:right w:val="single" w:sz="8" w:space="0" w:color="000000"/>
            </w:tcBorders>
            <w:shd w:val="clear" w:color="000000" w:fill="FFFFFF"/>
          </w:tcPr>
          <w:p w:rsidR="000F6EB2" w:rsidRPr="00BB21A9" w:rsidRDefault="005F2FA8" w:rsidP="00DD06B6">
            <w:pPr>
              <w:spacing w:after="200" w:line="276" w:lineRule="auto"/>
              <w:jc w:val="right"/>
              <w:rPr>
                <w:sz w:val="16"/>
                <w:szCs w:val="16"/>
              </w:rPr>
            </w:pPr>
            <w:r w:rsidRPr="00BB21A9">
              <w:rPr>
                <w:sz w:val="16"/>
                <w:szCs w:val="16"/>
              </w:rPr>
              <w:t>0,00</w:t>
            </w:r>
          </w:p>
        </w:tc>
        <w:tc>
          <w:tcPr>
            <w:tcW w:w="1704" w:type="dxa"/>
            <w:vMerge/>
            <w:tcBorders>
              <w:left w:val="single" w:sz="8" w:space="0" w:color="000000"/>
              <w:right w:val="single" w:sz="8" w:space="0" w:color="000000"/>
            </w:tcBorders>
            <w:shd w:val="clear" w:color="000000" w:fill="FFFFFF"/>
          </w:tcPr>
          <w:p w:rsidR="000F6EB2" w:rsidRPr="00215C82" w:rsidRDefault="000F6EB2" w:rsidP="00DD06B6">
            <w:pPr>
              <w:autoSpaceDE w:val="0"/>
              <w:autoSpaceDN w:val="0"/>
              <w:adjustRightInd w:val="0"/>
              <w:jc w:val="center"/>
              <w:rPr>
                <w:strike/>
                <w:sz w:val="16"/>
                <w:szCs w:val="16"/>
                <w:u w:val="single"/>
              </w:rPr>
            </w:pPr>
          </w:p>
        </w:tc>
      </w:tr>
      <w:tr w:rsidR="00F3698B" w:rsidTr="00AA4AFB">
        <w:trPr>
          <w:gridAfter w:val="3"/>
          <w:wAfter w:w="5100" w:type="dxa"/>
          <w:cantSplit/>
          <w:trHeight w:hRule="exact" w:val="583"/>
        </w:trPr>
        <w:tc>
          <w:tcPr>
            <w:tcW w:w="428" w:type="dxa"/>
            <w:vMerge/>
            <w:tcBorders>
              <w:left w:val="single" w:sz="8" w:space="0" w:color="000000"/>
              <w:bottom w:val="single" w:sz="8" w:space="0" w:color="000000"/>
              <w:right w:val="single" w:sz="8" w:space="0" w:color="000000"/>
            </w:tcBorders>
            <w:shd w:val="clear" w:color="000000" w:fill="FFFFFF"/>
          </w:tcPr>
          <w:p w:rsidR="000F6EB2" w:rsidRDefault="000F6EB2" w:rsidP="00DD06B6">
            <w:pPr>
              <w:spacing w:after="200" w:line="276" w:lineRule="auto"/>
              <w:jc w:val="center"/>
              <w:rPr>
                <w:sz w:val="16"/>
                <w:szCs w:val="16"/>
              </w:rPr>
            </w:pPr>
          </w:p>
        </w:tc>
        <w:tc>
          <w:tcPr>
            <w:tcW w:w="2833" w:type="dxa"/>
            <w:vMerge/>
            <w:tcBorders>
              <w:left w:val="single" w:sz="8" w:space="0" w:color="000000"/>
              <w:bottom w:val="single" w:sz="8" w:space="0" w:color="000000"/>
              <w:right w:val="single" w:sz="8" w:space="0" w:color="000000"/>
            </w:tcBorders>
            <w:shd w:val="clear" w:color="000000" w:fill="FFFFFF"/>
          </w:tcPr>
          <w:p w:rsidR="000F6EB2" w:rsidRPr="00394F44" w:rsidRDefault="000F6EB2" w:rsidP="00DD06B6">
            <w:pPr>
              <w:autoSpaceDE w:val="0"/>
              <w:autoSpaceDN w:val="0"/>
              <w:adjustRightInd w:val="0"/>
              <w:rPr>
                <w:sz w:val="16"/>
                <w:szCs w:val="16"/>
              </w:rPr>
            </w:pPr>
          </w:p>
        </w:tc>
        <w:tc>
          <w:tcPr>
            <w:tcW w:w="991" w:type="dxa"/>
            <w:vMerge/>
            <w:tcBorders>
              <w:left w:val="single" w:sz="8" w:space="0" w:color="000000"/>
              <w:bottom w:val="single" w:sz="8" w:space="0" w:color="000000"/>
              <w:right w:val="single" w:sz="8" w:space="0" w:color="000000"/>
            </w:tcBorders>
            <w:shd w:val="clear" w:color="000000" w:fill="FFFFFF"/>
          </w:tcPr>
          <w:p w:rsidR="000F6EB2" w:rsidRPr="00215C82" w:rsidRDefault="000F6EB2" w:rsidP="00DD06B6">
            <w:pPr>
              <w:autoSpaceDE w:val="0"/>
              <w:autoSpaceDN w:val="0"/>
              <w:adjustRightInd w:val="0"/>
              <w:jc w:val="right"/>
              <w:rPr>
                <w:strike/>
                <w:sz w:val="16"/>
                <w:szCs w:val="16"/>
                <w:u w:val="single"/>
              </w:rPr>
            </w:pPr>
          </w:p>
        </w:tc>
        <w:tc>
          <w:tcPr>
            <w:tcW w:w="1551" w:type="dxa"/>
            <w:tcBorders>
              <w:left w:val="single" w:sz="8" w:space="0" w:color="000000"/>
              <w:bottom w:val="single" w:sz="8" w:space="0" w:color="000000"/>
              <w:right w:val="single" w:sz="4" w:space="0" w:color="auto"/>
            </w:tcBorders>
            <w:shd w:val="clear" w:color="000000" w:fill="FFFFFF"/>
          </w:tcPr>
          <w:p w:rsidR="000F6EB2" w:rsidRPr="00BB21A9" w:rsidRDefault="005F2FA8" w:rsidP="00DD06B6">
            <w:pPr>
              <w:autoSpaceDE w:val="0"/>
              <w:autoSpaceDN w:val="0"/>
              <w:adjustRightInd w:val="0"/>
              <w:rPr>
                <w:sz w:val="16"/>
                <w:szCs w:val="16"/>
              </w:rPr>
            </w:pPr>
            <w:r w:rsidRPr="00BB21A9">
              <w:rPr>
                <w:sz w:val="16"/>
                <w:szCs w:val="16"/>
              </w:rPr>
              <w:t>Итого:</w:t>
            </w:r>
          </w:p>
        </w:tc>
        <w:tc>
          <w:tcPr>
            <w:tcW w:w="990" w:type="dxa"/>
            <w:tcBorders>
              <w:top w:val="single" w:sz="4" w:space="0" w:color="auto"/>
              <w:left w:val="single" w:sz="4" w:space="0" w:color="auto"/>
              <w:bottom w:val="single" w:sz="4" w:space="0" w:color="auto"/>
              <w:right w:val="single" w:sz="4" w:space="0" w:color="auto"/>
            </w:tcBorders>
            <w:shd w:val="clear" w:color="000000" w:fill="FFFFFF"/>
          </w:tcPr>
          <w:p w:rsidR="000F6EB2" w:rsidRPr="00BB21A9" w:rsidRDefault="005F2FA8" w:rsidP="00DD06B6">
            <w:pPr>
              <w:autoSpaceDE w:val="0"/>
              <w:autoSpaceDN w:val="0"/>
              <w:adjustRightInd w:val="0"/>
              <w:ind w:left="56" w:right="56"/>
              <w:jc w:val="right"/>
              <w:rPr>
                <w:sz w:val="16"/>
                <w:szCs w:val="16"/>
              </w:rPr>
            </w:pPr>
            <w:r w:rsidRPr="00BB21A9">
              <w:rPr>
                <w:sz w:val="16"/>
                <w:szCs w:val="16"/>
              </w:rPr>
              <w:t>0,00</w:t>
            </w:r>
          </w:p>
        </w:tc>
        <w:tc>
          <w:tcPr>
            <w:tcW w:w="847" w:type="dxa"/>
            <w:tcBorders>
              <w:top w:val="single" w:sz="4" w:space="0" w:color="auto"/>
              <w:left w:val="single" w:sz="4" w:space="0" w:color="auto"/>
              <w:bottom w:val="single" w:sz="8" w:space="0" w:color="000000"/>
              <w:right w:val="single" w:sz="4" w:space="0" w:color="auto"/>
            </w:tcBorders>
            <w:shd w:val="clear" w:color="000000" w:fill="FFFFFF"/>
          </w:tcPr>
          <w:p w:rsidR="000F6EB2" w:rsidRPr="00BB21A9" w:rsidRDefault="005F2FA8" w:rsidP="00DD06B6">
            <w:pPr>
              <w:spacing w:after="200" w:line="276" w:lineRule="auto"/>
              <w:jc w:val="right"/>
              <w:rPr>
                <w:sz w:val="16"/>
                <w:szCs w:val="16"/>
              </w:rPr>
            </w:pPr>
            <w:r w:rsidRPr="00BB21A9">
              <w:rPr>
                <w:sz w:val="16"/>
                <w:szCs w:val="16"/>
              </w:rPr>
              <w:t>0,00</w:t>
            </w:r>
          </w:p>
        </w:tc>
        <w:tc>
          <w:tcPr>
            <w:tcW w:w="848" w:type="dxa"/>
            <w:tcBorders>
              <w:top w:val="single" w:sz="4" w:space="0" w:color="auto"/>
              <w:left w:val="single" w:sz="4" w:space="0" w:color="auto"/>
              <w:bottom w:val="single" w:sz="8" w:space="0" w:color="000000"/>
              <w:right w:val="single" w:sz="4" w:space="0" w:color="auto"/>
            </w:tcBorders>
            <w:shd w:val="clear" w:color="000000" w:fill="FFFFFF"/>
          </w:tcPr>
          <w:p w:rsidR="000F6EB2" w:rsidRPr="00BB21A9" w:rsidRDefault="005F2FA8" w:rsidP="00DD06B6">
            <w:pPr>
              <w:spacing w:after="200" w:line="276" w:lineRule="auto"/>
              <w:jc w:val="right"/>
              <w:rPr>
                <w:sz w:val="16"/>
                <w:szCs w:val="16"/>
              </w:rPr>
            </w:pPr>
            <w:r w:rsidRPr="00BB21A9">
              <w:rPr>
                <w:sz w:val="16"/>
                <w:szCs w:val="16"/>
              </w:rPr>
              <w:t>0,00</w:t>
            </w:r>
          </w:p>
        </w:tc>
        <w:tc>
          <w:tcPr>
            <w:tcW w:w="713" w:type="dxa"/>
            <w:tcBorders>
              <w:top w:val="single" w:sz="4" w:space="0" w:color="auto"/>
              <w:left w:val="single" w:sz="4" w:space="0" w:color="auto"/>
              <w:bottom w:val="single" w:sz="8" w:space="0" w:color="000000"/>
              <w:right w:val="single" w:sz="8" w:space="0" w:color="000000"/>
            </w:tcBorders>
            <w:shd w:val="clear" w:color="000000" w:fill="FFFFFF"/>
          </w:tcPr>
          <w:p w:rsidR="000F6EB2" w:rsidRPr="00BB21A9" w:rsidRDefault="005F2FA8" w:rsidP="00DD06B6">
            <w:pPr>
              <w:spacing w:after="200" w:line="276" w:lineRule="auto"/>
              <w:jc w:val="right"/>
              <w:rPr>
                <w:sz w:val="16"/>
                <w:szCs w:val="16"/>
              </w:rPr>
            </w:pPr>
            <w:r w:rsidRPr="00BB21A9">
              <w:rPr>
                <w:sz w:val="16"/>
                <w:szCs w:val="16"/>
              </w:rPr>
              <w:t>0,00</w:t>
            </w:r>
          </w:p>
        </w:tc>
        <w:tc>
          <w:tcPr>
            <w:tcW w:w="3111" w:type="dxa"/>
            <w:gridSpan w:val="4"/>
            <w:tcBorders>
              <w:top w:val="single" w:sz="4" w:space="0" w:color="auto"/>
              <w:left w:val="single" w:sz="8" w:space="0" w:color="000000"/>
              <w:bottom w:val="single" w:sz="8" w:space="0" w:color="000000"/>
              <w:right w:val="single" w:sz="8" w:space="0" w:color="000000"/>
            </w:tcBorders>
            <w:shd w:val="clear" w:color="000000" w:fill="FFFFFF"/>
          </w:tcPr>
          <w:p w:rsidR="000F6EB2" w:rsidRPr="00BB21A9" w:rsidRDefault="005F2FA8" w:rsidP="00DD06B6">
            <w:pPr>
              <w:spacing w:after="200" w:line="276" w:lineRule="auto"/>
              <w:jc w:val="right"/>
              <w:rPr>
                <w:sz w:val="16"/>
                <w:szCs w:val="16"/>
              </w:rPr>
            </w:pPr>
            <w:r w:rsidRPr="00BB21A9">
              <w:rPr>
                <w:sz w:val="16"/>
                <w:szCs w:val="16"/>
              </w:rPr>
              <w:t>0,00</w:t>
            </w:r>
          </w:p>
        </w:tc>
        <w:tc>
          <w:tcPr>
            <w:tcW w:w="871" w:type="dxa"/>
            <w:tcBorders>
              <w:top w:val="single" w:sz="4" w:space="0" w:color="auto"/>
              <w:left w:val="single" w:sz="8" w:space="0" w:color="000000"/>
              <w:bottom w:val="single" w:sz="8" w:space="0" w:color="000000"/>
              <w:right w:val="single" w:sz="8" w:space="0" w:color="000000"/>
            </w:tcBorders>
            <w:shd w:val="clear" w:color="000000" w:fill="FFFFFF"/>
          </w:tcPr>
          <w:p w:rsidR="000F6EB2" w:rsidRPr="00BB21A9" w:rsidRDefault="00CD1EAC" w:rsidP="00DD06B6">
            <w:pPr>
              <w:spacing w:after="200" w:line="276" w:lineRule="auto"/>
              <w:jc w:val="right"/>
              <w:rPr>
                <w:sz w:val="16"/>
                <w:szCs w:val="16"/>
              </w:rPr>
            </w:pPr>
            <w:r w:rsidRPr="00BB21A9">
              <w:rPr>
                <w:sz w:val="16"/>
                <w:szCs w:val="16"/>
              </w:rPr>
              <w:t>0,00</w:t>
            </w:r>
          </w:p>
        </w:tc>
        <w:tc>
          <w:tcPr>
            <w:tcW w:w="851" w:type="dxa"/>
            <w:tcBorders>
              <w:top w:val="single" w:sz="4" w:space="0" w:color="auto"/>
              <w:left w:val="single" w:sz="8" w:space="0" w:color="000000"/>
              <w:bottom w:val="single" w:sz="8" w:space="0" w:color="000000"/>
              <w:right w:val="single" w:sz="8" w:space="0" w:color="000000"/>
            </w:tcBorders>
            <w:shd w:val="clear" w:color="000000" w:fill="FFFFFF"/>
          </w:tcPr>
          <w:p w:rsidR="000F6EB2" w:rsidRPr="00BB21A9" w:rsidRDefault="00CD1EAC" w:rsidP="00DD06B6">
            <w:pPr>
              <w:spacing w:after="200" w:line="276" w:lineRule="auto"/>
              <w:jc w:val="right"/>
              <w:rPr>
                <w:sz w:val="16"/>
                <w:szCs w:val="16"/>
              </w:rPr>
            </w:pPr>
            <w:r w:rsidRPr="00BB21A9">
              <w:rPr>
                <w:sz w:val="16"/>
                <w:szCs w:val="16"/>
              </w:rPr>
              <w:t>0,00</w:t>
            </w:r>
          </w:p>
        </w:tc>
        <w:tc>
          <w:tcPr>
            <w:tcW w:w="1704" w:type="dxa"/>
            <w:vMerge/>
            <w:tcBorders>
              <w:left w:val="single" w:sz="8" w:space="0" w:color="000000"/>
              <w:bottom w:val="single" w:sz="8" w:space="0" w:color="000000"/>
              <w:right w:val="single" w:sz="8" w:space="0" w:color="000000"/>
            </w:tcBorders>
            <w:shd w:val="clear" w:color="000000" w:fill="FFFFFF"/>
          </w:tcPr>
          <w:p w:rsidR="000F6EB2" w:rsidRPr="00215C82" w:rsidRDefault="000F6EB2" w:rsidP="00DD06B6">
            <w:pPr>
              <w:autoSpaceDE w:val="0"/>
              <w:autoSpaceDN w:val="0"/>
              <w:adjustRightInd w:val="0"/>
              <w:jc w:val="center"/>
              <w:rPr>
                <w:strike/>
                <w:sz w:val="16"/>
                <w:szCs w:val="16"/>
                <w:u w:val="single"/>
              </w:rPr>
            </w:pPr>
          </w:p>
        </w:tc>
      </w:tr>
      <w:tr w:rsidR="00F3698B" w:rsidTr="004A66D5">
        <w:trPr>
          <w:gridAfter w:val="3"/>
          <w:wAfter w:w="5100" w:type="dxa"/>
          <w:cantSplit/>
          <w:trHeight w:hRule="exact" w:val="236"/>
        </w:trPr>
        <w:tc>
          <w:tcPr>
            <w:tcW w:w="428" w:type="dxa"/>
            <w:vMerge w:val="restart"/>
            <w:tcBorders>
              <w:left w:val="single" w:sz="8" w:space="0" w:color="000000"/>
              <w:right w:val="single" w:sz="8" w:space="0" w:color="000000"/>
            </w:tcBorders>
            <w:shd w:val="clear" w:color="000000" w:fill="FFFFFF"/>
          </w:tcPr>
          <w:p w:rsidR="001F0D1F" w:rsidRDefault="001F0D1F" w:rsidP="00DD06B6">
            <w:pPr>
              <w:spacing w:after="200" w:line="276" w:lineRule="auto"/>
              <w:jc w:val="center"/>
              <w:rPr>
                <w:sz w:val="16"/>
                <w:szCs w:val="16"/>
              </w:rPr>
            </w:pPr>
          </w:p>
        </w:tc>
        <w:tc>
          <w:tcPr>
            <w:tcW w:w="2833" w:type="dxa"/>
            <w:vMerge w:val="restart"/>
            <w:tcBorders>
              <w:left w:val="single" w:sz="8" w:space="0" w:color="000000"/>
              <w:right w:val="single" w:sz="8" w:space="0" w:color="000000"/>
            </w:tcBorders>
            <w:shd w:val="clear" w:color="000000" w:fill="FFFFFF"/>
          </w:tcPr>
          <w:p w:rsidR="001F0D1F" w:rsidRPr="00394F44" w:rsidRDefault="005F2FA8" w:rsidP="00DD06B6">
            <w:pPr>
              <w:autoSpaceDE w:val="0"/>
              <w:autoSpaceDN w:val="0"/>
              <w:adjustRightInd w:val="0"/>
              <w:rPr>
                <w:sz w:val="16"/>
                <w:szCs w:val="16"/>
              </w:rPr>
            </w:pPr>
            <w:r w:rsidRPr="00394F44">
              <w:rPr>
                <w:sz w:val="16"/>
                <w:szCs w:val="16"/>
              </w:rPr>
              <w:t>Разработан и утвержден Паспорт безопасности территории муниципального образования</w:t>
            </w:r>
            <w:r>
              <w:rPr>
                <w:sz w:val="16"/>
                <w:szCs w:val="16"/>
              </w:rPr>
              <w:t>, ед.</w:t>
            </w:r>
          </w:p>
        </w:tc>
        <w:tc>
          <w:tcPr>
            <w:tcW w:w="991" w:type="dxa"/>
            <w:vMerge w:val="restart"/>
            <w:tcBorders>
              <w:left w:val="single" w:sz="8" w:space="0" w:color="000000"/>
              <w:right w:val="single" w:sz="8" w:space="0" w:color="000000"/>
            </w:tcBorders>
            <w:shd w:val="clear" w:color="000000" w:fill="FFFFFF"/>
          </w:tcPr>
          <w:p w:rsidR="001F0D1F" w:rsidRPr="00996F49" w:rsidRDefault="005F2FA8" w:rsidP="00DD06B6">
            <w:pPr>
              <w:autoSpaceDE w:val="0"/>
              <w:autoSpaceDN w:val="0"/>
              <w:adjustRightInd w:val="0"/>
              <w:jc w:val="center"/>
              <w:rPr>
                <w:sz w:val="16"/>
                <w:szCs w:val="16"/>
              </w:rPr>
            </w:pPr>
            <w:r w:rsidRPr="00996F49">
              <w:rPr>
                <w:sz w:val="16"/>
                <w:szCs w:val="16"/>
              </w:rPr>
              <w:t>Х</w:t>
            </w:r>
          </w:p>
        </w:tc>
        <w:tc>
          <w:tcPr>
            <w:tcW w:w="1551" w:type="dxa"/>
            <w:vMerge w:val="restart"/>
            <w:tcBorders>
              <w:left w:val="single" w:sz="8" w:space="0" w:color="000000"/>
              <w:right w:val="single" w:sz="4" w:space="0" w:color="auto"/>
            </w:tcBorders>
            <w:shd w:val="clear" w:color="000000" w:fill="FFFFFF"/>
          </w:tcPr>
          <w:p w:rsidR="001F0D1F" w:rsidRPr="00215C82" w:rsidRDefault="005F2FA8" w:rsidP="00381378">
            <w:pPr>
              <w:autoSpaceDE w:val="0"/>
              <w:autoSpaceDN w:val="0"/>
              <w:adjustRightInd w:val="0"/>
              <w:jc w:val="center"/>
              <w:rPr>
                <w:sz w:val="16"/>
                <w:szCs w:val="16"/>
              </w:rPr>
            </w:pPr>
            <w:r>
              <w:rPr>
                <w:sz w:val="16"/>
                <w:szCs w:val="16"/>
              </w:rPr>
              <w:t>Х</w:t>
            </w:r>
          </w:p>
        </w:tc>
        <w:tc>
          <w:tcPr>
            <w:tcW w:w="990" w:type="dxa"/>
            <w:vMerge w:val="restart"/>
            <w:tcBorders>
              <w:top w:val="single" w:sz="4" w:space="0" w:color="auto"/>
              <w:left w:val="single" w:sz="4" w:space="0" w:color="auto"/>
              <w:right w:val="single" w:sz="4" w:space="0" w:color="auto"/>
            </w:tcBorders>
            <w:shd w:val="clear" w:color="000000" w:fill="FFFFFF"/>
          </w:tcPr>
          <w:p w:rsidR="001F0D1F" w:rsidRDefault="005F2FA8" w:rsidP="00DD06B6">
            <w:pPr>
              <w:autoSpaceDE w:val="0"/>
              <w:autoSpaceDN w:val="0"/>
              <w:adjustRightInd w:val="0"/>
              <w:ind w:left="56" w:right="56"/>
              <w:jc w:val="right"/>
              <w:rPr>
                <w:sz w:val="16"/>
                <w:szCs w:val="16"/>
              </w:rPr>
            </w:pPr>
            <w:r>
              <w:rPr>
                <w:sz w:val="16"/>
                <w:szCs w:val="16"/>
              </w:rPr>
              <w:t>Всего</w:t>
            </w:r>
          </w:p>
        </w:tc>
        <w:tc>
          <w:tcPr>
            <w:tcW w:w="847" w:type="dxa"/>
            <w:vMerge w:val="restart"/>
            <w:tcBorders>
              <w:top w:val="single" w:sz="8" w:space="0" w:color="000000"/>
              <w:left w:val="single" w:sz="4" w:space="0" w:color="auto"/>
              <w:right w:val="single" w:sz="4" w:space="0" w:color="auto"/>
            </w:tcBorders>
            <w:shd w:val="clear" w:color="000000" w:fill="FFFFFF"/>
          </w:tcPr>
          <w:p w:rsidR="001F0D1F" w:rsidRPr="007D4193" w:rsidRDefault="005F2FA8" w:rsidP="007A0A95">
            <w:pPr>
              <w:spacing w:after="200" w:line="276" w:lineRule="auto"/>
              <w:jc w:val="center"/>
              <w:rPr>
                <w:sz w:val="16"/>
                <w:szCs w:val="16"/>
              </w:rPr>
            </w:pPr>
            <w:r>
              <w:rPr>
                <w:sz w:val="16"/>
                <w:szCs w:val="16"/>
              </w:rPr>
              <w:t xml:space="preserve">           2023</w:t>
            </w:r>
          </w:p>
        </w:tc>
        <w:tc>
          <w:tcPr>
            <w:tcW w:w="848" w:type="dxa"/>
            <w:vMerge w:val="restart"/>
            <w:tcBorders>
              <w:top w:val="single" w:sz="8" w:space="0" w:color="000000"/>
              <w:left w:val="single" w:sz="4" w:space="0" w:color="auto"/>
              <w:right w:val="single" w:sz="4" w:space="0" w:color="auto"/>
            </w:tcBorders>
            <w:shd w:val="clear" w:color="000000" w:fill="FFFFFF"/>
          </w:tcPr>
          <w:p w:rsidR="001F0D1F" w:rsidRPr="007D4193" w:rsidRDefault="005F2FA8" w:rsidP="007A0A95">
            <w:pPr>
              <w:spacing w:after="200" w:line="276" w:lineRule="auto"/>
              <w:jc w:val="center"/>
              <w:rPr>
                <w:sz w:val="16"/>
                <w:szCs w:val="16"/>
              </w:rPr>
            </w:pPr>
            <w:r>
              <w:rPr>
                <w:sz w:val="16"/>
                <w:szCs w:val="16"/>
              </w:rPr>
              <w:t xml:space="preserve">          2024</w:t>
            </w:r>
          </w:p>
        </w:tc>
        <w:tc>
          <w:tcPr>
            <w:tcW w:w="713" w:type="dxa"/>
            <w:vMerge w:val="restart"/>
            <w:tcBorders>
              <w:top w:val="single" w:sz="8" w:space="0" w:color="000000"/>
              <w:left w:val="single" w:sz="4" w:space="0" w:color="auto"/>
              <w:right w:val="single" w:sz="8" w:space="0" w:color="000000"/>
            </w:tcBorders>
            <w:shd w:val="clear" w:color="000000" w:fill="FFFFFF"/>
          </w:tcPr>
          <w:p w:rsidR="001F0D1F" w:rsidRDefault="005F2FA8" w:rsidP="00592F15">
            <w:pPr>
              <w:rPr>
                <w:sz w:val="16"/>
                <w:szCs w:val="16"/>
              </w:rPr>
            </w:pPr>
            <w:r w:rsidRPr="00592F15">
              <w:rPr>
                <w:sz w:val="16"/>
                <w:szCs w:val="16"/>
              </w:rPr>
              <w:t>Итого</w:t>
            </w:r>
          </w:p>
          <w:p w:rsidR="001F0D1F" w:rsidRPr="007D4193" w:rsidRDefault="005F2FA8" w:rsidP="00592F15">
            <w:pPr>
              <w:rPr>
                <w:sz w:val="16"/>
                <w:szCs w:val="16"/>
              </w:rPr>
            </w:pPr>
            <w:r w:rsidRPr="00592F15">
              <w:rPr>
                <w:sz w:val="16"/>
                <w:szCs w:val="16"/>
              </w:rPr>
              <w:t>2025 год</w:t>
            </w:r>
          </w:p>
        </w:tc>
        <w:tc>
          <w:tcPr>
            <w:tcW w:w="3111" w:type="dxa"/>
            <w:gridSpan w:val="4"/>
            <w:tcBorders>
              <w:top w:val="single" w:sz="8" w:space="0" w:color="000000"/>
              <w:left w:val="single" w:sz="8" w:space="0" w:color="000000"/>
              <w:bottom w:val="single" w:sz="4" w:space="0" w:color="auto"/>
              <w:right w:val="single" w:sz="8" w:space="0" w:color="000000"/>
            </w:tcBorders>
            <w:shd w:val="clear" w:color="000000" w:fill="FFFFFF"/>
          </w:tcPr>
          <w:p w:rsidR="001F0D1F" w:rsidRPr="007D4193" w:rsidRDefault="005F2FA8" w:rsidP="007A0A95">
            <w:pPr>
              <w:spacing w:after="200" w:line="276" w:lineRule="auto"/>
              <w:rPr>
                <w:sz w:val="16"/>
                <w:szCs w:val="16"/>
              </w:rPr>
            </w:pPr>
            <w:r w:rsidRPr="007A0A95">
              <w:rPr>
                <w:sz w:val="16"/>
                <w:szCs w:val="16"/>
              </w:rPr>
              <w:t>В том числе:</w:t>
            </w:r>
          </w:p>
        </w:tc>
        <w:tc>
          <w:tcPr>
            <w:tcW w:w="871" w:type="dxa"/>
            <w:vMerge w:val="restart"/>
            <w:tcBorders>
              <w:top w:val="single" w:sz="8" w:space="0" w:color="000000"/>
              <w:left w:val="single" w:sz="8" w:space="0" w:color="000000"/>
              <w:right w:val="single" w:sz="8" w:space="0" w:color="000000"/>
            </w:tcBorders>
            <w:shd w:val="clear" w:color="000000" w:fill="FFFFFF"/>
          </w:tcPr>
          <w:p w:rsidR="001F0D1F" w:rsidRPr="007D4193" w:rsidRDefault="005F2FA8" w:rsidP="00C7340C">
            <w:pPr>
              <w:spacing w:after="200" w:line="276" w:lineRule="auto"/>
              <w:jc w:val="center"/>
              <w:rPr>
                <w:sz w:val="16"/>
                <w:szCs w:val="16"/>
              </w:rPr>
            </w:pPr>
            <w:r>
              <w:rPr>
                <w:sz w:val="16"/>
                <w:szCs w:val="16"/>
              </w:rPr>
              <w:t>2026</w:t>
            </w:r>
          </w:p>
        </w:tc>
        <w:tc>
          <w:tcPr>
            <w:tcW w:w="851" w:type="dxa"/>
            <w:vMerge w:val="restart"/>
            <w:tcBorders>
              <w:top w:val="single" w:sz="8" w:space="0" w:color="000000"/>
              <w:left w:val="single" w:sz="8" w:space="0" w:color="000000"/>
              <w:right w:val="single" w:sz="8" w:space="0" w:color="000000"/>
            </w:tcBorders>
            <w:shd w:val="clear" w:color="000000" w:fill="FFFFFF"/>
          </w:tcPr>
          <w:p w:rsidR="001F0D1F" w:rsidRPr="007D4193" w:rsidRDefault="005F2FA8" w:rsidP="00C7340C">
            <w:pPr>
              <w:spacing w:after="200" w:line="276" w:lineRule="auto"/>
              <w:jc w:val="center"/>
              <w:rPr>
                <w:sz w:val="16"/>
                <w:szCs w:val="16"/>
              </w:rPr>
            </w:pPr>
            <w:r>
              <w:rPr>
                <w:sz w:val="16"/>
                <w:szCs w:val="16"/>
              </w:rPr>
              <w:t>2027</w:t>
            </w:r>
          </w:p>
        </w:tc>
        <w:tc>
          <w:tcPr>
            <w:tcW w:w="1704" w:type="dxa"/>
            <w:vMerge w:val="restart"/>
            <w:tcBorders>
              <w:left w:val="single" w:sz="8" w:space="0" w:color="000000"/>
              <w:right w:val="single" w:sz="8" w:space="0" w:color="000000"/>
            </w:tcBorders>
            <w:shd w:val="clear" w:color="000000" w:fill="FFFFFF"/>
          </w:tcPr>
          <w:p w:rsidR="001F0D1F" w:rsidRPr="00215C82" w:rsidRDefault="005F2FA8" w:rsidP="00DD06B6">
            <w:pPr>
              <w:autoSpaceDE w:val="0"/>
              <w:autoSpaceDN w:val="0"/>
              <w:adjustRightInd w:val="0"/>
              <w:jc w:val="center"/>
              <w:rPr>
                <w:strike/>
                <w:sz w:val="16"/>
                <w:szCs w:val="16"/>
                <w:u w:val="single"/>
              </w:rPr>
            </w:pPr>
            <w:r w:rsidRPr="00215C82">
              <w:rPr>
                <w:sz w:val="16"/>
                <w:szCs w:val="16"/>
              </w:rPr>
              <w:t>Х</w:t>
            </w:r>
          </w:p>
        </w:tc>
      </w:tr>
      <w:tr w:rsidR="00F3698B" w:rsidTr="004A66D5">
        <w:trPr>
          <w:gridAfter w:val="3"/>
          <w:wAfter w:w="5100" w:type="dxa"/>
          <w:cantSplit/>
          <w:trHeight w:hRule="exact" w:val="398"/>
        </w:trPr>
        <w:tc>
          <w:tcPr>
            <w:tcW w:w="428" w:type="dxa"/>
            <w:vMerge/>
            <w:tcBorders>
              <w:left w:val="single" w:sz="8" w:space="0" w:color="000000"/>
              <w:right w:val="single" w:sz="8" w:space="0" w:color="000000"/>
            </w:tcBorders>
            <w:shd w:val="clear" w:color="000000" w:fill="FFFFFF"/>
          </w:tcPr>
          <w:p w:rsidR="001F0D1F" w:rsidRDefault="001F0D1F" w:rsidP="007A0A95">
            <w:pPr>
              <w:spacing w:after="200" w:line="276" w:lineRule="auto"/>
              <w:jc w:val="center"/>
              <w:rPr>
                <w:sz w:val="16"/>
                <w:szCs w:val="16"/>
              </w:rPr>
            </w:pPr>
          </w:p>
        </w:tc>
        <w:tc>
          <w:tcPr>
            <w:tcW w:w="2833" w:type="dxa"/>
            <w:vMerge/>
            <w:tcBorders>
              <w:left w:val="single" w:sz="8" w:space="0" w:color="000000"/>
              <w:right w:val="single" w:sz="8" w:space="0" w:color="000000"/>
            </w:tcBorders>
            <w:shd w:val="clear" w:color="000000" w:fill="FFFFFF"/>
          </w:tcPr>
          <w:p w:rsidR="001F0D1F" w:rsidRPr="00394F44" w:rsidRDefault="001F0D1F" w:rsidP="007A0A95">
            <w:pPr>
              <w:autoSpaceDE w:val="0"/>
              <w:autoSpaceDN w:val="0"/>
              <w:adjustRightInd w:val="0"/>
              <w:rPr>
                <w:sz w:val="16"/>
                <w:szCs w:val="16"/>
              </w:rPr>
            </w:pPr>
          </w:p>
        </w:tc>
        <w:tc>
          <w:tcPr>
            <w:tcW w:w="991" w:type="dxa"/>
            <w:vMerge/>
            <w:tcBorders>
              <w:left w:val="single" w:sz="8" w:space="0" w:color="000000"/>
              <w:right w:val="single" w:sz="8" w:space="0" w:color="000000"/>
            </w:tcBorders>
            <w:shd w:val="clear" w:color="000000" w:fill="FFFFFF"/>
          </w:tcPr>
          <w:p w:rsidR="001F0D1F" w:rsidRPr="00996F49" w:rsidRDefault="001F0D1F" w:rsidP="007A0A95">
            <w:pPr>
              <w:autoSpaceDE w:val="0"/>
              <w:autoSpaceDN w:val="0"/>
              <w:adjustRightInd w:val="0"/>
              <w:jc w:val="center"/>
              <w:rPr>
                <w:sz w:val="16"/>
                <w:szCs w:val="16"/>
              </w:rPr>
            </w:pPr>
          </w:p>
        </w:tc>
        <w:tc>
          <w:tcPr>
            <w:tcW w:w="1551" w:type="dxa"/>
            <w:vMerge/>
            <w:tcBorders>
              <w:left w:val="single" w:sz="8" w:space="0" w:color="000000"/>
              <w:right w:val="single" w:sz="4" w:space="0" w:color="auto"/>
            </w:tcBorders>
            <w:shd w:val="clear" w:color="000000" w:fill="FFFFFF"/>
          </w:tcPr>
          <w:p w:rsidR="001F0D1F" w:rsidRDefault="001F0D1F" w:rsidP="007A0A95">
            <w:pPr>
              <w:autoSpaceDE w:val="0"/>
              <w:autoSpaceDN w:val="0"/>
              <w:adjustRightInd w:val="0"/>
              <w:jc w:val="center"/>
              <w:rPr>
                <w:sz w:val="16"/>
                <w:szCs w:val="16"/>
              </w:rPr>
            </w:pPr>
          </w:p>
        </w:tc>
        <w:tc>
          <w:tcPr>
            <w:tcW w:w="990" w:type="dxa"/>
            <w:vMerge/>
            <w:tcBorders>
              <w:left w:val="single" w:sz="4" w:space="0" w:color="auto"/>
              <w:bottom w:val="single" w:sz="4" w:space="0" w:color="auto"/>
              <w:right w:val="single" w:sz="4" w:space="0" w:color="auto"/>
            </w:tcBorders>
            <w:shd w:val="clear" w:color="000000" w:fill="FFFFFF"/>
          </w:tcPr>
          <w:p w:rsidR="001F0D1F" w:rsidRDefault="001F0D1F" w:rsidP="007A0A95">
            <w:pPr>
              <w:autoSpaceDE w:val="0"/>
              <w:autoSpaceDN w:val="0"/>
              <w:adjustRightInd w:val="0"/>
              <w:ind w:left="56" w:right="56"/>
              <w:jc w:val="right"/>
              <w:rPr>
                <w:sz w:val="16"/>
                <w:szCs w:val="16"/>
              </w:rPr>
            </w:pPr>
          </w:p>
        </w:tc>
        <w:tc>
          <w:tcPr>
            <w:tcW w:w="847" w:type="dxa"/>
            <w:vMerge/>
            <w:tcBorders>
              <w:left w:val="single" w:sz="4" w:space="0" w:color="auto"/>
              <w:bottom w:val="single" w:sz="4" w:space="0" w:color="auto"/>
              <w:right w:val="single" w:sz="4" w:space="0" w:color="auto"/>
            </w:tcBorders>
            <w:shd w:val="clear" w:color="000000" w:fill="FFFFFF"/>
          </w:tcPr>
          <w:p w:rsidR="001F0D1F" w:rsidRPr="007D4193" w:rsidRDefault="001F0D1F" w:rsidP="007A0A95">
            <w:pPr>
              <w:spacing w:after="200" w:line="276" w:lineRule="auto"/>
              <w:jc w:val="right"/>
              <w:rPr>
                <w:sz w:val="16"/>
                <w:szCs w:val="16"/>
              </w:rPr>
            </w:pPr>
          </w:p>
        </w:tc>
        <w:tc>
          <w:tcPr>
            <w:tcW w:w="848" w:type="dxa"/>
            <w:vMerge/>
            <w:tcBorders>
              <w:left w:val="single" w:sz="4" w:space="0" w:color="auto"/>
              <w:bottom w:val="single" w:sz="4" w:space="0" w:color="auto"/>
              <w:right w:val="single" w:sz="4" w:space="0" w:color="auto"/>
            </w:tcBorders>
            <w:shd w:val="clear" w:color="000000" w:fill="FFFFFF"/>
          </w:tcPr>
          <w:p w:rsidR="001F0D1F" w:rsidRPr="007D4193" w:rsidRDefault="001F0D1F" w:rsidP="007A0A95">
            <w:pPr>
              <w:spacing w:after="200" w:line="276" w:lineRule="auto"/>
              <w:jc w:val="right"/>
              <w:rPr>
                <w:sz w:val="16"/>
                <w:szCs w:val="16"/>
              </w:rPr>
            </w:pPr>
          </w:p>
        </w:tc>
        <w:tc>
          <w:tcPr>
            <w:tcW w:w="713" w:type="dxa"/>
            <w:vMerge/>
            <w:tcBorders>
              <w:left w:val="single" w:sz="4" w:space="0" w:color="auto"/>
              <w:bottom w:val="single" w:sz="4" w:space="0" w:color="auto"/>
              <w:right w:val="single" w:sz="8" w:space="0" w:color="000000"/>
            </w:tcBorders>
            <w:shd w:val="clear" w:color="000000" w:fill="FFFFFF"/>
          </w:tcPr>
          <w:p w:rsidR="001F0D1F" w:rsidRPr="007D4193" w:rsidRDefault="001F0D1F" w:rsidP="007A0A95">
            <w:pPr>
              <w:spacing w:after="200" w:line="276" w:lineRule="auto"/>
              <w:jc w:val="right"/>
              <w:rPr>
                <w:sz w:val="16"/>
                <w:szCs w:val="16"/>
              </w:rPr>
            </w:pPr>
          </w:p>
        </w:tc>
        <w:tc>
          <w:tcPr>
            <w:tcW w:w="707" w:type="dxa"/>
            <w:tcBorders>
              <w:top w:val="single" w:sz="8" w:space="0" w:color="000000"/>
              <w:left w:val="single" w:sz="8" w:space="0" w:color="000000"/>
              <w:bottom w:val="single" w:sz="8" w:space="0" w:color="000000"/>
              <w:right w:val="single" w:sz="8" w:space="0" w:color="000000"/>
            </w:tcBorders>
            <w:shd w:val="clear" w:color="000000" w:fill="FFFFFF"/>
          </w:tcPr>
          <w:p w:rsidR="001F0D1F" w:rsidRPr="00215C82" w:rsidRDefault="005F2FA8" w:rsidP="007A0A95">
            <w:pPr>
              <w:widowControl w:val="0"/>
              <w:autoSpaceDE w:val="0"/>
              <w:autoSpaceDN w:val="0"/>
              <w:jc w:val="center"/>
              <w:rPr>
                <w:sz w:val="16"/>
                <w:szCs w:val="16"/>
              </w:rPr>
            </w:pPr>
            <w:r w:rsidRPr="00215C82">
              <w:rPr>
                <w:sz w:val="16"/>
                <w:szCs w:val="16"/>
              </w:rPr>
              <w:t xml:space="preserve">1 </w:t>
            </w:r>
          </w:p>
          <w:p w:rsidR="001F0D1F" w:rsidRPr="00215C82" w:rsidRDefault="005F2FA8" w:rsidP="007A0A95">
            <w:pPr>
              <w:widowControl w:val="0"/>
              <w:autoSpaceDE w:val="0"/>
              <w:autoSpaceDN w:val="0"/>
              <w:jc w:val="center"/>
              <w:rPr>
                <w:sz w:val="16"/>
                <w:szCs w:val="16"/>
                <w:lang w:val="en-US"/>
              </w:rPr>
            </w:pPr>
            <w:r w:rsidRPr="00215C82">
              <w:rPr>
                <w:sz w:val="16"/>
                <w:szCs w:val="16"/>
              </w:rPr>
              <w:t>квартал</w:t>
            </w:r>
          </w:p>
        </w:tc>
        <w:tc>
          <w:tcPr>
            <w:tcW w:w="849" w:type="dxa"/>
            <w:tcBorders>
              <w:top w:val="single" w:sz="8" w:space="0" w:color="000000"/>
              <w:left w:val="single" w:sz="8" w:space="0" w:color="000000"/>
              <w:bottom w:val="single" w:sz="8" w:space="0" w:color="000000"/>
              <w:right w:val="single" w:sz="8" w:space="0" w:color="000000"/>
            </w:tcBorders>
            <w:shd w:val="clear" w:color="000000" w:fill="FFFFFF"/>
          </w:tcPr>
          <w:p w:rsidR="001F0D1F" w:rsidRPr="00215C82" w:rsidRDefault="005F2FA8" w:rsidP="007A0A95">
            <w:pPr>
              <w:jc w:val="center"/>
              <w:rPr>
                <w:sz w:val="16"/>
                <w:szCs w:val="16"/>
              </w:rPr>
            </w:pPr>
            <w:r w:rsidRPr="00215C82">
              <w:rPr>
                <w:sz w:val="16"/>
                <w:szCs w:val="16"/>
              </w:rPr>
              <w:t xml:space="preserve">1 </w:t>
            </w:r>
          </w:p>
          <w:p w:rsidR="001F0D1F" w:rsidRPr="00215C82" w:rsidRDefault="005F2FA8" w:rsidP="007A0A95">
            <w:pPr>
              <w:jc w:val="center"/>
              <w:rPr>
                <w:sz w:val="16"/>
                <w:szCs w:val="16"/>
              </w:rPr>
            </w:pPr>
            <w:r w:rsidRPr="00215C82">
              <w:rPr>
                <w:sz w:val="16"/>
                <w:szCs w:val="16"/>
              </w:rPr>
              <w:t>полугодие</w:t>
            </w:r>
          </w:p>
        </w:tc>
        <w:tc>
          <w:tcPr>
            <w:tcW w:w="706" w:type="dxa"/>
            <w:tcBorders>
              <w:top w:val="single" w:sz="8" w:space="0" w:color="000000"/>
              <w:left w:val="single" w:sz="8" w:space="0" w:color="000000"/>
              <w:bottom w:val="single" w:sz="8" w:space="0" w:color="000000"/>
              <w:right w:val="single" w:sz="8" w:space="0" w:color="000000"/>
            </w:tcBorders>
            <w:shd w:val="clear" w:color="000000" w:fill="FFFFFF"/>
          </w:tcPr>
          <w:p w:rsidR="001F0D1F" w:rsidRPr="00215C82" w:rsidRDefault="005F2FA8" w:rsidP="007A0A95">
            <w:pPr>
              <w:jc w:val="center"/>
              <w:rPr>
                <w:sz w:val="16"/>
                <w:szCs w:val="16"/>
              </w:rPr>
            </w:pPr>
            <w:r w:rsidRPr="00215C82">
              <w:rPr>
                <w:sz w:val="16"/>
                <w:szCs w:val="16"/>
              </w:rPr>
              <w:t xml:space="preserve">9 </w:t>
            </w:r>
          </w:p>
          <w:p w:rsidR="001F0D1F" w:rsidRPr="00215C82" w:rsidRDefault="005F2FA8" w:rsidP="007A0A95">
            <w:pPr>
              <w:jc w:val="center"/>
              <w:rPr>
                <w:sz w:val="16"/>
                <w:szCs w:val="16"/>
              </w:rPr>
            </w:pPr>
            <w:r w:rsidRPr="00215C82">
              <w:rPr>
                <w:sz w:val="16"/>
                <w:szCs w:val="16"/>
              </w:rPr>
              <w:t>месяцев</w:t>
            </w:r>
          </w:p>
        </w:tc>
        <w:tc>
          <w:tcPr>
            <w:tcW w:w="849" w:type="dxa"/>
            <w:tcBorders>
              <w:top w:val="single" w:sz="8" w:space="0" w:color="000000"/>
              <w:left w:val="single" w:sz="8" w:space="0" w:color="000000"/>
              <w:bottom w:val="single" w:sz="8" w:space="0" w:color="000000"/>
              <w:right w:val="single" w:sz="8" w:space="0" w:color="000000"/>
            </w:tcBorders>
            <w:shd w:val="clear" w:color="000000" w:fill="FFFFFF"/>
          </w:tcPr>
          <w:p w:rsidR="001F0D1F" w:rsidRDefault="005F2FA8" w:rsidP="007A0A95">
            <w:pPr>
              <w:jc w:val="center"/>
              <w:rPr>
                <w:sz w:val="16"/>
                <w:szCs w:val="16"/>
              </w:rPr>
            </w:pPr>
            <w:r w:rsidRPr="00215C82">
              <w:rPr>
                <w:sz w:val="16"/>
                <w:szCs w:val="16"/>
              </w:rPr>
              <w:t xml:space="preserve">12 </w:t>
            </w:r>
          </w:p>
          <w:p w:rsidR="001F0D1F" w:rsidRPr="00215C82" w:rsidRDefault="005F2FA8" w:rsidP="007A0A95">
            <w:pPr>
              <w:jc w:val="center"/>
              <w:rPr>
                <w:sz w:val="16"/>
                <w:szCs w:val="16"/>
              </w:rPr>
            </w:pPr>
            <w:r w:rsidRPr="00215C82">
              <w:rPr>
                <w:sz w:val="16"/>
                <w:szCs w:val="16"/>
              </w:rPr>
              <w:t>месяцев</w:t>
            </w:r>
          </w:p>
        </w:tc>
        <w:tc>
          <w:tcPr>
            <w:tcW w:w="871" w:type="dxa"/>
            <w:vMerge/>
            <w:tcBorders>
              <w:left w:val="single" w:sz="8" w:space="0" w:color="000000"/>
              <w:bottom w:val="single" w:sz="4" w:space="0" w:color="auto"/>
              <w:right w:val="single" w:sz="8" w:space="0" w:color="000000"/>
            </w:tcBorders>
            <w:shd w:val="clear" w:color="000000" w:fill="FFFFFF"/>
          </w:tcPr>
          <w:p w:rsidR="001F0D1F" w:rsidRPr="007D4193" w:rsidRDefault="001F0D1F" w:rsidP="007A0A95">
            <w:pPr>
              <w:spacing w:after="200" w:line="276" w:lineRule="auto"/>
              <w:jc w:val="right"/>
              <w:rPr>
                <w:sz w:val="16"/>
                <w:szCs w:val="16"/>
              </w:rPr>
            </w:pPr>
          </w:p>
        </w:tc>
        <w:tc>
          <w:tcPr>
            <w:tcW w:w="851" w:type="dxa"/>
            <w:vMerge/>
            <w:tcBorders>
              <w:left w:val="single" w:sz="8" w:space="0" w:color="000000"/>
              <w:bottom w:val="single" w:sz="4" w:space="0" w:color="auto"/>
              <w:right w:val="single" w:sz="8" w:space="0" w:color="000000"/>
            </w:tcBorders>
            <w:shd w:val="clear" w:color="000000" w:fill="FFFFFF"/>
          </w:tcPr>
          <w:p w:rsidR="001F0D1F" w:rsidRPr="007D4193" w:rsidRDefault="001F0D1F" w:rsidP="007A0A95">
            <w:pPr>
              <w:spacing w:after="200" w:line="276" w:lineRule="auto"/>
              <w:jc w:val="right"/>
              <w:rPr>
                <w:sz w:val="16"/>
                <w:szCs w:val="16"/>
              </w:rPr>
            </w:pPr>
          </w:p>
        </w:tc>
        <w:tc>
          <w:tcPr>
            <w:tcW w:w="1704" w:type="dxa"/>
            <w:vMerge/>
            <w:tcBorders>
              <w:left w:val="single" w:sz="8" w:space="0" w:color="000000"/>
              <w:right w:val="single" w:sz="8" w:space="0" w:color="000000"/>
            </w:tcBorders>
            <w:shd w:val="clear" w:color="000000" w:fill="FFFFFF"/>
          </w:tcPr>
          <w:p w:rsidR="001F0D1F" w:rsidRPr="00215C82" w:rsidRDefault="001F0D1F" w:rsidP="007A0A95">
            <w:pPr>
              <w:autoSpaceDE w:val="0"/>
              <w:autoSpaceDN w:val="0"/>
              <w:adjustRightInd w:val="0"/>
              <w:jc w:val="center"/>
              <w:rPr>
                <w:strike/>
                <w:sz w:val="16"/>
                <w:szCs w:val="16"/>
                <w:u w:val="single"/>
              </w:rPr>
            </w:pPr>
          </w:p>
        </w:tc>
      </w:tr>
      <w:tr w:rsidR="00F3698B" w:rsidTr="00C80348">
        <w:trPr>
          <w:gridAfter w:val="3"/>
          <w:wAfter w:w="5100" w:type="dxa"/>
          <w:cantSplit/>
          <w:trHeight w:hRule="exact" w:val="387"/>
        </w:trPr>
        <w:tc>
          <w:tcPr>
            <w:tcW w:w="428" w:type="dxa"/>
            <w:vMerge/>
            <w:tcBorders>
              <w:left w:val="single" w:sz="8" w:space="0" w:color="000000"/>
              <w:bottom w:val="single" w:sz="8" w:space="0" w:color="000000"/>
              <w:right w:val="single" w:sz="8" w:space="0" w:color="000000"/>
            </w:tcBorders>
            <w:shd w:val="clear" w:color="000000" w:fill="FFFFFF"/>
          </w:tcPr>
          <w:p w:rsidR="007A0A95" w:rsidRDefault="007A0A95" w:rsidP="007A0A95">
            <w:pPr>
              <w:spacing w:after="200" w:line="276" w:lineRule="auto"/>
              <w:jc w:val="center"/>
              <w:rPr>
                <w:sz w:val="16"/>
                <w:szCs w:val="16"/>
              </w:rPr>
            </w:pPr>
          </w:p>
        </w:tc>
        <w:tc>
          <w:tcPr>
            <w:tcW w:w="2833" w:type="dxa"/>
            <w:vMerge/>
            <w:tcBorders>
              <w:left w:val="single" w:sz="8" w:space="0" w:color="000000"/>
              <w:bottom w:val="single" w:sz="8" w:space="0" w:color="000000"/>
              <w:right w:val="single" w:sz="8" w:space="0" w:color="000000"/>
            </w:tcBorders>
            <w:shd w:val="clear" w:color="000000" w:fill="FFFFFF"/>
          </w:tcPr>
          <w:p w:rsidR="007A0A95" w:rsidRPr="00394F44" w:rsidRDefault="007A0A95" w:rsidP="007A0A95">
            <w:pPr>
              <w:autoSpaceDE w:val="0"/>
              <w:autoSpaceDN w:val="0"/>
              <w:adjustRightInd w:val="0"/>
              <w:rPr>
                <w:sz w:val="16"/>
                <w:szCs w:val="16"/>
              </w:rPr>
            </w:pPr>
          </w:p>
        </w:tc>
        <w:tc>
          <w:tcPr>
            <w:tcW w:w="991" w:type="dxa"/>
            <w:vMerge/>
            <w:tcBorders>
              <w:left w:val="single" w:sz="8" w:space="0" w:color="000000"/>
              <w:bottom w:val="single" w:sz="8" w:space="0" w:color="000000"/>
              <w:right w:val="single" w:sz="8" w:space="0" w:color="000000"/>
            </w:tcBorders>
            <w:shd w:val="clear" w:color="000000" w:fill="FFFFFF"/>
          </w:tcPr>
          <w:p w:rsidR="007A0A95" w:rsidRPr="00996F49" w:rsidRDefault="007A0A95" w:rsidP="007A0A95">
            <w:pPr>
              <w:autoSpaceDE w:val="0"/>
              <w:autoSpaceDN w:val="0"/>
              <w:adjustRightInd w:val="0"/>
              <w:jc w:val="center"/>
              <w:rPr>
                <w:sz w:val="16"/>
                <w:szCs w:val="16"/>
              </w:rPr>
            </w:pPr>
          </w:p>
        </w:tc>
        <w:tc>
          <w:tcPr>
            <w:tcW w:w="1551" w:type="dxa"/>
            <w:vMerge/>
            <w:tcBorders>
              <w:left w:val="single" w:sz="8" w:space="0" w:color="000000"/>
              <w:bottom w:val="single" w:sz="8" w:space="0" w:color="000000"/>
              <w:right w:val="single" w:sz="4" w:space="0" w:color="auto"/>
            </w:tcBorders>
            <w:shd w:val="clear" w:color="000000" w:fill="FFFFFF"/>
          </w:tcPr>
          <w:p w:rsidR="007A0A95" w:rsidRDefault="007A0A95" w:rsidP="007A0A95">
            <w:pPr>
              <w:autoSpaceDE w:val="0"/>
              <w:autoSpaceDN w:val="0"/>
              <w:adjustRightInd w:val="0"/>
              <w:jc w:val="center"/>
              <w:rPr>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000000" w:fill="FFFFFF"/>
          </w:tcPr>
          <w:p w:rsidR="007A0A95" w:rsidRDefault="006178EF" w:rsidP="007A0A95">
            <w:pPr>
              <w:autoSpaceDE w:val="0"/>
              <w:autoSpaceDN w:val="0"/>
              <w:adjustRightInd w:val="0"/>
              <w:ind w:left="56" w:right="56"/>
              <w:jc w:val="right"/>
              <w:rPr>
                <w:sz w:val="16"/>
                <w:szCs w:val="16"/>
              </w:rPr>
            </w:pPr>
            <w:r>
              <w:rPr>
                <w:sz w:val="16"/>
                <w:szCs w:val="16"/>
              </w:rPr>
              <w:t>1</w:t>
            </w:r>
          </w:p>
        </w:tc>
        <w:tc>
          <w:tcPr>
            <w:tcW w:w="847" w:type="dxa"/>
            <w:tcBorders>
              <w:top w:val="single" w:sz="4" w:space="0" w:color="auto"/>
              <w:left w:val="single" w:sz="4" w:space="0" w:color="auto"/>
              <w:bottom w:val="single" w:sz="8" w:space="0" w:color="000000"/>
              <w:right w:val="single" w:sz="4" w:space="0" w:color="auto"/>
            </w:tcBorders>
            <w:shd w:val="clear" w:color="000000" w:fill="FFFFFF"/>
          </w:tcPr>
          <w:p w:rsidR="007A0A95" w:rsidRPr="007D4193" w:rsidRDefault="00AA4AFB" w:rsidP="007A0A95">
            <w:pPr>
              <w:spacing w:after="200" w:line="276" w:lineRule="auto"/>
              <w:jc w:val="right"/>
              <w:rPr>
                <w:sz w:val="16"/>
                <w:szCs w:val="16"/>
              </w:rPr>
            </w:pPr>
            <w:r>
              <w:rPr>
                <w:sz w:val="16"/>
                <w:szCs w:val="16"/>
              </w:rPr>
              <w:t>-</w:t>
            </w:r>
          </w:p>
        </w:tc>
        <w:tc>
          <w:tcPr>
            <w:tcW w:w="848" w:type="dxa"/>
            <w:tcBorders>
              <w:top w:val="single" w:sz="4" w:space="0" w:color="auto"/>
              <w:left w:val="single" w:sz="4" w:space="0" w:color="auto"/>
              <w:bottom w:val="single" w:sz="8" w:space="0" w:color="000000"/>
              <w:right w:val="single" w:sz="4" w:space="0" w:color="auto"/>
            </w:tcBorders>
            <w:shd w:val="clear" w:color="000000" w:fill="FFFFFF"/>
          </w:tcPr>
          <w:p w:rsidR="007A0A95" w:rsidRPr="007D4193" w:rsidRDefault="00AA4AFB" w:rsidP="007A0A95">
            <w:pPr>
              <w:spacing w:after="200" w:line="276" w:lineRule="auto"/>
              <w:jc w:val="right"/>
              <w:rPr>
                <w:sz w:val="16"/>
                <w:szCs w:val="16"/>
              </w:rPr>
            </w:pPr>
            <w:r>
              <w:rPr>
                <w:sz w:val="16"/>
                <w:szCs w:val="16"/>
              </w:rPr>
              <w:t>-</w:t>
            </w:r>
          </w:p>
        </w:tc>
        <w:tc>
          <w:tcPr>
            <w:tcW w:w="713" w:type="dxa"/>
            <w:tcBorders>
              <w:top w:val="single" w:sz="4" w:space="0" w:color="auto"/>
              <w:left w:val="single" w:sz="4" w:space="0" w:color="auto"/>
              <w:bottom w:val="single" w:sz="8" w:space="0" w:color="000000"/>
              <w:right w:val="single" w:sz="8" w:space="0" w:color="000000"/>
            </w:tcBorders>
            <w:shd w:val="clear" w:color="000000" w:fill="FFFFFF"/>
          </w:tcPr>
          <w:p w:rsidR="007A0A95" w:rsidRPr="007D4193" w:rsidRDefault="006178EF" w:rsidP="007A0A95">
            <w:pPr>
              <w:spacing w:after="200" w:line="276" w:lineRule="auto"/>
              <w:jc w:val="right"/>
              <w:rPr>
                <w:sz w:val="16"/>
                <w:szCs w:val="16"/>
              </w:rPr>
            </w:pPr>
            <w:r>
              <w:rPr>
                <w:sz w:val="16"/>
                <w:szCs w:val="16"/>
              </w:rPr>
              <w:t>1</w:t>
            </w:r>
          </w:p>
        </w:tc>
        <w:tc>
          <w:tcPr>
            <w:tcW w:w="707" w:type="dxa"/>
            <w:tcBorders>
              <w:top w:val="single" w:sz="4" w:space="0" w:color="auto"/>
              <w:left w:val="single" w:sz="8" w:space="0" w:color="000000"/>
              <w:bottom w:val="single" w:sz="8" w:space="0" w:color="000000"/>
              <w:right w:val="single" w:sz="8" w:space="0" w:color="000000"/>
            </w:tcBorders>
            <w:shd w:val="clear" w:color="000000" w:fill="FFFFFF"/>
          </w:tcPr>
          <w:p w:rsidR="007A0A95" w:rsidRPr="007D4193" w:rsidRDefault="006178EF" w:rsidP="007A0A95">
            <w:pPr>
              <w:spacing w:after="200" w:line="276" w:lineRule="auto"/>
              <w:jc w:val="right"/>
              <w:rPr>
                <w:sz w:val="16"/>
                <w:szCs w:val="16"/>
              </w:rPr>
            </w:pPr>
            <w:r>
              <w:rPr>
                <w:sz w:val="16"/>
                <w:szCs w:val="16"/>
              </w:rPr>
              <w:t>1</w:t>
            </w:r>
          </w:p>
        </w:tc>
        <w:tc>
          <w:tcPr>
            <w:tcW w:w="849" w:type="dxa"/>
            <w:tcBorders>
              <w:top w:val="single" w:sz="4" w:space="0" w:color="auto"/>
              <w:left w:val="single" w:sz="8" w:space="0" w:color="000000"/>
              <w:bottom w:val="single" w:sz="8" w:space="0" w:color="000000"/>
              <w:right w:val="single" w:sz="8" w:space="0" w:color="000000"/>
            </w:tcBorders>
            <w:shd w:val="clear" w:color="000000" w:fill="FFFFFF"/>
          </w:tcPr>
          <w:p w:rsidR="007A0A95" w:rsidRPr="007D4193" w:rsidRDefault="006178EF" w:rsidP="007A0A95">
            <w:pPr>
              <w:spacing w:after="200" w:line="276" w:lineRule="auto"/>
              <w:jc w:val="right"/>
              <w:rPr>
                <w:sz w:val="16"/>
                <w:szCs w:val="16"/>
              </w:rPr>
            </w:pPr>
            <w:r>
              <w:rPr>
                <w:sz w:val="16"/>
                <w:szCs w:val="16"/>
              </w:rPr>
              <w:t>1</w:t>
            </w:r>
          </w:p>
        </w:tc>
        <w:tc>
          <w:tcPr>
            <w:tcW w:w="706" w:type="dxa"/>
            <w:tcBorders>
              <w:top w:val="single" w:sz="4" w:space="0" w:color="auto"/>
              <w:left w:val="single" w:sz="8" w:space="0" w:color="000000"/>
              <w:bottom w:val="single" w:sz="8" w:space="0" w:color="000000"/>
              <w:right w:val="single" w:sz="8" w:space="0" w:color="000000"/>
            </w:tcBorders>
            <w:shd w:val="clear" w:color="000000" w:fill="FFFFFF"/>
          </w:tcPr>
          <w:p w:rsidR="007A0A95" w:rsidRPr="007D4193" w:rsidRDefault="006178EF" w:rsidP="007A0A95">
            <w:pPr>
              <w:spacing w:after="200" w:line="276" w:lineRule="auto"/>
              <w:jc w:val="right"/>
              <w:rPr>
                <w:sz w:val="16"/>
                <w:szCs w:val="16"/>
              </w:rPr>
            </w:pPr>
            <w:r>
              <w:rPr>
                <w:sz w:val="16"/>
                <w:szCs w:val="16"/>
              </w:rPr>
              <w:t>1</w:t>
            </w:r>
          </w:p>
        </w:tc>
        <w:tc>
          <w:tcPr>
            <w:tcW w:w="849" w:type="dxa"/>
            <w:tcBorders>
              <w:top w:val="single" w:sz="4" w:space="0" w:color="auto"/>
              <w:left w:val="single" w:sz="8" w:space="0" w:color="000000"/>
              <w:bottom w:val="single" w:sz="8" w:space="0" w:color="000000"/>
              <w:right w:val="single" w:sz="8" w:space="0" w:color="000000"/>
            </w:tcBorders>
            <w:shd w:val="clear" w:color="000000" w:fill="FFFFFF"/>
          </w:tcPr>
          <w:p w:rsidR="007A0A95" w:rsidRPr="007D4193" w:rsidRDefault="006178EF" w:rsidP="007A0A95">
            <w:pPr>
              <w:spacing w:after="200" w:line="276" w:lineRule="auto"/>
              <w:jc w:val="right"/>
              <w:rPr>
                <w:sz w:val="16"/>
                <w:szCs w:val="16"/>
              </w:rPr>
            </w:pPr>
            <w:r>
              <w:rPr>
                <w:sz w:val="16"/>
                <w:szCs w:val="16"/>
              </w:rPr>
              <w:t>1</w:t>
            </w:r>
          </w:p>
        </w:tc>
        <w:tc>
          <w:tcPr>
            <w:tcW w:w="871" w:type="dxa"/>
            <w:tcBorders>
              <w:top w:val="single" w:sz="4" w:space="0" w:color="auto"/>
              <w:left w:val="single" w:sz="8" w:space="0" w:color="000000"/>
              <w:bottom w:val="single" w:sz="8" w:space="0" w:color="000000"/>
              <w:right w:val="single" w:sz="8" w:space="0" w:color="000000"/>
            </w:tcBorders>
            <w:shd w:val="clear" w:color="000000" w:fill="FFFFFF"/>
          </w:tcPr>
          <w:p w:rsidR="007A0A95" w:rsidRPr="007D4193" w:rsidRDefault="006178EF" w:rsidP="007A0A95">
            <w:pPr>
              <w:spacing w:after="200" w:line="276" w:lineRule="auto"/>
              <w:jc w:val="right"/>
              <w:rPr>
                <w:sz w:val="16"/>
                <w:szCs w:val="16"/>
              </w:rPr>
            </w:pPr>
            <w:r>
              <w:rPr>
                <w:sz w:val="16"/>
                <w:szCs w:val="16"/>
              </w:rPr>
              <w:t>1</w:t>
            </w:r>
          </w:p>
        </w:tc>
        <w:tc>
          <w:tcPr>
            <w:tcW w:w="851" w:type="dxa"/>
            <w:tcBorders>
              <w:top w:val="single" w:sz="4" w:space="0" w:color="auto"/>
              <w:left w:val="single" w:sz="8" w:space="0" w:color="000000"/>
              <w:bottom w:val="single" w:sz="8" w:space="0" w:color="000000"/>
              <w:right w:val="single" w:sz="8" w:space="0" w:color="000000"/>
            </w:tcBorders>
            <w:shd w:val="clear" w:color="000000" w:fill="FFFFFF"/>
          </w:tcPr>
          <w:p w:rsidR="007A0A95" w:rsidRPr="007D4193" w:rsidRDefault="006178EF" w:rsidP="007A0A95">
            <w:pPr>
              <w:spacing w:after="200" w:line="276" w:lineRule="auto"/>
              <w:jc w:val="right"/>
              <w:rPr>
                <w:sz w:val="16"/>
                <w:szCs w:val="16"/>
              </w:rPr>
            </w:pPr>
            <w:r>
              <w:rPr>
                <w:sz w:val="16"/>
                <w:szCs w:val="16"/>
              </w:rPr>
              <w:t>1</w:t>
            </w:r>
          </w:p>
        </w:tc>
        <w:tc>
          <w:tcPr>
            <w:tcW w:w="1704" w:type="dxa"/>
            <w:vMerge/>
            <w:tcBorders>
              <w:left w:val="single" w:sz="8" w:space="0" w:color="000000"/>
              <w:bottom w:val="single" w:sz="8" w:space="0" w:color="000000"/>
              <w:right w:val="single" w:sz="8" w:space="0" w:color="000000"/>
            </w:tcBorders>
            <w:shd w:val="clear" w:color="000000" w:fill="FFFFFF"/>
          </w:tcPr>
          <w:p w:rsidR="007A0A95" w:rsidRPr="00215C82" w:rsidRDefault="007A0A95" w:rsidP="007A0A95">
            <w:pPr>
              <w:autoSpaceDE w:val="0"/>
              <w:autoSpaceDN w:val="0"/>
              <w:adjustRightInd w:val="0"/>
              <w:jc w:val="center"/>
              <w:rPr>
                <w:strike/>
                <w:sz w:val="16"/>
                <w:szCs w:val="16"/>
                <w:u w:val="single"/>
              </w:rPr>
            </w:pPr>
          </w:p>
        </w:tc>
      </w:tr>
      <w:tr w:rsidR="00F3698B" w:rsidTr="009D1D61">
        <w:trPr>
          <w:gridAfter w:val="3"/>
          <w:wAfter w:w="5100" w:type="dxa"/>
          <w:cantSplit/>
          <w:trHeight w:hRule="exact" w:val="315"/>
        </w:trPr>
        <w:tc>
          <w:tcPr>
            <w:tcW w:w="4252" w:type="dxa"/>
            <w:gridSpan w:val="3"/>
            <w:vMerge w:val="restart"/>
            <w:tcBorders>
              <w:top w:val="single" w:sz="8" w:space="0" w:color="000000"/>
              <w:left w:val="single" w:sz="8" w:space="0" w:color="000000"/>
              <w:right w:val="single" w:sz="8" w:space="0" w:color="000000"/>
            </w:tcBorders>
            <w:shd w:val="clear" w:color="000000" w:fill="FFFFFF"/>
          </w:tcPr>
          <w:p w:rsidR="007A0A95" w:rsidRPr="00215C82" w:rsidRDefault="005F2FA8" w:rsidP="007A0A95">
            <w:pPr>
              <w:autoSpaceDE w:val="0"/>
              <w:autoSpaceDN w:val="0"/>
              <w:adjustRightInd w:val="0"/>
              <w:rPr>
                <w:strike/>
                <w:sz w:val="16"/>
                <w:szCs w:val="16"/>
                <w:u w:val="single"/>
              </w:rPr>
            </w:pPr>
            <w:r w:rsidRPr="00215C82">
              <w:rPr>
                <w:sz w:val="16"/>
                <w:szCs w:val="16"/>
              </w:rPr>
              <w:t>ИТОГО ПО ПОДПРОГРАММЕ</w:t>
            </w:r>
          </w:p>
        </w:tc>
        <w:tc>
          <w:tcPr>
            <w:tcW w:w="1551" w:type="dxa"/>
            <w:tcBorders>
              <w:top w:val="single" w:sz="8" w:space="0" w:color="000000"/>
              <w:left w:val="single" w:sz="8" w:space="0" w:color="000000"/>
              <w:bottom w:val="single" w:sz="8" w:space="0" w:color="000000"/>
              <w:right w:val="single" w:sz="8" w:space="0" w:color="000000"/>
            </w:tcBorders>
            <w:shd w:val="clear" w:color="000000" w:fill="FFFFFF"/>
          </w:tcPr>
          <w:p w:rsidR="007A0A95" w:rsidRPr="00215C82" w:rsidRDefault="005F2FA8" w:rsidP="007A0A95">
            <w:pPr>
              <w:autoSpaceDE w:val="0"/>
              <w:autoSpaceDN w:val="0"/>
              <w:adjustRightInd w:val="0"/>
              <w:ind w:left="57" w:right="57"/>
              <w:rPr>
                <w:sz w:val="16"/>
                <w:szCs w:val="16"/>
              </w:rPr>
            </w:pPr>
            <w:r w:rsidRPr="00215C82">
              <w:rPr>
                <w:sz w:val="16"/>
                <w:szCs w:val="16"/>
              </w:rPr>
              <w:t>Итого:</w:t>
            </w:r>
          </w:p>
        </w:tc>
        <w:tc>
          <w:tcPr>
            <w:tcW w:w="990" w:type="dxa"/>
            <w:tcBorders>
              <w:top w:val="single" w:sz="8" w:space="0" w:color="000000"/>
              <w:left w:val="single" w:sz="8" w:space="0" w:color="000000"/>
              <w:bottom w:val="single" w:sz="8" w:space="0" w:color="000000"/>
              <w:right w:val="single" w:sz="8" w:space="0" w:color="000000"/>
            </w:tcBorders>
            <w:shd w:val="clear" w:color="000000" w:fill="FFFFFF"/>
          </w:tcPr>
          <w:p w:rsidR="007A0A95" w:rsidRPr="005176BC" w:rsidRDefault="005F2FA8" w:rsidP="007A0A95">
            <w:pPr>
              <w:spacing w:after="200" w:line="276" w:lineRule="auto"/>
              <w:jc w:val="right"/>
              <w:rPr>
                <w:sz w:val="16"/>
                <w:szCs w:val="16"/>
              </w:rPr>
            </w:pPr>
            <w:r w:rsidRPr="005176BC">
              <w:rPr>
                <w:sz w:val="16"/>
                <w:szCs w:val="16"/>
              </w:rPr>
              <w:t>10 722,01</w:t>
            </w:r>
          </w:p>
        </w:tc>
        <w:tc>
          <w:tcPr>
            <w:tcW w:w="847" w:type="dxa"/>
            <w:tcBorders>
              <w:top w:val="single" w:sz="8" w:space="0" w:color="000000"/>
              <w:left w:val="single" w:sz="8" w:space="0" w:color="000000"/>
              <w:bottom w:val="single" w:sz="8" w:space="0" w:color="000000"/>
              <w:right w:val="single" w:sz="8" w:space="0" w:color="000000"/>
            </w:tcBorders>
            <w:shd w:val="clear" w:color="000000" w:fill="FFFFFF"/>
          </w:tcPr>
          <w:p w:rsidR="007A0A95" w:rsidRPr="00215C82" w:rsidRDefault="005F2FA8" w:rsidP="007A0A95">
            <w:pPr>
              <w:autoSpaceDE w:val="0"/>
              <w:autoSpaceDN w:val="0"/>
              <w:adjustRightInd w:val="0"/>
              <w:jc w:val="right"/>
              <w:rPr>
                <w:sz w:val="16"/>
                <w:szCs w:val="16"/>
              </w:rPr>
            </w:pPr>
            <w:r>
              <w:rPr>
                <w:sz w:val="16"/>
                <w:szCs w:val="16"/>
                <w:lang w:val="en-US"/>
              </w:rPr>
              <w:t>150</w:t>
            </w:r>
            <w:r w:rsidRPr="00215C82">
              <w:rPr>
                <w:sz w:val="16"/>
                <w:szCs w:val="16"/>
              </w:rPr>
              <w:t>,00</w:t>
            </w:r>
          </w:p>
        </w:tc>
        <w:tc>
          <w:tcPr>
            <w:tcW w:w="848" w:type="dxa"/>
            <w:tcBorders>
              <w:top w:val="single" w:sz="8" w:space="0" w:color="000000"/>
              <w:left w:val="single" w:sz="8" w:space="0" w:color="000000"/>
              <w:bottom w:val="single" w:sz="8" w:space="0" w:color="000000"/>
              <w:right w:val="single" w:sz="8" w:space="0" w:color="000000"/>
            </w:tcBorders>
            <w:shd w:val="clear" w:color="000000" w:fill="FFFFFF"/>
          </w:tcPr>
          <w:p w:rsidR="007A0A95" w:rsidRDefault="005F2FA8" w:rsidP="007A0A95">
            <w:pPr>
              <w:spacing w:after="200" w:line="276" w:lineRule="auto"/>
              <w:jc w:val="right"/>
              <w:rPr>
                <w:rFonts w:ascii="Calibri" w:hAnsi="Calibri"/>
                <w:sz w:val="22"/>
                <w:szCs w:val="22"/>
              </w:rPr>
            </w:pPr>
            <w:r w:rsidRPr="00215E5A">
              <w:rPr>
                <w:sz w:val="16"/>
                <w:szCs w:val="16"/>
              </w:rPr>
              <w:t>62</w:t>
            </w:r>
            <w:r>
              <w:rPr>
                <w:sz w:val="16"/>
                <w:szCs w:val="16"/>
              </w:rPr>
              <w:t>1</w:t>
            </w:r>
            <w:r w:rsidRPr="00215E5A">
              <w:rPr>
                <w:sz w:val="16"/>
                <w:szCs w:val="16"/>
              </w:rPr>
              <w:t>,</w:t>
            </w:r>
            <w:r>
              <w:rPr>
                <w:sz w:val="16"/>
                <w:szCs w:val="16"/>
              </w:rPr>
              <w:t>01</w:t>
            </w:r>
          </w:p>
        </w:tc>
        <w:tc>
          <w:tcPr>
            <w:tcW w:w="3824" w:type="dxa"/>
            <w:gridSpan w:val="5"/>
            <w:tcBorders>
              <w:top w:val="single" w:sz="8" w:space="0" w:color="000000"/>
              <w:left w:val="single" w:sz="8" w:space="0" w:color="000000"/>
              <w:bottom w:val="single" w:sz="8" w:space="0" w:color="000000"/>
              <w:right w:val="single" w:sz="8" w:space="0" w:color="000000"/>
            </w:tcBorders>
            <w:shd w:val="clear" w:color="000000" w:fill="FFFFFF"/>
          </w:tcPr>
          <w:p w:rsidR="007A0A95" w:rsidRDefault="005F2FA8" w:rsidP="007A0A95">
            <w:pPr>
              <w:spacing w:after="200" w:line="276" w:lineRule="auto"/>
              <w:jc w:val="right"/>
              <w:rPr>
                <w:rFonts w:ascii="Calibri" w:hAnsi="Calibri"/>
                <w:sz w:val="22"/>
                <w:szCs w:val="22"/>
              </w:rPr>
            </w:pPr>
            <w:r w:rsidRPr="00A342A0">
              <w:rPr>
                <w:sz w:val="16"/>
                <w:szCs w:val="16"/>
              </w:rPr>
              <w:t>3 317,00</w:t>
            </w:r>
          </w:p>
        </w:tc>
        <w:tc>
          <w:tcPr>
            <w:tcW w:w="871" w:type="dxa"/>
            <w:tcBorders>
              <w:top w:val="single" w:sz="8" w:space="0" w:color="000000"/>
              <w:left w:val="single" w:sz="8" w:space="0" w:color="000000"/>
              <w:bottom w:val="single" w:sz="8" w:space="0" w:color="000000"/>
              <w:right w:val="single" w:sz="8" w:space="0" w:color="000000"/>
            </w:tcBorders>
            <w:shd w:val="clear" w:color="000000" w:fill="FFFFFF"/>
          </w:tcPr>
          <w:p w:rsidR="007A0A95" w:rsidRDefault="005F2FA8" w:rsidP="007A0A95">
            <w:pPr>
              <w:spacing w:after="200" w:line="276" w:lineRule="auto"/>
              <w:jc w:val="right"/>
              <w:rPr>
                <w:rFonts w:ascii="Calibri" w:hAnsi="Calibri"/>
                <w:sz w:val="22"/>
                <w:szCs w:val="22"/>
              </w:rPr>
            </w:pPr>
            <w:r w:rsidRPr="00A342A0">
              <w:rPr>
                <w:sz w:val="16"/>
                <w:szCs w:val="16"/>
              </w:rPr>
              <w:t>3 317,00</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Pr>
          <w:p w:rsidR="007A0A95" w:rsidRDefault="005F2FA8" w:rsidP="007A0A95">
            <w:pPr>
              <w:spacing w:after="200" w:line="276" w:lineRule="auto"/>
              <w:jc w:val="right"/>
              <w:rPr>
                <w:rFonts w:ascii="Calibri" w:hAnsi="Calibri"/>
                <w:sz w:val="22"/>
                <w:szCs w:val="22"/>
              </w:rPr>
            </w:pPr>
            <w:r w:rsidRPr="00A342A0">
              <w:rPr>
                <w:sz w:val="16"/>
                <w:szCs w:val="16"/>
              </w:rPr>
              <w:t>3 317,00</w:t>
            </w:r>
          </w:p>
        </w:tc>
        <w:tc>
          <w:tcPr>
            <w:tcW w:w="1704" w:type="dxa"/>
            <w:vMerge w:val="restart"/>
            <w:tcBorders>
              <w:top w:val="single" w:sz="8" w:space="0" w:color="000000"/>
              <w:left w:val="single" w:sz="8" w:space="0" w:color="000000"/>
              <w:right w:val="single" w:sz="8" w:space="0" w:color="000000"/>
            </w:tcBorders>
            <w:shd w:val="clear" w:color="000000" w:fill="FFFFFF"/>
          </w:tcPr>
          <w:p w:rsidR="007A0A95" w:rsidRPr="00215C82" w:rsidRDefault="005F2FA8" w:rsidP="007A0A95">
            <w:pPr>
              <w:autoSpaceDE w:val="0"/>
              <w:autoSpaceDN w:val="0"/>
              <w:adjustRightInd w:val="0"/>
              <w:ind w:left="40" w:right="40"/>
              <w:jc w:val="center"/>
              <w:rPr>
                <w:sz w:val="16"/>
                <w:szCs w:val="16"/>
              </w:rPr>
            </w:pPr>
            <w:r w:rsidRPr="00215C82">
              <w:rPr>
                <w:sz w:val="16"/>
                <w:szCs w:val="16"/>
              </w:rPr>
              <w:t>Х</w:t>
            </w:r>
          </w:p>
        </w:tc>
      </w:tr>
      <w:tr w:rsidR="00F3698B" w:rsidTr="009D1D61">
        <w:trPr>
          <w:gridAfter w:val="3"/>
          <w:wAfter w:w="5100" w:type="dxa"/>
          <w:cantSplit/>
          <w:trHeight w:hRule="exact" w:val="420"/>
        </w:trPr>
        <w:tc>
          <w:tcPr>
            <w:tcW w:w="4252" w:type="dxa"/>
            <w:gridSpan w:val="3"/>
            <w:vMerge/>
            <w:tcBorders>
              <w:left w:val="single" w:sz="8" w:space="0" w:color="000000"/>
              <w:right w:val="single" w:sz="8" w:space="0" w:color="000000"/>
            </w:tcBorders>
            <w:shd w:val="clear" w:color="000000" w:fill="FFFFFF"/>
          </w:tcPr>
          <w:p w:rsidR="007A0A95" w:rsidRPr="00215C82" w:rsidRDefault="007A0A95" w:rsidP="007A0A95">
            <w:pPr>
              <w:autoSpaceDE w:val="0"/>
              <w:autoSpaceDN w:val="0"/>
              <w:adjustRightInd w:val="0"/>
              <w:jc w:val="right"/>
              <w:rPr>
                <w:strike/>
                <w:sz w:val="16"/>
                <w:szCs w:val="16"/>
                <w:u w:val="single"/>
              </w:rPr>
            </w:pPr>
          </w:p>
        </w:tc>
        <w:tc>
          <w:tcPr>
            <w:tcW w:w="1551" w:type="dxa"/>
            <w:tcBorders>
              <w:top w:val="single" w:sz="8" w:space="0" w:color="000000"/>
              <w:left w:val="single" w:sz="8" w:space="0" w:color="000000"/>
              <w:bottom w:val="single" w:sz="8" w:space="0" w:color="000000"/>
              <w:right w:val="single" w:sz="8" w:space="0" w:color="000000"/>
            </w:tcBorders>
            <w:shd w:val="clear" w:color="000000" w:fill="FFFFFF"/>
          </w:tcPr>
          <w:p w:rsidR="007A0A95" w:rsidRPr="00215C82" w:rsidRDefault="005F2FA8" w:rsidP="007A0A95">
            <w:pPr>
              <w:autoSpaceDE w:val="0"/>
              <w:autoSpaceDN w:val="0"/>
              <w:adjustRightInd w:val="0"/>
              <w:rPr>
                <w:sz w:val="16"/>
                <w:szCs w:val="16"/>
              </w:rPr>
            </w:pPr>
            <w:r w:rsidRPr="00215C82">
              <w:rPr>
                <w:sz w:val="16"/>
                <w:szCs w:val="16"/>
              </w:rPr>
              <w:t>Средства бюджета Московской области</w:t>
            </w:r>
          </w:p>
        </w:tc>
        <w:tc>
          <w:tcPr>
            <w:tcW w:w="990" w:type="dxa"/>
            <w:tcBorders>
              <w:top w:val="single" w:sz="8" w:space="0" w:color="000000"/>
              <w:left w:val="single" w:sz="8" w:space="0" w:color="000000"/>
              <w:bottom w:val="single" w:sz="8" w:space="0" w:color="000000"/>
              <w:right w:val="single" w:sz="8" w:space="0" w:color="000000"/>
            </w:tcBorders>
            <w:shd w:val="clear" w:color="000000" w:fill="FFFFFF"/>
          </w:tcPr>
          <w:p w:rsidR="007A0A95" w:rsidRPr="00215C82" w:rsidRDefault="005F2FA8" w:rsidP="007A0A95">
            <w:pPr>
              <w:autoSpaceDE w:val="0"/>
              <w:autoSpaceDN w:val="0"/>
              <w:adjustRightInd w:val="0"/>
              <w:ind w:left="57" w:right="57"/>
              <w:jc w:val="right"/>
              <w:rPr>
                <w:sz w:val="16"/>
                <w:szCs w:val="16"/>
              </w:rPr>
            </w:pPr>
            <w:r w:rsidRPr="00215C82">
              <w:rPr>
                <w:sz w:val="16"/>
                <w:szCs w:val="16"/>
              </w:rPr>
              <w:t>0,00</w:t>
            </w:r>
          </w:p>
        </w:tc>
        <w:tc>
          <w:tcPr>
            <w:tcW w:w="847" w:type="dxa"/>
            <w:tcBorders>
              <w:top w:val="single" w:sz="8" w:space="0" w:color="000000"/>
              <w:left w:val="single" w:sz="8" w:space="0" w:color="000000"/>
              <w:bottom w:val="single" w:sz="8" w:space="0" w:color="000000"/>
              <w:right w:val="single" w:sz="8" w:space="0" w:color="000000"/>
            </w:tcBorders>
            <w:shd w:val="clear" w:color="000000" w:fill="FFFFFF"/>
          </w:tcPr>
          <w:p w:rsidR="007A0A95" w:rsidRPr="00215C82" w:rsidRDefault="005F2FA8" w:rsidP="007A0A95">
            <w:pPr>
              <w:spacing w:after="200" w:line="276" w:lineRule="auto"/>
              <w:jc w:val="right"/>
              <w:rPr>
                <w:rFonts w:ascii="Calibri" w:hAnsi="Calibri"/>
                <w:sz w:val="22"/>
                <w:szCs w:val="22"/>
              </w:rPr>
            </w:pPr>
            <w:r w:rsidRPr="00215C82">
              <w:rPr>
                <w:sz w:val="16"/>
                <w:szCs w:val="16"/>
              </w:rPr>
              <w:t>0,00</w:t>
            </w:r>
          </w:p>
        </w:tc>
        <w:tc>
          <w:tcPr>
            <w:tcW w:w="848" w:type="dxa"/>
            <w:tcBorders>
              <w:top w:val="single" w:sz="8" w:space="0" w:color="000000"/>
              <w:left w:val="single" w:sz="8" w:space="0" w:color="000000"/>
              <w:bottom w:val="single" w:sz="8" w:space="0" w:color="000000"/>
              <w:right w:val="single" w:sz="8" w:space="0" w:color="000000"/>
            </w:tcBorders>
            <w:shd w:val="clear" w:color="000000" w:fill="FFFFFF"/>
          </w:tcPr>
          <w:p w:rsidR="007A0A95" w:rsidRPr="00215C82" w:rsidRDefault="005F2FA8" w:rsidP="007A0A95">
            <w:pPr>
              <w:spacing w:after="200" w:line="276" w:lineRule="auto"/>
              <w:jc w:val="right"/>
              <w:rPr>
                <w:rFonts w:ascii="Calibri" w:hAnsi="Calibri"/>
                <w:sz w:val="22"/>
                <w:szCs w:val="22"/>
              </w:rPr>
            </w:pPr>
            <w:r w:rsidRPr="00215C82">
              <w:rPr>
                <w:sz w:val="16"/>
                <w:szCs w:val="16"/>
              </w:rPr>
              <w:t>0,00</w:t>
            </w:r>
          </w:p>
        </w:tc>
        <w:tc>
          <w:tcPr>
            <w:tcW w:w="3824" w:type="dxa"/>
            <w:gridSpan w:val="5"/>
            <w:tcBorders>
              <w:top w:val="single" w:sz="8" w:space="0" w:color="000000"/>
              <w:left w:val="single" w:sz="8" w:space="0" w:color="000000"/>
              <w:bottom w:val="single" w:sz="8" w:space="0" w:color="000000"/>
              <w:right w:val="single" w:sz="8" w:space="0" w:color="000000"/>
            </w:tcBorders>
            <w:shd w:val="clear" w:color="000000" w:fill="FFFFFF"/>
          </w:tcPr>
          <w:p w:rsidR="007A0A95" w:rsidRPr="00215C82" w:rsidRDefault="005F2FA8" w:rsidP="007A0A95">
            <w:pPr>
              <w:spacing w:after="200" w:line="276" w:lineRule="auto"/>
              <w:jc w:val="right"/>
              <w:rPr>
                <w:rFonts w:ascii="Calibri" w:hAnsi="Calibri"/>
                <w:sz w:val="22"/>
                <w:szCs w:val="22"/>
              </w:rPr>
            </w:pPr>
            <w:r w:rsidRPr="00215C82">
              <w:rPr>
                <w:sz w:val="16"/>
                <w:szCs w:val="16"/>
              </w:rPr>
              <w:t>0,00</w:t>
            </w:r>
          </w:p>
        </w:tc>
        <w:tc>
          <w:tcPr>
            <w:tcW w:w="871" w:type="dxa"/>
            <w:tcBorders>
              <w:top w:val="single" w:sz="8" w:space="0" w:color="000000"/>
              <w:left w:val="single" w:sz="8" w:space="0" w:color="000000"/>
              <w:bottom w:val="single" w:sz="8" w:space="0" w:color="000000"/>
              <w:right w:val="single" w:sz="8" w:space="0" w:color="000000"/>
            </w:tcBorders>
            <w:shd w:val="clear" w:color="000000" w:fill="FFFFFF"/>
          </w:tcPr>
          <w:p w:rsidR="007A0A95" w:rsidRPr="00215C82" w:rsidRDefault="005F2FA8" w:rsidP="007A0A95">
            <w:pPr>
              <w:spacing w:after="200" w:line="276" w:lineRule="auto"/>
              <w:jc w:val="right"/>
              <w:rPr>
                <w:rFonts w:ascii="Calibri" w:hAnsi="Calibri"/>
                <w:sz w:val="22"/>
                <w:szCs w:val="22"/>
              </w:rPr>
            </w:pPr>
            <w:r w:rsidRPr="00215C82">
              <w:rPr>
                <w:sz w:val="16"/>
                <w:szCs w:val="16"/>
              </w:rPr>
              <w:t>0,00</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Pr>
          <w:p w:rsidR="007A0A95" w:rsidRPr="00215C82" w:rsidRDefault="005F2FA8" w:rsidP="007A0A95">
            <w:pPr>
              <w:spacing w:after="200" w:line="276" w:lineRule="auto"/>
              <w:jc w:val="right"/>
              <w:rPr>
                <w:rFonts w:ascii="Calibri" w:hAnsi="Calibri"/>
                <w:sz w:val="22"/>
                <w:szCs w:val="22"/>
              </w:rPr>
            </w:pPr>
            <w:r w:rsidRPr="00215C82">
              <w:rPr>
                <w:sz w:val="16"/>
                <w:szCs w:val="16"/>
              </w:rPr>
              <w:t>0,00</w:t>
            </w:r>
          </w:p>
        </w:tc>
        <w:tc>
          <w:tcPr>
            <w:tcW w:w="1704" w:type="dxa"/>
            <w:vMerge/>
            <w:tcBorders>
              <w:left w:val="single" w:sz="8" w:space="0" w:color="000000"/>
              <w:right w:val="single" w:sz="8" w:space="0" w:color="000000"/>
            </w:tcBorders>
            <w:shd w:val="clear" w:color="000000" w:fill="FFFFFF"/>
            <w:vAlign w:val="center"/>
          </w:tcPr>
          <w:p w:rsidR="007A0A95" w:rsidRPr="00215C82" w:rsidRDefault="007A0A95" w:rsidP="007A0A95">
            <w:pPr>
              <w:autoSpaceDE w:val="0"/>
              <w:autoSpaceDN w:val="0"/>
              <w:adjustRightInd w:val="0"/>
              <w:jc w:val="center"/>
              <w:rPr>
                <w:strike/>
                <w:sz w:val="16"/>
                <w:szCs w:val="16"/>
                <w:u w:val="single"/>
              </w:rPr>
            </w:pPr>
          </w:p>
        </w:tc>
      </w:tr>
      <w:tr w:rsidR="00F3698B" w:rsidTr="009D1D61">
        <w:trPr>
          <w:gridAfter w:val="3"/>
          <w:wAfter w:w="5100" w:type="dxa"/>
          <w:cantSplit/>
          <w:trHeight w:hRule="exact" w:val="633"/>
        </w:trPr>
        <w:tc>
          <w:tcPr>
            <w:tcW w:w="4252" w:type="dxa"/>
            <w:gridSpan w:val="3"/>
            <w:tcBorders>
              <w:left w:val="single" w:sz="8" w:space="0" w:color="000000"/>
              <w:bottom w:val="single" w:sz="8" w:space="0" w:color="000000"/>
              <w:right w:val="single" w:sz="8" w:space="0" w:color="000000"/>
            </w:tcBorders>
            <w:shd w:val="clear" w:color="000000" w:fill="FFFFFF"/>
          </w:tcPr>
          <w:p w:rsidR="007A0A95" w:rsidRPr="00215C82" w:rsidRDefault="007A0A95" w:rsidP="007A0A95">
            <w:pPr>
              <w:autoSpaceDE w:val="0"/>
              <w:autoSpaceDN w:val="0"/>
              <w:adjustRightInd w:val="0"/>
              <w:jc w:val="right"/>
              <w:rPr>
                <w:strike/>
                <w:sz w:val="16"/>
                <w:szCs w:val="16"/>
                <w:u w:val="single"/>
              </w:rPr>
            </w:pPr>
          </w:p>
        </w:tc>
        <w:tc>
          <w:tcPr>
            <w:tcW w:w="1551" w:type="dxa"/>
            <w:tcBorders>
              <w:top w:val="single" w:sz="8" w:space="0" w:color="000000"/>
              <w:left w:val="single" w:sz="8" w:space="0" w:color="000000"/>
              <w:bottom w:val="single" w:sz="8" w:space="0" w:color="000000"/>
              <w:right w:val="single" w:sz="8" w:space="0" w:color="000000"/>
            </w:tcBorders>
            <w:shd w:val="clear" w:color="000000" w:fill="FFFFFF"/>
          </w:tcPr>
          <w:p w:rsidR="007A0A95" w:rsidRPr="00215C82" w:rsidRDefault="005F2FA8" w:rsidP="007A0A95">
            <w:pPr>
              <w:autoSpaceDE w:val="0"/>
              <w:autoSpaceDN w:val="0"/>
              <w:adjustRightInd w:val="0"/>
              <w:ind w:left="29" w:right="29"/>
              <w:rPr>
                <w:sz w:val="16"/>
                <w:szCs w:val="16"/>
              </w:rPr>
            </w:pPr>
            <w:r w:rsidRPr="00215C82">
              <w:rPr>
                <w:sz w:val="16"/>
                <w:szCs w:val="16"/>
              </w:rPr>
              <w:t>Средства бюджета городского округа Люберцы</w:t>
            </w:r>
          </w:p>
        </w:tc>
        <w:tc>
          <w:tcPr>
            <w:tcW w:w="990" w:type="dxa"/>
            <w:tcBorders>
              <w:top w:val="single" w:sz="8" w:space="0" w:color="000000"/>
              <w:left w:val="single" w:sz="8" w:space="0" w:color="000000"/>
              <w:bottom w:val="single" w:sz="8" w:space="0" w:color="000000"/>
              <w:right w:val="single" w:sz="8" w:space="0" w:color="000000"/>
            </w:tcBorders>
            <w:shd w:val="clear" w:color="000000" w:fill="FFFFFF"/>
          </w:tcPr>
          <w:p w:rsidR="007A0A95" w:rsidRPr="005176BC" w:rsidRDefault="005F2FA8" w:rsidP="007A0A95">
            <w:pPr>
              <w:spacing w:after="200" w:line="276" w:lineRule="auto"/>
              <w:jc w:val="right"/>
              <w:rPr>
                <w:sz w:val="16"/>
                <w:szCs w:val="16"/>
              </w:rPr>
            </w:pPr>
            <w:r w:rsidRPr="005176BC">
              <w:rPr>
                <w:sz w:val="16"/>
                <w:szCs w:val="16"/>
              </w:rPr>
              <w:t>10 722,01</w:t>
            </w:r>
          </w:p>
        </w:tc>
        <w:tc>
          <w:tcPr>
            <w:tcW w:w="847" w:type="dxa"/>
            <w:tcBorders>
              <w:top w:val="single" w:sz="8" w:space="0" w:color="000000"/>
              <w:left w:val="single" w:sz="8" w:space="0" w:color="000000"/>
              <w:bottom w:val="single" w:sz="8" w:space="0" w:color="000000"/>
              <w:right w:val="single" w:sz="8" w:space="0" w:color="000000"/>
            </w:tcBorders>
            <w:shd w:val="clear" w:color="000000" w:fill="FFFFFF"/>
          </w:tcPr>
          <w:p w:rsidR="007A0A95" w:rsidRPr="00215C82" w:rsidRDefault="005F2FA8" w:rsidP="007A0A95">
            <w:pPr>
              <w:autoSpaceDE w:val="0"/>
              <w:autoSpaceDN w:val="0"/>
              <w:adjustRightInd w:val="0"/>
              <w:jc w:val="right"/>
              <w:rPr>
                <w:sz w:val="16"/>
                <w:szCs w:val="16"/>
              </w:rPr>
            </w:pPr>
            <w:r>
              <w:rPr>
                <w:sz w:val="16"/>
                <w:szCs w:val="16"/>
                <w:lang w:val="en-US"/>
              </w:rPr>
              <w:t>150</w:t>
            </w:r>
            <w:r w:rsidRPr="00215C82">
              <w:rPr>
                <w:sz w:val="16"/>
                <w:szCs w:val="16"/>
              </w:rPr>
              <w:t>,00</w:t>
            </w:r>
          </w:p>
        </w:tc>
        <w:tc>
          <w:tcPr>
            <w:tcW w:w="848" w:type="dxa"/>
            <w:tcBorders>
              <w:top w:val="single" w:sz="8" w:space="0" w:color="000000"/>
              <w:left w:val="single" w:sz="8" w:space="0" w:color="000000"/>
              <w:bottom w:val="single" w:sz="8" w:space="0" w:color="000000"/>
              <w:right w:val="single" w:sz="8" w:space="0" w:color="000000"/>
            </w:tcBorders>
            <w:shd w:val="clear" w:color="000000" w:fill="FFFFFF"/>
          </w:tcPr>
          <w:p w:rsidR="007A0A95" w:rsidRDefault="005F2FA8" w:rsidP="007A0A95">
            <w:pPr>
              <w:spacing w:after="200" w:line="276" w:lineRule="auto"/>
              <w:jc w:val="right"/>
              <w:rPr>
                <w:rFonts w:ascii="Calibri" w:hAnsi="Calibri"/>
                <w:sz w:val="22"/>
                <w:szCs w:val="22"/>
              </w:rPr>
            </w:pPr>
            <w:r w:rsidRPr="00215E5A">
              <w:rPr>
                <w:sz w:val="16"/>
                <w:szCs w:val="16"/>
              </w:rPr>
              <w:t>62</w:t>
            </w:r>
            <w:r>
              <w:rPr>
                <w:sz w:val="16"/>
                <w:szCs w:val="16"/>
              </w:rPr>
              <w:t>1</w:t>
            </w:r>
            <w:r w:rsidRPr="00215E5A">
              <w:rPr>
                <w:sz w:val="16"/>
                <w:szCs w:val="16"/>
              </w:rPr>
              <w:t>,</w:t>
            </w:r>
            <w:r>
              <w:rPr>
                <w:sz w:val="16"/>
                <w:szCs w:val="16"/>
              </w:rPr>
              <w:t>01</w:t>
            </w:r>
          </w:p>
        </w:tc>
        <w:tc>
          <w:tcPr>
            <w:tcW w:w="3824" w:type="dxa"/>
            <w:gridSpan w:val="5"/>
            <w:tcBorders>
              <w:top w:val="single" w:sz="8" w:space="0" w:color="000000"/>
              <w:left w:val="single" w:sz="8" w:space="0" w:color="000000"/>
              <w:bottom w:val="single" w:sz="8" w:space="0" w:color="000000"/>
              <w:right w:val="single" w:sz="8" w:space="0" w:color="000000"/>
            </w:tcBorders>
            <w:shd w:val="clear" w:color="000000" w:fill="FFFFFF"/>
          </w:tcPr>
          <w:p w:rsidR="007A0A95" w:rsidRDefault="005F2FA8" w:rsidP="007A0A95">
            <w:pPr>
              <w:spacing w:after="200" w:line="276" w:lineRule="auto"/>
              <w:jc w:val="right"/>
              <w:rPr>
                <w:rFonts w:ascii="Calibri" w:hAnsi="Calibri"/>
                <w:sz w:val="22"/>
                <w:szCs w:val="22"/>
              </w:rPr>
            </w:pPr>
            <w:r w:rsidRPr="00FD3802">
              <w:rPr>
                <w:sz w:val="16"/>
                <w:szCs w:val="16"/>
              </w:rPr>
              <w:t>3 317,00</w:t>
            </w:r>
          </w:p>
        </w:tc>
        <w:tc>
          <w:tcPr>
            <w:tcW w:w="871" w:type="dxa"/>
            <w:tcBorders>
              <w:top w:val="single" w:sz="8" w:space="0" w:color="000000"/>
              <w:left w:val="single" w:sz="8" w:space="0" w:color="000000"/>
              <w:bottom w:val="single" w:sz="8" w:space="0" w:color="000000"/>
              <w:right w:val="single" w:sz="8" w:space="0" w:color="000000"/>
            </w:tcBorders>
            <w:shd w:val="clear" w:color="000000" w:fill="FFFFFF"/>
          </w:tcPr>
          <w:p w:rsidR="007A0A95" w:rsidRDefault="005F2FA8" w:rsidP="007A0A95">
            <w:pPr>
              <w:spacing w:after="200" w:line="276" w:lineRule="auto"/>
              <w:jc w:val="right"/>
              <w:rPr>
                <w:rFonts w:ascii="Calibri" w:hAnsi="Calibri"/>
                <w:sz w:val="22"/>
                <w:szCs w:val="22"/>
              </w:rPr>
            </w:pPr>
            <w:r w:rsidRPr="00FD3802">
              <w:rPr>
                <w:sz w:val="16"/>
                <w:szCs w:val="16"/>
              </w:rPr>
              <w:t>3 317,00</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Pr>
          <w:p w:rsidR="007A0A95" w:rsidRDefault="005F2FA8" w:rsidP="007A0A95">
            <w:pPr>
              <w:spacing w:after="200" w:line="276" w:lineRule="auto"/>
              <w:jc w:val="right"/>
              <w:rPr>
                <w:rFonts w:ascii="Calibri" w:hAnsi="Calibri"/>
                <w:sz w:val="22"/>
                <w:szCs w:val="22"/>
              </w:rPr>
            </w:pPr>
            <w:r w:rsidRPr="00FD3802">
              <w:rPr>
                <w:sz w:val="16"/>
                <w:szCs w:val="16"/>
              </w:rPr>
              <w:t>3 317,00</w:t>
            </w:r>
          </w:p>
        </w:tc>
        <w:tc>
          <w:tcPr>
            <w:tcW w:w="1704" w:type="dxa"/>
            <w:tcBorders>
              <w:left w:val="single" w:sz="8" w:space="0" w:color="000000"/>
              <w:bottom w:val="single" w:sz="8" w:space="0" w:color="000000"/>
              <w:right w:val="single" w:sz="8" w:space="0" w:color="000000"/>
            </w:tcBorders>
            <w:shd w:val="clear" w:color="000000" w:fill="FFFFFF"/>
            <w:vAlign w:val="center"/>
          </w:tcPr>
          <w:p w:rsidR="007A0A95" w:rsidRPr="00215C82" w:rsidRDefault="007A0A95" w:rsidP="007A0A95">
            <w:pPr>
              <w:autoSpaceDE w:val="0"/>
              <w:autoSpaceDN w:val="0"/>
              <w:adjustRightInd w:val="0"/>
              <w:jc w:val="center"/>
              <w:rPr>
                <w:strike/>
                <w:sz w:val="16"/>
                <w:szCs w:val="16"/>
                <w:u w:val="single"/>
              </w:rPr>
            </w:pPr>
          </w:p>
        </w:tc>
      </w:tr>
      <w:bookmarkEnd w:id="4"/>
    </w:tbl>
    <w:p w:rsidR="006F5F72" w:rsidRDefault="006F5F72" w:rsidP="00B84412">
      <w:pPr>
        <w:widowControl w:val="0"/>
        <w:tabs>
          <w:tab w:val="left" w:pos="709"/>
        </w:tabs>
        <w:autoSpaceDE w:val="0"/>
        <w:autoSpaceDN w:val="0"/>
        <w:adjustRightInd w:val="0"/>
        <w:jc w:val="center"/>
        <w:outlineLvl w:val="1"/>
      </w:pPr>
    </w:p>
    <w:p w:rsidR="006F5F72" w:rsidRDefault="006F5F72" w:rsidP="00B84412">
      <w:pPr>
        <w:widowControl w:val="0"/>
        <w:tabs>
          <w:tab w:val="left" w:pos="709"/>
        </w:tabs>
        <w:autoSpaceDE w:val="0"/>
        <w:autoSpaceDN w:val="0"/>
        <w:adjustRightInd w:val="0"/>
        <w:jc w:val="center"/>
        <w:outlineLvl w:val="1"/>
      </w:pPr>
    </w:p>
    <w:p w:rsidR="006F5F72" w:rsidRDefault="006F5F72" w:rsidP="00B84412">
      <w:pPr>
        <w:widowControl w:val="0"/>
        <w:tabs>
          <w:tab w:val="left" w:pos="709"/>
        </w:tabs>
        <w:autoSpaceDE w:val="0"/>
        <w:autoSpaceDN w:val="0"/>
        <w:adjustRightInd w:val="0"/>
        <w:jc w:val="center"/>
        <w:outlineLvl w:val="1"/>
      </w:pPr>
    </w:p>
    <w:p w:rsidR="00B84412" w:rsidRPr="008A7C2E" w:rsidRDefault="005F2FA8" w:rsidP="00B84412">
      <w:pPr>
        <w:widowControl w:val="0"/>
        <w:tabs>
          <w:tab w:val="left" w:pos="709"/>
        </w:tabs>
        <w:autoSpaceDE w:val="0"/>
        <w:autoSpaceDN w:val="0"/>
        <w:adjustRightInd w:val="0"/>
        <w:jc w:val="center"/>
        <w:outlineLvl w:val="1"/>
      </w:pPr>
      <w:r w:rsidRPr="008A7C2E">
        <w:lastRenderedPageBreak/>
        <w:t>Взаимосвязь основных мероприятий</w:t>
      </w:r>
      <w:r w:rsidR="00E46755" w:rsidRPr="00E46755">
        <w:rPr>
          <w:rFonts w:ascii="Calibri" w:hAnsi="Calibri"/>
          <w:sz w:val="22"/>
          <w:szCs w:val="22"/>
        </w:rPr>
        <w:t xml:space="preserve"> </w:t>
      </w:r>
      <w:r w:rsidR="00E46755">
        <w:t>подпрограммы</w:t>
      </w:r>
      <w:r w:rsidR="00E46755" w:rsidRPr="00E46755">
        <w:t xml:space="preserve"> 2 «Обеспечение мероприятий по защите населения и территорий от чрезвычайных ситуаций»</w:t>
      </w:r>
      <w:r w:rsidR="00E46755">
        <w:t xml:space="preserve"> </w:t>
      </w:r>
      <w:r w:rsidRPr="008A7C2E">
        <w:t>муниципальной программы городского округа Люберцы Московской области</w:t>
      </w:r>
    </w:p>
    <w:p w:rsidR="00B84412" w:rsidRPr="008A7C2E" w:rsidRDefault="005F2FA8" w:rsidP="00B84412">
      <w:pPr>
        <w:widowControl w:val="0"/>
        <w:tabs>
          <w:tab w:val="left" w:pos="709"/>
        </w:tabs>
        <w:autoSpaceDE w:val="0"/>
        <w:autoSpaceDN w:val="0"/>
        <w:adjustRightInd w:val="0"/>
        <w:jc w:val="center"/>
        <w:outlineLvl w:val="1"/>
      </w:pPr>
      <w:r w:rsidRPr="008A7C2E">
        <w:t xml:space="preserve">«Безопасность и обеспечение безопасности жизнедеятельности населения» </w:t>
      </w:r>
      <w:r w:rsidRPr="008A7C2E">
        <w:br/>
        <w:t>с задачами, на достижение которых направлено мероприятие</w:t>
      </w:r>
    </w:p>
    <w:p w:rsidR="00B84412" w:rsidRPr="008A7C2E" w:rsidRDefault="00D0214B" w:rsidP="00D0214B">
      <w:pPr>
        <w:widowControl w:val="0"/>
        <w:tabs>
          <w:tab w:val="left" w:pos="709"/>
        </w:tabs>
        <w:autoSpaceDE w:val="0"/>
        <w:autoSpaceDN w:val="0"/>
        <w:adjustRightInd w:val="0"/>
        <w:jc w:val="center"/>
        <w:outlineLvl w:val="1"/>
      </w:pPr>
      <w:r>
        <w:t xml:space="preserve">                                                                                                                                                                                                                                               Таблица 2</w:t>
      </w:r>
    </w:p>
    <w:tbl>
      <w:tblPr>
        <w:tblW w:w="49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42"/>
        <w:gridCol w:w="8078"/>
        <w:gridCol w:w="6947"/>
      </w:tblGrid>
      <w:tr w:rsidR="00F3698B" w:rsidTr="00E46755">
        <w:trPr>
          <w:trHeight w:val="570"/>
        </w:trPr>
        <w:tc>
          <w:tcPr>
            <w:tcW w:w="205" w:type="pct"/>
            <w:vMerge w:val="restart"/>
            <w:vAlign w:val="center"/>
            <w:hideMark/>
          </w:tcPr>
          <w:p w:rsidR="00B84412" w:rsidRPr="008A7C2E" w:rsidRDefault="005F2FA8" w:rsidP="004458E6">
            <w:pPr>
              <w:widowControl w:val="0"/>
              <w:tabs>
                <w:tab w:val="left" w:pos="709"/>
              </w:tabs>
              <w:autoSpaceDE w:val="0"/>
              <w:autoSpaceDN w:val="0"/>
              <w:adjustRightInd w:val="0"/>
              <w:jc w:val="center"/>
              <w:outlineLvl w:val="1"/>
            </w:pPr>
            <w:r w:rsidRPr="008A7C2E">
              <w:t>№   п/п</w:t>
            </w:r>
          </w:p>
        </w:tc>
        <w:tc>
          <w:tcPr>
            <w:tcW w:w="2578" w:type="pct"/>
            <w:vMerge w:val="restart"/>
            <w:vAlign w:val="center"/>
          </w:tcPr>
          <w:p w:rsidR="00B84412" w:rsidRPr="008A7C2E" w:rsidRDefault="005F2FA8" w:rsidP="004458E6">
            <w:pPr>
              <w:widowControl w:val="0"/>
              <w:tabs>
                <w:tab w:val="left" w:pos="709"/>
              </w:tabs>
              <w:autoSpaceDE w:val="0"/>
              <w:autoSpaceDN w:val="0"/>
              <w:adjustRightInd w:val="0"/>
              <w:jc w:val="center"/>
              <w:outlineLvl w:val="1"/>
            </w:pPr>
            <w:r w:rsidRPr="008A7C2E">
              <w:t xml:space="preserve">Основное мероприятие подпрограммы </w:t>
            </w:r>
          </w:p>
        </w:tc>
        <w:tc>
          <w:tcPr>
            <w:tcW w:w="2217" w:type="pct"/>
            <w:vMerge w:val="restart"/>
            <w:vAlign w:val="center"/>
            <w:hideMark/>
          </w:tcPr>
          <w:p w:rsidR="00B84412" w:rsidRPr="008A7C2E" w:rsidRDefault="005F2FA8" w:rsidP="004458E6">
            <w:pPr>
              <w:widowControl w:val="0"/>
              <w:tabs>
                <w:tab w:val="left" w:pos="709"/>
              </w:tabs>
              <w:autoSpaceDE w:val="0"/>
              <w:autoSpaceDN w:val="0"/>
              <w:adjustRightInd w:val="0"/>
              <w:jc w:val="center"/>
              <w:outlineLvl w:val="1"/>
            </w:pPr>
            <w:r w:rsidRPr="008A7C2E">
              <w:t>Задачи муниципальной программы</w:t>
            </w:r>
          </w:p>
        </w:tc>
      </w:tr>
      <w:tr w:rsidR="00F3698B" w:rsidTr="00E46755">
        <w:trPr>
          <w:trHeight w:val="293"/>
        </w:trPr>
        <w:tc>
          <w:tcPr>
            <w:tcW w:w="205" w:type="pct"/>
            <w:vMerge/>
            <w:vAlign w:val="center"/>
            <w:hideMark/>
          </w:tcPr>
          <w:p w:rsidR="00B84412" w:rsidRPr="008A7C2E" w:rsidRDefault="00B84412" w:rsidP="004458E6">
            <w:pPr>
              <w:widowControl w:val="0"/>
              <w:tabs>
                <w:tab w:val="left" w:pos="709"/>
              </w:tabs>
              <w:autoSpaceDE w:val="0"/>
              <w:autoSpaceDN w:val="0"/>
              <w:adjustRightInd w:val="0"/>
              <w:jc w:val="center"/>
              <w:outlineLvl w:val="1"/>
            </w:pPr>
          </w:p>
        </w:tc>
        <w:tc>
          <w:tcPr>
            <w:tcW w:w="2578" w:type="pct"/>
            <w:vMerge/>
          </w:tcPr>
          <w:p w:rsidR="00B84412" w:rsidRPr="008A7C2E" w:rsidRDefault="00B84412" w:rsidP="004458E6">
            <w:pPr>
              <w:widowControl w:val="0"/>
              <w:tabs>
                <w:tab w:val="left" w:pos="709"/>
              </w:tabs>
              <w:autoSpaceDE w:val="0"/>
              <w:autoSpaceDN w:val="0"/>
              <w:adjustRightInd w:val="0"/>
              <w:jc w:val="center"/>
              <w:outlineLvl w:val="1"/>
            </w:pPr>
          </w:p>
        </w:tc>
        <w:tc>
          <w:tcPr>
            <w:tcW w:w="2217" w:type="pct"/>
            <w:vMerge/>
            <w:vAlign w:val="center"/>
            <w:hideMark/>
          </w:tcPr>
          <w:p w:rsidR="00B84412" w:rsidRPr="008A7C2E" w:rsidRDefault="00B84412" w:rsidP="004458E6">
            <w:pPr>
              <w:widowControl w:val="0"/>
              <w:tabs>
                <w:tab w:val="left" w:pos="709"/>
              </w:tabs>
              <w:autoSpaceDE w:val="0"/>
              <w:autoSpaceDN w:val="0"/>
              <w:adjustRightInd w:val="0"/>
              <w:jc w:val="center"/>
              <w:outlineLvl w:val="1"/>
            </w:pPr>
          </w:p>
        </w:tc>
      </w:tr>
      <w:tr w:rsidR="00F3698B" w:rsidTr="00E46755">
        <w:trPr>
          <w:trHeight w:val="20"/>
        </w:trPr>
        <w:tc>
          <w:tcPr>
            <w:tcW w:w="205" w:type="pct"/>
            <w:vAlign w:val="center"/>
            <w:hideMark/>
          </w:tcPr>
          <w:p w:rsidR="00B84412" w:rsidRPr="008A7C2E" w:rsidRDefault="005F2FA8" w:rsidP="004458E6">
            <w:pPr>
              <w:widowControl w:val="0"/>
              <w:tabs>
                <w:tab w:val="left" w:pos="709"/>
              </w:tabs>
              <w:autoSpaceDE w:val="0"/>
              <w:autoSpaceDN w:val="0"/>
              <w:adjustRightInd w:val="0"/>
              <w:jc w:val="center"/>
              <w:outlineLvl w:val="1"/>
            </w:pPr>
            <w:r w:rsidRPr="008A7C2E">
              <w:t>1</w:t>
            </w:r>
          </w:p>
        </w:tc>
        <w:tc>
          <w:tcPr>
            <w:tcW w:w="2578" w:type="pct"/>
          </w:tcPr>
          <w:p w:rsidR="00B84412" w:rsidRPr="008A7C2E" w:rsidRDefault="005F2FA8" w:rsidP="004458E6">
            <w:pPr>
              <w:widowControl w:val="0"/>
              <w:tabs>
                <w:tab w:val="left" w:pos="709"/>
              </w:tabs>
              <w:autoSpaceDE w:val="0"/>
              <w:autoSpaceDN w:val="0"/>
              <w:adjustRightInd w:val="0"/>
              <w:jc w:val="center"/>
              <w:outlineLvl w:val="1"/>
            </w:pPr>
            <w:r w:rsidRPr="008A7C2E">
              <w:t>2</w:t>
            </w:r>
          </w:p>
        </w:tc>
        <w:tc>
          <w:tcPr>
            <w:tcW w:w="2217" w:type="pct"/>
            <w:vAlign w:val="center"/>
            <w:hideMark/>
          </w:tcPr>
          <w:p w:rsidR="00B84412" w:rsidRPr="008A7C2E" w:rsidRDefault="005F2FA8" w:rsidP="004458E6">
            <w:pPr>
              <w:widowControl w:val="0"/>
              <w:tabs>
                <w:tab w:val="left" w:pos="709"/>
              </w:tabs>
              <w:autoSpaceDE w:val="0"/>
              <w:autoSpaceDN w:val="0"/>
              <w:adjustRightInd w:val="0"/>
              <w:jc w:val="center"/>
              <w:outlineLvl w:val="1"/>
            </w:pPr>
            <w:r w:rsidRPr="008A7C2E">
              <w:t>3</w:t>
            </w:r>
          </w:p>
        </w:tc>
      </w:tr>
      <w:tr w:rsidR="00F3698B" w:rsidTr="00E46755">
        <w:trPr>
          <w:trHeight w:val="599"/>
        </w:trPr>
        <w:tc>
          <w:tcPr>
            <w:tcW w:w="205" w:type="pct"/>
            <w:shd w:val="clear" w:color="auto" w:fill="auto"/>
            <w:vAlign w:val="center"/>
          </w:tcPr>
          <w:p w:rsidR="004A5390" w:rsidRPr="008A7C2E" w:rsidRDefault="00142EB7" w:rsidP="004458E6">
            <w:pPr>
              <w:widowControl w:val="0"/>
              <w:tabs>
                <w:tab w:val="left" w:pos="709"/>
              </w:tabs>
              <w:autoSpaceDE w:val="0"/>
              <w:autoSpaceDN w:val="0"/>
              <w:adjustRightInd w:val="0"/>
              <w:jc w:val="center"/>
              <w:outlineLvl w:val="1"/>
            </w:pPr>
            <w:r>
              <w:t>1</w:t>
            </w:r>
          </w:p>
        </w:tc>
        <w:tc>
          <w:tcPr>
            <w:tcW w:w="2578" w:type="pct"/>
            <w:shd w:val="clear" w:color="auto" w:fill="auto"/>
          </w:tcPr>
          <w:p w:rsidR="004A5390" w:rsidRPr="008A7C2E" w:rsidRDefault="005F2FA8" w:rsidP="004458E6">
            <w:pPr>
              <w:widowControl w:val="0"/>
              <w:tabs>
                <w:tab w:val="left" w:pos="709"/>
              </w:tabs>
              <w:autoSpaceDE w:val="0"/>
              <w:autoSpaceDN w:val="0"/>
              <w:adjustRightInd w:val="0"/>
              <w:outlineLvl w:val="1"/>
            </w:pPr>
            <w:r w:rsidRPr="008A7C2E">
              <w:t>Основное мероприятие 01</w:t>
            </w:r>
          </w:p>
          <w:p w:rsidR="004A5390" w:rsidRPr="008A7C2E" w:rsidRDefault="005F2FA8" w:rsidP="004458E6">
            <w:pPr>
              <w:widowControl w:val="0"/>
              <w:tabs>
                <w:tab w:val="left" w:pos="709"/>
              </w:tabs>
              <w:autoSpaceDE w:val="0"/>
              <w:autoSpaceDN w:val="0"/>
              <w:adjustRightInd w:val="0"/>
              <w:outlineLvl w:val="1"/>
            </w:pPr>
            <w:r w:rsidRPr="008A7C2E">
              <w:t>Эксплуатация Системы-112 на территории муниципального образования</w:t>
            </w:r>
          </w:p>
        </w:tc>
        <w:tc>
          <w:tcPr>
            <w:tcW w:w="2217" w:type="pct"/>
            <w:shd w:val="clear" w:color="auto" w:fill="auto"/>
          </w:tcPr>
          <w:p w:rsidR="004A5390" w:rsidRPr="008A7C2E" w:rsidRDefault="005F2FA8" w:rsidP="004458E6">
            <w:pPr>
              <w:rPr>
                <w:rFonts w:ascii="Calibri" w:hAnsi="Calibri"/>
              </w:rPr>
            </w:pPr>
            <w:r w:rsidRPr="008A7C2E">
              <w:t>Безопасность и обеспечение безопасности жизнедеятельности населения городского округа Люберцы Московской области</w:t>
            </w:r>
          </w:p>
        </w:tc>
      </w:tr>
      <w:tr w:rsidR="00F3698B" w:rsidTr="00E46755">
        <w:trPr>
          <w:trHeight w:val="835"/>
        </w:trPr>
        <w:tc>
          <w:tcPr>
            <w:tcW w:w="205" w:type="pct"/>
            <w:shd w:val="clear" w:color="auto" w:fill="auto"/>
            <w:vAlign w:val="center"/>
          </w:tcPr>
          <w:p w:rsidR="004A5390" w:rsidRPr="008A7C2E" w:rsidRDefault="0032431D" w:rsidP="004458E6">
            <w:pPr>
              <w:widowControl w:val="0"/>
              <w:tabs>
                <w:tab w:val="left" w:pos="709"/>
              </w:tabs>
              <w:autoSpaceDE w:val="0"/>
              <w:autoSpaceDN w:val="0"/>
              <w:adjustRightInd w:val="0"/>
              <w:jc w:val="center"/>
              <w:outlineLvl w:val="1"/>
            </w:pPr>
            <w:r>
              <w:t>2</w:t>
            </w:r>
          </w:p>
        </w:tc>
        <w:tc>
          <w:tcPr>
            <w:tcW w:w="2578" w:type="pct"/>
            <w:shd w:val="clear" w:color="auto" w:fill="auto"/>
          </w:tcPr>
          <w:p w:rsidR="004A5390" w:rsidRPr="008A7C2E" w:rsidRDefault="005F2FA8" w:rsidP="004458E6">
            <w:pPr>
              <w:widowControl w:val="0"/>
              <w:tabs>
                <w:tab w:val="left" w:pos="709"/>
              </w:tabs>
              <w:autoSpaceDE w:val="0"/>
              <w:autoSpaceDN w:val="0"/>
              <w:adjustRightInd w:val="0"/>
              <w:outlineLvl w:val="1"/>
            </w:pPr>
            <w:r w:rsidRPr="008A7C2E">
              <w:t>Основное мероприятие 02</w:t>
            </w:r>
          </w:p>
          <w:p w:rsidR="004A5390" w:rsidRPr="008A7C2E" w:rsidRDefault="005F2FA8" w:rsidP="004458E6">
            <w:pPr>
              <w:widowControl w:val="0"/>
              <w:tabs>
                <w:tab w:val="left" w:pos="709"/>
              </w:tabs>
              <w:autoSpaceDE w:val="0"/>
              <w:autoSpaceDN w:val="0"/>
              <w:adjustRightInd w:val="0"/>
              <w:outlineLvl w:val="1"/>
            </w:pPr>
            <w:r w:rsidRPr="008A7C2E">
              <w:t>Создание резервов материальных ресурсов для ликвидации чрезвычайных ситуаций муниципального характера на территории Московской области</w:t>
            </w:r>
          </w:p>
        </w:tc>
        <w:tc>
          <w:tcPr>
            <w:tcW w:w="2217" w:type="pct"/>
            <w:shd w:val="clear" w:color="auto" w:fill="auto"/>
          </w:tcPr>
          <w:p w:rsidR="004A5390" w:rsidRPr="008A7C2E" w:rsidRDefault="005F2FA8" w:rsidP="004458E6">
            <w:pPr>
              <w:rPr>
                <w:rFonts w:ascii="Calibri" w:hAnsi="Calibri"/>
              </w:rPr>
            </w:pPr>
            <w:r w:rsidRPr="008A7C2E">
              <w:t>Безопасность и обеспечение безопасности жизнедеятельности населения городского округа Люберцы Московской области</w:t>
            </w:r>
          </w:p>
        </w:tc>
      </w:tr>
      <w:tr w:rsidR="00F3698B" w:rsidTr="00E46755">
        <w:trPr>
          <w:trHeight w:val="20"/>
        </w:trPr>
        <w:tc>
          <w:tcPr>
            <w:tcW w:w="205" w:type="pct"/>
            <w:shd w:val="clear" w:color="auto" w:fill="auto"/>
            <w:vAlign w:val="center"/>
          </w:tcPr>
          <w:p w:rsidR="004A5390" w:rsidRPr="008A7C2E" w:rsidRDefault="0032431D" w:rsidP="004458E6">
            <w:pPr>
              <w:widowControl w:val="0"/>
              <w:tabs>
                <w:tab w:val="left" w:pos="709"/>
              </w:tabs>
              <w:autoSpaceDE w:val="0"/>
              <w:autoSpaceDN w:val="0"/>
              <w:adjustRightInd w:val="0"/>
              <w:jc w:val="center"/>
              <w:outlineLvl w:val="1"/>
            </w:pPr>
            <w:r>
              <w:t>3</w:t>
            </w:r>
          </w:p>
        </w:tc>
        <w:tc>
          <w:tcPr>
            <w:tcW w:w="2578" w:type="pct"/>
            <w:shd w:val="clear" w:color="auto" w:fill="auto"/>
          </w:tcPr>
          <w:p w:rsidR="004A5390" w:rsidRPr="008A7C2E" w:rsidRDefault="005F2FA8" w:rsidP="004458E6">
            <w:pPr>
              <w:widowControl w:val="0"/>
              <w:tabs>
                <w:tab w:val="left" w:pos="709"/>
              </w:tabs>
              <w:autoSpaceDE w:val="0"/>
              <w:autoSpaceDN w:val="0"/>
              <w:adjustRightInd w:val="0"/>
              <w:outlineLvl w:val="1"/>
            </w:pPr>
            <w:r w:rsidRPr="008A7C2E">
              <w:t>Основное мероприятие 03</w:t>
            </w:r>
          </w:p>
          <w:p w:rsidR="004A5390" w:rsidRPr="008A7C2E" w:rsidRDefault="005F2FA8" w:rsidP="004458E6">
            <w:pPr>
              <w:widowControl w:val="0"/>
              <w:tabs>
                <w:tab w:val="left" w:pos="709"/>
              </w:tabs>
              <w:autoSpaceDE w:val="0"/>
              <w:autoSpaceDN w:val="0"/>
              <w:adjustRightInd w:val="0"/>
              <w:outlineLvl w:val="1"/>
            </w:pPr>
            <w:r w:rsidRPr="008A7C2E">
              <w:t>Реализация мероприятий по подготовке населения и специалистов и должностных лиц в области гражданской обороны, защиты населения и территории от чрезвычайных ситуаций природного и техногенного характера</w:t>
            </w:r>
          </w:p>
        </w:tc>
        <w:tc>
          <w:tcPr>
            <w:tcW w:w="2217" w:type="pct"/>
            <w:shd w:val="clear" w:color="auto" w:fill="auto"/>
          </w:tcPr>
          <w:p w:rsidR="004A5390" w:rsidRPr="008A7C2E" w:rsidRDefault="005F2FA8" w:rsidP="004458E6">
            <w:pPr>
              <w:rPr>
                <w:rFonts w:ascii="Calibri" w:hAnsi="Calibri"/>
              </w:rPr>
            </w:pPr>
            <w:r w:rsidRPr="008A7C2E">
              <w:t>Безопасность и обеспечение безопасности жизнедеятельности населения городского округа Люберцы Московской области</w:t>
            </w:r>
          </w:p>
        </w:tc>
      </w:tr>
    </w:tbl>
    <w:p w:rsidR="009E116F" w:rsidRDefault="009E116F" w:rsidP="00F41EF6">
      <w:pPr>
        <w:widowControl w:val="0"/>
        <w:autoSpaceDE w:val="0"/>
        <w:autoSpaceDN w:val="0"/>
        <w:adjustRightInd w:val="0"/>
        <w:ind w:firstLine="10348"/>
      </w:pPr>
    </w:p>
    <w:p w:rsidR="009E116F" w:rsidRDefault="009E116F" w:rsidP="00F41EF6">
      <w:pPr>
        <w:widowControl w:val="0"/>
        <w:autoSpaceDE w:val="0"/>
        <w:autoSpaceDN w:val="0"/>
        <w:adjustRightInd w:val="0"/>
        <w:ind w:firstLine="10348"/>
      </w:pPr>
    </w:p>
    <w:p w:rsidR="009E116F" w:rsidRDefault="009E116F" w:rsidP="00F41EF6">
      <w:pPr>
        <w:widowControl w:val="0"/>
        <w:autoSpaceDE w:val="0"/>
        <w:autoSpaceDN w:val="0"/>
        <w:adjustRightInd w:val="0"/>
        <w:ind w:firstLine="10348"/>
      </w:pPr>
    </w:p>
    <w:p w:rsidR="006F5F72" w:rsidRDefault="006F5F72" w:rsidP="00F41EF6">
      <w:pPr>
        <w:widowControl w:val="0"/>
        <w:autoSpaceDE w:val="0"/>
        <w:autoSpaceDN w:val="0"/>
        <w:adjustRightInd w:val="0"/>
        <w:ind w:firstLine="10348"/>
      </w:pPr>
    </w:p>
    <w:p w:rsidR="00CD53A8" w:rsidRDefault="00CD53A8" w:rsidP="004932BE">
      <w:pPr>
        <w:widowControl w:val="0"/>
        <w:autoSpaceDE w:val="0"/>
        <w:autoSpaceDN w:val="0"/>
        <w:adjustRightInd w:val="0"/>
      </w:pPr>
    </w:p>
    <w:p w:rsidR="00CD53A8" w:rsidRDefault="00CD53A8" w:rsidP="004932BE">
      <w:pPr>
        <w:widowControl w:val="0"/>
        <w:autoSpaceDE w:val="0"/>
        <w:autoSpaceDN w:val="0"/>
        <w:adjustRightInd w:val="0"/>
      </w:pPr>
    </w:p>
    <w:p w:rsidR="006F5F72" w:rsidRDefault="006F5F72" w:rsidP="00F41EF6">
      <w:pPr>
        <w:widowControl w:val="0"/>
        <w:autoSpaceDE w:val="0"/>
        <w:autoSpaceDN w:val="0"/>
        <w:adjustRightInd w:val="0"/>
        <w:ind w:firstLine="10348"/>
      </w:pPr>
    </w:p>
    <w:p w:rsidR="00AA4AFB" w:rsidRDefault="00AA4AFB" w:rsidP="00F41EF6">
      <w:pPr>
        <w:widowControl w:val="0"/>
        <w:autoSpaceDE w:val="0"/>
        <w:autoSpaceDN w:val="0"/>
        <w:adjustRightInd w:val="0"/>
        <w:ind w:firstLine="10348"/>
      </w:pPr>
    </w:p>
    <w:p w:rsidR="00AA4AFB" w:rsidRDefault="00AA4AFB" w:rsidP="00F41EF6">
      <w:pPr>
        <w:widowControl w:val="0"/>
        <w:autoSpaceDE w:val="0"/>
        <w:autoSpaceDN w:val="0"/>
        <w:adjustRightInd w:val="0"/>
        <w:ind w:firstLine="10348"/>
      </w:pPr>
    </w:p>
    <w:p w:rsidR="00AA4AFB" w:rsidRDefault="00AA4AFB" w:rsidP="00F41EF6">
      <w:pPr>
        <w:widowControl w:val="0"/>
        <w:autoSpaceDE w:val="0"/>
        <w:autoSpaceDN w:val="0"/>
        <w:adjustRightInd w:val="0"/>
        <w:ind w:firstLine="10348"/>
      </w:pPr>
    </w:p>
    <w:p w:rsidR="00AA4AFB" w:rsidRDefault="00AA4AFB" w:rsidP="00F41EF6">
      <w:pPr>
        <w:widowControl w:val="0"/>
        <w:autoSpaceDE w:val="0"/>
        <w:autoSpaceDN w:val="0"/>
        <w:adjustRightInd w:val="0"/>
        <w:ind w:firstLine="10348"/>
      </w:pPr>
    </w:p>
    <w:p w:rsidR="00AA4AFB" w:rsidRDefault="00AA4AFB" w:rsidP="00F41EF6">
      <w:pPr>
        <w:widowControl w:val="0"/>
        <w:autoSpaceDE w:val="0"/>
        <w:autoSpaceDN w:val="0"/>
        <w:adjustRightInd w:val="0"/>
        <w:ind w:firstLine="10348"/>
      </w:pPr>
    </w:p>
    <w:p w:rsidR="00AA4AFB" w:rsidRDefault="00AA4AFB" w:rsidP="00F41EF6">
      <w:pPr>
        <w:widowControl w:val="0"/>
        <w:autoSpaceDE w:val="0"/>
        <w:autoSpaceDN w:val="0"/>
        <w:adjustRightInd w:val="0"/>
        <w:ind w:firstLine="10348"/>
      </w:pPr>
    </w:p>
    <w:p w:rsidR="00AA4AFB" w:rsidRDefault="00AA4AFB" w:rsidP="00F41EF6">
      <w:pPr>
        <w:widowControl w:val="0"/>
        <w:autoSpaceDE w:val="0"/>
        <w:autoSpaceDN w:val="0"/>
        <w:adjustRightInd w:val="0"/>
        <w:ind w:firstLine="10348"/>
      </w:pPr>
    </w:p>
    <w:p w:rsidR="00AA4AFB" w:rsidRDefault="00AA4AFB" w:rsidP="00F41EF6">
      <w:pPr>
        <w:widowControl w:val="0"/>
        <w:autoSpaceDE w:val="0"/>
        <w:autoSpaceDN w:val="0"/>
        <w:adjustRightInd w:val="0"/>
        <w:ind w:firstLine="10348"/>
      </w:pPr>
    </w:p>
    <w:p w:rsidR="00AA4AFB" w:rsidRDefault="00AA4AFB" w:rsidP="00F41EF6">
      <w:pPr>
        <w:widowControl w:val="0"/>
        <w:autoSpaceDE w:val="0"/>
        <w:autoSpaceDN w:val="0"/>
        <w:adjustRightInd w:val="0"/>
        <w:ind w:firstLine="10348"/>
      </w:pPr>
    </w:p>
    <w:p w:rsidR="00AA4AFB" w:rsidRDefault="00AA4AFB" w:rsidP="00F41EF6">
      <w:pPr>
        <w:widowControl w:val="0"/>
        <w:autoSpaceDE w:val="0"/>
        <w:autoSpaceDN w:val="0"/>
        <w:adjustRightInd w:val="0"/>
        <w:ind w:firstLine="10348"/>
      </w:pPr>
    </w:p>
    <w:p w:rsidR="00AA4AFB" w:rsidRDefault="00AA4AFB" w:rsidP="00F41EF6">
      <w:pPr>
        <w:widowControl w:val="0"/>
        <w:autoSpaceDE w:val="0"/>
        <w:autoSpaceDN w:val="0"/>
        <w:adjustRightInd w:val="0"/>
        <w:ind w:firstLine="10348"/>
      </w:pPr>
    </w:p>
    <w:p w:rsidR="00F41EF6" w:rsidRPr="008A7C2E" w:rsidRDefault="005F2FA8" w:rsidP="00F41EF6">
      <w:pPr>
        <w:widowControl w:val="0"/>
        <w:autoSpaceDE w:val="0"/>
        <w:autoSpaceDN w:val="0"/>
        <w:adjustRightInd w:val="0"/>
        <w:ind w:firstLine="10348"/>
      </w:pPr>
      <w:r w:rsidRPr="008A7C2E">
        <w:lastRenderedPageBreak/>
        <w:t xml:space="preserve">Приложение № </w:t>
      </w:r>
      <w:r w:rsidR="00B217C7" w:rsidRPr="008A7C2E">
        <w:t>6</w:t>
      </w:r>
    </w:p>
    <w:p w:rsidR="00F41EF6" w:rsidRPr="008A7C2E" w:rsidRDefault="005F2FA8" w:rsidP="00F41EF6">
      <w:pPr>
        <w:widowControl w:val="0"/>
        <w:autoSpaceDE w:val="0"/>
        <w:autoSpaceDN w:val="0"/>
        <w:adjustRightInd w:val="0"/>
        <w:ind w:left="10348"/>
        <w:rPr>
          <w:b/>
        </w:rPr>
      </w:pPr>
      <w:r w:rsidRPr="008A7C2E">
        <w:t xml:space="preserve">к муниципальной программе </w:t>
      </w:r>
      <w:r w:rsidR="00F81B61" w:rsidRPr="00F81B61">
        <w:t xml:space="preserve">городского округа Люберцы Московской области </w:t>
      </w:r>
      <w:r w:rsidRPr="008A7C2E">
        <w:t>«Безопасность и обеспечение безопасности жизнедеятельности населения»</w:t>
      </w:r>
    </w:p>
    <w:p w:rsidR="00F41EF6" w:rsidRPr="008A7C2E" w:rsidRDefault="00F41EF6" w:rsidP="00F41EF6">
      <w:pPr>
        <w:autoSpaceDE w:val="0"/>
        <w:autoSpaceDN w:val="0"/>
        <w:adjustRightInd w:val="0"/>
        <w:ind w:left="29" w:right="29"/>
        <w:jc w:val="center"/>
        <w:rPr>
          <w:b/>
          <w:bCs/>
        </w:rPr>
      </w:pPr>
    </w:p>
    <w:p w:rsidR="00F41EF6" w:rsidRPr="008A7C2E" w:rsidRDefault="00F41EF6" w:rsidP="00F41EF6">
      <w:pPr>
        <w:ind w:firstLine="567"/>
        <w:jc w:val="both"/>
      </w:pPr>
    </w:p>
    <w:p w:rsidR="00A50173" w:rsidRPr="008A7C2E" w:rsidRDefault="00F41EF6" w:rsidP="00A50173">
      <w:pPr>
        <w:autoSpaceDE w:val="0"/>
        <w:autoSpaceDN w:val="0"/>
        <w:adjustRightInd w:val="0"/>
        <w:ind w:left="29" w:right="29"/>
        <w:jc w:val="center"/>
        <w:rPr>
          <w:b/>
        </w:rPr>
      </w:pPr>
      <w:r w:rsidRPr="008A7C2E">
        <w:rPr>
          <w:b/>
          <w:bCs/>
        </w:rPr>
        <w:t xml:space="preserve">Перечень мероприятий подпрограммы 3 </w:t>
      </w:r>
      <w:r w:rsidR="004C2755" w:rsidRPr="008A7C2E">
        <w:rPr>
          <w:b/>
          <w:bCs/>
        </w:rPr>
        <w:t>«</w:t>
      </w:r>
      <w:r w:rsidR="00B217C7" w:rsidRPr="008A7C2E">
        <w:rPr>
          <w:b/>
        </w:rPr>
        <w:t>Обеспечение мероприятий гражданской обороны на территории муниципального образования Московской области</w:t>
      </w:r>
      <w:r w:rsidR="004C2755" w:rsidRPr="008A7C2E">
        <w:rPr>
          <w:b/>
        </w:rPr>
        <w:t>»</w:t>
      </w:r>
      <w:r w:rsidR="005F2FA8" w:rsidRPr="008A7C2E">
        <w:rPr>
          <w:rFonts w:ascii="Calibri" w:hAnsi="Calibri"/>
          <w:sz w:val="22"/>
          <w:szCs w:val="22"/>
        </w:rPr>
        <w:t xml:space="preserve"> </w:t>
      </w:r>
      <w:r w:rsidR="005F2FA8" w:rsidRPr="008A7C2E">
        <w:rPr>
          <w:b/>
        </w:rPr>
        <w:t>муниципальной программы городского округа Люберцы Московской области</w:t>
      </w:r>
    </w:p>
    <w:p w:rsidR="00F41EF6" w:rsidRPr="008A7C2E" w:rsidRDefault="00A50173" w:rsidP="00A50173">
      <w:pPr>
        <w:autoSpaceDE w:val="0"/>
        <w:autoSpaceDN w:val="0"/>
        <w:adjustRightInd w:val="0"/>
        <w:ind w:left="29" w:right="29"/>
        <w:jc w:val="center"/>
        <w:rPr>
          <w:b/>
          <w:bCs/>
        </w:rPr>
      </w:pPr>
      <w:r w:rsidRPr="008A7C2E">
        <w:rPr>
          <w:b/>
        </w:rPr>
        <w:t xml:space="preserve"> «Безопасность и обеспечение безопасности жизнедеятельности населения»</w:t>
      </w:r>
    </w:p>
    <w:p w:rsidR="00F41EF6" w:rsidRPr="002733F4" w:rsidRDefault="002733F4" w:rsidP="002733F4">
      <w:pPr>
        <w:autoSpaceDE w:val="0"/>
        <w:autoSpaceDN w:val="0"/>
        <w:adjustRightInd w:val="0"/>
        <w:ind w:left="29" w:right="29"/>
        <w:jc w:val="right"/>
        <w:rPr>
          <w:bCs/>
        </w:rPr>
      </w:pPr>
      <w:r w:rsidRPr="002733F4">
        <w:rPr>
          <w:bCs/>
        </w:rPr>
        <w:t>Таблица 1</w:t>
      </w:r>
    </w:p>
    <w:tbl>
      <w:tblPr>
        <w:tblW w:w="15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436"/>
        <w:gridCol w:w="2693"/>
        <w:gridCol w:w="1134"/>
        <w:gridCol w:w="1554"/>
        <w:gridCol w:w="856"/>
        <w:gridCol w:w="856"/>
        <w:gridCol w:w="840"/>
        <w:gridCol w:w="850"/>
        <w:gridCol w:w="709"/>
        <w:gridCol w:w="850"/>
        <w:gridCol w:w="709"/>
        <w:gridCol w:w="709"/>
        <w:gridCol w:w="850"/>
        <w:gridCol w:w="851"/>
        <w:gridCol w:w="1701"/>
      </w:tblGrid>
      <w:tr w:rsidR="00F3698B" w:rsidTr="00A65253">
        <w:trPr>
          <w:cantSplit/>
          <w:trHeight w:hRule="exact" w:val="647"/>
        </w:trPr>
        <w:tc>
          <w:tcPr>
            <w:tcW w:w="436" w:type="dxa"/>
            <w:vMerge w:val="restart"/>
            <w:shd w:val="clear" w:color="000000" w:fill="FFFFFF"/>
            <w:vAlign w:val="center"/>
          </w:tcPr>
          <w:p w:rsidR="00A65253" w:rsidRPr="008A7C2E" w:rsidRDefault="005F2FA8" w:rsidP="00CB6B09">
            <w:pPr>
              <w:autoSpaceDE w:val="0"/>
              <w:autoSpaceDN w:val="0"/>
              <w:adjustRightInd w:val="0"/>
              <w:ind w:left="20" w:right="20"/>
              <w:jc w:val="center"/>
              <w:rPr>
                <w:sz w:val="16"/>
                <w:szCs w:val="16"/>
              </w:rPr>
            </w:pPr>
            <w:r w:rsidRPr="008A7C2E">
              <w:rPr>
                <w:sz w:val="16"/>
                <w:szCs w:val="16"/>
              </w:rPr>
              <w:t>№ п/п</w:t>
            </w:r>
          </w:p>
        </w:tc>
        <w:tc>
          <w:tcPr>
            <w:tcW w:w="2693" w:type="dxa"/>
            <w:vMerge w:val="restart"/>
            <w:shd w:val="clear" w:color="000000" w:fill="FFFFFF"/>
            <w:vAlign w:val="center"/>
          </w:tcPr>
          <w:p w:rsidR="00A65253" w:rsidRPr="008A7C2E" w:rsidRDefault="005F2FA8" w:rsidP="00CB6B09">
            <w:pPr>
              <w:autoSpaceDE w:val="0"/>
              <w:autoSpaceDN w:val="0"/>
              <w:adjustRightInd w:val="0"/>
              <w:jc w:val="center"/>
              <w:rPr>
                <w:sz w:val="16"/>
                <w:szCs w:val="16"/>
              </w:rPr>
            </w:pPr>
            <w:r w:rsidRPr="008A7C2E">
              <w:rPr>
                <w:sz w:val="16"/>
                <w:szCs w:val="16"/>
              </w:rPr>
              <w:t>Мероприятие</w:t>
            </w:r>
          </w:p>
          <w:p w:rsidR="00A65253" w:rsidRPr="008A7C2E" w:rsidRDefault="005F2FA8" w:rsidP="00CB6B09">
            <w:pPr>
              <w:autoSpaceDE w:val="0"/>
              <w:autoSpaceDN w:val="0"/>
              <w:adjustRightInd w:val="0"/>
              <w:ind w:left="20" w:right="20"/>
              <w:jc w:val="center"/>
              <w:rPr>
                <w:sz w:val="16"/>
                <w:szCs w:val="16"/>
              </w:rPr>
            </w:pPr>
            <w:r w:rsidRPr="008A7C2E">
              <w:rPr>
                <w:sz w:val="16"/>
                <w:szCs w:val="16"/>
              </w:rPr>
              <w:t>подпрограммы</w:t>
            </w:r>
          </w:p>
        </w:tc>
        <w:tc>
          <w:tcPr>
            <w:tcW w:w="1134" w:type="dxa"/>
            <w:vMerge w:val="restart"/>
            <w:shd w:val="clear" w:color="000000" w:fill="FFFFFF"/>
            <w:vAlign w:val="center"/>
          </w:tcPr>
          <w:p w:rsidR="00A65253" w:rsidRPr="008A7C2E" w:rsidRDefault="005F2FA8" w:rsidP="00CB6B09">
            <w:pPr>
              <w:autoSpaceDE w:val="0"/>
              <w:autoSpaceDN w:val="0"/>
              <w:adjustRightInd w:val="0"/>
              <w:ind w:left="20" w:right="20"/>
              <w:jc w:val="center"/>
              <w:rPr>
                <w:sz w:val="16"/>
                <w:szCs w:val="16"/>
              </w:rPr>
            </w:pPr>
            <w:r w:rsidRPr="008A7C2E">
              <w:rPr>
                <w:sz w:val="16"/>
                <w:szCs w:val="16"/>
              </w:rPr>
              <w:t>Сроки исполнения мероприятия</w:t>
            </w:r>
          </w:p>
        </w:tc>
        <w:tc>
          <w:tcPr>
            <w:tcW w:w="1554" w:type="dxa"/>
            <w:vMerge w:val="restart"/>
            <w:shd w:val="clear" w:color="000000" w:fill="FFFFFF"/>
            <w:vAlign w:val="center"/>
          </w:tcPr>
          <w:p w:rsidR="00A65253" w:rsidRPr="008A7C2E" w:rsidRDefault="005F2FA8" w:rsidP="00CB6B09">
            <w:pPr>
              <w:autoSpaceDE w:val="0"/>
              <w:autoSpaceDN w:val="0"/>
              <w:adjustRightInd w:val="0"/>
              <w:ind w:left="20" w:right="20"/>
              <w:jc w:val="center"/>
              <w:rPr>
                <w:sz w:val="16"/>
                <w:szCs w:val="16"/>
              </w:rPr>
            </w:pPr>
            <w:r w:rsidRPr="008A7C2E">
              <w:rPr>
                <w:sz w:val="16"/>
                <w:szCs w:val="16"/>
              </w:rPr>
              <w:t>Источники финансирования</w:t>
            </w:r>
          </w:p>
        </w:tc>
        <w:tc>
          <w:tcPr>
            <w:tcW w:w="856" w:type="dxa"/>
            <w:vMerge w:val="restart"/>
            <w:shd w:val="clear" w:color="000000" w:fill="FFFFFF"/>
          </w:tcPr>
          <w:p w:rsidR="00A65253" w:rsidRDefault="00A65253" w:rsidP="00CB6B09">
            <w:pPr>
              <w:autoSpaceDE w:val="0"/>
              <w:autoSpaceDN w:val="0"/>
              <w:adjustRightInd w:val="0"/>
              <w:ind w:left="20" w:right="20"/>
              <w:jc w:val="center"/>
              <w:rPr>
                <w:sz w:val="16"/>
                <w:szCs w:val="16"/>
              </w:rPr>
            </w:pPr>
          </w:p>
          <w:p w:rsidR="00A65253" w:rsidRDefault="00A65253" w:rsidP="00CB6B09">
            <w:pPr>
              <w:autoSpaceDE w:val="0"/>
              <w:autoSpaceDN w:val="0"/>
              <w:adjustRightInd w:val="0"/>
              <w:ind w:left="20" w:right="20"/>
              <w:jc w:val="center"/>
              <w:rPr>
                <w:sz w:val="16"/>
                <w:szCs w:val="16"/>
              </w:rPr>
            </w:pPr>
          </w:p>
          <w:p w:rsidR="00A65253" w:rsidRPr="008A7C2E" w:rsidRDefault="005F2FA8" w:rsidP="00CB6B09">
            <w:pPr>
              <w:autoSpaceDE w:val="0"/>
              <w:autoSpaceDN w:val="0"/>
              <w:adjustRightInd w:val="0"/>
              <w:ind w:left="20" w:right="20"/>
              <w:jc w:val="center"/>
              <w:rPr>
                <w:sz w:val="16"/>
                <w:szCs w:val="16"/>
              </w:rPr>
            </w:pPr>
            <w:r w:rsidRPr="008A7C2E">
              <w:rPr>
                <w:sz w:val="16"/>
                <w:szCs w:val="16"/>
              </w:rPr>
              <w:t>Всего (тыс.руб.)</w:t>
            </w:r>
          </w:p>
        </w:tc>
        <w:tc>
          <w:tcPr>
            <w:tcW w:w="7224" w:type="dxa"/>
            <w:gridSpan w:val="9"/>
            <w:shd w:val="clear" w:color="000000" w:fill="FFFFFF"/>
          </w:tcPr>
          <w:p w:rsidR="00A65253" w:rsidRPr="008A7C2E" w:rsidRDefault="005F2FA8" w:rsidP="00CB6B09">
            <w:pPr>
              <w:autoSpaceDE w:val="0"/>
              <w:autoSpaceDN w:val="0"/>
              <w:adjustRightInd w:val="0"/>
              <w:ind w:left="20" w:right="20"/>
              <w:jc w:val="center"/>
              <w:rPr>
                <w:sz w:val="16"/>
                <w:szCs w:val="16"/>
              </w:rPr>
            </w:pPr>
            <w:r w:rsidRPr="008A7C2E">
              <w:rPr>
                <w:sz w:val="16"/>
                <w:szCs w:val="16"/>
              </w:rPr>
              <w:t>Объем финансирования по годам (тыс.руб.)</w:t>
            </w:r>
          </w:p>
        </w:tc>
        <w:tc>
          <w:tcPr>
            <w:tcW w:w="1701" w:type="dxa"/>
            <w:vMerge w:val="restart"/>
            <w:shd w:val="clear" w:color="000000" w:fill="FFFFFF"/>
            <w:noWrap/>
            <w:vAlign w:val="center"/>
          </w:tcPr>
          <w:p w:rsidR="00A65253" w:rsidRPr="008A7C2E" w:rsidRDefault="005F2FA8" w:rsidP="00CB6B09">
            <w:pPr>
              <w:autoSpaceDE w:val="0"/>
              <w:autoSpaceDN w:val="0"/>
              <w:adjustRightInd w:val="0"/>
              <w:ind w:left="20" w:right="20"/>
              <w:jc w:val="center"/>
              <w:rPr>
                <w:sz w:val="16"/>
                <w:szCs w:val="16"/>
              </w:rPr>
            </w:pPr>
            <w:r w:rsidRPr="008A7C2E">
              <w:rPr>
                <w:sz w:val="16"/>
                <w:szCs w:val="16"/>
              </w:rPr>
              <w:t xml:space="preserve">Ответственный за выполнение мероприятия </w:t>
            </w:r>
          </w:p>
        </w:tc>
      </w:tr>
      <w:tr w:rsidR="00F3698B" w:rsidTr="00A65253">
        <w:trPr>
          <w:cantSplit/>
          <w:trHeight w:hRule="exact" w:val="481"/>
        </w:trPr>
        <w:tc>
          <w:tcPr>
            <w:tcW w:w="436" w:type="dxa"/>
            <w:vMerge/>
            <w:shd w:val="clear" w:color="000000" w:fill="FFFFFF"/>
            <w:vAlign w:val="center"/>
          </w:tcPr>
          <w:p w:rsidR="00A65253" w:rsidRPr="008A7C2E" w:rsidRDefault="00A65253" w:rsidP="00CB6B09">
            <w:pPr>
              <w:autoSpaceDE w:val="0"/>
              <w:autoSpaceDN w:val="0"/>
              <w:adjustRightInd w:val="0"/>
              <w:ind w:left="20" w:right="20"/>
              <w:jc w:val="center"/>
              <w:rPr>
                <w:sz w:val="16"/>
                <w:szCs w:val="16"/>
              </w:rPr>
            </w:pPr>
          </w:p>
        </w:tc>
        <w:tc>
          <w:tcPr>
            <w:tcW w:w="2693" w:type="dxa"/>
            <w:vMerge/>
            <w:shd w:val="clear" w:color="000000" w:fill="FFFFFF"/>
            <w:vAlign w:val="center"/>
          </w:tcPr>
          <w:p w:rsidR="00A65253" w:rsidRPr="008A7C2E" w:rsidRDefault="00A65253" w:rsidP="00CB6B09">
            <w:pPr>
              <w:autoSpaceDE w:val="0"/>
              <w:autoSpaceDN w:val="0"/>
              <w:adjustRightInd w:val="0"/>
              <w:ind w:left="20" w:right="20"/>
              <w:jc w:val="center"/>
              <w:rPr>
                <w:sz w:val="16"/>
                <w:szCs w:val="16"/>
              </w:rPr>
            </w:pPr>
          </w:p>
        </w:tc>
        <w:tc>
          <w:tcPr>
            <w:tcW w:w="1134" w:type="dxa"/>
            <w:vMerge/>
            <w:shd w:val="clear" w:color="000000" w:fill="FFFFFF"/>
            <w:vAlign w:val="center"/>
          </w:tcPr>
          <w:p w:rsidR="00A65253" w:rsidRPr="008A7C2E" w:rsidRDefault="00A65253" w:rsidP="00CB6B09">
            <w:pPr>
              <w:autoSpaceDE w:val="0"/>
              <w:autoSpaceDN w:val="0"/>
              <w:adjustRightInd w:val="0"/>
              <w:ind w:left="20" w:right="20"/>
              <w:jc w:val="center"/>
              <w:rPr>
                <w:sz w:val="16"/>
                <w:szCs w:val="16"/>
              </w:rPr>
            </w:pPr>
          </w:p>
        </w:tc>
        <w:tc>
          <w:tcPr>
            <w:tcW w:w="1554" w:type="dxa"/>
            <w:vMerge/>
            <w:shd w:val="clear" w:color="000000" w:fill="FFFFFF"/>
            <w:vAlign w:val="center"/>
          </w:tcPr>
          <w:p w:rsidR="00A65253" w:rsidRPr="008A7C2E" w:rsidRDefault="00A65253" w:rsidP="00CB6B09">
            <w:pPr>
              <w:autoSpaceDE w:val="0"/>
              <w:autoSpaceDN w:val="0"/>
              <w:adjustRightInd w:val="0"/>
              <w:ind w:left="20" w:right="20"/>
              <w:jc w:val="center"/>
              <w:rPr>
                <w:sz w:val="16"/>
                <w:szCs w:val="16"/>
              </w:rPr>
            </w:pPr>
          </w:p>
        </w:tc>
        <w:tc>
          <w:tcPr>
            <w:tcW w:w="856" w:type="dxa"/>
            <w:vMerge/>
            <w:shd w:val="clear" w:color="000000" w:fill="FFFFFF"/>
          </w:tcPr>
          <w:p w:rsidR="00A65253" w:rsidRPr="008A7C2E" w:rsidRDefault="00A65253" w:rsidP="00CB6B09">
            <w:pPr>
              <w:autoSpaceDE w:val="0"/>
              <w:autoSpaceDN w:val="0"/>
              <w:adjustRightInd w:val="0"/>
              <w:ind w:left="20" w:right="20"/>
              <w:jc w:val="center"/>
              <w:rPr>
                <w:sz w:val="16"/>
                <w:szCs w:val="16"/>
              </w:rPr>
            </w:pPr>
          </w:p>
        </w:tc>
        <w:tc>
          <w:tcPr>
            <w:tcW w:w="856" w:type="dxa"/>
            <w:shd w:val="clear" w:color="000000" w:fill="FFFFFF"/>
            <w:vAlign w:val="center"/>
          </w:tcPr>
          <w:p w:rsidR="00A65253" w:rsidRPr="008A7C2E" w:rsidRDefault="005F2FA8" w:rsidP="00CB6B09">
            <w:pPr>
              <w:autoSpaceDE w:val="0"/>
              <w:autoSpaceDN w:val="0"/>
              <w:adjustRightInd w:val="0"/>
              <w:ind w:left="20" w:right="20"/>
              <w:jc w:val="center"/>
              <w:rPr>
                <w:sz w:val="16"/>
                <w:szCs w:val="16"/>
              </w:rPr>
            </w:pPr>
            <w:r>
              <w:rPr>
                <w:sz w:val="16"/>
                <w:szCs w:val="16"/>
              </w:rPr>
              <w:t>2023</w:t>
            </w:r>
          </w:p>
        </w:tc>
        <w:tc>
          <w:tcPr>
            <w:tcW w:w="840" w:type="dxa"/>
            <w:shd w:val="clear" w:color="000000" w:fill="FFFFFF"/>
            <w:vAlign w:val="center"/>
          </w:tcPr>
          <w:p w:rsidR="00A65253" w:rsidRPr="008A7C2E" w:rsidRDefault="005F2FA8" w:rsidP="00CB6B09">
            <w:pPr>
              <w:autoSpaceDE w:val="0"/>
              <w:autoSpaceDN w:val="0"/>
              <w:adjustRightInd w:val="0"/>
              <w:ind w:left="20" w:right="20"/>
              <w:jc w:val="center"/>
              <w:rPr>
                <w:sz w:val="16"/>
                <w:szCs w:val="16"/>
              </w:rPr>
            </w:pPr>
            <w:r w:rsidRPr="008A7C2E">
              <w:rPr>
                <w:sz w:val="16"/>
                <w:szCs w:val="16"/>
              </w:rPr>
              <w:t>202</w:t>
            </w:r>
            <w:r>
              <w:rPr>
                <w:sz w:val="16"/>
                <w:szCs w:val="16"/>
              </w:rPr>
              <w:t>4</w:t>
            </w:r>
          </w:p>
        </w:tc>
        <w:tc>
          <w:tcPr>
            <w:tcW w:w="3827" w:type="dxa"/>
            <w:gridSpan w:val="5"/>
            <w:shd w:val="clear" w:color="000000" w:fill="FFFFFF"/>
            <w:vAlign w:val="center"/>
          </w:tcPr>
          <w:p w:rsidR="00A65253" w:rsidRPr="008A7C2E" w:rsidRDefault="005F2FA8" w:rsidP="00CB6B09">
            <w:pPr>
              <w:autoSpaceDE w:val="0"/>
              <w:autoSpaceDN w:val="0"/>
              <w:adjustRightInd w:val="0"/>
              <w:ind w:left="20" w:right="20"/>
              <w:jc w:val="center"/>
              <w:rPr>
                <w:sz w:val="16"/>
                <w:szCs w:val="16"/>
              </w:rPr>
            </w:pPr>
            <w:r w:rsidRPr="008A7C2E">
              <w:rPr>
                <w:sz w:val="16"/>
                <w:szCs w:val="16"/>
              </w:rPr>
              <w:t>2025</w:t>
            </w:r>
          </w:p>
        </w:tc>
        <w:tc>
          <w:tcPr>
            <w:tcW w:w="850" w:type="dxa"/>
            <w:shd w:val="clear" w:color="000000" w:fill="FFFFFF"/>
            <w:vAlign w:val="center"/>
          </w:tcPr>
          <w:p w:rsidR="00A65253" w:rsidRPr="008A7C2E" w:rsidRDefault="005F2FA8" w:rsidP="00CB6B09">
            <w:pPr>
              <w:autoSpaceDE w:val="0"/>
              <w:autoSpaceDN w:val="0"/>
              <w:adjustRightInd w:val="0"/>
              <w:ind w:left="20" w:right="20"/>
              <w:jc w:val="center"/>
              <w:rPr>
                <w:sz w:val="16"/>
                <w:szCs w:val="16"/>
              </w:rPr>
            </w:pPr>
            <w:r w:rsidRPr="008A7C2E">
              <w:rPr>
                <w:sz w:val="16"/>
                <w:szCs w:val="16"/>
              </w:rPr>
              <w:t>2026</w:t>
            </w:r>
          </w:p>
        </w:tc>
        <w:tc>
          <w:tcPr>
            <w:tcW w:w="851" w:type="dxa"/>
            <w:shd w:val="clear" w:color="000000" w:fill="FFFFFF"/>
            <w:vAlign w:val="center"/>
          </w:tcPr>
          <w:p w:rsidR="00A65253" w:rsidRPr="008A7C2E" w:rsidRDefault="005F2FA8" w:rsidP="00CB6B09">
            <w:pPr>
              <w:autoSpaceDE w:val="0"/>
              <w:autoSpaceDN w:val="0"/>
              <w:adjustRightInd w:val="0"/>
              <w:ind w:left="20" w:right="20"/>
              <w:jc w:val="center"/>
              <w:rPr>
                <w:sz w:val="16"/>
                <w:szCs w:val="16"/>
              </w:rPr>
            </w:pPr>
            <w:r w:rsidRPr="008A7C2E">
              <w:rPr>
                <w:sz w:val="16"/>
                <w:szCs w:val="16"/>
              </w:rPr>
              <w:t>2027</w:t>
            </w:r>
          </w:p>
        </w:tc>
        <w:tc>
          <w:tcPr>
            <w:tcW w:w="1701" w:type="dxa"/>
            <w:vMerge/>
            <w:shd w:val="clear" w:color="000000" w:fill="FFFFFF"/>
            <w:noWrap/>
            <w:vAlign w:val="center"/>
          </w:tcPr>
          <w:p w:rsidR="00A65253" w:rsidRPr="008A7C2E" w:rsidRDefault="00A65253" w:rsidP="00CB6B09">
            <w:pPr>
              <w:autoSpaceDE w:val="0"/>
              <w:autoSpaceDN w:val="0"/>
              <w:adjustRightInd w:val="0"/>
              <w:ind w:left="20" w:right="20"/>
              <w:jc w:val="center"/>
              <w:rPr>
                <w:sz w:val="16"/>
                <w:szCs w:val="16"/>
              </w:rPr>
            </w:pPr>
          </w:p>
        </w:tc>
      </w:tr>
      <w:tr w:rsidR="00F3698B" w:rsidTr="00A65253">
        <w:trPr>
          <w:cantSplit/>
          <w:trHeight w:hRule="exact" w:val="208"/>
        </w:trPr>
        <w:tc>
          <w:tcPr>
            <w:tcW w:w="436" w:type="dxa"/>
            <w:shd w:val="clear" w:color="000000" w:fill="FFFFFF"/>
            <w:vAlign w:val="center"/>
          </w:tcPr>
          <w:p w:rsidR="00A65253" w:rsidRPr="008A7C2E" w:rsidRDefault="005F2FA8" w:rsidP="00CB6B09">
            <w:pPr>
              <w:autoSpaceDE w:val="0"/>
              <w:autoSpaceDN w:val="0"/>
              <w:adjustRightInd w:val="0"/>
              <w:ind w:left="57" w:right="57"/>
              <w:jc w:val="center"/>
              <w:rPr>
                <w:sz w:val="16"/>
                <w:szCs w:val="16"/>
              </w:rPr>
            </w:pPr>
            <w:r w:rsidRPr="008A7C2E">
              <w:rPr>
                <w:sz w:val="16"/>
                <w:szCs w:val="16"/>
              </w:rPr>
              <w:t>1</w:t>
            </w:r>
          </w:p>
        </w:tc>
        <w:tc>
          <w:tcPr>
            <w:tcW w:w="2693" w:type="dxa"/>
            <w:shd w:val="clear" w:color="000000" w:fill="FFFFFF"/>
            <w:vAlign w:val="center"/>
          </w:tcPr>
          <w:p w:rsidR="00A65253" w:rsidRPr="008A7C2E" w:rsidRDefault="005F2FA8" w:rsidP="00CB6B09">
            <w:pPr>
              <w:autoSpaceDE w:val="0"/>
              <w:autoSpaceDN w:val="0"/>
              <w:adjustRightInd w:val="0"/>
              <w:ind w:left="57" w:right="57"/>
              <w:jc w:val="center"/>
              <w:rPr>
                <w:sz w:val="16"/>
                <w:szCs w:val="16"/>
              </w:rPr>
            </w:pPr>
            <w:r w:rsidRPr="008A7C2E">
              <w:rPr>
                <w:sz w:val="16"/>
                <w:szCs w:val="16"/>
              </w:rPr>
              <w:t>2</w:t>
            </w:r>
          </w:p>
        </w:tc>
        <w:tc>
          <w:tcPr>
            <w:tcW w:w="1134" w:type="dxa"/>
            <w:shd w:val="clear" w:color="000000" w:fill="FFFFFF"/>
            <w:vAlign w:val="center"/>
          </w:tcPr>
          <w:p w:rsidR="00A65253" w:rsidRPr="008A7C2E" w:rsidRDefault="005F2FA8" w:rsidP="00CB6B09">
            <w:pPr>
              <w:autoSpaceDE w:val="0"/>
              <w:autoSpaceDN w:val="0"/>
              <w:adjustRightInd w:val="0"/>
              <w:ind w:left="57" w:right="57"/>
              <w:jc w:val="center"/>
              <w:rPr>
                <w:sz w:val="16"/>
                <w:szCs w:val="16"/>
              </w:rPr>
            </w:pPr>
            <w:r w:rsidRPr="008A7C2E">
              <w:rPr>
                <w:sz w:val="16"/>
                <w:szCs w:val="16"/>
              </w:rPr>
              <w:t>3</w:t>
            </w:r>
          </w:p>
        </w:tc>
        <w:tc>
          <w:tcPr>
            <w:tcW w:w="1554" w:type="dxa"/>
            <w:shd w:val="clear" w:color="000000" w:fill="FFFFFF"/>
            <w:vAlign w:val="center"/>
          </w:tcPr>
          <w:p w:rsidR="00A65253" w:rsidRPr="008A7C2E" w:rsidRDefault="005F2FA8" w:rsidP="00CB6B09">
            <w:pPr>
              <w:autoSpaceDE w:val="0"/>
              <w:autoSpaceDN w:val="0"/>
              <w:adjustRightInd w:val="0"/>
              <w:ind w:left="57" w:right="57"/>
              <w:jc w:val="center"/>
              <w:rPr>
                <w:sz w:val="16"/>
                <w:szCs w:val="16"/>
              </w:rPr>
            </w:pPr>
            <w:r w:rsidRPr="008A7C2E">
              <w:rPr>
                <w:sz w:val="16"/>
                <w:szCs w:val="16"/>
              </w:rPr>
              <w:t>4</w:t>
            </w:r>
          </w:p>
        </w:tc>
        <w:tc>
          <w:tcPr>
            <w:tcW w:w="856" w:type="dxa"/>
            <w:shd w:val="clear" w:color="000000" w:fill="FFFFFF"/>
          </w:tcPr>
          <w:p w:rsidR="00A65253" w:rsidRPr="008A7C2E" w:rsidRDefault="005F2FA8" w:rsidP="00CB6B09">
            <w:pPr>
              <w:autoSpaceDE w:val="0"/>
              <w:autoSpaceDN w:val="0"/>
              <w:adjustRightInd w:val="0"/>
              <w:ind w:left="20" w:right="20"/>
              <w:jc w:val="center"/>
              <w:rPr>
                <w:sz w:val="16"/>
                <w:szCs w:val="16"/>
              </w:rPr>
            </w:pPr>
            <w:r w:rsidRPr="008A7C2E">
              <w:rPr>
                <w:sz w:val="16"/>
                <w:szCs w:val="16"/>
              </w:rPr>
              <w:t>5</w:t>
            </w:r>
          </w:p>
        </w:tc>
        <w:tc>
          <w:tcPr>
            <w:tcW w:w="856" w:type="dxa"/>
            <w:shd w:val="clear" w:color="000000" w:fill="FFFFFF"/>
          </w:tcPr>
          <w:p w:rsidR="00A65253" w:rsidRPr="008A7C2E" w:rsidRDefault="005F2FA8" w:rsidP="00CB6B09">
            <w:pPr>
              <w:autoSpaceDE w:val="0"/>
              <w:autoSpaceDN w:val="0"/>
              <w:adjustRightInd w:val="0"/>
              <w:ind w:left="20" w:right="20"/>
              <w:jc w:val="center"/>
              <w:rPr>
                <w:sz w:val="16"/>
                <w:szCs w:val="16"/>
              </w:rPr>
            </w:pPr>
            <w:r w:rsidRPr="008A7C2E">
              <w:rPr>
                <w:sz w:val="16"/>
                <w:szCs w:val="16"/>
              </w:rPr>
              <w:t>6</w:t>
            </w:r>
          </w:p>
        </w:tc>
        <w:tc>
          <w:tcPr>
            <w:tcW w:w="840" w:type="dxa"/>
            <w:shd w:val="clear" w:color="000000" w:fill="FFFFFF"/>
          </w:tcPr>
          <w:p w:rsidR="00A65253" w:rsidRPr="008A7C2E" w:rsidRDefault="005F2FA8" w:rsidP="00CB6B09">
            <w:pPr>
              <w:autoSpaceDE w:val="0"/>
              <w:autoSpaceDN w:val="0"/>
              <w:adjustRightInd w:val="0"/>
              <w:ind w:left="20" w:right="20"/>
              <w:jc w:val="center"/>
              <w:rPr>
                <w:sz w:val="16"/>
                <w:szCs w:val="16"/>
              </w:rPr>
            </w:pPr>
            <w:r>
              <w:rPr>
                <w:sz w:val="16"/>
                <w:szCs w:val="16"/>
              </w:rPr>
              <w:t>7</w:t>
            </w:r>
          </w:p>
        </w:tc>
        <w:tc>
          <w:tcPr>
            <w:tcW w:w="3827" w:type="dxa"/>
            <w:gridSpan w:val="5"/>
            <w:shd w:val="clear" w:color="000000" w:fill="FFFFFF"/>
          </w:tcPr>
          <w:p w:rsidR="00A65253" w:rsidRPr="008A7C2E" w:rsidRDefault="005F2FA8" w:rsidP="00CB6B09">
            <w:pPr>
              <w:autoSpaceDE w:val="0"/>
              <w:autoSpaceDN w:val="0"/>
              <w:adjustRightInd w:val="0"/>
              <w:ind w:left="56" w:right="56"/>
              <w:jc w:val="center"/>
              <w:rPr>
                <w:sz w:val="16"/>
                <w:szCs w:val="16"/>
              </w:rPr>
            </w:pPr>
            <w:r w:rsidRPr="008A7C2E">
              <w:rPr>
                <w:sz w:val="16"/>
                <w:szCs w:val="16"/>
              </w:rPr>
              <w:t>8</w:t>
            </w:r>
          </w:p>
        </w:tc>
        <w:tc>
          <w:tcPr>
            <w:tcW w:w="850" w:type="dxa"/>
            <w:shd w:val="clear" w:color="000000" w:fill="FFFFFF"/>
          </w:tcPr>
          <w:p w:rsidR="00A65253" w:rsidRPr="008A7C2E" w:rsidRDefault="005F2FA8" w:rsidP="00CB6B09">
            <w:pPr>
              <w:autoSpaceDE w:val="0"/>
              <w:autoSpaceDN w:val="0"/>
              <w:adjustRightInd w:val="0"/>
              <w:ind w:left="56" w:right="56"/>
              <w:jc w:val="center"/>
              <w:rPr>
                <w:sz w:val="16"/>
                <w:szCs w:val="16"/>
              </w:rPr>
            </w:pPr>
            <w:r w:rsidRPr="008A7C2E">
              <w:rPr>
                <w:sz w:val="16"/>
                <w:szCs w:val="16"/>
              </w:rPr>
              <w:t>9</w:t>
            </w:r>
          </w:p>
        </w:tc>
        <w:tc>
          <w:tcPr>
            <w:tcW w:w="851" w:type="dxa"/>
            <w:shd w:val="clear" w:color="000000" w:fill="FFFFFF"/>
          </w:tcPr>
          <w:p w:rsidR="00A65253" w:rsidRPr="008A7C2E" w:rsidRDefault="005F2FA8" w:rsidP="00CB6B09">
            <w:pPr>
              <w:autoSpaceDE w:val="0"/>
              <w:autoSpaceDN w:val="0"/>
              <w:adjustRightInd w:val="0"/>
              <w:ind w:left="56" w:right="56"/>
              <w:jc w:val="center"/>
              <w:rPr>
                <w:sz w:val="16"/>
                <w:szCs w:val="16"/>
              </w:rPr>
            </w:pPr>
            <w:r w:rsidRPr="008A7C2E">
              <w:rPr>
                <w:sz w:val="16"/>
                <w:szCs w:val="16"/>
              </w:rPr>
              <w:t>10</w:t>
            </w:r>
          </w:p>
        </w:tc>
        <w:tc>
          <w:tcPr>
            <w:tcW w:w="1701" w:type="dxa"/>
            <w:shd w:val="clear" w:color="000000" w:fill="FFFFFF"/>
          </w:tcPr>
          <w:p w:rsidR="00A65253" w:rsidRPr="008A7C2E" w:rsidRDefault="005F2FA8" w:rsidP="00CB6B09">
            <w:pPr>
              <w:autoSpaceDE w:val="0"/>
              <w:autoSpaceDN w:val="0"/>
              <w:adjustRightInd w:val="0"/>
              <w:ind w:left="20" w:right="20"/>
              <w:jc w:val="center"/>
              <w:rPr>
                <w:sz w:val="16"/>
                <w:szCs w:val="16"/>
              </w:rPr>
            </w:pPr>
            <w:r w:rsidRPr="008A7C2E">
              <w:rPr>
                <w:sz w:val="16"/>
                <w:szCs w:val="16"/>
              </w:rPr>
              <w:t>11</w:t>
            </w:r>
          </w:p>
        </w:tc>
      </w:tr>
      <w:tr w:rsidR="00F3698B" w:rsidTr="00A65253">
        <w:trPr>
          <w:cantSplit/>
          <w:trHeight w:hRule="exact" w:val="527"/>
        </w:trPr>
        <w:tc>
          <w:tcPr>
            <w:tcW w:w="436" w:type="dxa"/>
            <w:vMerge w:val="restart"/>
            <w:shd w:val="clear" w:color="000000" w:fill="FFFFFF"/>
          </w:tcPr>
          <w:p w:rsidR="00A65253" w:rsidRPr="008A7C2E" w:rsidRDefault="005F2FA8" w:rsidP="00CB6B09">
            <w:pPr>
              <w:autoSpaceDE w:val="0"/>
              <w:autoSpaceDN w:val="0"/>
              <w:adjustRightInd w:val="0"/>
              <w:jc w:val="center"/>
              <w:rPr>
                <w:sz w:val="16"/>
                <w:szCs w:val="16"/>
              </w:rPr>
            </w:pPr>
            <w:r w:rsidRPr="008A7C2E">
              <w:rPr>
                <w:sz w:val="16"/>
                <w:szCs w:val="16"/>
              </w:rPr>
              <w:t>1</w:t>
            </w:r>
          </w:p>
        </w:tc>
        <w:tc>
          <w:tcPr>
            <w:tcW w:w="2693" w:type="dxa"/>
            <w:vMerge w:val="restart"/>
            <w:shd w:val="clear" w:color="000000" w:fill="FFFFFF"/>
          </w:tcPr>
          <w:p w:rsidR="00A65253" w:rsidRPr="008A7C2E" w:rsidRDefault="005F2FA8" w:rsidP="00CB6B09">
            <w:pPr>
              <w:autoSpaceDE w:val="0"/>
              <w:autoSpaceDN w:val="0"/>
              <w:adjustRightInd w:val="0"/>
              <w:rPr>
                <w:sz w:val="16"/>
                <w:szCs w:val="16"/>
              </w:rPr>
            </w:pPr>
            <w:r w:rsidRPr="008A7C2E">
              <w:rPr>
                <w:sz w:val="16"/>
                <w:szCs w:val="16"/>
              </w:rPr>
              <w:t xml:space="preserve">Основное мероприятие 01. </w:t>
            </w:r>
          </w:p>
          <w:p w:rsidR="00A65253" w:rsidRPr="008A7C2E" w:rsidRDefault="005F2FA8" w:rsidP="00CB6B09">
            <w:pPr>
              <w:autoSpaceDE w:val="0"/>
              <w:autoSpaceDN w:val="0"/>
              <w:adjustRightInd w:val="0"/>
              <w:rPr>
                <w:sz w:val="16"/>
                <w:szCs w:val="16"/>
              </w:rPr>
            </w:pPr>
            <w:r w:rsidRPr="00AE20DA">
              <w:rPr>
                <w:color w:val="000000"/>
                <w:sz w:val="16"/>
                <w:szCs w:val="16"/>
              </w:rPr>
              <w:t>Создание, развитие и поддержание в постоянной готовности систем оповещения населения об опасностях, возникающих при военных конфликтах или вследствие этих конфликтов, а также при чрезвычайных ситуациях природного и техногенного характера (происшествий) на территории муниципального образования Московской области</w:t>
            </w:r>
          </w:p>
        </w:tc>
        <w:tc>
          <w:tcPr>
            <w:tcW w:w="1134" w:type="dxa"/>
            <w:vMerge w:val="restart"/>
            <w:shd w:val="clear" w:color="000000" w:fill="FFFFFF"/>
          </w:tcPr>
          <w:p w:rsidR="00A65253" w:rsidRPr="008A7C2E" w:rsidRDefault="005F2FA8" w:rsidP="00CB6B09">
            <w:pPr>
              <w:autoSpaceDE w:val="0"/>
              <w:autoSpaceDN w:val="0"/>
              <w:adjustRightInd w:val="0"/>
              <w:rPr>
                <w:sz w:val="16"/>
                <w:szCs w:val="16"/>
              </w:rPr>
            </w:pPr>
            <w:r w:rsidRPr="008A7C2E">
              <w:rPr>
                <w:sz w:val="16"/>
                <w:szCs w:val="16"/>
              </w:rPr>
              <w:t>01.01.2023 - 31.12.2027</w:t>
            </w:r>
          </w:p>
        </w:tc>
        <w:tc>
          <w:tcPr>
            <w:tcW w:w="1554" w:type="dxa"/>
            <w:shd w:val="clear" w:color="000000" w:fill="FFFFFF"/>
          </w:tcPr>
          <w:p w:rsidR="00A65253" w:rsidRPr="008A7C2E" w:rsidRDefault="005F2FA8" w:rsidP="00CB6B09">
            <w:pPr>
              <w:autoSpaceDE w:val="0"/>
              <w:autoSpaceDN w:val="0"/>
              <w:adjustRightInd w:val="0"/>
              <w:rPr>
                <w:sz w:val="16"/>
                <w:szCs w:val="16"/>
              </w:rPr>
            </w:pPr>
            <w:r w:rsidRPr="008A7C2E">
              <w:rPr>
                <w:sz w:val="16"/>
                <w:szCs w:val="16"/>
              </w:rPr>
              <w:t>Средства бюджета Московской области</w:t>
            </w:r>
          </w:p>
        </w:tc>
        <w:tc>
          <w:tcPr>
            <w:tcW w:w="856" w:type="dxa"/>
            <w:shd w:val="clear" w:color="000000" w:fill="FFFFFF"/>
          </w:tcPr>
          <w:p w:rsidR="00A65253" w:rsidRPr="008A7C2E" w:rsidRDefault="005F2FA8" w:rsidP="00CB6B09">
            <w:pPr>
              <w:autoSpaceDE w:val="0"/>
              <w:autoSpaceDN w:val="0"/>
              <w:adjustRightInd w:val="0"/>
              <w:ind w:left="57" w:right="57"/>
              <w:jc w:val="right"/>
              <w:rPr>
                <w:sz w:val="16"/>
                <w:szCs w:val="16"/>
              </w:rPr>
            </w:pPr>
            <w:r w:rsidRPr="008A7C2E">
              <w:rPr>
                <w:sz w:val="16"/>
                <w:szCs w:val="16"/>
              </w:rPr>
              <w:t>0,00</w:t>
            </w:r>
          </w:p>
        </w:tc>
        <w:tc>
          <w:tcPr>
            <w:tcW w:w="856" w:type="dxa"/>
            <w:shd w:val="clear" w:color="000000" w:fill="FFFFFF"/>
            <w:noWrap/>
          </w:tcPr>
          <w:p w:rsidR="00A65253" w:rsidRPr="008A7C2E" w:rsidRDefault="005F2FA8" w:rsidP="00CB6B09">
            <w:pPr>
              <w:spacing w:after="200" w:line="276" w:lineRule="auto"/>
              <w:jc w:val="right"/>
              <w:rPr>
                <w:rFonts w:ascii="Calibri" w:hAnsi="Calibri"/>
                <w:sz w:val="22"/>
                <w:szCs w:val="22"/>
              </w:rPr>
            </w:pPr>
            <w:r w:rsidRPr="008A7C2E">
              <w:rPr>
                <w:sz w:val="16"/>
                <w:szCs w:val="16"/>
              </w:rPr>
              <w:t>0,00</w:t>
            </w:r>
          </w:p>
        </w:tc>
        <w:tc>
          <w:tcPr>
            <w:tcW w:w="840" w:type="dxa"/>
            <w:shd w:val="clear" w:color="000000" w:fill="FFFFFF"/>
          </w:tcPr>
          <w:p w:rsidR="00A65253" w:rsidRPr="008A7C2E" w:rsidRDefault="005F2FA8" w:rsidP="00CB6B09">
            <w:pPr>
              <w:spacing w:after="200" w:line="276" w:lineRule="auto"/>
              <w:jc w:val="right"/>
              <w:rPr>
                <w:rFonts w:ascii="Calibri" w:hAnsi="Calibri"/>
                <w:sz w:val="22"/>
                <w:szCs w:val="22"/>
              </w:rPr>
            </w:pPr>
            <w:r w:rsidRPr="008A7C2E">
              <w:rPr>
                <w:sz w:val="16"/>
                <w:szCs w:val="16"/>
              </w:rPr>
              <w:t>0,00</w:t>
            </w:r>
          </w:p>
        </w:tc>
        <w:tc>
          <w:tcPr>
            <w:tcW w:w="3827" w:type="dxa"/>
            <w:gridSpan w:val="5"/>
            <w:shd w:val="clear" w:color="000000" w:fill="FFFFFF"/>
            <w:noWrap/>
          </w:tcPr>
          <w:p w:rsidR="00A65253" w:rsidRPr="008A7C2E" w:rsidRDefault="005F2FA8" w:rsidP="00CB6B09">
            <w:pPr>
              <w:spacing w:after="200" w:line="276" w:lineRule="auto"/>
              <w:jc w:val="right"/>
              <w:rPr>
                <w:rFonts w:ascii="Calibri" w:hAnsi="Calibri"/>
                <w:sz w:val="22"/>
                <w:szCs w:val="22"/>
              </w:rPr>
            </w:pPr>
            <w:r w:rsidRPr="008A7C2E">
              <w:rPr>
                <w:sz w:val="16"/>
                <w:szCs w:val="16"/>
              </w:rPr>
              <w:t>0,00</w:t>
            </w:r>
          </w:p>
        </w:tc>
        <w:tc>
          <w:tcPr>
            <w:tcW w:w="850" w:type="dxa"/>
            <w:shd w:val="clear" w:color="000000" w:fill="FFFFFF"/>
            <w:noWrap/>
          </w:tcPr>
          <w:p w:rsidR="00A65253" w:rsidRPr="008A7C2E" w:rsidRDefault="005F2FA8" w:rsidP="00CB6B09">
            <w:pPr>
              <w:spacing w:after="200" w:line="276" w:lineRule="auto"/>
              <w:jc w:val="right"/>
              <w:rPr>
                <w:rFonts w:ascii="Calibri" w:hAnsi="Calibri"/>
                <w:sz w:val="22"/>
                <w:szCs w:val="22"/>
              </w:rPr>
            </w:pPr>
            <w:r w:rsidRPr="008A7C2E">
              <w:rPr>
                <w:sz w:val="16"/>
                <w:szCs w:val="16"/>
              </w:rPr>
              <w:t>0,00</w:t>
            </w:r>
          </w:p>
        </w:tc>
        <w:tc>
          <w:tcPr>
            <w:tcW w:w="851" w:type="dxa"/>
            <w:shd w:val="clear" w:color="000000" w:fill="FFFFFF"/>
            <w:noWrap/>
          </w:tcPr>
          <w:p w:rsidR="00A65253" w:rsidRPr="008A7C2E" w:rsidRDefault="005F2FA8" w:rsidP="00CB6B09">
            <w:pPr>
              <w:spacing w:after="200" w:line="276" w:lineRule="auto"/>
              <w:jc w:val="right"/>
              <w:rPr>
                <w:rFonts w:ascii="Calibri" w:hAnsi="Calibri"/>
                <w:sz w:val="22"/>
                <w:szCs w:val="22"/>
              </w:rPr>
            </w:pPr>
            <w:r w:rsidRPr="008A7C2E">
              <w:rPr>
                <w:sz w:val="16"/>
                <w:szCs w:val="16"/>
              </w:rPr>
              <w:t>0,00</w:t>
            </w:r>
          </w:p>
        </w:tc>
        <w:tc>
          <w:tcPr>
            <w:tcW w:w="1701" w:type="dxa"/>
            <w:vMerge w:val="restart"/>
            <w:shd w:val="clear" w:color="000000" w:fill="FFFFFF"/>
          </w:tcPr>
          <w:p w:rsidR="00A65253" w:rsidRPr="008A7C2E" w:rsidRDefault="005F2FA8" w:rsidP="00CB6B09">
            <w:pPr>
              <w:jc w:val="center"/>
              <w:rPr>
                <w:rFonts w:ascii="Calibri" w:hAnsi="Calibri"/>
                <w:sz w:val="22"/>
                <w:szCs w:val="22"/>
              </w:rPr>
            </w:pPr>
            <w:r w:rsidRPr="008A7C2E">
              <w:rPr>
                <w:sz w:val="16"/>
                <w:szCs w:val="16"/>
              </w:rPr>
              <w:t>Х</w:t>
            </w:r>
          </w:p>
        </w:tc>
      </w:tr>
      <w:tr w:rsidR="00F3698B" w:rsidTr="00A65253">
        <w:trPr>
          <w:cantSplit/>
          <w:trHeight w:hRule="exact" w:val="705"/>
        </w:trPr>
        <w:tc>
          <w:tcPr>
            <w:tcW w:w="436" w:type="dxa"/>
            <w:vMerge/>
            <w:shd w:val="clear" w:color="000000" w:fill="FFFFFF"/>
          </w:tcPr>
          <w:p w:rsidR="00A65253" w:rsidRPr="008A7C2E" w:rsidRDefault="00A65253" w:rsidP="00CB6B09">
            <w:pPr>
              <w:autoSpaceDE w:val="0"/>
              <w:autoSpaceDN w:val="0"/>
              <w:adjustRightInd w:val="0"/>
              <w:jc w:val="center"/>
              <w:rPr>
                <w:sz w:val="16"/>
                <w:szCs w:val="16"/>
              </w:rPr>
            </w:pPr>
          </w:p>
        </w:tc>
        <w:tc>
          <w:tcPr>
            <w:tcW w:w="2693" w:type="dxa"/>
            <w:vMerge/>
            <w:shd w:val="clear" w:color="000000" w:fill="FFFFFF"/>
          </w:tcPr>
          <w:p w:rsidR="00A65253" w:rsidRPr="008A7C2E" w:rsidRDefault="00A65253" w:rsidP="00CB6B09">
            <w:pPr>
              <w:autoSpaceDE w:val="0"/>
              <w:autoSpaceDN w:val="0"/>
              <w:adjustRightInd w:val="0"/>
              <w:rPr>
                <w:sz w:val="16"/>
                <w:szCs w:val="16"/>
              </w:rPr>
            </w:pPr>
          </w:p>
        </w:tc>
        <w:tc>
          <w:tcPr>
            <w:tcW w:w="1134" w:type="dxa"/>
            <w:vMerge/>
            <w:shd w:val="clear" w:color="000000" w:fill="FFFFFF"/>
          </w:tcPr>
          <w:p w:rsidR="00A65253" w:rsidRPr="008A7C2E" w:rsidRDefault="00A65253" w:rsidP="00CB6B09">
            <w:pPr>
              <w:autoSpaceDE w:val="0"/>
              <w:autoSpaceDN w:val="0"/>
              <w:adjustRightInd w:val="0"/>
              <w:rPr>
                <w:sz w:val="16"/>
                <w:szCs w:val="16"/>
              </w:rPr>
            </w:pPr>
          </w:p>
        </w:tc>
        <w:tc>
          <w:tcPr>
            <w:tcW w:w="1554" w:type="dxa"/>
            <w:shd w:val="clear" w:color="000000" w:fill="FFFFFF"/>
          </w:tcPr>
          <w:p w:rsidR="00A65253" w:rsidRPr="008A7C2E" w:rsidRDefault="005F2FA8" w:rsidP="00CB6B09">
            <w:pPr>
              <w:autoSpaceDE w:val="0"/>
              <w:autoSpaceDN w:val="0"/>
              <w:adjustRightInd w:val="0"/>
              <w:rPr>
                <w:sz w:val="16"/>
                <w:szCs w:val="16"/>
              </w:rPr>
            </w:pPr>
            <w:r w:rsidRPr="008A7C2E">
              <w:rPr>
                <w:sz w:val="16"/>
                <w:szCs w:val="16"/>
              </w:rPr>
              <w:t>Средства бюджета городского округа Люберцы</w:t>
            </w:r>
          </w:p>
        </w:tc>
        <w:tc>
          <w:tcPr>
            <w:tcW w:w="856" w:type="dxa"/>
            <w:shd w:val="clear" w:color="000000" w:fill="FFFFFF"/>
          </w:tcPr>
          <w:p w:rsidR="00A65253" w:rsidRPr="00B90D88" w:rsidRDefault="002123D1" w:rsidP="00CB6B09">
            <w:pPr>
              <w:spacing w:after="200" w:line="276" w:lineRule="auto"/>
              <w:jc w:val="right"/>
              <w:rPr>
                <w:sz w:val="16"/>
                <w:szCs w:val="16"/>
              </w:rPr>
            </w:pPr>
            <w:r w:rsidRPr="002123D1">
              <w:rPr>
                <w:sz w:val="16"/>
                <w:szCs w:val="16"/>
              </w:rPr>
              <w:t>61 592,44</w:t>
            </w:r>
          </w:p>
        </w:tc>
        <w:tc>
          <w:tcPr>
            <w:tcW w:w="856" w:type="dxa"/>
            <w:shd w:val="clear" w:color="000000" w:fill="FFFFFF"/>
            <w:noWrap/>
          </w:tcPr>
          <w:p w:rsidR="00A65253" w:rsidRPr="009A1827" w:rsidRDefault="005F2FA8" w:rsidP="00CB6B09">
            <w:pPr>
              <w:autoSpaceDE w:val="0"/>
              <w:autoSpaceDN w:val="0"/>
              <w:adjustRightInd w:val="0"/>
              <w:ind w:left="57" w:right="57"/>
              <w:jc w:val="right"/>
              <w:rPr>
                <w:sz w:val="16"/>
                <w:szCs w:val="16"/>
              </w:rPr>
            </w:pPr>
            <w:r w:rsidRPr="009A1827">
              <w:rPr>
                <w:sz w:val="16"/>
                <w:szCs w:val="16"/>
              </w:rPr>
              <w:t>9 759,57</w:t>
            </w:r>
          </w:p>
        </w:tc>
        <w:tc>
          <w:tcPr>
            <w:tcW w:w="840" w:type="dxa"/>
            <w:shd w:val="clear" w:color="000000" w:fill="FFFFFF"/>
          </w:tcPr>
          <w:p w:rsidR="00A65253" w:rsidRDefault="005F2FA8" w:rsidP="00CB6B09">
            <w:pPr>
              <w:spacing w:after="200" w:line="276" w:lineRule="auto"/>
              <w:jc w:val="right"/>
              <w:rPr>
                <w:rFonts w:ascii="Calibri" w:hAnsi="Calibri"/>
                <w:sz w:val="22"/>
                <w:szCs w:val="22"/>
              </w:rPr>
            </w:pPr>
            <w:r w:rsidRPr="00883E08">
              <w:rPr>
                <w:sz w:val="16"/>
                <w:szCs w:val="16"/>
              </w:rPr>
              <w:t>11 382,58</w:t>
            </w:r>
          </w:p>
        </w:tc>
        <w:tc>
          <w:tcPr>
            <w:tcW w:w="3827" w:type="dxa"/>
            <w:gridSpan w:val="5"/>
            <w:shd w:val="clear" w:color="000000" w:fill="FFFFFF"/>
            <w:noWrap/>
          </w:tcPr>
          <w:p w:rsidR="00A65253" w:rsidRDefault="005F2FA8" w:rsidP="00CB6B09">
            <w:pPr>
              <w:spacing w:after="200" w:line="276" w:lineRule="auto"/>
              <w:jc w:val="right"/>
              <w:rPr>
                <w:rFonts w:ascii="Calibri" w:hAnsi="Calibri"/>
                <w:sz w:val="22"/>
                <w:szCs w:val="22"/>
              </w:rPr>
            </w:pPr>
            <w:r w:rsidRPr="00D90D2E">
              <w:rPr>
                <w:sz w:val="16"/>
                <w:szCs w:val="16"/>
              </w:rPr>
              <w:t>13 483,43</w:t>
            </w:r>
          </w:p>
        </w:tc>
        <w:tc>
          <w:tcPr>
            <w:tcW w:w="850" w:type="dxa"/>
            <w:shd w:val="clear" w:color="000000" w:fill="FFFFFF"/>
            <w:noWrap/>
          </w:tcPr>
          <w:p w:rsidR="00A65253" w:rsidRDefault="005F2FA8" w:rsidP="00CB6B09">
            <w:pPr>
              <w:spacing w:after="200" w:line="276" w:lineRule="auto"/>
              <w:jc w:val="right"/>
              <w:rPr>
                <w:rFonts w:ascii="Calibri" w:hAnsi="Calibri"/>
                <w:sz w:val="22"/>
                <w:szCs w:val="22"/>
              </w:rPr>
            </w:pPr>
            <w:r w:rsidRPr="00D90D2E">
              <w:rPr>
                <w:sz w:val="16"/>
                <w:szCs w:val="16"/>
              </w:rPr>
              <w:t>13 483,43</w:t>
            </w:r>
          </w:p>
        </w:tc>
        <w:tc>
          <w:tcPr>
            <w:tcW w:w="851" w:type="dxa"/>
            <w:shd w:val="clear" w:color="000000" w:fill="FFFFFF"/>
            <w:noWrap/>
          </w:tcPr>
          <w:p w:rsidR="00A65253" w:rsidRDefault="005F2FA8" w:rsidP="00CB6B09">
            <w:pPr>
              <w:spacing w:after="200" w:line="276" w:lineRule="auto"/>
              <w:jc w:val="right"/>
              <w:rPr>
                <w:rFonts w:ascii="Calibri" w:hAnsi="Calibri"/>
                <w:sz w:val="22"/>
                <w:szCs w:val="22"/>
              </w:rPr>
            </w:pPr>
            <w:r w:rsidRPr="00D90D2E">
              <w:rPr>
                <w:sz w:val="16"/>
                <w:szCs w:val="16"/>
              </w:rPr>
              <w:t>13 483,43</w:t>
            </w:r>
          </w:p>
        </w:tc>
        <w:tc>
          <w:tcPr>
            <w:tcW w:w="1701" w:type="dxa"/>
            <w:vMerge/>
            <w:shd w:val="clear" w:color="000000" w:fill="FFFFFF"/>
          </w:tcPr>
          <w:p w:rsidR="00A65253" w:rsidRPr="008A7C2E" w:rsidRDefault="00A65253" w:rsidP="00CB6B09">
            <w:pPr>
              <w:jc w:val="center"/>
              <w:rPr>
                <w:sz w:val="16"/>
                <w:szCs w:val="16"/>
              </w:rPr>
            </w:pPr>
          </w:p>
        </w:tc>
      </w:tr>
      <w:tr w:rsidR="00F3698B" w:rsidTr="00A65253">
        <w:trPr>
          <w:cantSplit/>
          <w:trHeight w:hRule="exact" w:val="1070"/>
        </w:trPr>
        <w:tc>
          <w:tcPr>
            <w:tcW w:w="436" w:type="dxa"/>
            <w:vMerge/>
            <w:shd w:val="clear" w:color="000000" w:fill="FFFFFF"/>
          </w:tcPr>
          <w:p w:rsidR="00A65253" w:rsidRPr="008A7C2E" w:rsidRDefault="00A65253" w:rsidP="00CB6B09">
            <w:pPr>
              <w:autoSpaceDE w:val="0"/>
              <w:autoSpaceDN w:val="0"/>
              <w:adjustRightInd w:val="0"/>
              <w:jc w:val="center"/>
              <w:rPr>
                <w:sz w:val="16"/>
                <w:szCs w:val="16"/>
              </w:rPr>
            </w:pPr>
          </w:p>
        </w:tc>
        <w:tc>
          <w:tcPr>
            <w:tcW w:w="2693" w:type="dxa"/>
            <w:vMerge/>
            <w:shd w:val="clear" w:color="000000" w:fill="FFFFFF"/>
          </w:tcPr>
          <w:p w:rsidR="00A65253" w:rsidRPr="008A7C2E" w:rsidRDefault="00A65253" w:rsidP="00CB6B09">
            <w:pPr>
              <w:autoSpaceDE w:val="0"/>
              <w:autoSpaceDN w:val="0"/>
              <w:adjustRightInd w:val="0"/>
              <w:rPr>
                <w:sz w:val="16"/>
                <w:szCs w:val="16"/>
              </w:rPr>
            </w:pPr>
          </w:p>
        </w:tc>
        <w:tc>
          <w:tcPr>
            <w:tcW w:w="1134" w:type="dxa"/>
            <w:vMerge/>
            <w:shd w:val="clear" w:color="000000" w:fill="FFFFFF"/>
          </w:tcPr>
          <w:p w:rsidR="00A65253" w:rsidRPr="008A7C2E" w:rsidRDefault="00A65253" w:rsidP="00CB6B09">
            <w:pPr>
              <w:autoSpaceDE w:val="0"/>
              <w:autoSpaceDN w:val="0"/>
              <w:adjustRightInd w:val="0"/>
              <w:jc w:val="right"/>
              <w:rPr>
                <w:sz w:val="16"/>
                <w:szCs w:val="16"/>
              </w:rPr>
            </w:pPr>
          </w:p>
        </w:tc>
        <w:tc>
          <w:tcPr>
            <w:tcW w:w="1554" w:type="dxa"/>
            <w:shd w:val="clear" w:color="000000" w:fill="FFFFFF"/>
          </w:tcPr>
          <w:p w:rsidR="00A65253" w:rsidRPr="008A7C2E" w:rsidRDefault="005F2FA8" w:rsidP="00CB6B09">
            <w:pPr>
              <w:autoSpaceDE w:val="0"/>
              <w:autoSpaceDN w:val="0"/>
              <w:adjustRightInd w:val="0"/>
              <w:rPr>
                <w:sz w:val="16"/>
                <w:szCs w:val="16"/>
              </w:rPr>
            </w:pPr>
            <w:r w:rsidRPr="008A7C2E">
              <w:rPr>
                <w:sz w:val="16"/>
                <w:szCs w:val="16"/>
              </w:rPr>
              <w:t>Итого:</w:t>
            </w:r>
          </w:p>
        </w:tc>
        <w:tc>
          <w:tcPr>
            <w:tcW w:w="856" w:type="dxa"/>
            <w:shd w:val="clear" w:color="000000" w:fill="FFFFFF"/>
          </w:tcPr>
          <w:p w:rsidR="00A65253" w:rsidRPr="008A7C2E" w:rsidRDefault="002123D1" w:rsidP="00CB6B09">
            <w:pPr>
              <w:spacing w:after="200" w:line="276" w:lineRule="auto"/>
              <w:jc w:val="right"/>
              <w:rPr>
                <w:sz w:val="16"/>
                <w:szCs w:val="16"/>
              </w:rPr>
            </w:pPr>
            <w:r w:rsidRPr="002123D1">
              <w:rPr>
                <w:sz w:val="16"/>
                <w:szCs w:val="16"/>
              </w:rPr>
              <w:t>61 592,44</w:t>
            </w:r>
          </w:p>
        </w:tc>
        <w:tc>
          <w:tcPr>
            <w:tcW w:w="856" w:type="dxa"/>
            <w:shd w:val="clear" w:color="000000" w:fill="FFFFFF"/>
          </w:tcPr>
          <w:p w:rsidR="00A65253" w:rsidRPr="009A1827" w:rsidRDefault="005F2FA8" w:rsidP="00CB6B09">
            <w:pPr>
              <w:autoSpaceDE w:val="0"/>
              <w:autoSpaceDN w:val="0"/>
              <w:adjustRightInd w:val="0"/>
              <w:ind w:left="57" w:right="57"/>
              <w:jc w:val="right"/>
              <w:rPr>
                <w:sz w:val="16"/>
                <w:szCs w:val="16"/>
              </w:rPr>
            </w:pPr>
            <w:r w:rsidRPr="009A1827">
              <w:rPr>
                <w:sz w:val="16"/>
                <w:szCs w:val="16"/>
              </w:rPr>
              <w:t>9 759,57</w:t>
            </w:r>
          </w:p>
        </w:tc>
        <w:tc>
          <w:tcPr>
            <w:tcW w:w="840" w:type="dxa"/>
            <w:shd w:val="clear" w:color="000000" w:fill="FFFFFF"/>
          </w:tcPr>
          <w:p w:rsidR="00A65253" w:rsidRDefault="005F2FA8" w:rsidP="00CB6B09">
            <w:pPr>
              <w:spacing w:after="200" w:line="276" w:lineRule="auto"/>
              <w:jc w:val="right"/>
              <w:rPr>
                <w:rFonts w:ascii="Calibri" w:hAnsi="Calibri"/>
                <w:sz w:val="22"/>
                <w:szCs w:val="22"/>
              </w:rPr>
            </w:pPr>
            <w:r w:rsidRPr="00883E08">
              <w:rPr>
                <w:sz w:val="16"/>
                <w:szCs w:val="16"/>
              </w:rPr>
              <w:t>11 382,58</w:t>
            </w:r>
          </w:p>
        </w:tc>
        <w:tc>
          <w:tcPr>
            <w:tcW w:w="3827" w:type="dxa"/>
            <w:gridSpan w:val="5"/>
            <w:shd w:val="clear" w:color="000000" w:fill="FFFFFF"/>
          </w:tcPr>
          <w:p w:rsidR="00A65253" w:rsidRDefault="005F2FA8" w:rsidP="00CB6B09">
            <w:pPr>
              <w:spacing w:after="200" w:line="276" w:lineRule="auto"/>
              <w:jc w:val="right"/>
              <w:rPr>
                <w:rFonts w:ascii="Calibri" w:hAnsi="Calibri"/>
                <w:sz w:val="22"/>
                <w:szCs w:val="22"/>
              </w:rPr>
            </w:pPr>
            <w:r w:rsidRPr="00D90D2E">
              <w:rPr>
                <w:sz w:val="16"/>
                <w:szCs w:val="16"/>
              </w:rPr>
              <w:t>13 483,43</w:t>
            </w:r>
          </w:p>
        </w:tc>
        <w:tc>
          <w:tcPr>
            <w:tcW w:w="850" w:type="dxa"/>
            <w:shd w:val="clear" w:color="000000" w:fill="FFFFFF"/>
          </w:tcPr>
          <w:p w:rsidR="00A65253" w:rsidRDefault="005F2FA8" w:rsidP="00CB6B09">
            <w:pPr>
              <w:spacing w:after="200" w:line="276" w:lineRule="auto"/>
              <w:jc w:val="right"/>
              <w:rPr>
                <w:rFonts w:ascii="Calibri" w:hAnsi="Calibri"/>
                <w:sz w:val="22"/>
                <w:szCs w:val="22"/>
              </w:rPr>
            </w:pPr>
            <w:r w:rsidRPr="00D90D2E">
              <w:rPr>
                <w:sz w:val="16"/>
                <w:szCs w:val="16"/>
              </w:rPr>
              <w:t>13 483,43</w:t>
            </w:r>
          </w:p>
        </w:tc>
        <w:tc>
          <w:tcPr>
            <w:tcW w:w="851" w:type="dxa"/>
            <w:shd w:val="clear" w:color="000000" w:fill="FFFFFF"/>
          </w:tcPr>
          <w:p w:rsidR="00A65253" w:rsidRDefault="005F2FA8" w:rsidP="00CB6B09">
            <w:pPr>
              <w:spacing w:after="200" w:line="276" w:lineRule="auto"/>
              <w:jc w:val="right"/>
              <w:rPr>
                <w:rFonts w:ascii="Calibri" w:hAnsi="Calibri"/>
                <w:sz w:val="22"/>
                <w:szCs w:val="22"/>
              </w:rPr>
            </w:pPr>
            <w:r w:rsidRPr="00D90D2E">
              <w:rPr>
                <w:sz w:val="16"/>
                <w:szCs w:val="16"/>
              </w:rPr>
              <w:t>13 483,43</w:t>
            </w:r>
          </w:p>
        </w:tc>
        <w:tc>
          <w:tcPr>
            <w:tcW w:w="1701" w:type="dxa"/>
            <w:vMerge/>
            <w:shd w:val="clear" w:color="000000" w:fill="FFFFFF"/>
          </w:tcPr>
          <w:p w:rsidR="00A65253" w:rsidRPr="008A7C2E" w:rsidRDefault="00A65253" w:rsidP="00CB6B09">
            <w:pPr>
              <w:autoSpaceDE w:val="0"/>
              <w:autoSpaceDN w:val="0"/>
              <w:adjustRightInd w:val="0"/>
              <w:jc w:val="center"/>
              <w:rPr>
                <w:sz w:val="16"/>
                <w:szCs w:val="16"/>
              </w:rPr>
            </w:pPr>
          </w:p>
        </w:tc>
      </w:tr>
      <w:tr w:rsidR="00F3698B" w:rsidTr="00A65253">
        <w:trPr>
          <w:cantSplit/>
          <w:trHeight w:hRule="exact" w:val="559"/>
        </w:trPr>
        <w:tc>
          <w:tcPr>
            <w:tcW w:w="436" w:type="dxa"/>
            <w:vMerge w:val="restart"/>
            <w:shd w:val="clear" w:color="000000" w:fill="FFFFFF"/>
          </w:tcPr>
          <w:p w:rsidR="00A65253" w:rsidRPr="008A7C2E" w:rsidRDefault="005F2FA8" w:rsidP="00CB6B09">
            <w:pPr>
              <w:autoSpaceDE w:val="0"/>
              <w:autoSpaceDN w:val="0"/>
              <w:adjustRightInd w:val="0"/>
              <w:jc w:val="center"/>
              <w:rPr>
                <w:sz w:val="16"/>
                <w:szCs w:val="16"/>
              </w:rPr>
            </w:pPr>
            <w:r w:rsidRPr="008A7C2E">
              <w:rPr>
                <w:sz w:val="16"/>
                <w:szCs w:val="16"/>
              </w:rPr>
              <w:t>1.1</w:t>
            </w:r>
          </w:p>
        </w:tc>
        <w:tc>
          <w:tcPr>
            <w:tcW w:w="2693" w:type="dxa"/>
            <w:vMerge w:val="restart"/>
            <w:shd w:val="clear" w:color="000000" w:fill="FFFFFF"/>
          </w:tcPr>
          <w:p w:rsidR="00A65253" w:rsidRPr="008A7C2E" w:rsidRDefault="005F2FA8" w:rsidP="00CB6B09">
            <w:pPr>
              <w:autoSpaceDE w:val="0"/>
              <w:autoSpaceDN w:val="0"/>
              <w:adjustRightInd w:val="0"/>
              <w:rPr>
                <w:sz w:val="16"/>
                <w:szCs w:val="16"/>
              </w:rPr>
            </w:pPr>
            <w:r w:rsidRPr="008A7C2E">
              <w:rPr>
                <w:sz w:val="16"/>
                <w:szCs w:val="16"/>
              </w:rPr>
              <w:t>Мероприятие 01.01.</w:t>
            </w:r>
          </w:p>
          <w:p w:rsidR="00A65253" w:rsidRPr="008A7C2E" w:rsidRDefault="005F2FA8" w:rsidP="00CB6B09">
            <w:pPr>
              <w:autoSpaceDE w:val="0"/>
              <w:autoSpaceDN w:val="0"/>
              <w:adjustRightInd w:val="0"/>
              <w:rPr>
                <w:sz w:val="16"/>
                <w:szCs w:val="16"/>
              </w:rPr>
            </w:pPr>
            <w:r w:rsidRPr="00AE20DA">
              <w:rPr>
                <w:color w:val="000000"/>
                <w:sz w:val="16"/>
                <w:szCs w:val="16"/>
              </w:rPr>
              <w:t>Поддержание в постоянной готовности МСОН</w:t>
            </w:r>
          </w:p>
        </w:tc>
        <w:tc>
          <w:tcPr>
            <w:tcW w:w="1134" w:type="dxa"/>
            <w:vMerge w:val="restart"/>
            <w:shd w:val="clear" w:color="000000" w:fill="FFFFFF"/>
          </w:tcPr>
          <w:p w:rsidR="00A65253" w:rsidRPr="008A7C2E" w:rsidRDefault="005F2FA8" w:rsidP="00CB6B09">
            <w:pPr>
              <w:autoSpaceDE w:val="0"/>
              <w:autoSpaceDN w:val="0"/>
              <w:adjustRightInd w:val="0"/>
              <w:rPr>
                <w:sz w:val="16"/>
                <w:szCs w:val="16"/>
              </w:rPr>
            </w:pPr>
            <w:r w:rsidRPr="008A7C2E">
              <w:rPr>
                <w:sz w:val="16"/>
                <w:szCs w:val="16"/>
              </w:rPr>
              <w:t>01.01.2023 - 31.12.2027</w:t>
            </w:r>
          </w:p>
        </w:tc>
        <w:tc>
          <w:tcPr>
            <w:tcW w:w="1554" w:type="dxa"/>
            <w:shd w:val="clear" w:color="000000" w:fill="FFFFFF"/>
          </w:tcPr>
          <w:p w:rsidR="00A65253" w:rsidRPr="008A7C2E" w:rsidRDefault="005F2FA8" w:rsidP="00CB6B09">
            <w:pPr>
              <w:autoSpaceDE w:val="0"/>
              <w:autoSpaceDN w:val="0"/>
              <w:adjustRightInd w:val="0"/>
              <w:rPr>
                <w:sz w:val="16"/>
                <w:szCs w:val="16"/>
              </w:rPr>
            </w:pPr>
            <w:r w:rsidRPr="008A7C2E">
              <w:rPr>
                <w:sz w:val="16"/>
                <w:szCs w:val="16"/>
              </w:rPr>
              <w:t>Средства бюджета Московской области</w:t>
            </w:r>
          </w:p>
        </w:tc>
        <w:tc>
          <w:tcPr>
            <w:tcW w:w="856" w:type="dxa"/>
            <w:shd w:val="clear" w:color="000000" w:fill="FFFFFF"/>
          </w:tcPr>
          <w:p w:rsidR="00A65253" w:rsidRPr="008A7C2E" w:rsidRDefault="009E08FA" w:rsidP="00CB6B09">
            <w:pPr>
              <w:autoSpaceDE w:val="0"/>
              <w:autoSpaceDN w:val="0"/>
              <w:adjustRightInd w:val="0"/>
              <w:ind w:left="57" w:right="57"/>
              <w:jc w:val="right"/>
              <w:rPr>
                <w:sz w:val="16"/>
                <w:szCs w:val="16"/>
              </w:rPr>
            </w:pPr>
            <w:r>
              <w:rPr>
                <w:sz w:val="16"/>
                <w:szCs w:val="16"/>
              </w:rPr>
              <w:t>0,00</w:t>
            </w:r>
          </w:p>
        </w:tc>
        <w:tc>
          <w:tcPr>
            <w:tcW w:w="856" w:type="dxa"/>
            <w:shd w:val="clear" w:color="000000" w:fill="FFFFFF"/>
            <w:noWrap/>
          </w:tcPr>
          <w:p w:rsidR="00A65253" w:rsidRPr="008A7C2E" w:rsidRDefault="005F2FA8" w:rsidP="00CB6B09">
            <w:pPr>
              <w:spacing w:after="200" w:line="276" w:lineRule="auto"/>
              <w:jc w:val="right"/>
              <w:rPr>
                <w:rFonts w:ascii="Calibri" w:hAnsi="Calibri"/>
                <w:sz w:val="22"/>
                <w:szCs w:val="22"/>
              </w:rPr>
            </w:pPr>
            <w:r w:rsidRPr="008A7C2E">
              <w:rPr>
                <w:sz w:val="16"/>
                <w:szCs w:val="16"/>
              </w:rPr>
              <w:t>0,00</w:t>
            </w:r>
          </w:p>
        </w:tc>
        <w:tc>
          <w:tcPr>
            <w:tcW w:w="840" w:type="dxa"/>
            <w:shd w:val="clear" w:color="000000" w:fill="FFFFFF"/>
          </w:tcPr>
          <w:p w:rsidR="00A65253" w:rsidRPr="008A7C2E" w:rsidRDefault="005F2FA8" w:rsidP="00CB6B09">
            <w:pPr>
              <w:spacing w:after="200" w:line="276" w:lineRule="auto"/>
              <w:jc w:val="right"/>
              <w:rPr>
                <w:rFonts w:ascii="Calibri" w:hAnsi="Calibri"/>
                <w:sz w:val="22"/>
                <w:szCs w:val="22"/>
              </w:rPr>
            </w:pPr>
            <w:r w:rsidRPr="008A7C2E">
              <w:rPr>
                <w:sz w:val="16"/>
                <w:szCs w:val="16"/>
              </w:rPr>
              <w:t>0,00</w:t>
            </w:r>
          </w:p>
        </w:tc>
        <w:tc>
          <w:tcPr>
            <w:tcW w:w="3827" w:type="dxa"/>
            <w:gridSpan w:val="5"/>
            <w:shd w:val="clear" w:color="000000" w:fill="FFFFFF"/>
            <w:noWrap/>
          </w:tcPr>
          <w:p w:rsidR="00A65253" w:rsidRPr="008A7C2E" w:rsidRDefault="005F2FA8" w:rsidP="00CB6B09">
            <w:pPr>
              <w:spacing w:after="200" w:line="276" w:lineRule="auto"/>
              <w:jc w:val="right"/>
              <w:rPr>
                <w:rFonts w:ascii="Calibri" w:hAnsi="Calibri"/>
                <w:sz w:val="22"/>
                <w:szCs w:val="22"/>
              </w:rPr>
            </w:pPr>
            <w:r w:rsidRPr="008A7C2E">
              <w:rPr>
                <w:sz w:val="16"/>
                <w:szCs w:val="16"/>
              </w:rPr>
              <w:t>0,00</w:t>
            </w:r>
          </w:p>
        </w:tc>
        <w:tc>
          <w:tcPr>
            <w:tcW w:w="850" w:type="dxa"/>
            <w:shd w:val="clear" w:color="000000" w:fill="FFFFFF"/>
            <w:noWrap/>
          </w:tcPr>
          <w:p w:rsidR="00A65253" w:rsidRPr="008A7C2E" w:rsidRDefault="005F2FA8" w:rsidP="00CB6B09">
            <w:pPr>
              <w:spacing w:after="200" w:line="276" w:lineRule="auto"/>
              <w:jc w:val="right"/>
              <w:rPr>
                <w:rFonts w:ascii="Calibri" w:hAnsi="Calibri"/>
                <w:sz w:val="22"/>
                <w:szCs w:val="22"/>
              </w:rPr>
            </w:pPr>
            <w:r w:rsidRPr="008A7C2E">
              <w:rPr>
                <w:sz w:val="16"/>
                <w:szCs w:val="16"/>
              </w:rPr>
              <w:t>0,00</w:t>
            </w:r>
          </w:p>
        </w:tc>
        <w:tc>
          <w:tcPr>
            <w:tcW w:w="851" w:type="dxa"/>
            <w:shd w:val="clear" w:color="000000" w:fill="FFFFFF"/>
            <w:noWrap/>
          </w:tcPr>
          <w:p w:rsidR="00A65253" w:rsidRPr="008A7C2E" w:rsidRDefault="005F2FA8" w:rsidP="00CB6B09">
            <w:pPr>
              <w:spacing w:after="200" w:line="276" w:lineRule="auto"/>
              <w:jc w:val="right"/>
              <w:rPr>
                <w:rFonts w:ascii="Calibri" w:hAnsi="Calibri"/>
                <w:sz w:val="22"/>
                <w:szCs w:val="22"/>
              </w:rPr>
            </w:pPr>
            <w:r w:rsidRPr="008A7C2E">
              <w:rPr>
                <w:sz w:val="16"/>
                <w:szCs w:val="16"/>
              </w:rPr>
              <w:t>0,00</w:t>
            </w:r>
          </w:p>
        </w:tc>
        <w:tc>
          <w:tcPr>
            <w:tcW w:w="1701" w:type="dxa"/>
            <w:vMerge w:val="restart"/>
            <w:shd w:val="clear" w:color="000000" w:fill="FFFFFF"/>
          </w:tcPr>
          <w:p w:rsidR="00A65253" w:rsidRPr="008A7C2E" w:rsidRDefault="005F2FA8" w:rsidP="00CB6B09">
            <w:pPr>
              <w:jc w:val="center"/>
              <w:rPr>
                <w:rFonts w:ascii="Calibri" w:hAnsi="Calibri"/>
                <w:sz w:val="22"/>
                <w:szCs w:val="22"/>
              </w:rPr>
            </w:pPr>
            <w:r w:rsidRPr="008A7C2E">
              <w:rPr>
                <w:sz w:val="16"/>
                <w:szCs w:val="16"/>
              </w:rPr>
              <w:t>Управление по гражданской обороне и чрезвычайным ситуациям администрации городского округа Люберцы Московской области</w:t>
            </w:r>
          </w:p>
        </w:tc>
      </w:tr>
      <w:tr w:rsidR="00F3698B" w:rsidTr="00A65253">
        <w:trPr>
          <w:cantSplit/>
          <w:trHeight w:hRule="exact" w:val="796"/>
        </w:trPr>
        <w:tc>
          <w:tcPr>
            <w:tcW w:w="436" w:type="dxa"/>
            <w:vMerge/>
            <w:shd w:val="clear" w:color="000000" w:fill="FFFFFF"/>
          </w:tcPr>
          <w:p w:rsidR="00A65253" w:rsidRPr="008A7C2E" w:rsidRDefault="00A65253" w:rsidP="00CB6B09">
            <w:pPr>
              <w:autoSpaceDE w:val="0"/>
              <w:autoSpaceDN w:val="0"/>
              <w:adjustRightInd w:val="0"/>
              <w:jc w:val="center"/>
              <w:rPr>
                <w:sz w:val="16"/>
                <w:szCs w:val="16"/>
              </w:rPr>
            </w:pPr>
          </w:p>
        </w:tc>
        <w:tc>
          <w:tcPr>
            <w:tcW w:w="2693" w:type="dxa"/>
            <w:vMerge/>
            <w:shd w:val="clear" w:color="000000" w:fill="FFFFFF"/>
          </w:tcPr>
          <w:p w:rsidR="00A65253" w:rsidRPr="008A7C2E" w:rsidRDefault="00A65253" w:rsidP="00CB6B09">
            <w:pPr>
              <w:autoSpaceDE w:val="0"/>
              <w:autoSpaceDN w:val="0"/>
              <w:adjustRightInd w:val="0"/>
              <w:rPr>
                <w:sz w:val="16"/>
                <w:szCs w:val="16"/>
              </w:rPr>
            </w:pPr>
          </w:p>
        </w:tc>
        <w:tc>
          <w:tcPr>
            <w:tcW w:w="1134" w:type="dxa"/>
            <w:vMerge/>
            <w:shd w:val="clear" w:color="000000" w:fill="FFFFFF"/>
          </w:tcPr>
          <w:p w:rsidR="00A65253" w:rsidRPr="008A7C2E" w:rsidRDefault="00A65253" w:rsidP="00CB6B09">
            <w:pPr>
              <w:autoSpaceDE w:val="0"/>
              <w:autoSpaceDN w:val="0"/>
              <w:adjustRightInd w:val="0"/>
              <w:rPr>
                <w:sz w:val="16"/>
                <w:szCs w:val="16"/>
              </w:rPr>
            </w:pPr>
          </w:p>
        </w:tc>
        <w:tc>
          <w:tcPr>
            <w:tcW w:w="1554" w:type="dxa"/>
            <w:shd w:val="clear" w:color="000000" w:fill="FFFFFF"/>
          </w:tcPr>
          <w:p w:rsidR="00A65253" w:rsidRPr="008A7C2E" w:rsidRDefault="005F2FA8" w:rsidP="00CB6B09">
            <w:pPr>
              <w:autoSpaceDE w:val="0"/>
              <w:autoSpaceDN w:val="0"/>
              <w:adjustRightInd w:val="0"/>
              <w:rPr>
                <w:sz w:val="16"/>
                <w:szCs w:val="16"/>
              </w:rPr>
            </w:pPr>
            <w:r w:rsidRPr="008A7C2E">
              <w:rPr>
                <w:sz w:val="16"/>
                <w:szCs w:val="16"/>
              </w:rPr>
              <w:t>Средства бюджета городского округа Люберцы</w:t>
            </w:r>
          </w:p>
        </w:tc>
        <w:tc>
          <w:tcPr>
            <w:tcW w:w="856" w:type="dxa"/>
            <w:shd w:val="clear" w:color="000000" w:fill="FFFFFF"/>
          </w:tcPr>
          <w:p w:rsidR="00A65253" w:rsidRDefault="009E08FA" w:rsidP="005A2F2E">
            <w:pPr>
              <w:spacing w:after="200" w:line="276" w:lineRule="auto"/>
              <w:jc w:val="center"/>
              <w:rPr>
                <w:rFonts w:ascii="Calibri" w:hAnsi="Calibri"/>
                <w:sz w:val="22"/>
                <w:szCs w:val="22"/>
              </w:rPr>
            </w:pPr>
            <w:r>
              <w:rPr>
                <w:sz w:val="16"/>
                <w:szCs w:val="16"/>
              </w:rPr>
              <w:t xml:space="preserve">  </w:t>
            </w:r>
            <w:r w:rsidR="00E12478" w:rsidRPr="00E12478">
              <w:rPr>
                <w:sz w:val="16"/>
                <w:szCs w:val="16"/>
              </w:rPr>
              <w:t>33 566,59</w:t>
            </w:r>
          </w:p>
        </w:tc>
        <w:tc>
          <w:tcPr>
            <w:tcW w:w="856" w:type="dxa"/>
            <w:shd w:val="clear" w:color="000000" w:fill="FFFFFF"/>
            <w:noWrap/>
          </w:tcPr>
          <w:p w:rsidR="00A65253" w:rsidRPr="008A7C2E" w:rsidRDefault="005F2FA8" w:rsidP="00CB6B09">
            <w:pPr>
              <w:autoSpaceDE w:val="0"/>
              <w:autoSpaceDN w:val="0"/>
              <w:adjustRightInd w:val="0"/>
              <w:ind w:left="57" w:right="57"/>
              <w:jc w:val="right"/>
              <w:rPr>
                <w:sz w:val="16"/>
                <w:szCs w:val="16"/>
              </w:rPr>
            </w:pPr>
            <w:r w:rsidRPr="008A7C2E">
              <w:rPr>
                <w:sz w:val="16"/>
                <w:szCs w:val="16"/>
              </w:rPr>
              <w:t>9 759,57</w:t>
            </w:r>
          </w:p>
        </w:tc>
        <w:tc>
          <w:tcPr>
            <w:tcW w:w="840" w:type="dxa"/>
            <w:shd w:val="clear" w:color="000000" w:fill="FFFFFF"/>
          </w:tcPr>
          <w:p w:rsidR="00A65253" w:rsidRDefault="005F2FA8" w:rsidP="00CB6B09">
            <w:pPr>
              <w:spacing w:after="200" w:line="276" w:lineRule="auto"/>
              <w:jc w:val="right"/>
              <w:rPr>
                <w:rFonts w:ascii="Calibri" w:hAnsi="Calibri"/>
                <w:sz w:val="22"/>
                <w:szCs w:val="22"/>
              </w:rPr>
            </w:pPr>
            <w:r w:rsidRPr="00883E08">
              <w:rPr>
                <w:sz w:val="16"/>
                <w:szCs w:val="16"/>
              </w:rPr>
              <w:t>11 382,58</w:t>
            </w:r>
          </w:p>
        </w:tc>
        <w:tc>
          <w:tcPr>
            <w:tcW w:w="3827" w:type="dxa"/>
            <w:gridSpan w:val="5"/>
            <w:shd w:val="clear" w:color="000000" w:fill="FFFFFF"/>
            <w:noWrap/>
          </w:tcPr>
          <w:p w:rsidR="00A65253" w:rsidRPr="009A1827" w:rsidRDefault="005F2FA8" w:rsidP="00CB6B09">
            <w:pPr>
              <w:spacing w:after="200" w:line="276" w:lineRule="auto"/>
              <w:jc w:val="right"/>
              <w:rPr>
                <w:sz w:val="16"/>
                <w:szCs w:val="16"/>
              </w:rPr>
            </w:pPr>
            <w:r w:rsidRPr="00857D8B">
              <w:rPr>
                <w:sz w:val="16"/>
                <w:szCs w:val="16"/>
              </w:rPr>
              <w:t>4</w:t>
            </w:r>
            <w:r>
              <w:rPr>
                <w:sz w:val="16"/>
                <w:szCs w:val="16"/>
              </w:rPr>
              <w:t xml:space="preserve"> </w:t>
            </w:r>
            <w:r w:rsidRPr="00857D8B">
              <w:rPr>
                <w:sz w:val="16"/>
                <w:szCs w:val="16"/>
              </w:rPr>
              <w:t>141,48</w:t>
            </w:r>
          </w:p>
        </w:tc>
        <w:tc>
          <w:tcPr>
            <w:tcW w:w="850" w:type="dxa"/>
            <w:shd w:val="clear" w:color="000000" w:fill="FFFFFF"/>
            <w:noWrap/>
          </w:tcPr>
          <w:p w:rsidR="00A65253" w:rsidRDefault="005F2FA8" w:rsidP="00CB6B09">
            <w:pPr>
              <w:spacing w:after="200" w:line="276" w:lineRule="auto"/>
              <w:jc w:val="right"/>
              <w:rPr>
                <w:rFonts w:ascii="Calibri" w:hAnsi="Calibri"/>
                <w:sz w:val="22"/>
                <w:szCs w:val="22"/>
              </w:rPr>
            </w:pPr>
            <w:r w:rsidRPr="008D3839">
              <w:rPr>
                <w:sz w:val="16"/>
                <w:szCs w:val="16"/>
              </w:rPr>
              <w:t>4 141,48</w:t>
            </w:r>
          </w:p>
        </w:tc>
        <w:tc>
          <w:tcPr>
            <w:tcW w:w="851" w:type="dxa"/>
            <w:shd w:val="clear" w:color="000000" w:fill="FFFFFF"/>
            <w:noWrap/>
          </w:tcPr>
          <w:p w:rsidR="00A65253" w:rsidRDefault="005F2FA8" w:rsidP="00CB6B09">
            <w:pPr>
              <w:spacing w:after="200" w:line="276" w:lineRule="auto"/>
              <w:jc w:val="right"/>
              <w:rPr>
                <w:rFonts w:ascii="Calibri" w:hAnsi="Calibri"/>
                <w:sz w:val="22"/>
                <w:szCs w:val="22"/>
              </w:rPr>
            </w:pPr>
            <w:r w:rsidRPr="008D3839">
              <w:rPr>
                <w:sz w:val="16"/>
                <w:szCs w:val="16"/>
              </w:rPr>
              <w:t>4 141,48</w:t>
            </w:r>
          </w:p>
        </w:tc>
        <w:tc>
          <w:tcPr>
            <w:tcW w:w="1701" w:type="dxa"/>
            <w:vMerge/>
            <w:shd w:val="clear" w:color="000000" w:fill="FFFFFF"/>
          </w:tcPr>
          <w:p w:rsidR="00A65253" w:rsidRPr="008A7C2E" w:rsidRDefault="00A65253" w:rsidP="00CB6B09">
            <w:pPr>
              <w:jc w:val="center"/>
              <w:rPr>
                <w:sz w:val="16"/>
                <w:szCs w:val="16"/>
              </w:rPr>
            </w:pPr>
          </w:p>
        </w:tc>
      </w:tr>
      <w:tr w:rsidR="00F3698B" w:rsidTr="00A65253">
        <w:trPr>
          <w:cantSplit/>
          <w:trHeight w:hRule="exact" w:val="411"/>
        </w:trPr>
        <w:tc>
          <w:tcPr>
            <w:tcW w:w="436" w:type="dxa"/>
            <w:vMerge/>
            <w:shd w:val="clear" w:color="000000" w:fill="FFFFFF"/>
          </w:tcPr>
          <w:p w:rsidR="00A65253" w:rsidRPr="008A7C2E" w:rsidRDefault="00A65253" w:rsidP="00CB6B09">
            <w:pPr>
              <w:autoSpaceDE w:val="0"/>
              <w:autoSpaceDN w:val="0"/>
              <w:adjustRightInd w:val="0"/>
              <w:jc w:val="center"/>
              <w:rPr>
                <w:sz w:val="16"/>
                <w:szCs w:val="16"/>
              </w:rPr>
            </w:pPr>
          </w:p>
        </w:tc>
        <w:tc>
          <w:tcPr>
            <w:tcW w:w="2693" w:type="dxa"/>
            <w:vMerge/>
            <w:shd w:val="clear" w:color="000000" w:fill="FFFFFF"/>
          </w:tcPr>
          <w:p w:rsidR="00A65253" w:rsidRPr="008A7C2E" w:rsidRDefault="00A65253" w:rsidP="00CB6B09">
            <w:pPr>
              <w:autoSpaceDE w:val="0"/>
              <w:autoSpaceDN w:val="0"/>
              <w:adjustRightInd w:val="0"/>
              <w:rPr>
                <w:sz w:val="16"/>
                <w:szCs w:val="16"/>
              </w:rPr>
            </w:pPr>
          </w:p>
        </w:tc>
        <w:tc>
          <w:tcPr>
            <w:tcW w:w="1134" w:type="dxa"/>
            <w:vMerge/>
            <w:shd w:val="clear" w:color="000000" w:fill="FFFFFF"/>
          </w:tcPr>
          <w:p w:rsidR="00A65253" w:rsidRPr="008A7C2E" w:rsidRDefault="00A65253" w:rsidP="00CB6B09">
            <w:pPr>
              <w:autoSpaceDE w:val="0"/>
              <w:autoSpaceDN w:val="0"/>
              <w:adjustRightInd w:val="0"/>
              <w:jc w:val="right"/>
              <w:rPr>
                <w:sz w:val="16"/>
                <w:szCs w:val="16"/>
              </w:rPr>
            </w:pPr>
          </w:p>
        </w:tc>
        <w:tc>
          <w:tcPr>
            <w:tcW w:w="1554" w:type="dxa"/>
            <w:shd w:val="clear" w:color="000000" w:fill="FFFFFF"/>
          </w:tcPr>
          <w:p w:rsidR="00A65253" w:rsidRPr="008A7C2E" w:rsidRDefault="005F2FA8" w:rsidP="00CB6B09">
            <w:pPr>
              <w:autoSpaceDE w:val="0"/>
              <w:autoSpaceDN w:val="0"/>
              <w:adjustRightInd w:val="0"/>
              <w:rPr>
                <w:sz w:val="16"/>
                <w:szCs w:val="16"/>
              </w:rPr>
            </w:pPr>
            <w:r w:rsidRPr="008A7C2E">
              <w:rPr>
                <w:sz w:val="16"/>
                <w:szCs w:val="16"/>
              </w:rPr>
              <w:t>Итого:</w:t>
            </w:r>
          </w:p>
        </w:tc>
        <w:tc>
          <w:tcPr>
            <w:tcW w:w="856" w:type="dxa"/>
            <w:shd w:val="clear" w:color="000000" w:fill="FFFFFF"/>
          </w:tcPr>
          <w:p w:rsidR="00A65253" w:rsidRDefault="009E08FA" w:rsidP="005A2F2E">
            <w:pPr>
              <w:spacing w:after="200" w:line="276" w:lineRule="auto"/>
              <w:jc w:val="center"/>
              <w:rPr>
                <w:rFonts w:ascii="Calibri" w:hAnsi="Calibri"/>
                <w:sz w:val="22"/>
                <w:szCs w:val="22"/>
              </w:rPr>
            </w:pPr>
            <w:r>
              <w:rPr>
                <w:sz w:val="16"/>
                <w:szCs w:val="16"/>
              </w:rPr>
              <w:t xml:space="preserve">  </w:t>
            </w:r>
            <w:r w:rsidR="00E12478" w:rsidRPr="00E12478">
              <w:rPr>
                <w:sz w:val="16"/>
                <w:szCs w:val="16"/>
              </w:rPr>
              <w:t>33 566,59</w:t>
            </w:r>
          </w:p>
        </w:tc>
        <w:tc>
          <w:tcPr>
            <w:tcW w:w="856" w:type="dxa"/>
            <w:shd w:val="clear" w:color="000000" w:fill="FFFFFF"/>
          </w:tcPr>
          <w:p w:rsidR="00A65253" w:rsidRPr="008A7C2E" w:rsidRDefault="005F2FA8" w:rsidP="00CB6B09">
            <w:pPr>
              <w:autoSpaceDE w:val="0"/>
              <w:autoSpaceDN w:val="0"/>
              <w:adjustRightInd w:val="0"/>
              <w:ind w:left="57" w:right="57"/>
              <w:jc w:val="right"/>
              <w:rPr>
                <w:sz w:val="16"/>
                <w:szCs w:val="16"/>
              </w:rPr>
            </w:pPr>
            <w:r w:rsidRPr="008A7C2E">
              <w:rPr>
                <w:sz w:val="16"/>
                <w:szCs w:val="16"/>
              </w:rPr>
              <w:t>9 759,57</w:t>
            </w:r>
          </w:p>
        </w:tc>
        <w:tc>
          <w:tcPr>
            <w:tcW w:w="840" w:type="dxa"/>
            <w:shd w:val="clear" w:color="000000" w:fill="FFFFFF"/>
          </w:tcPr>
          <w:p w:rsidR="00A65253" w:rsidRDefault="005F2FA8" w:rsidP="00CB6B09">
            <w:pPr>
              <w:spacing w:after="200" w:line="276" w:lineRule="auto"/>
              <w:jc w:val="right"/>
              <w:rPr>
                <w:rFonts w:ascii="Calibri" w:hAnsi="Calibri"/>
                <w:sz w:val="22"/>
                <w:szCs w:val="22"/>
              </w:rPr>
            </w:pPr>
            <w:r w:rsidRPr="00883E08">
              <w:rPr>
                <w:sz w:val="16"/>
                <w:szCs w:val="16"/>
              </w:rPr>
              <w:t>11 382,58</w:t>
            </w:r>
          </w:p>
        </w:tc>
        <w:tc>
          <w:tcPr>
            <w:tcW w:w="3827" w:type="dxa"/>
            <w:gridSpan w:val="5"/>
            <w:shd w:val="clear" w:color="000000" w:fill="FFFFFF"/>
          </w:tcPr>
          <w:p w:rsidR="00A65253" w:rsidRPr="009A1827" w:rsidRDefault="005F2FA8" w:rsidP="00CB6B09">
            <w:pPr>
              <w:spacing w:after="200" w:line="276" w:lineRule="auto"/>
              <w:jc w:val="right"/>
              <w:rPr>
                <w:sz w:val="16"/>
                <w:szCs w:val="16"/>
              </w:rPr>
            </w:pPr>
            <w:r w:rsidRPr="00857D8B">
              <w:rPr>
                <w:sz w:val="16"/>
                <w:szCs w:val="16"/>
              </w:rPr>
              <w:t>4</w:t>
            </w:r>
            <w:r>
              <w:rPr>
                <w:sz w:val="16"/>
                <w:szCs w:val="16"/>
              </w:rPr>
              <w:t xml:space="preserve"> </w:t>
            </w:r>
            <w:r w:rsidRPr="00857D8B">
              <w:rPr>
                <w:sz w:val="16"/>
                <w:szCs w:val="16"/>
              </w:rPr>
              <w:t>141,48</w:t>
            </w:r>
          </w:p>
        </w:tc>
        <w:tc>
          <w:tcPr>
            <w:tcW w:w="850" w:type="dxa"/>
            <w:shd w:val="clear" w:color="000000" w:fill="FFFFFF"/>
          </w:tcPr>
          <w:p w:rsidR="00A65253" w:rsidRDefault="005F2FA8" w:rsidP="00CB6B09">
            <w:pPr>
              <w:spacing w:after="200" w:line="276" w:lineRule="auto"/>
              <w:jc w:val="right"/>
              <w:rPr>
                <w:rFonts w:ascii="Calibri" w:hAnsi="Calibri"/>
                <w:sz w:val="22"/>
                <w:szCs w:val="22"/>
              </w:rPr>
            </w:pPr>
            <w:r w:rsidRPr="008D3839">
              <w:rPr>
                <w:sz w:val="16"/>
                <w:szCs w:val="16"/>
              </w:rPr>
              <w:t>4 141,48</w:t>
            </w:r>
          </w:p>
        </w:tc>
        <w:tc>
          <w:tcPr>
            <w:tcW w:w="851" w:type="dxa"/>
            <w:shd w:val="clear" w:color="000000" w:fill="FFFFFF"/>
          </w:tcPr>
          <w:p w:rsidR="00A65253" w:rsidRDefault="005F2FA8" w:rsidP="00CB6B09">
            <w:pPr>
              <w:spacing w:after="200" w:line="276" w:lineRule="auto"/>
              <w:jc w:val="right"/>
              <w:rPr>
                <w:rFonts w:ascii="Calibri" w:hAnsi="Calibri"/>
                <w:sz w:val="22"/>
                <w:szCs w:val="22"/>
              </w:rPr>
            </w:pPr>
            <w:r w:rsidRPr="008D3839">
              <w:rPr>
                <w:sz w:val="16"/>
                <w:szCs w:val="16"/>
              </w:rPr>
              <w:t>4 141,48</w:t>
            </w:r>
          </w:p>
        </w:tc>
        <w:tc>
          <w:tcPr>
            <w:tcW w:w="1701" w:type="dxa"/>
            <w:vMerge/>
            <w:shd w:val="clear" w:color="000000" w:fill="FFFFFF"/>
          </w:tcPr>
          <w:p w:rsidR="00A65253" w:rsidRPr="008A7C2E" w:rsidRDefault="00A65253" w:rsidP="00CB6B09">
            <w:pPr>
              <w:autoSpaceDE w:val="0"/>
              <w:autoSpaceDN w:val="0"/>
              <w:adjustRightInd w:val="0"/>
              <w:jc w:val="center"/>
              <w:rPr>
                <w:sz w:val="16"/>
                <w:szCs w:val="16"/>
              </w:rPr>
            </w:pPr>
          </w:p>
        </w:tc>
      </w:tr>
      <w:tr w:rsidR="00F3698B" w:rsidTr="00A65253">
        <w:trPr>
          <w:cantSplit/>
          <w:trHeight w:hRule="exact" w:val="444"/>
        </w:trPr>
        <w:tc>
          <w:tcPr>
            <w:tcW w:w="436" w:type="dxa"/>
            <w:vMerge/>
            <w:shd w:val="clear" w:color="000000" w:fill="FFFFFF"/>
          </w:tcPr>
          <w:p w:rsidR="00A65253" w:rsidRPr="008A7C2E" w:rsidRDefault="00A65253" w:rsidP="00CB6B09">
            <w:pPr>
              <w:autoSpaceDE w:val="0"/>
              <w:autoSpaceDN w:val="0"/>
              <w:adjustRightInd w:val="0"/>
              <w:jc w:val="center"/>
              <w:rPr>
                <w:sz w:val="16"/>
                <w:szCs w:val="16"/>
              </w:rPr>
            </w:pPr>
          </w:p>
        </w:tc>
        <w:tc>
          <w:tcPr>
            <w:tcW w:w="2693" w:type="dxa"/>
            <w:vMerge w:val="restart"/>
            <w:shd w:val="clear" w:color="000000" w:fill="FFFFFF"/>
          </w:tcPr>
          <w:p w:rsidR="00A65253" w:rsidRPr="008A7C2E" w:rsidRDefault="005F2FA8" w:rsidP="00CB6B09">
            <w:pPr>
              <w:autoSpaceDE w:val="0"/>
              <w:autoSpaceDN w:val="0"/>
              <w:adjustRightInd w:val="0"/>
              <w:rPr>
                <w:sz w:val="16"/>
                <w:szCs w:val="16"/>
              </w:rPr>
            </w:pPr>
            <w:r w:rsidRPr="00AE20DA">
              <w:rPr>
                <w:color w:val="000000"/>
                <w:sz w:val="16"/>
                <w:szCs w:val="16"/>
              </w:rPr>
              <w:t xml:space="preserve">Обеспечена готовность технических средств оповещения, </w:t>
            </w:r>
            <w:r w:rsidRPr="00DC3931">
              <w:rPr>
                <w:color w:val="000000"/>
                <w:sz w:val="16"/>
                <w:szCs w:val="16"/>
              </w:rPr>
              <w:t>Процент</w:t>
            </w:r>
          </w:p>
        </w:tc>
        <w:tc>
          <w:tcPr>
            <w:tcW w:w="1134" w:type="dxa"/>
            <w:vMerge w:val="restart"/>
            <w:shd w:val="clear" w:color="000000" w:fill="FFFFFF"/>
          </w:tcPr>
          <w:p w:rsidR="00A65253" w:rsidRPr="008A7C2E" w:rsidRDefault="005F2FA8" w:rsidP="00CB6B09">
            <w:pPr>
              <w:autoSpaceDE w:val="0"/>
              <w:autoSpaceDN w:val="0"/>
              <w:adjustRightInd w:val="0"/>
              <w:jc w:val="center"/>
              <w:rPr>
                <w:sz w:val="16"/>
                <w:szCs w:val="16"/>
              </w:rPr>
            </w:pPr>
            <w:r w:rsidRPr="008A7C2E">
              <w:rPr>
                <w:sz w:val="16"/>
                <w:szCs w:val="16"/>
              </w:rPr>
              <w:t>Х</w:t>
            </w:r>
          </w:p>
        </w:tc>
        <w:tc>
          <w:tcPr>
            <w:tcW w:w="1554" w:type="dxa"/>
            <w:vMerge w:val="restart"/>
            <w:shd w:val="clear" w:color="000000" w:fill="FFFFFF"/>
          </w:tcPr>
          <w:p w:rsidR="00A65253" w:rsidRPr="008A7C2E" w:rsidRDefault="005F2FA8" w:rsidP="00CB6B09">
            <w:pPr>
              <w:autoSpaceDE w:val="0"/>
              <w:autoSpaceDN w:val="0"/>
              <w:adjustRightInd w:val="0"/>
              <w:jc w:val="center"/>
              <w:rPr>
                <w:sz w:val="16"/>
                <w:szCs w:val="16"/>
              </w:rPr>
            </w:pPr>
            <w:r w:rsidRPr="008A7C2E">
              <w:rPr>
                <w:sz w:val="16"/>
                <w:szCs w:val="16"/>
              </w:rPr>
              <w:t>Х</w:t>
            </w:r>
          </w:p>
        </w:tc>
        <w:tc>
          <w:tcPr>
            <w:tcW w:w="856" w:type="dxa"/>
            <w:vMerge w:val="restart"/>
            <w:shd w:val="clear" w:color="000000" w:fill="FFFFFF"/>
          </w:tcPr>
          <w:p w:rsidR="00A65253" w:rsidRPr="008A7C2E" w:rsidRDefault="005F2FA8" w:rsidP="00CB6B09">
            <w:pPr>
              <w:spacing w:after="200" w:line="276" w:lineRule="auto"/>
              <w:jc w:val="center"/>
              <w:rPr>
                <w:sz w:val="16"/>
                <w:szCs w:val="16"/>
              </w:rPr>
            </w:pPr>
            <w:r>
              <w:rPr>
                <w:sz w:val="16"/>
                <w:szCs w:val="16"/>
              </w:rPr>
              <w:t xml:space="preserve"> </w:t>
            </w:r>
            <w:r w:rsidRPr="008A7C2E">
              <w:rPr>
                <w:sz w:val="16"/>
                <w:szCs w:val="16"/>
              </w:rPr>
              <w:t>Всего</w:t>
            </w:r>
          </w:p>
        </w:tc>
        <w:tc>
          <w:tcPr>
            <w:tcW w:w="856" w:type="dxa"/>
            <w:vMerge w:val="restart"/>
            <w:shd w:val="clear" w:color="000000" w:fill="FFFFFF"/>
          </w:tcPr>
          <w:p w:rsidR="00A65253" w:rsidRPr="008A7C2E" w:rsidRDefault="005F2FA8" w:rsidP="00CB6B09">
            <w:pPr>
              <w:spacing w:after="200" w:line="276" w:lineRule="auto"/>
              <w:jc w:val="center"/>
              <w:rPr>
                <w:sz w:val="16"/>
                <w:szCs w:val="16"/>
              </w:rPr>
            </w:pPr>
            <w:r>
              <w:rPr>
                <w:sz w:val="16"/>
                <w:szCs w:val="16"/>
              </w:rPr>
              <w:t>2023</w:t>
            </w:r>
          </w:p>
        </w:tc>
        <w:tc>
          <w:tcPr>
            <w:tcW w:w="840" w:type="dxa"/>
            <w:vMerge w:val="restart"/>
            <w:shd w:val="clear" w:color="000000" w:fill="FFFFFF"/>
          </w:tcPr>
          <w:p w:rsidR="00A65253" w:rsidRDefault="005F2FA8" w:rsidP="00CB6B09">
            <w:pPr>
              <w:autoSpaceDE w:val="0"/>
              <w:autoSpaceDN w:val="0"/>
              <w:adjustRightInd w:val="0"/>
              <w:jc w:val="center"/>
              <w:rPr>
                <w:sz w:val="16"/>
                <w:szCs w:val="16"/>
              </w:rPr>
            </w:pPr>
            <w:r>
              <w:rPr>
                <w:sz w:val="16"/>
                <w:szCs w:val="16"/>
              </w:rPr>
              <w:t>2024</w:t>
            </w:r>
          </w:p>
        </w:tc>
        <w:tc>
          <w:tcPr>
            <w:tcW w:w="850" w:type="dxa"/>
            <w:vMerge w:val="restart"/>
            <w:shd w:val="clear" w:color="000000" w:fill="FFFFFF"/>
          </w:tcPr>
          <w:p w:rsidR="00A65253" w:rsidRDefault="005F2FA8" w:rsidP="00CB6B09">
            <w:pPr>
              <w:autoSpaceDE w:val="0"/>
              <w:autoSpaceDN w:val="0"/>
              <w:adjustRightInd w:val="0"/>
              <w:rPr>
                <w:sz w:val="16"/>
                <w:szCs w:val="16"/>
              </w:rPr>
            </w:pPr>
            <w:r>
              <w:rPr>
                <w:sz w:val="16"/>
                <w:szCs w:val="16"/>
              </w:rPr>
              <w:t xml:space="preserve"> </w:t>
            </w:r>
            <w:r w:rsidRPr="008A7C2E">
              <w:rPr>
                <w:sz w:val="16"/>
                <w:szCs w:val="16"/>
              </w:rPr>
              <w:t>Итого</w:t>
            </w:r>
          </w:p>
          <w:p w:rsidR="00A65253" w:rsidRPr="008A7C2E" w:rsidRDefault="005F2FA8" w:rsidP="00CB6B09">
            <w:pPr>
              <w:autoSpaceDE w:val="0"/>
              <w:autoSpaceDN w:val="0"/>
              <w:adjustRightInd w:val="0"/>
              <w:rPr>
                <w:sz w:val="16"/>
                <w:szCs w:val="16"/>
              </w:rPr>
            </w:pPr>
            <w:r w:rsidRPr="008A7C2E">
              <w:rPr>
                <w:sz w:val="16"/>
                <w:szCs w:val="16"/>
              </w:rPr>
              <w:t xml:space="preserve"> 202</w:t>
            </w:r>
            <w:r>
              <w:rPr>
                <w:sz w:val="16"/>
                <w:szCs w:val="16"/>
              </w:rPr>
              <w:t>5</w:t>
            </w:r>
            <w:r w:rsidRPr="008A7C2E">
              <w:rPr>
                <w:sz w:val="16"/>
                <w:szCs w:val="16"/>
              </w:rPr>
              <w:t xml:space="preserve"> год</w:t>
            </w:r>
          </w:p>
        </w:tc>
        <w:tc>
          <w:tcPr>
            <w:tcW w:w="2977" w:type="dxa"/>
            <w:gridSpan w:val="4"/>
            <w:shd w:val="clear" w:color="000000" w:fill="FFFFFF"/>
          </w:tcPr>
          <w:p w:rsidR="00A65253" w:rsidRPr="008A7C2E" w:rsidRDefault="005F2FA8" w:rsidP="00CB6B09">
            <w:pPr>
              <w:autoSpaceDE w:val="0"/>
              <w:autoSpaceDN w:val="0"/>
              <w:adjustRightInd w:val="0"/>
              <w:rPr>
                <w:sz w:val="16"/>
                <w:szCs w:val="16"/>
              </w:rPr>
            </w:pPr>
            <w:r w:rsidRPr="008A7C2E">
              <w:rPr>
                <w:sz w:val="16"/>
                <w:szCs w:val="16"/>
              </w:rPr>
              <w:t>В том числе:</w:t>
            </w:r>
          </w:p>
        </w:tc>
        <w:tc>
          <w:tcPr>
            <w:tcW w:w="850" w:type="dxa"/>
            <w:vMerge w:val="restart"/>
            <w:shd w:val="clear" w:color="000000" w:fill="FFFFFF"/>
          </w:tcPr>
          <w:p w:rsidR="00A65253" w:rsidRPr="008A7C2E" w:rsidRDefault="005F2FA8" w:rsidP="00CB6B09">
            <w:pPr>
              <w:autoSpaceDE w:val="0"/>
              <w:autoSpaceDN w:val="0"/>
              <w:adjustRightInd w:val="0"/>
              <w:ind w:left="20" w:right="20"/>
              <w:jc w:val="center"/>
              <w:rPr>
                <w:sz w:val="16"/>
                <w:szCs w:val="16"/>
              </w:rPr>
            </w:pPr>
            <w:r w:rsidRPr="008A7C2E">
              <w:rPr>
                <w:sz w:val="16"/>
                <w:szCs w:val="16"/>
              </w:rPr>
              <w:t>2026</w:t>
            </w:r>
          </w:p>
        </w:tc>
        <w:tc>
          <w:tcPr>
            <w:tcW w:w="851" w:type="dxa"/>
            <w:vMerge w:val="restart"/>
            <w:shd w:val="clear" w:color="000000" w:fill="FFFFFF"/>
          </w:tcPr>
          <w:p w:rsidR="00A65253" w:rsidRPr="008A7C2E" w:rsidRDefault="005F2FA8" w:rsidP="00CB6B09">
            <w:pPr>
              <w:autoSpaceDE w:val="0"/>
              <w:autoSpaceDN w:val="0"/>
              <w:adjustRightInd w:val="0"/>
              <w:ind w:left="20" w:right="20"/>
              <w:jc w:val="center"/>
              <w:rPr>
                <w:sz w:val="16"/>
                <w:szCs w:val="16"/>
              </w:rPr>
            </w:pPr>
            <w:r w:rsidRPr="008A7C2E">
              <w:rPr>
                <w:sz w:val="16"/>
                <w:szCs w:val="16"/>
              </w:rPr>
              <w:t>2027</w:t>
            </w:r>
          </w:p>
        </w:tc>
        <w:tc>
          <w:tcPr>
            <w:tcW w:w="1701" w:type="dxa"/>
            <w:vMerge w:val="restart"/>
            <w:shd w:val="clear" w:color="000000" w:fill="FFFFFF"/>
          </w:tcPr>
          <w:p w:rsidR="00A65253" w:rsidRPr="008A7C2E" w:rsidRDefault="005F2FA8" w:rsidP="00CB6B09">
            <w:pPr>
              <w:autoSpaceDE w:val="0"/>
              <w:autoSpaceDN w:val="0"/>
              <w:adjustRightInd w:val="0"/>
              <w:jc w:val="center"/>
              <w:rPr>
                <w:sz w:val="16"/>
                <w:szCs w:val="16"/>
              </w:rPr>
            </w:pPr>
            <w:r w:rsidRPr="008A7C2E">
              <w:rPr>
                <w:sz w:val="16"/>
                <w:szCs w:val="16"/>
              </w:rPr>
              <w:t>Х</w:t>
            </w:r>
          </w:p>
        </w:tc>
      </w:tr>
      <w:tr w:rsidR="00F3698B" w:rsidTr="00A65253">
        <w:trPr>
          <w:cantSplit/>
          <w:trHeight w:hRule="exact" w:val="444"/>
        </w:trPr>
        <w:tc>
          <w:tcPr>
            <w:tcW w:w="436" w:type="dxa"/>
            <w:vMerge/>
            <w:shd w:val="clear" w:color="000000" w:fill="FFFFFF"/>
          </w:tcPr>
          <w:p w:rsidR="00A65253" w:rsidRPr="008A7C2E" w:rsidRDefault="00A65253" w:rsidP="00CB6B09">
            <w:pPr>
              <w:autoSpaceDE w:val="0"/>
              <w:autoSpaceDN w:val="0"/>
              <w:adjustRightInd w:val="0"/>
              <w:jc w:val="center"/>
              <w:rPr>
                <w:sz w:val="16"/>
                <w:szCs w:val="16"/>
              </w:rPr>
            </w:pPr>
          </w:p>
        </w:tc>
        <w:tc>
          <w:tcPr>
            <w:tcW w:w="2693" w:type="dxa"/>
            <w:vMerge/>
            <w:shd w:val="clear" w:color="000000" w:fill="FFFFFF"/>
          </w:tcPr>
          <w:p w:rsidR="00A65253" w:rsidRPr="008A7C2E" w:rsidRDefault="00A65253" w:rsidP="00CB6B09">
            <w:pPr>
              <w:autoSpaceDE w:val="0"/>
              <w:autoSpaceDN w:val="0"/>
              <w:adjustRightInd w:val="0"/>
              <w:rPr>
                <w:sz w:val="16"/>
                <w:szCs w:val="16"/>
              </w:rPr>
            </w:pPr>
          </w:p>
        </w:tc>
        <w:tc>
          <w:tcPr>
            <w:tcW w:w="1134" w:type="dxa"/>
            <w:vMerge/>
            <w:shd w:val="clear" w:color="000000" w:fill="FFFFFF"/>
          </w:tcPr>
          <w:p w:rsidR="00A65253" w:rsidRPr="008A7C2E" w:rsidRDefault="00A65253" w:rsidP="00CB6B09">
            <w:pPr>
              <w:autoSpaceDE w:val="0"/>
              <w:autoSpaceDN w:val="0"/>
              <w:adjustRightInd w:val="0"/>
              <w:jc w:val="right"/>
              <w:rPr>
                <w:sz w:val="16"/>
                <w:szCs w:val="16"/>
              </w:rPr>
            </w:pPr>
          </w:p>
        </w:tc>
        <w:tc>
          <w:tcPr>
            <w:tcW w:w="1554" w:type="dxa"/>
            <w:vMerge/>
            <w:shd w:val="clear" w:color="000000" w:fill="FFFFFF"/>
          </w:tcPr>
          <w:p w:rsidR="00A65253" w:rsidRPr="008A7C2E" w:rsidRDefault="00A65253" w:rsidP="00CB6B09">
            <w:pPr>
              <w:autoSpaceDE w:val="0"/>
              <w:autoSpaceDN w:val="0"/>
              <w:adjustRightInd w:val="0"/>
              <w:rPr>
                <w:sz w:val="16"/>
                <w:szCs w:val="16"/>
              </w:rPr>
            </w:pPr>
          </w:p>
        </w:tc>
        <w:tc>
          <w:tcPr>
            <w:tcW w:w="856" w:type="dxa"/>
            <w:vMerge/>
            <w:shd w:val="clear" w:color="000000" w:fill="FFFFFF"/>
          </w:tcPr>
          <w:p w:rsidR="00A65253" w:rsidRPr="008A7C2E" w:rsidRDefault="00A65253" w:rsidP="00CB6B09">
            <w:pPr>
              <w:spacing w:after="200" w:line="276" w:lineRule="auto"/>
              <w:jc w:val="right"/>
              <w:rPr>
                <w:sz w:val="16"/>
                <w:szCs w:val="16"/>
              </w:rPr>
            </w:pPr>
          </w:p>
        </w:tc>
        <w:tc>
          <w:tcPr>
            <w:tcW w:w="856" w:type="dxa"/>
            <w:vMerge/>
            <w:shd w:val="clear" w:color="000000" w:fill="FFFFFF"/>
          </w:tcPr>
          <w:p w:rsidR="00A65253" w:rsidRPr="008A7C2E" w:rsidRDefault="00A65253" w:rsidP="00CB6B09">
            <w:pPr>
              <w:spacing w:after="200" w:line="276" w:lineRule="auto"/>
              <w:jc w:val="right"/>
              <w:rPr>
                <w:sz w:val="16"/>
                <w:szCs w:val="16"/>
              </w:rPr>
            </w:pPr>
          </w:p>
        </w:tc>
        <w:tc>
          <w:tcPr>
            <w:tcW w:w="840" w:type="dxa"/>
            <w:vMerge/>
            <w:shd w:val="clear" w:color="000000" w:fill="FFFFFF"/>
          </w:tcPr>
          <w:p w:rsidR="00A65253" w:rsidRPr="008A7C2E" w:rsidRDefault="00A65253" w:rsidP="00CB6B09">
            <w:pPr>
              <w:autoSpaceDE w:val="0"/>
              <w:autoSpaceDN w:val="0"/>
              <w:adjustRightInd w:val="0"/>
              <w:jc w:val="right"/>
              <w:rPr>
                <w:sz w:val="16"/>
                <w:szCs w:val="16"/>
              </w:rPr>
            </w:pPr>
          </w:p>
        </w:tc>
        <w:tc>
          <w:tcPr>
            <w:tcW w:w="850" w:type="dxa"/>
            <w:vMerge/>
            <w:shd w:val="clear" w:color="000000" w:fill="FFFFFF"/>
          </w:tcPr>
          <w:p w:rsidR="00A65253" w:rsidRPr="008A7C2E" w:rsidRDefault="00A65253" w:rsidP="00CB6B09">
            <w:pPr>
              <w:autoSpaceDE w:val="0"/>
              <w:autoSpaceDN w:val="0"/>
              <w:adjustRightInd w:val="0"/>
              <w:jc w:val="right"/>
              <w:rPr>
                <w:sz w:val="16"/>
                <w:szCs w:val="16"/>
              </w:rPr>
            </w:pPr>
          </w:p>
        </w:tc>
        <w:tc>
          <w:tcPr>
            <w:tcW w:w="709" w:type="dxa"/>
            <w:shd w:val="clear" w:color="000000" w:fill="FFFFFF"/>
          </w:tcPr>
          <w:p w:rsidR="00A65253" w:rsidRPr="008A7C2E" w:rsidRDefault="005F2FA8" w:rsidP="00CB6B09">
            <w:pPr>
              <w:widowControl w:val="0"/>
              <w:autoSpaceDE w:val="0"/>
              <w:autoSpaceDN w:val="0"/>
              <w:jc w:val="center"/>
              <w:rPr>
                <w:sz w:val="16"/>
                <w:szCs w:val="16"/>
              </w:rPr>
            </w:pPr>
            <w:r w:rsidRPr="008A7C2E">
              <w:rPr>
                <w:sz w:val="16"/>
                <w:szCs w:val="16"/>
              </w:rPr>
              <w:t xml:space="preserve">1 </w:t>
            </w:r>
          </w:p>
          <w:p w:rsidR="00A65253" w:rsidRPr="008A7C2E" w:rsidRDefault="005F2FA8" w:rsidP="00CB6B09">
            <w:pPr>
              <w:widowControl w:val="0"/>
              <w:autoSpaceDE w:val="0"/>
              <w:autoSpaceDN w:val="0"/>
              <w:jc w:val="center"/>
              <w:rPr>
                <w:sz w:val="16"/>
                <w:szCs w:val="16"/>
                <w:lang w:val="en-US"/>
              </w:rPr>
            </w:pPr>
            <w:r w:rsidRPr="008A7C2E">
              <w:rPr>
                <w:sz w:val="16"/>
                <w:szCs w:val="16"/>
              </w:rPr>
              <w:t>квартал</w:t>
            </w:r>
          </w:p>
        </w:tc>
        <w:tc>
          <w:tcPr>
            <w:tcW w:w="850" w:type="dxa"/>
            <w:shd w:val="clear" w:color="000000" w:fill="FFFFFF"/>
          </w:tcPr>
          <w:p w:rsidR="00A65253" w:rsidRPr="008A7C2E" w:rsidRDefault="005F2FA8" w:rsidP="00CB6B09">
            <w:pPr>
              <w:jc w:val="center"/>
              <w:rPr>
                <w:sz w:val="16"/>
                <w:szCs w:val="16"/>
              </w:rPr>
            </w:pPr>
            <w:r w:rsidRPr="008A7C2E">
              <w:rPr>
                <w:sz w:val="16"/>
                <w:szCs w:val="16"/>
              </w:rPr>
              <w:t xml:space="preserve">1 </w:t>
            </w:r>
          </w:p>
          <w:p w:rsidR="00A65253" w:rsidRPr="008A7C2E" w:rsidRDefault="005F2FA8" w:rsidP="00CB6B09">
            <w:pPr>
              <w:jc w:val="center"/>
              <w:rPr>
                <w:sz w:val="16"/>
                <w:szCs w:val="16"/>
              </w:rPr>
            </w:pPr>
            <w:r w:rsidRPr="008A7C2E">
              <w:rPr>
                <w:sz w:val="16"/>
                <w:szCs w:val="16"/>
              </w:rPr>
              <w:t>полугодие</w:t>
            </w:r>
          </w:p>
        </w:tc>
        <w:tc>
          <w:tcPr>
            <w:tcW w:w="709" w:type="dxa"/>
            <w:shd w:val="clear" w:color="000000" w:fill="FFFFFF"/>
          </w:tcPr>
          <w:p w:rsidR="00A65253" w:rsidRPr="008A7C2E" w:rsidRDefault="005F2FA8" w:rsidP="00CB6B09">
            <w:pPr>
              <w:jc w:val="center"/>
              <w:rPr>
                <w:sz w:val="16"/>
                <w:szCs w:val="16"/>
              </w:rPr>
            </w:pPr>
            <w:r w:rsidRPr="008A7C2E">
              <w:rPr>
                <w:sz w:val="16"/>
                <w:szCs w:val="16"/>
              </w:rPr>
              <w:t xml:space="preserve">9 </w:t>
            </w:r>
          </w:p>
          <w:p w:rsidR="00A65253" w:rsidRPr="008A7C2E" w:rsidRDefault="005F2FA8" w:rsidP="00CB6B09">
            <w:pPr>
              <w:jc w:val="center"/>
              <w:rPr>
                <w:sz w:val="16"/>
                <w:szCs w:val="16"/>
              </w:rPr>
            </w:pPr>
            <w:r w:rsidRPr="008A7C2E">
              <w:rPr>
                <w:sz w:val="16"/>
                <w:szCs w:val="16"/>
              </w:rPr>
              <w:t>месяцев</w:t>
            </w:r>
          </w:p>
        </w:tc>
        <w:tc>
          <w:tcPr>
            <w:tcW w:w="709" w:type="dxa"/>
            <w:shd w:val="clear" w:color="000000" w:fill="FFFFFF"/>
          </w:tcPr>
          <w:p w:rsidR="00A65253" w:rsidRPr="008A7C2E" w:rsidRDefault="005F2FA8" w:rsidP="00CB6B09">
            <w:pPr>
              <w:jc w:val="center"/>
              <w:rPr>
                <w:sz w:val="16"/>
                <w:szCs w:val="16"/>
              </w:rPr>
            </w:pPr>
            <w:r w:rsidRPr="008A7C2E">
              <w:rPr>
                <w:sz w:val="16"/>
                <w:szCs w:val="16"/>
              </w:rPr>
              <w:t>12 месяцев</w:t>
            </w:r>
          </w:p>
        </w:tc>
        <w:tc>
          <w:tcPr>
            <w:tcW w:w="850" w:type="dxa"/>
            <w:vMerge/>
            <w:shd w:val="clear" w:color="000000" w:fill="FFFFFF"/>
          </w:tcPr>
          <w:p w:rsidR="00A65253" w:rsidRPr="008A7C2E" w:rsidRDefault="00A65253" w:rsidP="00CB6B09">
            <w:pPr>
              <w:autoSpaceDE w:val="0"/>
              <w:autoSpaceDN w:val="0"/>
              <w:adjustRightInd w:val="0"/>
              <w:ind w:left="40" w:right="40"/>
              <w:jc w:val="right"/>
              <w:rPr>
                <w:sz w:val="16"/>
                <w:szCs w:val="16"/>
              </w:rPr>
            </w:pPr>
          </w:p>
        </w:tc>
        <w:tc>
          <w:tcPr>
            <w:tcW w:w="851" w:type="dxa"/>
            <w:vMerge/>
            <w:shd w:val="clear" w:color="000000" w:fill="FFFFFF"/>
          </w:tcPr>
          <w:p w:rsidR="00A65253" w:rsidRPr="008A7C2E" w:rsidRDefault="00A65253" w:rsidP="00CB6B09">
            <w:pPr>
              <w:autoSpaceDE w:val="0"/>
              <w:autoSpaceDN w:val="0"/>
              <w:adjustRightInd w:val="0"/>
              <w:ind w:left="40" w:right="40"/>
              <w:jc w:val="right"/>
              <w:rPr>
                <w:sz w:val="16"/>
                <w:szCs w:val="16"/>
              </w:rPr>
            </w:pPr>
          </w:p>
        </w:tc>
        <w:tc>
          <w:tcPr>
            <w:tcW w:w="1701" w:type="dxa"/>
            <w:vMerge/>
            <w:shd w:val="clear" w:color="000000" w:fill="FFFFFF"/>
          </w:tcPr>
          <w:p w:rsidR="00A65253" w:rsidRPr="008A7C2E" w:rsidRDefault="00A65253" w:rsidP="00CB6B09">
            <w:pPr>
              <w:autoSpaceDE w:val="0"/>
              <w:autoSpaceDN w:val="0"/>
              <w:adjustRightInd w:val="0"/>
              <w:jc w:val="center"/>
              <w:rPr>
                <w:sz w:val="16"/>
                <w:szCs w:val="16"/>
              </w:rPr>
            </w:pPr>
          </w:p>
        </w:tc>
      </w:tr>
      <w:tr w:rsidR="00F3698B" w:rsidTr="00A65253">
        <w:trPr>
          <w:cantSplit/>
          <w:trHeight w:hRule="exact" w:val="697"/>
        </w:trPr>
        <w:tc>
          <w:tcPr>
            <w:tcW w:w="436" w:type="dxa"/>
            <w:vMerge/>
            <w:shd w:val="clear" w:color="000000" w:fill="FFFFFF"/>
          </w:tcPr>
          <w:p w:rsidR="00A65253" w:rsidRPr="008A7C2E" w:rsidRDefault="00A65253" w:rsidP="00CB6B09">
            <w:pPr>
              <w:autoSpaceDE w:val="0"/>
              <w:autoSpaceDN w:val="0"/>
              <w:adjustRightInd w:val="0"/>
              <w:jc w:val="center"/>
              <w:rPr>
                <w:sz w:val="16"/>
                <w:szCs w:val="16"/>
              </w:rPr>
            </w:pPr>
          </w:p>
        </w:tc>
        <w:tc>
          <w:tcPr>
            <w:tcW w:w="2693" w:type="dxa"/>
            <w:vMerge/>
            <w:shd w:val="clear" w:color="000000" w:fill="FFFFFF"/>
          </w:tcPr>
          <w:p w:rsidR="00A65253" w:rsidRPr="008A7C2E" w:rsidRDefault="00A65253" w:rsidP="00CB6B09">
            <w:pPr>
              <w:autoSpaceDE w:val="0"/>
              <w:autoSpaceDN w:val="0"/>
              <w:adjustRightInd w:val="0"/>
              <w:rPr>
                <w:sz w:val="16"/>
                <w:szCs w:val="16"/>
              </w:rPr>
            </w:pPr>
          </w:p>
        </w:tc>
        <w:tc>
          <w:tcPr>
            <w:tcW w:w="1134" w:type="dxa"/>
            <w:vMerge/>
            <w:shd w:val="clear" w:color="000000" w:fill="FFFFFF"/>
          </w:tcPr>
          <w:p w:rsidR="00A65253" w:rsidRPr="008A7C2E" w:rsidRDefault="00A65253" w:rsidP="00CB6B09">
            <w:pPr>
              <w:autoSpaceDE w:val="0"/>
              <w:autoSpaceDN w:val="0"/>
              <w:adjustRightInd w:val="0"/>
              <w:jc w:val="right"/>
              <w:rPr>
                <w:sz w:val="16"/>
                <w:szCs w:val="16"/>
              </w:rPr>
            </w:pPr>
          </w:p>
        </w:tc>
        <w:tc>
          <w:tcPr>
            <w:tcW w:w="1554" w:type="dxa"/>
            <w:vMerge/>
            <w:shd w:val="clear" w:color="000000" w:fill="FFFFFF"/>
          </w:tcPr>
          <w:p w:rsidR="00A65253" w:rsidRPr="008A7C2E" w:rsidRDefault="00A65253" w:rsidP="00CB6B09">
            <w:pPr>
              <w:autoSpaceDE w:val="0"/>
              <w:autoSpaceDN w:val="0"/>
              <w:adjustRightInd w:val="0"/>
              <w:rPr>
                <w:sz w:val="16"/>
                <w:szCs w:val="16"/>
              </w:rPr>
            </w:pPr>
          </w:p>
        </w:tc>
        <w:tc>
          <w:tcPr>
            <w:tcW w:w="856" w:type="dxa"/>
            <w:shd w:val="clear" w:color="000000" w:fill="FFFFFF"/>
          </w:tcPr>
          <w:p w:rsidR="00A65253" w:rsidRPr="008A7C2E" w:rsidRDefault="005F2FA8" w:rsidP="00CB6B09">
            <w:pPr>
              <w:spacing w:after="200" w:line="276" w:lineRule="auto"/>
              <w:jc w:val="right"/>
              <w:rPr>
                <w:sz w:val="16"/>
                <w:szCs w:val="16"/>
              </w:rPr>
            </w:pPr>
            <w:r w:rsidRPr="008A7C2E">
              <w:rPr>
                <w:sz w:val="16"/>
                <w:szCs w:val="16"/>
              </w:rPr>
              <w:t>100</w:t>
            </w:r>
          </w:p>
        </w:tc>
        <w:tc>
          <w:tcPr>
            <w:tcW w:w="856" w:type="dxa"/>
            <w:shd w:val="clear" w:color="000000" w:fill="FFFFFF"/>
          </w:tcPr>
          <w:p w:rsidR="00A65253" w:rsidRPr="008A7C2E" w:rsidRDefault="005F2FA8" w:rsidP="00CB6B09">
            <w:pPr>
              <w:spacing w:after="200" w:line="276" w:lineRule="auto"/>
              <w:jc w:val="right"/>
              <w:rPr>
                <w:sz w:val="16"/>
                <w:szCs w:val="16"/>
              </w:rPr>
            </w:pPr>
            <w:r w:rsidRPr="008A7C2E">
              <w:rPr>
                <w:sz w:val="16"/>
                <w:szCs w:val="16"/>
              </w:rPr>
              <w:t>100</w:t>
            </w:r>
          </w:p>
        </w:tc>
        <w:tc>
          <w:tcPr>
            <w:tcW w:w="840" w:type="dxa"/>
            <w:shd w:val="clear" w:color="000000" w:fill="FFFFFF"/>
          </w:tcPr>
          <w:p w:rsidR="00A65253" w:rsidRPr="008A7C2E" w:rsidRDefault="005F2FA8" w:rsidP="00CB6B09">
            <w:pPr>
              <w:autoSpaceDE w:val="0"/>
              <w:autoSpaceDN w:val="0"/>
              <w:adjustRightInd w:val="0"/>
              <w:jc w:val="right"/>
              <w:rPr>
                <w:sz w:val="16"/>
                <w:szCs w:val="16"/>
              </w:rPr>
            </w:pPr>
            <w:r>
              <w:rPr>
                <w:sz w:val="16"/>
                <w:szCs w:val="16"/>
              </w:rPr>
              <w:t>100</w:t>
            </w:r>
          </w:p>
        </w:tc>
        <w:tc>
          <w:tcPr>
            <w:tcW w:w="850" w:type="dxa"/>
            <w:shd w:val="clear" w:color="000000" w:fill="FFFFFF"/>
          </w:tcPr>
          <w:p w:rsidR="00A65253" w:rsidRPr="008A7C2E" w:rsidRDefault="005F2FA8" w:rsidP="00CB6B09">
            <w:pPr>
              <w:autoSpaceDE w:val="0"/>
              <w:autoSpaceDN w:val="0"/>
              <w:adjustRightInd w:val="0"/>
              <w:jc w:val="right"/>
              <w:rPr>
                <w:sz w:val="16"/>
                <w:szCs w:val="16"/>
              </w:rPr>
            </w:pPr>
            <w:r w:rsidRPr="008A7C2E">
              <w:rPr>
                <w:sz w:val="16"/>
                <w:szCs w:val="16"/>
              </w:rPr>
              <w:t>100</w:t>
            </w:r>
          </w:p>
        </w:tc>
        <w:tc>
          <w:tcPr>
            <w:tcW w:w="709" w:type="dxa"/>
            <w:shd w:val="clear" w:color="000000" w:fill="FFFFFF"/>
          </w:tcPr>
          <w:p w:rsidR="00A65253" w:rsidRPr="008A7C2E" w:rsidRDefault="005F2FA8" w:rsidP="00CB6B09">
            <w:pPr>
              <w:spacing w:after="200" w:line="276" w:lineRule="auto"/>
              <w:jc w:val="right"/>
              <w:rPr>
                <w:rFonts w:ascii="Calibri" w:hAnsi="Calibri"/>
                <w:sz w:val="22"/>
                <w:szCs w:val="22"/>
              </w:rPr>
            </w:pPr>
            <w:r w:rsidRPr="008A7C2E">
              <w:rPr>
                <w:sz w:val="16"/>
                <w:szCs w:val="16"/>
              </w:rPr>
              <w:t>100</w:t>
            </w:r>
          </w:p>
        </w:tc>
        <w:tc>
          <w:tcPr>
            <w:tcW w:w="850" w:type="dxa"/>
            <w:shd w:val="clear" w:color="000000" w:fill="FFFFFF"/>
          </w:tcPr>
          <w:p w:rsidR="00A65253" w:rsidRPr="008A7C2E" w:rsidRDefault="005F2FA8" w:rsidP="00CB6B09">
            <w:pPr>
              <w:spacing w:after="200" w:line="276" w:lineRule="auto"/>
              <w:jc w:val="right"/>
              <w:rPr>
                <w:rFonts w:ascii="Calibri" w:hAnsi="Calibri"/>
                <w:sz w:val="22"/>
                <w:szCs w:val="22"/>
              </w:rPr>
            </w:pPr>
            <w:r w:rsidRPr="008A7C2E">
              <w:rPr>
                <w:sz w:val="16"/>
                <w:szCs w:val="16"/>
              </w:rPr>
              <w:t>100</w:t>
            </w:r>
          </w:p>
        </w:tc>
        <w:tc>
          <w:tcPr>
            <w:tcW w:w="709" w:type="dxa"/>
            <w:shd w:val="clear" w:color="000000" w:fill="FFFFFF"/>
          </w:tcPr>
          <w:p w:rsidR="00A65253" w:rsidRPr="008A7C2E" w:rsidRDefault="005F2FA8" w:rsidP="00CB6B09">
            <w:pPr>
              <w:spacing w:after="200" w:line="276" w:lineRule="auto"/>
              <w:jc w:val="right"/>
              <w:rPr>
                <w:rFonts w:ascii="Calibri" w:hAnsi="Calibri"/>
                <w:sz w:val="22"/>
                <w:szCs w:val="22"/>
              </w:rPr>
            </w:pPr>
            <w:r w:rsidRPr="008A7C2E">
              <w:rPr>
                <w:sz w:val="16"/>
                <w:szCs w:val="16"/>
              </w:rPr>
              <w:t>100</w:t>
            </w:r>
          </w:p>
        </w:tc>
        <w:tc>
          <w:tcPr>
            <w:tcW w:w="709" w:type="dxa"/>
            <w:shd w:val="clear" w:color="000000" w:fill="FFFFFF"/>
          </w:tcPr>
          <w:p w:rsidR="00A65253" w:rsidRPr="008A7C2E" w:rsidRDefault="005F2FA8" w:rsidP="00CB6B09">
            <w:pPr>
              <w:autoSpaceDE w:val="0"/>
              <w:autoSpaceDN w:val="0"/>
              <w:adjustRightInd w:val="0"/>
              <w:jc w:val="right"/>
              <w:rPr>
                <w:sz w:val="16"/>
                <w:szCs w:val="16"/>
              </w:rPr>
            </w:pPr>
            <w:r w:rsidRPr="008A7C2E">
              <w:rPr>
                <w:sz w:val="16"/>
                <w:szCs w:val="16"/>
              </w:rPr>
              <w:t>100</w:t>
            </w:r>
          </w:p>
        </w:tc>
        <w:tc>
          <w:tcPr>
            <w:tcW w:w="850" w:type="dxa"/>
            <w:shd w:val="clear" w:color="000000" w:fill="FFFFFF"/>
          </w:tcPr>
          <w:p w:rsidR="00A65253" w:rsidRPr="008A7C2E" w:rsidRDefault="005F2FA8" w:rsidP="00CB6B09">
            <w:pPr>
              <w:autoSpaceDE w:val="0"/>
              <w:autoSpaceDN w:val="0"/>
              <w:adjustRightInd w:val="0"/>
              <w:ind w:left="40" w:right="40"/>
              <w:jc w:val="right"/>
              <w:rPr>
                <w:sz w:val="16"/>
                <w:szCs w:val="16"/>
              </w:rPr>
            </w:pPr>
            <w:r w:rsidRPr="008A7C2E">
              <w:rPr>
                <w:sz w:val="16"/>
                <w:szCs w:val="16"/>
              </w:rPr>
              <w:t>100</w:t>
            </w:r>
          </w:p>
        </w:tc>
        <w:tc>
          <w:tcPr>
            <w:tcW w:w="851" w:type="dxa"/>
            <w:shd w:val="clear" w:color="000000" w:fill="FFFFFF"/>
          </w:tcPr>
          <w:p w:rsidR="00A65253" w:rsidRPr="008A7C2E" w:rsidRDefault="005F2FA8" w:rsidP="00CB6B09">
            <w:pPr>
              <w:autoSpaceDE w:val="0"/>
              <w:autoSpaceDN w:val="0"/>
              <w:adjustRightInd w:val="0"/>
              <w:ind w:left="40" w:right="40"/>
              <w:jc w:val="right"/>
              <w:rPr>
                <w:sz w:val="16"/>
                <w:szCs w:val="16"/>
              </w:rPr>
            </w:pPr>
            <w:r w:rsidRPr="008A7C2E">
              <w:rPr>
                <w:sz w:val="16"/>
                <w:szCs w:val="16"/>
              </w:rPr>
              <w:t>100</w:t>
            </w:r>
          </w:p>
        </w:tc>
        <w:tc>
          <w:tcPr>
            <w:tcW w:w="1701" w:type="dxa"/>
            <w:vMerge/>
            <w:shd w:val="clear" w:color="000000" w:fill="FFFFFF"/>
          </w:tcPr>
          <w:p w:rsidR="00A65253" w:rsidRPr="008A7C2E" w:rsidRDefault="00A65253" w:rsidP="00CB6B09">
            <w:pPr>
              <w:autoSpaceDE w:val="0"/>
              <w:autoSpaceDN w:val="0"/>
              <w:adjustRightInd w:val="0"/>
              <w:jc w:val="center"/>
              <w:rPr>
                <w:sz w:val="16"/>
                <w:szCs w:val="16"/>
              </w:rPr>
            </w:pPr>
          </w:p>
        </w:tc>
      </w:tr>
      <w:tr w:rsidR="00F3698B" w:rsidTr="00A65253">
        <w:trPr>
          <w:cantSplit/>
          <w:trHeight w:hRule="exact" w:val="502"/>
        </w:trPr>
        <w:tc>
          <w:tcPr>
            <w:tcW w:w="436" w:type="dxa"/>
            <w:vMerge w:val="restart"/>
            <w:shd w:val="clear" w:color="000000" w:fill="FFFFFF"/>
          </w:tcPr>
          <w:p w:rsidR="00A65253" w:rsidRPr="00870A44" w:rsidRDefault="005F2FA8" w:rsidP="00CB6B09">
            <w:pPr>
              <w:autoSpaceDE w:val="0"/>
              <w:autoSpaceDN w:val="0"/>
              <w:adjustRightInd w:val="0"/>
              <w:jc w:val="center"/>
              <w:rPr>
                <w:sz w:val="16"/>
                <w:szCs w:val="16"/>
              </w:rPr>
            </w:pPr>
            <w:r w:rsidRPr="00870A44">
              <w:rPr>
                <w:sz w:val="16"/>
                <w:szCs w:val="16"/>
              </w:rPr>
              <w:lastRenderedPageBreak/>
              <w:t>1.2</w:t>
            </w:r>
          </w:p>
        </w:tc>
        <w:tc>
          <w:tcPr>
            <w:tcW w:w="2693" w:type="dxa"/>
            <w:vMerge w:val="restart"/>
            <w:shd w:val="clear" w:color="000000" w:fill="FFFFFF"/>
          </w:tcPr>
          <w:p w:rsidR="00A65253" w:rsidRPr="00870A44" w:rsidRDefault="005F2FA8" w:rsidP="00CB6B09">
            <w:pPr>
              <w:autoSpaceDE w:val="0"/>
              <w:autoSpaceDN w:val="0"/>
              <w:adjustRightInd w:val="0"/>
              <w:rPr>
                <w:sz w:val="16"/>
                <w:szCs w:val="16"/>
              </w:rPr>
            </w:pPr>
            <w:r w:rsidRPr="00870A44">
              <w:rPr>
                <w:sz w:val="16"/>
                <w:szCs w:val="16"/>
              </w:rPr>
              <w:t>Мероприятие 01.02.</w:t>
            </w:r>
          </w:p>
          <w:p w:rsidR="00A65253" w:rsidRPr="00870A44" w:rsidRDefault="005F2FA8" w:rsidP="00CB6B09">
            <w:pPr>
              <w:autoSpaceDE w:val="0"/>
              <w:autoSpaceDN w:val="0"/>
              <w:adjustRightInd w:val="0"/>
              <w:rPr>
                <w:sz w:val="16"/>
                <w:szCs w:val="16"/>
              </w:rPr>
            </w:pPr>
            <w:r w:rsidRPr="00870A44">
              <w:rPr>
                <w:color w:val="000000"/>
                <w:sz w:val="16"/>
                <w:szCs w:val="16"/>
              </w:rPr>
              <w:t>Развитие и модернизация МСОН</w:t>
            </w:r>
          </w:p>
        </w:tc>
        <w:tc>
          <w:tcPr>
            <w:tcW w:w="1134" w:type="dxa"/>
            <w:vMerge w:val="restart"/>
            <w:shd w:val="clear" w:color="000000" w:fill="FFFFFF"/>
          </w:tcPr>
          <w:p w:rsidR="00A65253" w:rsidRPr="00870A44" w:rsidRDefault="005F2FA8" w:rsidP="00CB6B09">
            <w:pPr>
              <w:autoSpaceDE w:val="0"/>
              <w:autoSpaceDN w:val="0"/>
              <w:adjustRightInd w:val="0"/>
              <w:rPr>
                <w:sz w:val="16"/>
                <w:szCs w:val="16"/>
              </w:rPr>
            </w:pPr>
            <w:r w:rsidRPr="00870A44">
              <w:rPr>
                <w:sz w:val="16"/>
                <w:szCs w:val="16"/>
              </w:rPr>
              <w:t>01.01.2023 - 31.12.2027</w:t>
            </w:r>
          </w:p>
        </w:tc>
        <w:tc>
          <w:tcPr>
            <w:tcW w:w="1554" w:type="dxa"/>
            <w:shd w:val="clear" w:color="000000" w:fill="FFFFFF"/>
          </w:tcPr>
          <w:p w:rsidR="00A65253" w:rsidRPr="00870A44" w:rsidRDefault="005F2FA8" w:rsidP="00CB6B09">
            <w:pPr>
              <w:autoSpaceDE w:val="0"/>
              <w:autoSpaceDN w:val="0"/>
              <w:adjustRightInd w:val="0"/>
              <w:rPr>
                <w:sz w:val="16"/>
                <w:szCs w:val="16"/>
              </w:rPr>
            </w:pPr>
            <w:r w:rsidRPr="00870A44">
              <w:rPr>
                <w:sz w:val="16"/>
                <w:szCs w:val="16"/>
              </w:rPr>
              <w:t>Средства бюджета Московской области</w:t>
            </w:r>
          </w:p>
        </w:tc>
        <w:tc>
          <w:tcPr>
            <w:tcW w:w="856" w:type="dxa"/>
            <w:shd w:val="clear" w:color="000000" w:fill="FFFFFF"/>
          </w:tcPr>
          <w:p w:rsidR="00A65253" w:rsidRPr="00870A44" w:rsidRDefault="005F2FA8" w:rsidP="00CB6B09">
            <w:pPr>
              <w:autoSpaceDE w:val="0"/>
              <w:autoSpaceDN w:val="0"/>
              <w:adjustRightInd w:val="0"/>
              <w:ind w:left="57" w:right="57"/>
              <w:jc w:val="right"/>
              <w:rPr>
                <w:sz w:val="16"/>
                <w:szCs w:val="16"/>
              </w:rPr>
            </w:pPr>
            <w:r w:rsidRPr="00870A44">
              <w:rPr>
                <w:sz w:val="16"/>
                <w:szCs w:val="16"/>
              </w:rPr>
              <w:t>0,00</w:t>
            </w:r>
          </w:p>
        </w:tc>
        <w:tc>
          <w:tcPr>
            <w:tcW w:w="856" w:type="dxa"/>
            <w:shd w:val="clear" w:color="000000" w:fill="FFFFFF"/>
          </w:tcPr>
          <w:p w:rsidR="00A65253" w:rsidRPr="00870A44" w:rsidRDefault="005F2FA8" w:rsidP="00CB6B09">
            <w:pPr>
              <w:autoSpaceDE w:val="0"/>
              <w:autoSpaceDN w:val="0"/>
              <w:adjustRightInd w:val="0"/>
              <w:ind w:left="57" w:right="57"/>
              <w:jc w:val="right"/>
              <w:rPr>
                <w:sz w:val="16"/>
                <w:szCs w:val="16"/>
              </w:rPr>
            </w:pPr>
            <w:r w:rsidRPr="00870A44">
              <w:rPr>
                <w:sz w:val="16"/>
                <w:szCs w:val="16"/>
              </w:rPr>
              <w:t>0,00</w:t>
            </w:r>
          </w:p>
        </w:tc>
        <w:tc>
          <w:tcPr>
            <w:tcW w:w="840" w:type="dxa"/>
            <w:shd w:val="clear" w:color="000000" w:fill="FFFFFF"/>
          </w:tcPr>
          <w:p w:rsidR="00A65253" w:rsidRPr="00870A44" w:rsidRDefault="005F2FA8" w:rsidP="00CB6B09">
            <w:pPr>
              <w:spacing w:after="200" w:line="276" w:lineRule="auto"/>
              <w:jc w:val="right"/>
              <w:rPr>
                <w:rFonts w:ascii="Calibri" w:hAnsi="Calibri"/>
                <w:sz w:val="22"/>
                <w:szCs w:val="22"/>
              </w:rPr>
            </w:pPr>
            <w:r w:rsidRPr="00870A44">
              <w:rPr>
                <w:sz w:val="16"/>
                <w:szCs w:val="16"/>
              </w:rPr>
              <w:t>0,00</w:t>
            </w:r>
          </w:p>
        </w:tc>
        <w:tc>
          <w:tcPr>
            <w:tcW w:w="3827" w:type="dxa"/>
            <w:gridSpan w:val="5"/>
            <w:shd w:val="clear" w:color="000000" w:fill="FFFFFF"/>
          </w:tcPr>
          <w:p w:rsidR="00A65253" w:rsidRPr="00870A44" w:rsidRDefault="005F2FA8" w:rsidP="00CB6B09">
            <w:pPr>
              <w:spacing w:after="200" w:line="276" w:lineRule="auto"/>
              <w:jc w:val="right"/>
              <w:rPr>
                <w:rFonts w:ascii="Calibri" w:hAnsi="Calibri"/>
                <w:sz w:val="22"/>
                <w:szCs w:val="22"/>
              </w:rPr>
            </w:pPr>
            <w:r w:rsidRPr="00870A44">
              <w:rPr>
                <w:sz w:val="16"/>
                <w:szCs w:val="16"/>
              </w:rPr>
              <w:t>0,00</w:t>
            </w:r>
          </w:p>
        </w:tc>
        <w:tc>
          <w:tcPr>
            <w:tcW w:w="850" w:type="dxa"/>
            <w:shd w:val="clear" w:color="000000" w:fill="FFFFFF"/>
          </w:tcPr>
          <w:p w:rsidR="00A65253" w:rsidRPr="00870A44" w:rsidRDefault="005F2FA8" w:rsidP="00CB6B09">
            <w:pPr>
              <w:spacing w:after="200" w:line="276" w:lineRule="auto"/>
              <w:jc w:val="right"/>
              <w:rPr>
                <w:rFonts w:ascii="Calibri" w:hAnsi="Calibri"/>
                <w:sz w:val="22"/>
                <w:szCs w:val="22"/>
              </w:rPr>
            </w:pPr>
            <w:r w:rsidRPr="00870A44">
              <w:rPr>
                <w:sz w:val="16"/>
                <w:szCs w:val="16"/>
              </w:rPr>
              <w:t>0,00</w:t>
            </w:r>
          </w:p>
        </w:tc>
        <w:tc>
          <w:tcPr>
            <w:tcW w:w="851" w:type="dxa"/>
            <w:shd w:val="clear" w:color="000000" w:fill="FFFFFF"/>
          </w:tcPr>
          <w:p w:rsidR="00A65253" w:rsidRPr="00870A44" w:rsidRDefault="005F2FA8" w:rsidP="00CB6B09">
            <w:pPr>
              <w:spacing w:after="200" w:line="276" w:lineRule="auto"/>
              <w:jc w:val="right"/>
              <w:rPr>
                <w:rFonts w:ascii="Calibri" w:hAnsi="Calibri"/>
                <w:sz w:val="22"/>
                <w:szCs w:val="22"/>
              </w:rPr>
            </w:pPr>
            <w:r w:rsidRPr="00870A44">
              <w:rPr>
                <w:sz w:val="16"/>
                <w:szCs w:val="16"/>
              </w:rPr>
              <w:t>0,00</w:t>
            </w:r>
          </w:p>
        </w:tc>
        <w:tc>
          <w:tcPr>
            <w:tcW w:w="1701" w:type="dxa"/>
            <w:vMerge w:val="restart"/>
            <w:shd w:val="clear" w:color="000000" w:fill="FFFFFF"/>
          </w:tcPr>
          <w:p w:rsidR="00A65253" w:rsidRPr="008A7C2E" w:rsidRDefault="005F2FA8" w:rsidP="00CB6B09">
            <w:pPr>
              <w:autoSpaceDE w:val="0"/>
              <w:autoSpaceDN w:val="0"/>
              <w:adjustRightInd w:val="0"/>
              <w:jc w:val="center"/>
              <w:rPr>
                <w:sz w:val="16"/>
                <w:szCs w:val="16"/>
              </w:rPr>
            </w:pPr>
            <w:r w:rsidRPr="008A7C2E">
              <w:rPr>
                <w:sz w:val="16"/>
                <w:szCs w:val="16"/>
              </w:rPr>
              <w:t>Управление по гражданской обороне и чрезвычайным ситуациям администрации городского округа Люберцы Московской области</w:t>
            </w:r>
          </w:p>
        </w:tc>
      </w:tr>
      <w:tr w:rsidR="00F3698B" w:rsidTr="00A65253">
        <w:trPr>
          <w:cantSplit/>
          <w:trHeight w:hRule="exact" w:val="709"/>
        </w:trPr>
        <w:tc>
          <w:tcPr>
            <w:tcW w:w="436" w:type="dxa"/>
            <w:vMerge/>
            <w:shd w:val="clear" w:color="000000" w:fill="FFFFFF"/>
          </w:tcPr>
          <w:p w:rsidR="00A65253" w:rsidRPr="00870A44" w:rsidRDefault="00A65253" w:rsidP="00CB6B09">
            <w:pPr>
              <w:autoSpaceDE w:val="0"/>
              <w:autoSpaceDN w:val="0"/>
              <w:adjustRightInd w:val="0"/>
              <w:jc w:val="center"/>
              <w:rPr>
                <w:sz w:val="16"/>
                <w:szCs w:val="16"/>
              </w:rPr>
            </w:pPr>
          </w:p>
        </w:tc>
        <w:tc>
          <w:tcPr>
            <w:tcW w:w="2693" w:type="dxa"/>
            <w:vMerge/>
            <w:shd w:val="clear" w:color="000000" w:fill="FFFFFF"/>
          </w:tcPr>
          <w:p w:rsidR="00A65253" w:rsidRPr="00870A44" w:rsidRDefault="00A65253" w:rsidP="00CB6B09">
            <w:pPr>
              <w:autoSpaceDE w:val="0"/>
              <w:autoSpaceDN w:val="0"/>
              <w:adjustRightInd w:val="0"/>
              <w:jc w:val="right"/>
              <w:rPr>
                <w:sz w:val="16"/>
                <w:szCs w:val="16"/>
              </w:rPr>
            </w:pPr>
          </w:p>
        </w:tc>
        <w:tc>
          <w:tcPr>
            <w:tcW w:w="1134" w:type="dxa"/>
            <w:vMerge/>
            <w:shd w:val="clear" w:color="000000" w:fill="FFFFFF"/>
          </w:tcPr>
          <w:p w:rsidR="00A65253" w:rsidRPr="00870A44" w:rsidRDefault="00A65253" w:rsidP="00CB6B09">
            <w:pPr>
              <w:autoSpaceDE w:val="0"/>
              <w:autoSpaceDN w:val="0"/>
              <w:adjustRightInd w:val="0"/>
              <w:jc w:val="right"/>
              <w:rPr>
                <w:sz w:val="16"/>
                <w:szCs w:val="16"/>
              </w:rPr>
            </w:pPr>
          </w:p>
        </w:tc>
        <w:tc>
          <w:tcPr>
            <w:tcW w:w="1554" w:type="dxa"/>
            <w:shd w:val="clear" w:color="000000" w:fill="FFFFFF"/>
          </w:tcPr>
          <w:p w:rsidR="00A65253" w:rsidRPr="00870A44" w:rsidRDefault="005F2FA8" w:rsidP="00CB6B09">
            <w:pPr>
              <w:autoSpaceDE w:val="0"/>
              <w:autoSpaceDN w:val="0"/>
              <w:adjustRightInd w:val="0"/>
              <w:rPr>
                <w:sz w:val="16"/>
                <w:szCs w:val="16"/>
              </w:rPr>
            </w:pPr>
            <w:r w:rsidRPr="00870A44">
              <w:rPr>
                <w:sz w:val="16"/>
                <w:szCs w:val="16"/>
              </w:rPr>
              <w:t>Средства бюджета городского округа Люберцы</w:t>
            </w:r>
          </w:p>
        </w:tc>
        <w:tc>
          <w:tcPr>
            <w:tcW w:w="856" w:type="dxa"/>
            <w:shd w:val="clear" w:color="000000" w:fill="FFFFFF"/>
          </w:tcPr>
          <w:p w:rsidR="00A65253" w:rsidRPr="00870A44" w:rsidRDefault="00EE25E7" w:rsidP="00CB6B09">
            <w:pPr>
              <w:autoSpaceDE w:val="0"/>
              <w:autoSpaceDN w:val="0"/>
              <w:adjustRightInd w:val="0"/>
              <w:ind w:left="57" w:right="57"/>
              <w:jc w:val="right"/>
              <w:rPr>
                <w:sz w:val="16"/>
                <w:szCs w:val="16"/>
              </w:rPr>
            </w:pPr>
            <w:r w:rsidRPr="00870A44">
              <w:rPr>
                <w:sz w:val="16"/>
                <w:szCs w:val="16"/>
              </w:rPr>
              <w:t>28 025,85</w:t>
            </w:r>
          </w:p>
        </w:tc>
        <w:tc>
          <w:tcPr>
            <w:tcW w:w="856" w:type="dxa"/>
            <w:shd w:val="clear" w:color="000000" w:fill="FFFFFF"/>
          </w:tcPr>
          <w:p w:rsidR="00A65253" w:rsidRPr="00870A44" w:rsidRDefault="005F2FA8" w:rsidP="00CB6B09">
            <w:pPr>
              <w:autoSpaceDE w:val="0"/>
              <w:autoSpaceDN w:val="0"/>
              <w:adjustRightInd w:val="0"/>
              <w:ind w:left="57" w:right="57"/>
              <w:jc w:val="right"/>
              <w:rPr>
                <w:sz w:val="16"/>
                <w:szCs w:val="16"/>
              </w:rPr>
            </w:pPr>
            <w:r w:rsidRPr="00870A44">
              <w:rPr>
                <w:sz w:val="16"/>
                <w:szCs w:val="16"/>
              </w:rPr>
              <w:t>0,00</w:t>
            </w:r>
          </w:p>
        </w:tc>
        <w:tc>
          <w:tcPr>
            <w:tcW w:w="840" w:type="dxa"/>
            <w:shd w:val="clear" w:color="000000" w:fill="FFFFFF"/>
          </w:tcPr>
          <w:p w:rsidR="00A65253" w:rsidRPr="00870A44" w:rsidRDefault="005F2FA8" w:rsidP="00CB6B09">
            <w:pPr>
              <w:spacing w:after="200" w:line="276" w:lineRule="auto"/>
              <w:jc w:val="right"/>
              <w:rPr>
                <w:rFonts w:ascii="Calibri" w:hAnsi="Calibri"/>
                <w:sz w:val="22"/>
                <w:szCs w:val="22"/>
              </w:rPr>
            </w:pPr>
            <w:r w:rsidRPr="00870A44">
              <w:rPr>
                <w:sz w:val="16"/>
                <w:szCs w:val="16"/>
              </w:rPr>
              <w:t>0,00</w:t>
            </w:r>
          </w:p>
        </w:tc>
        <w:tc>
          <w:tcPr>
            <w:tcW w:w="3827" w:type="dxa"/>
            <w:gridSpan w:val="5"/>
            <w:shd w:val="clear" w:color="000000" w:fill="FFFFFF"/>
          </w:tcPr>
          <w:p w:rsidR="00A65253" w:rsidRPr="00870A44" w:rsidRDefault="005F2FA8" w:rsidP="00CB6B09">
            <w:pPr>
              <w:spacing w:after="200" w:line="276" w:lineRule="auto"/>
              <w:jc w:val="right"/>
              <w:rPr>
                <w:rFonts w:ascii="Calibri" w:hAnsi="Calibri"/>
                <w:sz w:val="22"/>
                <w:szCs w:val="22"/>
              </w:rPr>
            </w:pPr>
            <w:r w:rsidRPr="00870A44">
              <w:rPr>
                <w:sz w:val="16"/>
                <w:szCs w:val="16"/>
              </w:rPr>
              <w:t>9 341,95</w:t>
            </w:r>
          </w:p>
        </w:tc>
        <w:tc>
          <w:tcPr>
            <w:tcW w:w="850" w:type="dxa"/>
            <w:shd w:val="clear" w:color="000000" w:fill="FFFFFF"/>
          </w:tcPr>
          <w:p w:rsidR="00A65253" w:rsidRPr="00870A44" w:rsidRDefault="005F2FA8" w:rsidP="00CB6B09">
            <w:pPr>
              <w:spacing w:after="200" w:line="276" w:lineRule="auto"/>
              <w:jc w:val="right"/>
              <w:rPr>
                <w:rFonts w:ascii="Calibri" w:hAnsi="Calibri"/>
                <w:sz w:val="22"/>
                <w:szCs w:val="22"/>
              </w:rPr>
            </w:pPr>
            <w:r w:rsidRPr="00870A44">
              <w:rPr>
                <w:sz w:val="16"/>
                <w:szCs w:val="16"/>
              </w:rPr>
              <w:t>9 341,95</w:t>
            </w:r>
          </w:p>
        </w:tc>
        <w:tc>
          <w:tcPr>
            <w:tcW w:w="851" w:type="dxa"/>
            <w:shd w:val="clear" w:color="000000" w:fill="FFFFFF"/>
          </w:tcPr>
          <w:p w:rsidR="00A65253" w:rsidRPr="00870A44" w:rsidRDefault="005F2FA8" w:rsidP="00CB6B09">
            <w:pPr>
              <w:spacing w:after="200" w:line="276" w:lineRule="auto"/>
              <w:jc w:val="right"/>
              <w:rPr>
                <w:rFonts w:ascii="Calibri" w:hAnsi="Calibri"/>
                <w:sz w:val="22"/>
                <w:szCs w:val="22"/>
              </w:rPr>
            </w:pPr>
            <w:r w:rsidRPr="00870A44">
              <w:rPr>
                <w:sz w:val="16"/>
                <w:szCs w:val="16"/>
              </w:rPr>
              <w:t>9 341,95</w:t>
            </w:r>
          </w:p>
        </w:tc>
        <w:tc>
          <w:tcPr>
            <w:tcW w:w="1701" w:type="dxa"/>
            <w:vMerge/>
            <w:shd w:val="clear" w:color="000000" w:fill="FFFFFF"/>
          </w:tcPr>
          <w:p w:rsidR="00A65253" w:rsidRPr="008A7C2E" w:rsidRDefault="00A65253" w:rsidP="00CB6B09">
            <w:pPr>
              <w:autoSpaceDE w:val="0"/>
              <w:autoSpaceDN w:val="0"/>
              <w:adjustRightInd w:val="0"/>
              <w:jc w:val="center"/>
              <w:rPr>
                <w:sz w:val="16"/>
                <w:szCs w:val="16"/>
              </w:rPr>
            </w:pPr>
          </w:p>
        </w:tc>
      </w:tr>
      <w:tr w:rsidR="00F3698B" w:rsidTr="00A65253">
        <w:trPr>
          <w:cantSplit/>
          <w:trHeight w:hRule="exact" w:val="277"/>
        </w:trPr>
        <w:tc>
          <w:tcPr>
            <w:tcW w:w="436" w:type="dxa"/>
            <w:vMerge/>
            <w:shd w:val="clear" w:color="000000" w:fill="FFFFFF"/>
          </w:tcPr>
          <w:p w:rsidR="00A65253" w:rsidRPr="00870A44" w:rsidRDefault="00A65253" w:rsidP="00CB6B09">
            <w:pPr>
              <w:autoSpaceDE w:val="0"/>
              <w:autoSpaceDN w:val="0"/>
              <w:adjustRightInd w:val="0"/>
              <w:jc w:val="center"/>
              <w:rPr>
                <w:sz w:val="16"/>
                <w:szCs w:val="16"/>
              </w:rPr>
            </w:pPr>
          </w:p>
        </w:tc>
        <w:tc>
          <w:tcPr>
            <w:tcW w:w="2693" w:type="dxa"/>
            <w:vMerge/>
            <w:shd w:val="clear" w:color="000000" w:fill="FFFFFF"/>
          </w:tcPr>
          <w:p w:rsidR="00A65253" w:rsidRPr="00870A44" w:rsidRDefault="00A65253" w:rsidP="00CB6B09">
            <w:pPr>
              <w:autoSpaceDE w:val="0"/>
              <w:autoSpaceDN w:val="0"/>
              <w:adjustRightInd w:val="0"/>
              <w:jc w:val="right"/>
              <w:rPr>
                <w:sz w:val="16"/>
                <w:szCs w:val="16"/>
              </w:rPr>
            </w:pPr>
          </w:p>
        </w:tc>
        <w:tc>
          <w:tcPr>
            <w:tcW w:w="1134" w:type="dxa"/>
            <w:vMerge/>
            <w:shd w:val="clear" w:color="000000" w:fill="FFFFFF"/>
          </w:tcPr>
          <w:p w:rsidR="00A65253" w:rsidRPr="00870A44" w:rsidRDefault="00A65253" w:rsidP="00CB6B09">
            <w:pPr>
              <w:autoSpaceDE w:val="0"/>
              <w:autoSpaceDN w:val="0"/>
              <w:adjustRightInd w:val="0"/>
              <w:jc w:val="right"/>
              <w:rPr>
                <w:sz w:val="16"/>
                <w:szCs w:val="16"/>
              </w:rPr>
            </w:pPr>
          </w:p>
        </w:tc>
        <w:tc>
          <w:tcPr>
            <w:tcW w:w="1554" w:type="dxa"/>
            <w:shd w:val="clear" w:color="000000" w:fill="FFFFFF"/>
          </w:tcPr>
          <w:p w:rsidR="00A65253" w:rsidRPr="00870A44" w:rsidRDefault="005F2FA8" w:rsidP="00CB6B09">
            <w:pPr>
              <w:autoSpaceDE w:val="0"/>
              <w:autoSpaceDN w:val="0"/>
              <w:adjustRightInd w:val="0"/>
              <w:rPr>
                <w:sz w:val="16"/>
                <w:szCs w:val="16"/>
              </w:rPr>
            </w:pPr>
            <w:r w:rsidRPr="00870A44">
              <w:rPr>
                <w:sz w:val="16"/>
                <w:szCs w:val="16"/>
              </w:rPr>
              <w:t>Итого:</w:t>
            </w:r>
          </w:p>
        </w:tc>
        <w:tc>
          <w:tcPr>
            <w:tcW w:w="856" w:type="dxa"/>
            <w:shd w:val="clear" w:color="000000" w:fill="FFFFFF"/>
          </w:tcPr>
          <w:p w:rsidR="00A65253" w:rsidRPr="00870A44" w:rsidRDefault="00EE25E7" w:rsidP="00CB6B09">
            <w:pPr>
              <w:autoSpaceDE w:val="0"/>
              <w:autoSpaceDN w:val="0"/>
              <w:adjustRightInd w:val="0"/>
              <w:ind w:left="57" w:right="57"/>
              <w:jc w:val="right"/>
              <w:rPr>
                <w:sz w:val="16"/>
                <w:szCs w:val="16"/>
              </w:rPr>
            </w:pPr>
            <w:r w:rsidRPr="00870A44">
              <w:rPr>
                <w:sz w:val="16"/>
                <w:szCs w:val="16"/>
              </w:rPr>
              <w:t>28 025,85</w:t>
            </w:r>
          </w:p>
        </w:tc>
        <w:tc>
          <w:tcPr>
            <w:tcW w:w="856" w:type="dxa"/>
            <w:shd w:val="clear" w:color="000000" w:fill="FFFFFF"/>
          </w:tcPr>
          <w:p w:rsidR="00A65253" w:rsidRPr="00870A44" w:rsidRDefault="005F2FA8" w:rsidP="00CB6B09">
            <w:pPr>
              <w:autoSpaceDE w:val="0"/>
              <w:autoSpaceDN w:val="0"/>
              <w:adjustRightInd w:val="0"/>
              <w:ind w:left="57" w:right="57"/>
              <w:jc w:val="right"/>
              <w:rPr>
                <w:sz w:val="16"/>
                <w:szCs w:val="16"/>
              </w:rPr>
            </w:pPr>
            <w:r w:rsidRPr="00870A44">
              <w:rPr>
                <w:sz w:val="16"/>
                <w:szCs w:val="16"/>
              </w:rPr>
              <w:t>0,00</w:t>
            </w:r>
          </w:p>
        </w:tc>
        <w:tc>
          <w:tcPr>
            <w:tcW w:w="840" w:type="dxa"/>
            <w:shd w:val="clear" w:color="000000" w:fill="FFFFFF"/>
          </w:tcPr>
          <w:p w:rsidR="00A65253" w:rsidRPr="00870A44" w:rsidRDefault="005F2FA8" w:rsidP="00CB6B09">
            <w:pPr>
              <w:spacing w:after="200" w:line="276" w:lineRule="auto"/>
              <w:jc w:val="right"/>
              <w:rPr>
                <w:rFonts w:ascii="Calibri" w:hAnsi="Calibri"/>
                <w:sz w:val="22"/>
                <w:szCs w:val="22"/>
              </w:rPr>
            </w:pPr>
            <w:r w:rsidRPr="00870A44">
              <w:rPr>
                <w:sz w:val="16"/>
                <w:szCs w:val="16"/>
              </w:rPr>
              <w:t>0,00</w:t>
            </w:r>
          </w:p>
        </w:tc>
        <w:tc>
          <w:tcPr>
            <w:tcW w:w="3827" w:type="dxa"/>
            <w:gridSpan w:val="5"/>
            <w:shd w:val="clear" w:color="000000" w:fill="FFFFFF"/>
          </w:tcPr>
          <w:p w:rsidR="00A65253" w:rsidRPr="00870A44" w:rsidRDefault="005F2FA8" w:rsidP="00CB6B09">
            <w:pPr>
              <w:spacing w:after="200" w:line="276" w:lineRule="auto"/>
              <w:jc w:val="right"/>
              <w:rPr>
                <w:rFonts w:ascii="Calibri" w:hAnsi="Calibri"/>
                <w:sz w:val="22"/>
                <w:szCs w:val="22"/>
              </w:rPr>
            </w:pPr>
            <w:r w:rsidRPr="00870A44">
              <w:rPr>
                <w:sz w:val="16"/>
                <w:szCs w:val="16"/>
              </w:rPr>
              <w:t>9 341,95</w:t>
            </w:r>
          </w:p>
        </w:tc>
        <w:tc>
          <w:tcPr>
            <w:tcW w:w="850" w:type="dxa"/>
            <w:shd w:val="clear" w:color="000000" w:fill="FFFFFF"/>
          </w:tcPr>
          <w:p w:rsidR="00A65253" w:rsidRPr="00870A44" w:rsidRDefault="005F2FA8" w:rsidP="00CB6B09">
            <w:pPr>
              <w:spacing w:after="200" w:line="276" w:lineRule="auto"/>
              <w:jc w:val="right"/>
              <w:rPr>
                <w:rFonts w:ascii="Calibri" w:hAnsi="Calibri"/>
                <w:sz w:val="22"/>
                <w:szCs w:val="22"/>
              </w:rPr>
            </w:pPr>
            <w:r w:rsidRPr="00870A44">
              <w:rPr>
                <w:sz w:val="16"/>
                <w:szCs w:val="16"/>
              </w:rPr>
              <w:t>9 341,95</w:t>
            </w:r>
          </w:p>
        </w:tc>
        <w:tc>
          <w:tcPr>
            <w:tcW w:w="851" w:type="dxa"/>
            <w:shd w:val="clear" w:color="000000" w:fill="FFFFFF"/>
          </w:tcPr>
          <w:p w:rsidR="00A65253" w:rsidRPr="00870A44" w:rsidRDefault="005F2FA8" w:rsidP="00CB6B09">
            <w:pPr>
              <w:spacing w:after="200" w:line="276" w:lineRule="auto"/>
              <w:jc w:val="right"/>
              <w:rPr>
                <w:rFonts w:ascii="Calibri" w:hAnsi="Calibri"/>
                <w:sz w:val="22"/>
                <w:szCs w:val="22"/>
              </w:rPr>
            </w:pPr>
            <w:r w:rsidRPr="00870A44">
              <w:rPr>
                <w:sz w:val="16"/>
                <w:szCs w:val="16"/>
              </w:rPr>
              <w:t>9 341,95</w:t>
            </w:r>
          </w:p>
        </w:tc>
        <w:tc>
          <w:tcPr>
            <w:tcW w:w="1701" w:type="dxa"/>
            <w:vMerge/>
            <w:shd w:val="clear" w:color="000000" w:fill="FFFFFF"/>
          </w:tcPr>
          <w:p w:rsidR="00A65253" w:rsidRPr="008A7C2E" w:rsidRDefault="00A65253" w:rsidP="00CB6B09">
            <w:pPr>
              <w:autoSpaceDE w:val="0"/>
              <w:autoSpaceDN w:val="0"/>
              <w:adjustRightInd w:val="0"/>
              <w:jc w:val="center"/>
              <w:rPr>
                <w:sz w:val="16"/>
                <w:szCs w:val="16"/>
              </w:rPr>
            </w:pPr>
          </w:p>
        </w:tc>
      </w:tr>
      <w:tr w:rsidR="00F3698B" w:rsidTr="00A65253">
        <w:trPr>
          <w:cantSplit/>
          <w:trHeight w:hRule="exact" w:val="284"/>
        </w:trPr>
        <w:tc>
          <w:tcPr>
            <w:tcW w:w="436" w:type="dxa"/>
            <w:vMerge/>
            <w:shd w:val="clear" w:color="000000" w:fill="FFFFFF"/>
          </w:tcPr>
          <w:p w:rsidR="00A134D6" w:rsidRPr="00870A44" w:rsidRDefault="00A134D6" w:rsidP="00CB6B09">
            <w:pPr>
              <w:autoSpaceDE w:val="0"/>
              <w:autoSpaceDN w:val="0"/>
              <w:adjustRightInd w:val="0"/>
              <w:jc w:val="center"/>
              <w:rPr>
                <w:sz w:val="16"/>
                <w:szCs w:val="16"/>
              </w:rPr>
            </w:pPr>
          </w:p>
        </w:tc>
        <w:tc>
          <w:tcPr>
            <w:tcW w:w="2693" w:type="dxa"/>
            <w:vMerge w:val="restart"/>
            <w:shd w:val="clear" w:color="000000" w:fill="FFFFFF"/>
          </w:tcPr>
          <w:p w:rsidR="00A134D6" w:rsidRPr="00870A44" w:rsidRDefault="005F2FA8" w:rsidP="00CB6B09">
            <w:pPr>
              <w:autoSpaceDE w:val="0"/>
              <w:autoSpaceDN w:val="0"/>
              <w:adjustRightInd w:val="0"/>
              <w:rPr>
                <w:sz w:val="16"/>
                <w:szCs w:val="16"/>
              </w:rPr>
            </w:pPr>
            <w:r w:rsidRPr="00870A44">
              <w:rPr>
                <w:color w:val="000000"/>
                <w:sz w:val="16"/>
                <w:szCs w:val="16"/>
              </w:rPr>
              <w:t>Развернуты современные технические средства оповещения, ед.</w:t>
            </w:r>
          </w:p>
        </w:tc>
        <w:tc>
          <w:tcPr>
            <w:tcW w:w="1134" w:type="dxa"/>
            <w:vMerge w:val="restart"/>
            <w:shd w:val="clear" w:color="000000" w:fill="FFFFFF"/>
          </w:tcPr>
          <w:p w:rsidR="00A134D6" w:rsidRPr="00870A44" w:rsidRDefault="005F2FA8" w:rsidP="00CB6B09">
            <w:pPr>
              <w:autoSpaceDE w:val="0"/>
              <w:autoSpaceDN w:val="0"/>
              <w:adjustRightInd w:val="0"/>
              <w:jc w:val="center"/>
              <w:rPr>
                <w:sz w:val="16"/>
                <w:szCs w:val="16"/>
              </w:rPr>
            </w:pPr>
            <w:r w:rsidRPr="00870A44">
              <w:rPr>
                <w:sz w:val="16"/>
                <w:szCs w:val="16"/>
              </w:rPr>
              <w:t>Х</w:t>
            </w:r>
          </w:p>
        </w:tc>
        <w:tc>
          <w:tcPr>
            <w:tcW w:w="1554" w:type="dxa"/>
            <w:vMerge w:val="restart"/>
            <w:shd w:val="clear" w:color="000000" w:fill="FFFFFF"/>
          </w:tcPr>
          <w:p w:rsidR="00A134D6" w:rsidRPr="00870A44" w:rsidRDefault="005F2FA8" w:rsidP="00CB6B09">
            <w:pPr>
              <w:autoSpaceDE w:val="0"/>
              <w:autoSpaceDN w:val="0"/>
              <w:adjustRightInd w:val="0"/>
              <w:jc w:val="center"/>
              <w:rPr>
                <w:sz w:val="16"/>
                <w:szCs w:val="16"/>
              </w:rPr>
            </w:pPr>
            <w:r w:rsidRPr="00870A44">
              <w:rPr>
                <w:sz w:val="16"/>
                <w:szCs w:val="16"/>
              </w:rPr>
              <w:t>Х</w:t>
            </w:r>
          </w:p>
        </w:tc>
        <w:tc>
          <w:tcPr>
            <w:tcW w:w="856" w:type="dxa"/>
            <w:vMerge w:val="restart"/>
            <w:shd w:val="clear" w:color="000000" w:fill="FFFFFF"/>
          </w:tcPr>
          <w:p w:rsidR="00A134D6" w:rsidRPr="00870A44" w:rsidRDefault="005F2FA8" w:rsidP="00CB6B09">
            <w:pPr>
              <w:spacing w:after="200" w:line="276" w:lineRule="auto"/>
              <w:jc w:val="center"/>
              <w:rPr>
                <w:sz w:val="16"/>
                <w:szCs w:val="16"/>
              </w:rPr>
            </w:pPr>
            <w:r w:rsidRPr="00870A44">
              <w:rPr>
                <w:sz w:val="16"/>
                <w:szCs w:val="16"/>
              </w:rPr>
              <w:t>Всего</w:t>
            </w:r>
          </w:p>
        </w:tc>
        <w:tc>
          <w:tcPr>
            <w:tcW w:w="856" w:type="dxa"/>
            <w:vMerge w:val="restart"/>
            <w:shd w:val="clear" w:color="000000" w:fill="FFFFFF"/>
          </w:tcPr>
          <w:p w:rsidR="00A134D6" w:rsidRPr="00870A44" w:rsidRDefault="005F2FA8" w:rsidP="00CB6B09">
            <w:pPr>
              <w:spacing w:after="200" w:line="276" w:lineRule="auto"/>
              <w:jc w:val="center"/>
              <w:rPr>
                <w:sz w:val="16"/>
                <w:szCs w:val="16"/>
              </w:rPr>
            </w:pPr>
            <w:r w:rsidRPr="00870A44">
              <w:rPr>
                <w:sz w:val="16"/>
                <w:szCs w:val="16"/>
              </w:rPr>
              <w:t>2023</w:t>
            </w:r>
          </w:p>
        </w:tc>
        <w:tc>
          <w:tcPr>
            <w:tcW w:w="840" w:type="dxa"/>
            <w:vMerge w:val="restart"/>
            <w:shd w:val="clear" w:color="000000" w:fill="FFFFFF"/>
          </w:tcPr>
          <w:p w:rsidR="00A134D6" w:rsidRPr="00870A44" w:rsidRDefault="005F2FA8" w:rsidP="00CB6B09">
            <w:pPr>
              <w:autoSpaceDE w:val="0"/>
              <w:autoSpaceDN w:val="0"/>
              <w:adjustRightInd w:val="0"/>
              <w:jc w:val="center"/>
              <w:rPr>
                <w:sz w:val="16"/>
                <w:szCs w:val="16"/>
              </w:rPr>
            </w:pPr>
            <w:r w:rsidRPr="00870A44">
              <w:rPr>
                <w:sz w:val="16"/>
                <w:szCs w:val="16"/>
              </w:rPr>
              <w:t>2024</w:t>
            </w:r>
          </w:p>
        </w:tc>
        <w:tc>
          <w:tcPr>
            <w:tcW w:w="850" w:type="dxa"/>
            <w:vMerge w:val="restart"/>
            <w:shd w:val="clear" w:color="000000" w:fill="FFFFFF"/>
          </w:tcPr>
          <w:p w:rsidR="00A134D6" w:rsidRPr="00870A44" w:rsidRDefault="005F2FA8" w:rsidP="00CB6B09">
            <w:pPr>
              <w:autoSpaceDE w:val="0"/>
              <w:autoSpaceDN w:val="0"/>
              <w:adjustRightInd w:val="0"/>
              <w:rPr>
                <w:sz w:val="16"/>
                <w:szCs w:val="16"/>
              </w:rPr>
            </w:pPr>
            <w:r w:rsidRPr="00870A44">
              <w:rPr>
                <w:sz w:val="16"/>
                <w:szCs w:val="16"/>
              </w:rPr>
              <w:t xml:space="preserve"> Итого</w:t>
            </w:r>
          </w:p>
          <w:p w:rsidR="00A134D6" w:rsidRPr="00870A44" w:rsidRDefault="005F2FA8" w:rsidP="00CB6B09">
            <w:pPr>
              <w:autoSpaceDE w:val="0"/>
              <w:autoSpaceDN w:val="0"/>
              <w:adjustRightInd w:val="0"/>
              <w:rPr>
                <w:sz w:val="16"/>
                <w:szCs w:val="16"/>
              </w:rPr>
            </w:pPr>
            <w:r w:rsidRPr="00870A44">
              <w:rPr>
                <w:sz w:val="16"/>
                <w:szCs w:val="16"/>
              </w:rPr>
              <w:t xml:space="preserve"> 2025 год</w:t>
            </w:r>
          </w:p>
        </w:tc>
        <w:tc>
          <w:tcPr>
            <w:tcW w:w="2977" w:type="dxa"/>
            <w:gridSpan w:val="4"/>
            <w:shd w:val="clear" w:color="000000" w:fill="FFFFFF"/>
          </w:tcPr>
          <w:p w:rsidR="00A134D6" w:rsidRPr="00870A44" w:rsidRDefault="005F2FA8" w:rsidP="00CB6B09">
            <w:pPr>
              <w:autoSpaceDE w:val="0"/>
              <w:autoSpaceDN w:val="0"/>
              <w:adjustRightInd w:val="0"/>
              <w:rPr>
                <w:sz w:val="16"/>
                <w:szCs w:val="16"/>
              </w:rPr>
            </w:pPr>
            <w:r w:rsidRPr="00870A44">
              <w:rPr>
                <w:sz w:val="16"/>
                <w:szCs w:val="16"/>
              </w:rPr>
              <w:t>В том числе:</w:t>
            </w:r>
          </w:p>
        </w:tc>
        <w:tc>
          <w:tcPr>
            <w:tcW w:w="850" w:type="dxa"/>
            <w:vMerge w:val="restart"/>
            <w:shd w:val="clear" w:color="000000" w:fill="FFFFFF"/>
            <w:vAlign w:val="center"/>
          </w:tcPr>
          <w:p w:rsidR="00A134D6" w:rsidRPr="00870A44" w:rsidRDefault="005F2FA8" w:rsidP="00CB6B09">
            <w:pPr>
              <w:autoSpaceDE w:val="0"/>
              <w:autoSpaceDN w:val="0"/>
              <w:adjustRightInd w:val="0"/>
              <w:ind w:left="20" w:right="20"/>
              <w:jc w:val="center"/>
              <w:rPr>
                <w:sz w:val="16"/>
                <w:szCs w:val="16"/>
              </w:rPr>
            </w:pPr>
            <w:r w:rsidRPr="00870A44">
              <w:rPr>
                <w:sz w:val="16"/>
                <w:szCs w:val="16"/>
              </w:rPr>
              <w:t>2026</w:t>
            </w:r>
          </w:p>
        </w:tc>
        <w:tc>
          <w:tcPr>
            <w:tcW w:w="851" w:type="dxa"/>
            <w:vMerge w:val="restart"/>
            <w:shd w:val="clear" w:color="000000" w:fill="FFFFFF"/>
            <w:vAlign w:val="center"/>
          </w:tcPr>
          <w:p w:rsidR="00A134D6" w:rsidRPr="00870A44" w:rsidRDefault="005F2FA8" w:rsidP="00CB6B09">
            <w:pPr>
              <w:autoSpaceDE w:val="0"/>
              <w:autoSpaceDN w:val="0"/>
              <w:adjustRightInd w:val="0"/>
              <w:ind w:left="20" w:right="20"/>
              <w:jc w:val="center"/>
              <w:rPr>
                <w:sz w:val="16"/>
                <w:szCs w:val="16"/>
              </w:rPr>
            </w:pPr>
            <w:r w:rsidRPr="00870A44">
              <w:rPr>
                <w:sz w:val="16"/>
                <w:szCs w:val="16"/>
              </w:rPr>
              <w:t>2027</w:t>
            </w:r>
          </w:p>
        </w:tc>
        <w:tc>
          <w:tcPr>
            <w:tcW w:w="1701" w:type="dxa"/>
            <w:vMerge w:val="restart"/>
            <w:shd w:val="clear" w:color="000000" w:fill="FFFFFF"/>
          </w:tcPr>
          <w:p w:rsidR="00A134D6" w:rsidRPr="008A7C2E" w:rsidRDefault="005F2FA8" w:rsidP="00CB6B09">
            <w:pPr>
              <w:autoSpaceDE w:val="0"/>
              <w:autoSpaceDN w:val="0"/>
              <w:adjustRightInd w:val="0"/>
              <w:jc w:val="center"/>
              <w:rPr>
                <w:sz w:val="16"/>
                <w:szCs w:val="16"/>
              </w:rPr>
            </w:pPr>
            <w:r w:rsidRPr="008A7C2E">
              <w:rPr>
                <w:sz w:val="16"/>
                <w:szCs w:val="16"/>
              </w:rPr>
              <w:t>Х</w:t>
            </w:r>
          </w:p>
        </w:tc>
      </w:tr>
      <w:tr w:rsidR="00F3698B" w:rsidTr="00A65253">
        <w:trPr>
          <w:cantSplit/>
          <w:trHeight w:hRule="exact" w:val="423"/>
        </w:trPr>
        <w:tc>
          <w:tcPr>
            <w:tcW w:w="436" w:type="dxa"/>
            <w:vMerge/>
            <w:shd w:val="clear" w:color="000000" w:fill="FFFFFF"/>
          </w:tcPr>
          <w:p w:rsidR="00A134D6" w:rsidRPr="00870A44" w:rsidRDefault="00A134D6" w:rsidP="00CB6B09">
            <w:pPr>
              <w:autoSpaceDE w:val="0"/>
              <w:autoSpaceDN w:val="0"/>
              <w:adjustRightInd w:val="0"/>
              <w:jc w:val="center"/>
              <w:rPr>
                <w:sz w:val="16"/>
                <w:szCs w:val="16"/>
              </w:rPr>
            </w:pPr>
          </w:p>
        </w:tc>
        <w:tc>
          <w:tcPr>
            <w:tcW w:w="2693" w:type="dxa"/>
            <w:vMerge/>
            <w:shd w:val="clear" w:color="000000" w:fill="FFFFFF"/>
          </w:tcPr>
          <w:p w:rsidR="00A134D6" w:rsidRPr="00870A44" w:rsidRDefault="00A134D6" w:rsidP="00CB6B09">
            <w:pPr>
              <w:autoSpaceDE w:val="0"/>
              <w:autoSpaceDN w:val="0"/>
              <w:adjustRightInd w:val="0"/>
              <w:jc w:val="right"/>
              <w:rPr>
                <w:sz w:val="16"/>
                <w:szCs w:val="16"/>
              </w:rPr>
            </w:pPr>
          </w:p>
        </w:tc>
        <w:tc>
          <w:tcPr>
            <w:tcW w:w="1134" w:type="dxa"/>
            <w:vMerge/>
            <w:shd w:val="clear" w:color="000000" w:fill="FFFFFF"/>
          </w:tcPr>
          <w:p w:rsidR="00A134D6" w:rsidRPr="00870A44" w:rsidRDefault="00A134D6" w:rsidP="00CB6B09">
            <w:pPr>
              <w:autoSpaceDE w:val="0"/>
              <w:autoSpaceDN w:val="0"/>
              <w:adjustRightInd w:val="0"/>
              <w:jc w:val="right"/>
              <w:rPr>
                <w:sz w:val="16"/>
                <w:szCs w:val="16"/>
              </w:rPr>
            </w:pPr>
          </w:p>
        </w:tc>
        <w:tc>
          <w:tcPr>
            <w:tcW w:w="1554" w:type="dxa"/>
            <w:vMerge/>
            <w:shd w:val="clear" w:color="000000" w:fill="FFFFFF"/>
          </w:tcPr>
          <w:p w:rsidR="00A134D6" w:rsidRPr="00870A44" w:rsidRDefault="00A134D6" w:rsidP="00CB6B09">
            <w:pPr>
              <w:autoSpaceDE w:val="0"/>
              <w:autoSpaceDN w:val="0"/>
              <w:adjustRightInd w:val="0"/>
              <w:rPr>
                <w:sz w:val="16"/>
                <w:szCs w:val="16"/>
              </w:rPr>
            </w:pPr>
          </w:p>
        </w:tc>
        <w:tc>
          <w:tcPr>
            <w:tcW w:w="856" w:type="dxa"/>
            <w:vMerge/>
            <w:shd w:val="clear" w:color="000000" w:fill="FFFFFF"/>
          </w:tcPr>
          <w:p w:rsidR="00A134D6" w:rsidRPr="00870A44" w:rsidRDefault="00A134D6" w:rsidP="00CB6B09">
            <w:pPr>
              <w:spacing w:after="200" w:line="276" w:lineRule="auto"/>
              <w:jc w:val="right"/>
              <w:rPr>
                <w:sz w:val="16"/>
                <w:szCs w:val="16"/>
              </w:rPr>
            </w:pPr>
          </w:p>
        </w:tc>
        <w:tc>
          <w:tcPr>
            <w:tcW w:w="856" w:type="dxa"/>
            <w:vMerge/>
            <w:shd w:val="clear" w:color="000000" w:fill="FFFFFF"/>
          </w:tcPr>
          <w:p w:rsidR="00A134D6" w:rsidRPr="00870A44" w:rsidRDefault="00A134D6" w:rsidP="00CB6B09">
            <w:pPr>
              <w:spacing w:after="200" w:line="276" w:lineRule="auto"/>
              <w:jc w:val="right"/>
              <w:rPr>
                <w:sz w:val="16"/>
                <w:szCs w:val="16"/>
              </w:rPr>
            </w:pPr>
          </w:p>
        </w:tc>
        <w:tc>
          <w:tcPr>
            <w:tcW w:w="840" w:type="dxa"/>
            <w:vMerge/>
            <w:shd w:val="clear" w:color="000000" w:fill="FFFFFF"/>
          </w:tcPr>
          <w:p w:rsidR="00A134D6" w:rsidRPr="00870A44" w:rsidRDefault="00A134D6" w:rsidP="00CB6B09">
            <w:pPr>
              <w:autoSpaceDE w:val="0"/>
              <w:autoSpaceDN w:val="0"/>
              <w:adjustRightInd w:val="0"/>
              <w:jc w:val="right"/>
              <w:rPr>
                <w:sz w:val="16"/>
                <w:szCs w:val="16"/>
              </w:rPr>
            </w:pPr>
          </w:p>
        </w:tc>
        <w:tc>
          <w:tcPr>
            <w:tcW w:w="850" w:type="dxa"/>
            <w:vMerge/>
            <w:shd w:val="clear" w:color="000000" w:fill="FFFFFF"/>
          </w:tcPr>
          <w:p w:rsidR="00A134D6" w:rsidRPr="00870A44" w:rsidRDefault="00A134D6" w:rsidP="00CB6B09">
            <w:pPr>
              <w:autoSpaceDE w:val="0"/>
              <w:autoSpaceDN w:val="0"/>
              <w:adjustRightInd w:val="0"/>
              <w:jc w:val="right"/>
              <w:rPr>
                <w:sz w:val="16"/>
                <w:szCs w:val="16"/>
              </w:rPr>
            </w:pPr>
          </w:p>
        </w:tc>
        <w:tc>
          <w:tcPr>
            <w:tcW w:w="709" w:type="dxa"/>
            <w:shd w:val="clear" w:color="000000" w:fill="FFFFFF"/>
          </w:tcPr>
          <w:p w:rsidR="00A134D6" w:rsidRPr="00870A44" w:rsidRDefault="005F2FA8" w:rsidP="00CB6B09">
            <w:pPr>
              <w:widowControl w:val="0"/>
              <w:autoSpaceDE w:val="0"/>
              <w:autoSpaceDN w:val="0"/>
              <w:jc w:val="center"/>
              <w:rPr>
                <w:sz w:val="16"/>
                <w:szCs w:val="16"/>
              </w:rPr>
            </w:pPr>
            <w:r w:rsidRPr="00870A44">
              <w:rPr>
                <w:sz w:val="16"/>
                <w:szCs w:val="16"/>
              </w:rPr>
              <w:t xml:space="preserve">1 </w:t>
            </w:r>
          </w:p>
          <w:p w:rsidR="00A134D6" w:rsidRPr="00870A44" w:rsidRDefault="005F2FA8" w:rsidP="00CB6B09">
            <w:pPr>
              <w:widowControl w:val="0"/>
              <w:autoSpaceDE w:val="0"/>
              <w:autoSpaceDN w:val="0"/>
              <w:jc w:val="center"/>
              <w:rPr>
                <w:sz w:val="16"/>
                <w:szCs w:val="16"/>
                <w:lang w:val="en-US"/>
              </w:rPr>
            </w:pPr>
            <w:r w:rsidRPr="00870A44">
              <w:rPr>
                <w:sz w:val="16"/>
                <w:szCs w:val="16"/>
              </w:rPr>
              <w:t>квартал</w:t>
            </w:r>
          </w:p>
        </w:tc>
        <w:tc>
          <w:tcPr>
            <w:tcW w:w="850" w:type="dxa"/>
            <w:shd w:val="clear" w:color="000000" w:fill="FFFFFF"/>
          </w:tcPr>
          <w:p w:rsidR="00A134D6" w:rsidRPr="00870A44" w:rsidRDefault="005F2FA8" w:rsidP="00CB6B09">
            <w:pPr>
              <w:jc w:val="center"/>
              <w:rPr>
                <w:sz w:val="16"/>
                <w:szCs w:val="16"/>
              </w:rPr>
            </w:pPr>
            <w:r w:rsidRPr="00870A44">
              <w:rPr>
                <w:sz w:val="16"/>
                <w:szCs w:val="16"/>
              </w:rPr>
              <w:t xml:space="preserve">1 </w:t>
            </w:r>
          </w:p>
          <w:p w:rsidR="00A134D6" w:rsidRPr="00870A44" w:rsidRDefault="005F2FA8" w:rsidP="00CB6B09">
            <w:pPr>
              <w:jc w:val="center"/>
              <w:rPr>
                <w:sz w:val="16"/>
                <w:szCs w:val="16"/>
              </w:rPr>
            </w:pPr>
            <w:r w:rsidRPr="00870A44">
              <w:rPr>
                <w:sz w:val="16"/>
                <w:szCs w:val="16"/>
              </w:rPr>
              <w:t>полугодие</w:t>
            </w:r>
          </w:p>
        </w:tc>
        <w:tc>
          <w:tcPr>
            <w:tcW w:w="709" w:type="dxa"/>
            <w:shd w:val="clear" w:color="000000" w:fill="FFFFFF"/>
          </w:tcPr>
          <w:p w:rsidR="00A134D6" w:rsidRPr="00870A44" w:rsidRDefault="005F2FA8" w:rsidP="00CB6B09">
            <w:pPr>
              <w:jc w:val="center"/>
              <w:rPr>
                <w:sz w:val="16"/>
                <w:szCs w:val="16"/>
              </w:rPr>
            </w:pPr>
            <w:r w:rsidRPr="00870A44">
              <w:rPr>
                <w:sz w:val="16"/>
                <w:szCs w:val="16"/>
              </w:rPr>
              <w:t xml:space="preserve">9 </w:t>
            </w:r>
          </w:p>
          <w:p w:rsidR="00A134D6" w:rsidRPr="00870A44" w:rsidRDefault="005F2FA8" w:rsidP="00CB6B09">
            <w:pPr>
              <w:jc w:val="center"/>
              <w:rPr>
                <w:sz w:val="16"/>
                <w:szCs w:val="16"/>
              </w:rPr>
            </w:pPr>
            <w:r w:rsidRPr="00870A44">
              <w:rPr>
                <w:sz w:val="16"/>
                <w:szCs w:val="16"/>
              </w:rPr>
              <w:t>месяцев</w:t>
            </w:r>
          </w:p>
        </w:tc>
        <w:tc>
          <w:tcPr>
            <w:tcW w:w="709" w:type="dxa"/>
            <w:shd w:val="clear" w:color="000000" w:fill="FFFFFF"/>
          </w:tcPr>
          <w:p w:rsidR="00A134D6" w:rsidRPr="00870A44" w:rsidRDefault="005F2FA8" w:rsidP="00CB6B09">
            <w:pPr>
              <w:jc w:val="center"/>
              <w:rPr>
                <w:sz w:val="16"/>
                <w:szCs w:val="16"/>
              </w:rPr>
            </w:pPr>
            <w:r w:rsidRPr="00870A44">
              <w:rPr>
                <w:sz w:val="16"/>
                <w:szCs w:val="16"/>
              </w:rPr>
              <w:t>12 месяцев</w:t>
            </w:r>
          </w:p>
        </w:tc>
        <w:tc>
          <w:tcPr>
            <w:tcW w:w="850" w:type="dxa"/>
            <w:vMerge/>
            <w:shd w:val="clear" w:color="000000" w:fill="FFFFFF"/>
          </w:tcPr>
          <w:p w:rsidR="00A134D6" w:rsidRPr="00870A44" w:rsidRDefault="00A134D6" w:rsidP="00CB6B09">
            <w:pPr>
              <w:autoSpaceDE w:val="0"/>
              <w:autoSpaceDN w:val="0"/>
              <w:adjustRightInd w:val="0"/>
              <w:ind w:left="40" w:right="40"/>
              <w:jc w:val="right"/>
              <w:rPr>
                <w:sz w:val="16"/>
                <w:szCs w:val="16"/>
              </w:rPr>
            </w:pPr>
          </w:p>
        </w:tc>
        <w:tc>
          <w:tcPr>
            <w:tcW w:w="851" w:type="dxa"/>
            <w:vMerge/>
            <w:shd w:val="clear" w:color="000000" w:fill="FFFFFF"/>
          </w:tcPr>
          <w:p w:rsidR="00A134D6" w:rsidRPr="00870A44" w:rsidRDefault="00A134D6" w:rsidP="00CB6B09">
            <w:pPr>
              <w:autoSpaceDE w:val="0"/>
              <w:autoSpaceDN w:val="0"/>
              <w:adjustRightInd w:val="0"/>
              <w:ind w:left="40" w:right="40"/>
              <w:jc w:val="right"/>
              <w:rPr>
                <w:sz w:val="16"/>
                <w:szCs w:val="16"/>
              </w:rPr>
            </w:pPr>
          </w:p>
        </w:tc>
        <w:tc>
          <w:tcPr>
            <w:tcW w:w="1701" w:type="dxa"/>
            <w:vMerge/>
            <w:shd w:val="clear" w:color="000000" w:fill="FFFFFF"/>
          </w:tcPr>
          <w:p w:rsidR="00A134D6" w:rsidRPr="008A7C2E" w:rsidRDefault="00A134D6" w:rsidP="00CB6B09">
            <w:pPr>
              <w:autoSpaceDE w:val="0"/>
              <w:autoSpaceDN w:val="0"/>
              <w:adjustRightInd w:val="0"/>
              <w:jc w:val="center"/>
              <w:rPr>
                <w:sz w:val="16"/>
                <w:szCs w:val="16"/>
              </w:rPr>
            </w:pPr>
          </w:p>
        </w:tc>
      </w:tr>
      <w:tr w:rsidR="00F3698B" w:rsidTr="00A65253">
        <w:trPr>
          <w:cantSplit/>
          <w:trHeight w:hRule="exact" w:val="285"/>
        </w:trPr>
        <w:tc>
          <w:tcPr>
            <w:tcW w:w="436" w:type="dxa"/>
            <w:vMerge/>
            <w:shd w:val="clear" w:color="000000" w:fill="FFFFFF"/>
          </w:tcPr>
          <w:p w:rsidR="00A134D6" w:rsidRPr="00870A44" w:rsidRDefault="00A134D6" w:rsidP="00CB6B09">
            <w:pPr>
              <w:autoSpaceDE w:val="0"/>
              <w:autoSpaceDN w:val="0"/>
              <w:adjustRightInd w:val="0"/>
              <w:jc w:val="center"/>
              <w:rPr>
                <w:sz w:val="16"/>
                <w:szCs w:val="16"/>
              </w:rPr>
            </w:pPr>
          </w:p>
        </w:tc>
        <w:tc>
          <w:tcPr>
            <w:tcW w:w="2693" w:type="dxa"/>
            <w:vMerge/>
            <w:shd w:val="clear" w:color="000000" w:fill="FFFFFF"/>
          </w:tcPr>
          <w:p w:rsidR="00A134D6" w:rsidRPr="00870A44" w:rsidRDefault="00A134D6" w:rsidP="00CB6B09">
            <w:pPr>
              <w:autoSpaceDE w:val="0"/>
              <w:autoSpaceDN w:val="0"/>
              <w:adjustRightInd w:val="0"/>
              <w:jc w:val="right"/>
              <w:rPr>
                <w:sz w:val="16"/>
                <w:szCs w:val="16"/>
              </w:rPr>
            </w:pPr>
          </w:p>
        </w:tc>
        <w:tc>
          <w:tcPr>
            <w:tcW w:w="1134" w:type="dxa"/>
            <w:vMerge/>
            <w:shd w:val="clear" w:color="000000" w:fill="FFFFFF"/>
          </w:tcPr>
          <w:p w:rsidR="00A134D6" w:rsidRPr="00870A44" w:rsidRDefault="00A134D6" w:rsidP="00CB6B09">
            <w:pPr>
              <w:autoSpaceDE w:val="0"/>
              <w:autoSpaceDN w:val="0"/>
              <w:adjustRightInd w:val="0"/>
              <w:jc w:val="right"/>
              <w:rPr>
                <w:sz w:val="16"/>
                <w:szCs w:val="16"/>
              </w:rPr>
            </w:pPr>
          </w:p>
        </w:tc>
        <w:tc>
          <w:tcPr>
            <w:tcW w:w="1554" w:type="dxa"/>
            <w:vMerge/>
            <w:shd w:val="clear" w:color="000000" w:fill="FFFFFF"/>
          </w:tcPr>
          <w:p w:rsidR="00A134D6" w:rsidRPr="00870A44" w:rsidRDefault="00A134D6" w:rsidP="00CB6B09">
            <w:pPr>
              <w:autoSpaceDE w:val="0"/>
              <w:autoSpaceDN w:val="0"/>
              <w:adjustRightInd w:val="0"/>
              <w:rPr>
                <w:sz w:val="16"/>
                <w:szCs w:val="16"/>
              </w:rPr>
            </w:pPr>
          </w:p>
        </w:tc>
        <w:tc>
          <w:tcPr>
            <w:tcW w:w="856" w:type="dxa"/>
            <w:shd w:val="clear" w:color="000000" w:fill="FFFFFF"/>
          </w:tcPr>
          <w:p w:rsidR="00A134D6" w:rsidRPr="00870A44" w:rsidRDefault="005F2FA8" w:rsidP="00CB6B09">
            <w:pPr>
              <w:spacing w:after="200" w:line="276" w:lineRule="auto"/>
              <w:jc w:val="right"/>
              <w:rPr>
                <w:sz w:val="16"/>
                <w:szCs w:val="16"/>
              </w:rPr>
            </w:pPr>
            <w:r w:rsidRPr="00870A44">
              <w:rPr>
                <w:sz w:val="16"/>
                <w:szCs w:val="16"/>
              </w:rPr>
              <w:t>20</w:t>
            </w:r>
          </w:p>
        </w:tc>
        <w:tc>
          <w:tcPr>
            <w:tcW w:w="856" w:type="dxa"/>
            <w:shd w:val="clear" w:color="000000" w:fill="FFFFFF"/>
          </w:tcPr>
          <w:p w:rsidR="00A134D6" w:rsidRPr="00870A44" w:rsidRDefault="005F2FA8" w:rsidP="00CB6B09">
            <w:pPr>
              <w:spacing w:after="200" w:line="276" w:lineRule="auto"/>
              <w:jc w:val="right"/>
              <w:rPr>
                <w:sz w:val="16"/>
                <w:szCs w:val="16"/>
              </w:rPr>
            </w:pPr>
            <w:r w:rsidRPr="00870A44">
              <w:rPr>
                <w:sz w:val="16"/>
                <w:szCs w:val="16"/>
              </w:rPr>
              <w:t>4</w:t>
            </w:r>
          </w:p>
        </w:tc>
        <w:tc>
          <w:tcPr>
            <w:tcW w:w="840" w:type="dxa"/>
            <w:shd w:val="clear" w:color="000000" w:fill="FFFFFF"/>
          </w:tcPr>
          <w:p w:rsidR="00A134D6" w:rsidRPr="00870A44" w:rsidRDefault="005F2FA8" w:rsidP="00CB6B09">
            <w:pPr>
              <w:autoSpaceDE w:val="0"/>
              <w:autoSpaceDN w:val="0"/>
              <w:adjustRightInd w:val="0"/>
              <w:jc w:val="right"/>
              <w:rPr>
                <w:sz w:val="16"/>
                <w:szCs w:val="16"/>
              </w:rPr>
            </w:pPr>
            <w:r w:rsidRPr="00870A44">
              <w:rPr>
                <w:sz w:val="16"/>
                <w:szCs w:val="16"/>
              </w:rPr>
              <w:t>4</w:t>
            </w:r>
          </w:p>
        </w:tc>
        <w:tc>
          <w:tcPr>
            <w:tcW w:w="850" w:type="dxa"/>
            <w:shd w:val="clear" w:color="000000" w:fill="FFFFFF"/>
          </w:tcPr>
          <w:p w:rsidR="00A134D6" w:rsidRPr="00870A44" w:rsidRDefault="005F2FA8" w:rsidP="00CB6B09">
            <w:pPr>
              <w:autoSpaceDE w:val="0"/>
              <w:autoSpaceDN w:val="0"/>
              <w:adjustRightInd w:val="0"/>
              <w:jc w:val="right"/>
              <w:rPr>
                <w:sz w:val="16"/>
                <w:szCs w:val="16"/>
              </w:rPr>
            </w:pPr>
            <w:r w:rsidRPr="00870A44">
              <w:rPr>
                <w:sz w:val="16"/>
                <w:szCs w:val="16"/>
              </w:rPr>
              <w:t>4</w:t>
            </w:r>
          </w:p>
        </w:tc>
        <w:tc>
          <w:tcPr>
            <w:tcW w:w="709" w:type="dxa"/>
            <w:shd w:val="clear" w:color="000000" w:fill="FFFFFF"/>
          </w:tcPr>
          <w:p w:rsidR="00A134D6" w:rsidRPr="00870A44" w:rsidRDefault="005F2FA8" w:rsidP="00CB6B09">
            <w:pPr>
              <w:spacing w:after="200" w:line="276" w:lineRule="auto"/>
              <w:jc w:val="right"/>
              <w:rPr>
                <w:sz w:val="16"/>
                <w:szCs w:val="16"/>
              </w:rPr>
            </w:pPr>
            <w:r w:rsidRPr="00870A44">
              <w:rPr>
                <w:sz w:val="16"/>
                <w:szCs w:val="16"/>
              </w:rPr>
              <w:t>4</w:t>
            </w:r>
          </w:p>
        </w:tc>
        <w:tc>
          <w:tcPr>
            <w:tcW w:w="850" w:type="dxa"/>
            <w:shd w:val="clear" w:color="000000" w:fill="FFFFFF"/>
          </w:tcPr>
          <w:p w:rsidR="00A134D6" w:rsidRPr="00870A44" w:rsidRDefault="005F2FA8" w:rsidP="00CB6B09">
            <w:pPr>
              <w:spacing w:after="200" w:line="276" w:lineRule="auto"/>
              <w:jc w:val="right"/>
              <w:rPr>
                <w:sz w:val="16"/>
                <w:szCs w:val="16"/>
              </w:rPr>
            </w:pPr>
            <w:r w:rsidRPr="00870A44">
              <w:rPr>
                <w:sz w:val="16"/>
                <w:szCs w:val="16"/>
              </w:rPr>
              <w:t>4</w:t>
            </w:r>
          </w:p>
        </w:tc>
        <w:tc>
          <w:tcPr>
            <w:tcW w:w="709" w:type="dxa"/>
            <w:shd w:val="clear" w:color="000000" w:fill="FFFFFF"/>
          </w:tcPr>
          <w:p w:rsidR="00A134D6" w:rsidRPr="00870A44" w:rsidRDefault="005F2FA8" w:rsidP="00CB6B09">
            <w:pPr>
              <w:spacing w:after="200" w:line="276" w:lineRule="auto"/>
              <w:jc w:val="right"/>
              <w:rPr>
                <w:sz w:val="16"/>
                <w:szCs w:val="16"/>
              </w:rPr>
            </w:pPr>
            <w:r w:rsidRPr="00870A44">
              <w:rPr>
                <w:sz w:val="16"/>
                <w:szCs w:val="16"/>
              </w:rPr>
              <w:t>4</w:t>
            </w:r>
          </w:p>
        </w:tc>
        <w:tc>
          <w:tcPr>
            <w:tcW w:w="709" w:type="dxa"/>
            <w:shd w:val="clear" w:color="000000" w:fill="FFFFFF"/>
          </w:tcPr>
          <w:p w:rsidR="00A134D6" w:rsidRPr="00870A44" w:rsidRDefault="005F2FA8" w:rsidP="00CB6B09">
            <w:pPr>
              <w:autoSpaceDE w:val="0"/>
              <w:autoSpaceDN w:val="0"/>
              <w:adjustRightInd w:val="0"/>
              <w:jc w:val="right"/>
              <w:rPr>
                <w:sz w:val="16"/>
                <w:szCs w:val="16"/>
              </w:rPr>
            </w:pPr>
            <w:r w:rsidRPr="00870A44">
              <w:rPr>
                <w:sz w:val="16"/>
                <w:szCs w:val="16"/>
              </w:rPr>
              <w:t>4</w:t>
            </w:r>
          </w:p>
        </w:tc>
        <w:tc>
          <w:tcPr>
            <w:tcW w:w="850" w:type="dxa"/>
            <w:shd w:val="clear" w:color="000000" w:fill="FFFFFF"/>
          </w:tcPr>
          <w:p w:rsidR="00A134D6" w:rsidRPr="00870A44" w:rsidRDefault="005F2FA8" w:rsidP="00CB6B09">
            <w:pPr>
              <w:autoSpaceDE w:val="0"/>
              <w:autoSpaceDN w:val="0"/>
              <w:adjustRightInd w:val="0"/>
              <w:ind w:left="40" w:right="40"/>
              <w:jc w:val="right"/>
              <w:rPr>
                <w:sz w:val="16"/>
                <w:szCs w:val="16"/>
              </w:rPr>
            </w:pPr>
            <w:r w:rsidRPr="00870A44">
              <w:rPr>
                <w:sz w:val="16"/>
                <w:szCs w:val="16"/>
              </w:rPr>
              <w:t>4</w:t>
            </w:r>
          </w:p>
        </w:tc>
        <w:tc>
          <w:tcPr>
            <w:tcW w:w="851" w:type="dxa"/>
            <w:shd w:val="clear" w:color="000000" w:fill="FFFFFF"/>
          </w:tcPr>
          <w:p w:rsidR="00A134D6" w:rsidRPr="00870A44" w:rsidRDefault="005F2FA8" w:rsidP="00CB6B09">
            <w:pPr>
              <w:autoSpaceDE w:val="0"/>
              <w:autoSpaceDN w:val="0"/>
              <w:adjustRightInd w:val="0"/>
              <w:ind w:left="40" w:right="40"/>
              <w:jc w:val="right"/>
              <w:rPr>
                <w:sz w:val="16"/>
                <w:szCs w:val="16"/>
              </w:rPr>
            </w:pPr>
            <w:r w:rsidRPr="00870A44">
              <w:rPr>
                <w:sz w:val="16"/>
                <w:szCs w:val="16"/>
              </w:rPr>
              <w:t>4</w:t>
            </w:r>
          </w:p>
        </w:tc>
        <w:tc>
          <w:tcPr>
            <w:tcW w:w="1701" w:type="dxa"/>
            <w:vMerge/>
            <w:shd w:val="clear" w:color="000000" w:fill="FFFFFF"/>
          </w:tcPr>
          <w:p w:rsidR="00A134D6" w:rsidRPr="008A7C2E" w:rsidRDefault="00A134D6" w:rsidP="00CB6B09">
            <w:pPr>
              <w:autoSpaceDE w:val="0"/>
              <w:autoSpaceDN w:val="0"/>
              <w:adjustRightInd w:val="0"/>
              <w:jc w:val="center"/>
              <w:rPr>
                <w:sz w:val="16"/>
                <w:szCs w:val="16"/>
              </w:rPr>
            </w:pPr>
          </w:p>
        </w:tc>
      </w:tr>
      <w:tr w:rsidR="00F3698B" w:rsidTr="00A65253">
        <w:trPr>
          <w:cantSplit/>
          <w:trHeight w:hRule="exact" w:val="423"/>
        </w:trPr>
        <w:tc>
          <w:tcPr>
            <w:tcW w:w="436" w:type="dxa"/>
            <w:vMerge w:val="restart"/>
            <w:shd w:val="clear" w:color="000000" w:fill="FFFFFF"/>
          </w:tcPr>
          <w:p w:rsidR="00A65253" w:rsidRPr="008A7C2E" w:rsidRDefault="005F2FA8" w:rsidP="00CB6B09">
            <w:pPr>
              <w:autoSpaceDE w:val="0"/>
              <w:autoSpaceDN w:val="0"/>
              <w:adjustRightInd w:val="0"/>
              <w:jc w:val="center"/>
              <w:rPr>
                <w:sz w:val="16"/>
                <w:szCs w:val="16"/>
              </w:rPr>
            </w:pPr>
            <w:r w:rsidRPr="008A7C2E">
              <w:rPr>
                <w:sz w:val="16"/>
                <w:szCs w:val="16"/>
              </w:rPr>
              <w:t>2</w:t>
            </w:r>
          </w:p>
        </w:tc>
        <w:tc>
          <w:tcPr>
            <w:tcW w:w="2693" w:type="dxa"/>
            <w:vMerge w:val="restart"/>
            <w:shd w:val="clear" w:color="000000" w:fill="FFFFFF"/>
          </w:tcPr>
          <w:p w:rsidR="00A65253" w:rsidRPr="008A7C2E" w:rsidRDefault="005F2FA8" w:rsidP="00CB6B09">
            <w:pPr>
              <w:autoSpaceDE w:val="0"/>
              <w:autoSpaceDN w:val="0"/>
              <w:adjustRightInd w:val="0"/>
              <w:rPr>
                <w:sz w:val="16"/>
                <w:szCs w:val="16"/>
              </w:rPr>
            </w:pPr>
            <w:r w:rsidRPr="008A7C2E">
              <w:rPr>
                <w:sz w:val="16"/>
                <w:szCs w:val="16"/>
              </w:rPr>
              <w:t xml:space="preserve">Основное мероприятие 02. </w:t>
            </w:r>
          </w:p>
          <w:p w:rsidR="00A65253" w:rsidRPr="008A7C2E" w:rsidRDefault="005F2FA8" w:rsidP="00CB6B09">
            <w:pPr>
              <w:autoSpaceDE w:val="0"/>
              <w:autoSpaceDN w:val="0"/>
              <w:adjustRightInd w:val="0"/>
              <w:rPr>
                <w:sz w:val="16"/>
                <w:szCs w:val="16"/>
              </w:rPr>
            </w:pPr>
            <w:r w:rsidRPr="00AE20DA">
              <w:rPr>
                <w:color w:val="000000"/>
                <w:sz w:val="16"/>
                <w:szCs w:val="16"/>
              </w:rPr>
              <w:t>Накопление, хранение и использование в целях гражданской обороны запасов материально-технических, продовольственных, медицинских и иных средств</w:t>
            </w:r>
          </w:p>
        </w:tc>
        <w:tc>
          <w:tcPr>
            <w:tcW w:w="1134" w:type="dxa"/>
            <w:vMerge w:val="restart"/>
            <w:shd w:val="clear" w:color="000000" w:fill="FFFFFF"/>
          </w:tcPr>
          <w:p w:rsidR="00A65253" w:rsidRPr="008A7C2E" w:rsidRDefault="005F2FA8" w:rsidP="00CB6B09">
            <w:pPr>
              <w:autoSpaceDE w:val="0"/>
              <w:autoSpaceDN w:val="0"/>
              <w:adjustRightInd w:val="0"/>
              <w:rPr>
                <w:sz w:val="16"/>
                <w:szCs w:val="16"/>
              </w:rPr>
            </w:pPr>
            <w:r w:rsidRPr="008A7C2E">
              <w:rPr>
                <w:sz w:val="16"/>
                <w:szCs w:val="16"/>
              </w:rPr>
              <w:t>01.01.2023 - 31.12.2027</w:t>
            </w:r>
          </w:p>
        </w:tc>
        <w:tc>
          <w:tcPr>
            <w:tcW w:w="1554" w:type="dxa"/>
            <w:shd w:val="clear" w:color="000000" w:fill="FFFFFF"/>
          </w:tcPr>
          <w:p w:rsidR="00A65253" w:rsidRPr="008A7C2E" w:rsidRDefault="005F2FA8" w:rsidP="00CB6B09">
            <w:pPr>
              <w:autoSpaceDE w:val="0"/>
              <w:autoSpaceDN w:val="0"/>
              <w:adjustRightInd w:val="0"/>
              <w:rPr>
                <w:sz w:val="16"/>
                <w:szCs w:val="16"/>
              </w:rPr>
            </w:pPr>
            <w:r w:rsidRPr="008A7C2E">
              <w:rPr>
                <w:sz w:val="16"/>
                <w:szCs w:val="16"/>
              </w:rPr>
              <w:t>Средства бюджета Московской области</w:t>
            </w:r>
          </w:p>
        </w:tc>
        <w:tc>
          <w:tcPr>
            <w:tcW w:w="856" w:type="dxa"/>
            <w:shd w:val="clear" w:color="000000" w:fill="FFFFFF"/>
          </w:tcPr>
          <w:p w:rsidR="00A65253" w:rsidRPr="008A7C2E" w:rsidRDefault="005F2FA8" w:rsidP="00CB6B09">
            <w:pPr>
              <w:autoSpaceDE w:val="0"/>
              <w:autoSpaceDN w:val="0"/>
              <w:adjustRightInd w:val="0"/>
              <w:ind w:left="57" w:right="57"/>
              <w:jc w:val="right"/>
              <w:rPr>
                <w:sz w:val="16"/>
                <w:szCs w:val="16"/>
              </w:rPr>
            </w:pPr>
            <w:r w:rsidRPr="008A7C2E">
              <w:rPr>
                <w:sz w:val="16"/>
                <w:szCs w:val="16"/>
              </w:rPr>
              <w:t>0,00</w:t>
            </w:r>
          </w:p>
        </w:tc>
        <w:tc>
          <w:tcPr>
            <w:tcW w:w="856" w:type="dxa"/>
            <w:shd w:val="clear" w:color="000000" w:fill="FFFFFF"/>
          </w:tcPr>
          <w:p w:rsidR="00A65253" w:rsidRPr="008A7C2E" w:rsidRDefault="005F2FA8" w:rsidP="00CB6B09">
            <w:pPr>
              <w:autoSpaceDE w:val="0"/>
              <w:autoSpaceDN w:val="0"/>
              <w:adjustRightInd w:val="0"/>
              <w:ind w:left="57" w:right="57"/>
              <w:jc w:val="right"/>
              <w:rPr>
                <w:sz w:val="16"/>
                <w:szCs w:val="16"/>
              </w:rPr>
            </w:pPr>
            <w:r w:rsidRPr="008A7C2E">
              <w:rPr>
                <w:sz w:val="16"/>
                <w:szCs w:val="16"/>
              </w:rPr>
              <w:t>0,00</w:t>
            </w:r>
          </w:p>
        </w:tc>
        <w:tc>
          <w:tcPr>
            <w:tcW w:w="840" w:type="dxa"/>
            <w:shd w:val="clear" w:color="000000" w:fill="FFFFFF"/>
          </w:tcPr>
          <w:p w:rsidR="00A65253" w:rsidRPr="008A7C2E" w:rsidRDefault="005F2FA8" w:rsidP="00CB6B09">
            <w:pPr>
              <w:spacing w:after="200" w:line="276" w:lineRule="auto"/>
              <w:jc w:val="right"/>
              <w:rPr>
                <w:rFonts w:ascii="Calibri" w:hAnsi="Calibri"/>
                <w:sz w:val="22"/>
                <w:szCs w:val="22"/>
              </w:rPr>
            </w:pPr>
            <w:r w:rsidRPr="008A7C2E">
              <w:rPr>
                <w:sz w:val="16"/>
                <w:szCs w:val="16"/>
              </w:rPr>
              <w:t>0,00</w:t>
            </w:r>
          </w:p>
        </w:tc>
        <w:tc>
          <w:tcPr>
            <w:tcW w:w="3827" w:type="dxa"/>
            <w:gridSpan w:val="5"/>
            <w:shd w:val="clear" w:color="000000" w:fill="FFFFFF"/>
          </w:tcPr>
          <w:p w:rsidR="00A65253" w:rsidRPr="008A7C2E" w:rsidRDefault="005F2FA8" w:rsidP="00CB6B09">
            <w:pPr>
              <w:spacing w:after="200" w:line="276" w:lineRule="auto"/>
              <w:jc w:val="right"/>
              <w:rPr>
                <w:rFonts w:ascii="Calibri" w:hAnsi="Calibri"/>
                <w:sz w:val="22"/>
                <w:szCs w:val="22"/>
              </w:rPr>
            </w:pPr>
            <w:r w:rsidRPr="008A7C2E">
              <w:rPr>
                <w:sz w:val="16"/>
                <w:szCs w:val="16"/>
              </w:rPr>
              <w:t>0,00</w:t>
            </w:r>
          </w:p>
        </w:tc>
        <w:tc>
          <w:tcPr>
            <w:tcW w:w="850" w:type="dxa"/>
            <w:shd w:val="clear" w:color="000000" w:fill="FFFFFF"/>
          </w:tcPr>
          <w:p w:rsidR="00A65253" w:rsidRPr="008A7C2E" w:rsidRDefault="005F2FA8" w:rsidP="00CB6B09">
            <w:pPr>
              <w:spacing w:after="200" w:line="276" w:lineRule="auto"/>
              <w:jc w:val="right"/>
              <w:rPr>
                <w:rFonts w:ascii="Calibri" w:hAnsi="Calibri"/>
                <w:sz w:val="22"/>
                <w:szCs w:val="22"/>
              </w:rPr>
            </w:pPr>
            <w:r w:rsidRPr="008A7C2E">
              <w:rPr>
                <w:sz w:val="16"/>
                <w:szCs w:val="16"/>
              </w:rPr>
              <w:t>0,00</w:t>
            </w:r>
          </w:p>
        </w:tc>
        <w:tc>
          <w:tcPr>
            <w:tcW w:w="851" w:type="dxa"/>
            <w:shd w:val="clear" w:color="000000" w:fill="FFFFFF"/>
          </w:tcPr>
          <w:p w:rsidR="00A65253" w:rsidRPr="008A7C2E" w:rsidRDefault="005F2FA8" w:rsidP="00CB6B09">
            <w:pPr>
              <w:spacing w:after="200" w:line="276" w:lineRule="auto"/>
              <w:jc w:val="right"/>
              <w:rPr>
                <w:rFonts w:ascii="Calibri" w:hAnsi="Calibri"/>
                <w:sz w:val="22"/>
                <w:szCs w:val="22"/>
              </w:rPr>
            </w:pPr>
            <w:r w:rsidRPr="008A7C2E">
              <w:rPr>
                <w:sz w:val="16"/>
                <w:szCs w:val="16"/>
              </w:rPr>
              <w:t>0,00</w:t>
            </w:r>
          </w:p>
        </w:tc>
        <w:tc>
          <w:tcPr>
            <w:tcW w:w="1701" w:type="dxa"/>
            <w:vMerge w:val="restart"/>
            <w:shd w:val="clear" w:color="000000" w:fill="FFFFFF"/>
          </w:tcPr>
          <w:p w:rsidR="00A65253" w:rsidRPr="008A7C2E" w:rsidRDefault="005F2FA8" w:rsidP="00CB6B09">
            <w:pPr>
              <w:autoSpaceDE w:val="0"/>
              <w:autoSpaceDN w:val="0"/>
              <w:adjustRightInd w:val="0"/>
              <w:jc w:val="center"/>
              <w:rPr>
                <w:sz w:val="16"/>
                <w:szCs w:val="16"/>
              </w:rPr>
            </w:pPr>
            <w:r w:rsidRPr="008A7C2E">
              <w:rPr>
                <w:sz w:val="16"/>
                <w:szCs w:val="16"/>
              </w:rPr>
              <w:t>Х</w:t>
            </w:r>
          </w:p>
        </w:tc>
      </w:tr>
      <w:tr w:rsidR="00F3698B" w:rsidTr="00A65253">
        <w:trPr>
          <w:cantSplit/>
          <w:trHeight w:hRule="exact" w:val="707"/>
        </w:trPr>
        <w:tc>
          <w:tcPr>
            <w:tcW w:w="436" w:type="dxa"/>
            <w:vMerge/>
            <w:shd w:val="clear" w:color="000000" w:fill="FFFFFF"/>
          </w:tcPr>
          <w:p w:rsidR="00A65253" w:rsidRPr="008A7C2E" w:rsidRDefault="00A65253" w:rsidP="00CB6B09">
            <w:pPr>
              <w:autoSpaceDE w:val="0"/>
              <w:autoSpaceDN w:val="0"/>
              <w:adjustRightInd w:val="0"/>
              <w:jc w:val="center"/>
              <w:rPr>
                <w:sz w:val="16"/>
                <w:szCs w:val="16"/>
              </w:rPr>
            </w:pPr>
          </w:p>
        </w:tc>
        <w:tc>
          <w:tcPr>
            <w:tcW w:w="2693" w:type="dxa"/>
            <w:vMerge/>
            <w:shd w:val="clear" w:color="000000" w:fill="FFFFFF"/>
          </w:tcPr>
          <w:p w:rsidR="00A65253" w:rsidRPr="008A7C2E" w:rsidRDefault="00A65253" w:rsidP="00CB6B09">
            <w:pPr>
              <w:autoSpaceDE w:val="0"/>
              <w:autoSpaceDN w:val="0"/>
              <w:adjustRightInd w:val="0"/>
              <w:rPr>
                <w:sz w:val="16"/>
                <w:szCs w:val="16"/>
              </w:rPr>
            </w:pPr>
          </w:p>
        </w:tc>
        <w:tc>
          <w:tcPr>
            <w:tcW w:w="1134" w:type="dxa"/>
            <w:vMerge/>
            <w:shd w:val="clear" w:color="000000" w:fill="FFFFFF"/>
          </w:tcPr>
          <w:p w:rsidR="00A65253" w:rsidRPr="008A7C2E" w:rsidRDefault="00A65253" w:rsidP="00CB6B09">
            <w:pPr>
              <w:autoSpaceDE w:val="0"/>
              <w:autoSpaceDN w:val="0"/>
              <w:adjustRightInd w:val="0"/>
              <w:rPr>
                <w:sz w:val="16"/>
                <w:szCs w:val="16"/>
              </w:rPr>
            </w:pPr>
          </w:p>
        </w:tc>
        <w:tc>
          <w:tcPr>
            <w:tcW w:w="1554" w:type="dxa"/>
            <w:shd w:val="clear" w:color="000000" w:fill="FFFFFF"/>
          </w:tcPr>
          <w:p w:rsidR="00A65253" w:rsidRPr="008A7C2E" w:rsidRDefault="005F2FA8" w:rsidP="00CB6B09">
            <w:pPr>
              <w:autoSpaceDE w:val="0"/>
              <w:autoSpaceDN w:val="0"/>
              <w:adjustRightInd w:val="0"/>
              <w:rPr>
                <w:sz w:val="16"/>
                <w:szCs w:val="16"/>
              </w:rPr>
            </w:pPr>
            <w:r w:rsidRPr="008A7C2E">
              <w:rPr>
                <w:sz w:val="16"/>
                <w:szCs w:val="16"/>
              </w:rPr>
              <w:t>Средства бюджета городского округа Люберцы</w:t>
            </w:r>
          </w:p>
        </w:tc>
        <w:tc>
          <w:tcPr>
            <w:tcW w:w="856" w:type="dxa"/>
            <w:shd w:val="clear" w:color="000000" w:fill="FFFFFF"/>
          </w:tcPr>
          <w:p w:rsidR="00A65253" w:rsidRPr="008A7C2E" w:rsidRDefault="00330C69" w:rsidP="00CB6B09">
            <w:pPr>
              <w:spacing w:after="200" w:line="276" w:lineRule="auto"/>
              <w:jc w:val="right"/>
              <w:rPr>
                <w:rFonts w:ascii="Calibri" w:hAnsi="Calibri"/>
                <w:sz w:val="22"/>
                <w:szCs w:val="22"/>
              </w:rPr>
            </w:pPr>
            <w:r w:rsidRPr="00330C69">
              <w:rPr>
                <w:sz w:val="16"/>
                <w:szCs w:val="16"/>
              </w:rPr>
              <w:t>2 250,00</w:t>
            </w:r>
          </w:p>
        </w:tc>
        <w:tc>
          <w:tcPr>
            <w:tcW w:w="856" w:type="dxa"/>
            <w:shd w:val="clear" w:color="000000" w:fill="FFFFFF"/>
          </w:tcPr>
          <w:p w:rsidR="00A65253" w:rsidRPr="008A7C2E" w:rsidRDefault="005F2FA8" w:rsidP="00CB6B09">
            <w:pPr>
              <w:spacing w:after="200" w:line="276" w:lineRule="auto"/>
              <w:jc w:val="right"/>
              <w:rPr>
                <w:rFonts w:ascii="Calibri" w:hAnsi="Calibri"/>
                <w:sz w:val="22"/>
                <w:szCs w:val="22"/>
              </w:rPr>
            </w:pPr>
            <w:r w:rsidRPr="008A7C2E">
              <w:rPr>
                <w:sz w:val="16"/>
                <w:szCs w:val="16"/>
              </w:rPr>
              <w:t>0,00</w:t>
            </w:r>
          </w:p>
        </w:tc>
        <w:tc>
          <w:tcPr>
            <w:tcW w:w="840" w:type="dxa"/>
            <w:shd w:val="clear" w:color="000000" w:fill="FFFFFF"/>
          </w:tcPr>
          <w:p w:rsidR="00A65253" w:rsidRPr="008A7C2E" w:rsidRDefault="005F2FA8" w:rsidP="00CB6B09">
            <w:pPr>
              <w:spacing w:after="200" w:line="276" w:lineRule="auto"/>
              <w:jc w:val="right"/>
              <w:rPr>
                <w:rFonts w:ascii="Calibri" w:hAnsi="Calibri"/>
                <w:sz w:val="22"/>
                <w:szCs w:val="22"/>
              </w:rPr>
            </w:pPr>
            <w:r w:rsidRPr="008A7C2E">
              <w:rPr>
                <w:sz w:val="16"/>
                <w:szCs w:val="16"/>
              </w:rPr>
              <w:t>0,00</w:t>
            </w:r>
          </w:p>
        </w:tc>
        <w:tc>
          <w:tcPr>
            <w:tcW w:w="3827" w:type="dxa"/>
            <w:gridSpan w:val="5"/>
            <w:shd w:val="clear" w:color="000000" w:fill="FFFFFF"/>
          </w:tcPr>
          <w:p w:rsidR="00A65253" w:rsidRDefault="005F2FA8" w:rsidP="00CB6B09">
            <w:pPr>
              <w:spacing w:after="200" w:line="276" w:lineRule="auto"/>
              <w:jc w:val="right"/>
              <w:rPr>
                <w:rFonts w:ascii="Calibri" w:hAnsi="Calibri"/>
                <w:sz w:val="22"/>
                <w:szCs w:val="22"/>
              </w:rPr>
            </w:pPr>
            <w:r w:rsidRPr="003B171D">
              <w:rPr>
                <w:sz w:val="16"/>
                <w:szCs w:val="16"/>
              </w:rPr>
              <w:t>750,00</w:t>
            </w:r>
          </w:p>
        </w:tc>
        <w:tc>
          <w:tcPr>
            <w:tcW w:w="850" w:type="dxa"/>
            <w:shd w:val="clear" w:color="000000" w:fill="FFFFFF"/>
          </w:tcPr>
          <w:p w:rsidR="00A65253" w:rsidRDefault="005F2FA8" w:rsidP="00CB6B09">
            <w:pPr>
              <w:spacing w:after="200" w:line="276" w:lineRule="auto"/>
              <w:jc w:val="right"/>
              <w:rPr>
                <w:rFonts w:ascii="Calibri" w:hAnsi="Calibri"/>
                <w:sz w:val="22"/>
                <w:szCs w:val="22"/>
              </w:rPr>
            </w:pPr>
            <w:r w:rsidRPr="003B171D">
              <w:rPr>
                <w:sz w:val="16"/>
                <w:szCs w:val="16"/>
              </w:rPr>
              <w:t>750,00</w:t>
            </w:r>
          </w:p>
        </w:tc>
        <w:tc>
          <w:tcPr>
            <w:tcW w:w="851" w:type="dxa"/>
            <w:shd w:val="clear" w:color="000000" w:fill="FFFFFF"/>
          </w:tcPr>
          <w:p w:rsidR="00A65253" w:rsidRDefault="005F2FA8" w:rsidP="00CB6B09">
            <w:pPr>
              <w:spacing w:after="200" w:line="276" w:lineRule="auto"/>
              <w:jc w:val="right"/>
              <w:rPr>
                <w:rFonts w:ascii="Calibri" w:hAnsi="Calibri"/>
                <w:sz w:val="22"/>
                <w:szCs w:val="22"/>
              </w:rPr>
            </w:pPr>
            <w:r w:rsidRPr="003B171D">
              <w:rPr>
                <w:sz w:val="16"/>
                <w:szCs w:val="16"/>
              </w:rPr>
              <w:t>750,00</w:t>
            </w:r>
          </w:p>
        </w:tc>
        <w:tc>
          <w:tcPr>
            <w:tcW w:w="1701" w:type="dxa"/>
            <w:vMerge/>
            <w:shd w:val="clear" w:color="000000" w:fill="FFFFFF"/>
          </w:tcPr>
          <w:p w:rsidR="00A65253" w:rsidRPr="008A7C2E" w:rsidRDefault="00A65253" w:rsidP="00CB6B09">
            <w:pPr>
              <w:autoSpaceDE w:val="0"/>
              <w:autoSpaceDN w:val="0"/>
              <w:adjustRightInd w:val="0"/>
              <w:jc w:val="center"/>
              <w:rPr>
                <w:sz w:val="16"/>
                <w:szCs w:val="16"/>
              </w:rPr>
            </w:pPr>
          </w:p>
        </w:tc>
      </w:tr>
      <w:tr w:rsidR="00F3698B" w:rsidTr="00A65253">
        <w:trPr>
          <w:cantSplit/>
          <w:trHeight w:hRule="exact" w:val="419"/>
        </w:trPr>
        <w:tc>
          <w:tcPr>
            <w:tcW w:w="436" w:type="dxa"/>
            <w:vMerge/>
            <w:shd w:val="clear" w:color="000000" w:fill="FFFFFF"/>
          </w:tcPr>
          <w:p w:rsidR="00A65253" w:rsidRPr="008A7C2E" w:rsidRDefault="00A65253" w:rsidP="00CB6B09">
            <w:pPr>
              <w:autoSpaceDE w:val="0"/>
              <w:autoSpaceDN w:val="0"/>
              <w:adjustRightInd w:val="0"/>
              <w:jc w:val="center"/>
              <w:rPr>
                <w:sz w:val="16"/>
                <w:szCs w:val="16"/>
              </w:rPr>
            </w:pPr>
          </w:p>
        </w:tc>
        <w:tc>
          <w:tcPr>
            <w:tcW w:w="2693" w:type="dxa"/>
            <w:vMerge/>
            <w:shd w:val="clear" w:color="000000" w:fill="FFFFFF"/>
          </w:tcPr>
          <w:p w:rsidR="00A65253" w:rsidRPr="008A7C2E" w:rsidRDefault="00A65253" w:rsidP="00CB6B09">
            <w:pPr>
              <w:autoSpaceDE w:val="0"/>
              <w:autoSpaceDN w:val="0"/>
              <w:adjustRightInd w:val="0"/>
              <w:jc w:val="right"/>
              <w:rPr>
                <w:sz w:val="16"/>
                <w:szCs w:val="16"/>
              </w:rPr>
            </w:pPr>
          </w:p>
        </w:tc>
        <w:tc>
          <w:tcPr>
            <w:tcW w:w="1134" w:type="dxa"/>
            <w:vMerge/>
            <w:shd w:val="clear" w:color="000000" w:fill="FFFFFF"/>
          </w:tcPr>
          <w:p w:rsidR="00A65253" w:rsidRPr="008A7C2E" w:rsidRDefault="00A65253" w:rsidP="00CB6B09">
            <w:pPr>
              <w:autoSpaceDE w:val="0"/>
              <w:autoSpaceDN w:val="0"/>
              <w:adjustRightInd w:val="0"/>
              <w:jc w:val="right"/>
              <w:rPr>
                <w:sz w:val="16"/>
                <w:szCs w:val="16"/>
              </w:rPr>
            </w:pPr>
          </w:p>
        </w:tc>
        <w:tc>
          <w:tcPr>
            <w:tcW w:w="1554" w:type="dxa"/>
            <w:shd w:val="clear" w:color="000000" w:fill="FFFFFF"/>
          </w:tcPr>
          <w:p w:rsidR="00A65253" w:rsidRPr="008A7C2E" w:rsidRDefault="005F2FA8" w:rsidP="00CB6B09">
            <w:pPr>
              <w:autoSpaceDE w:val="0"/>
              <w:autoSpaceDN w:val="0"/>
              <w:adjustRightInd w:val="0"/>
              <w:rPr>
                <w:sz w:val="16"/>
                <w:szCs w:val="16"/>
              </w:rPr>
            </w:pPr>
            <w:r w:rsidRPr="008A7C2E">
              <w:rPr>
                <w:sz w:val="16"/>
                <w:szCs w:val="16"/>
              </w:rPr>
              <w:t>Итого:</w:t>
            </w:r>
          </w:p>
        </w:tc>
        <w:tc>
          <w:tcPr>
            <w:tcW w:w="856" w:type="dxa"/>
            <w:shd w:val="clear" w:color="000000" w:fill="FFFFFF"/>
          </w:tcPr>
          <w:p w:rsidR="00A65253" w:rsidRPr="008A7C2E" w:rsidRDefault="00330C69" w:rsidP="00CB6B09">
            <w:pPr>
              <w:spacing w:after="200" w:line="276" w:lineRule="auto"/>
              <w:jc w:val="right"/>
              <w:rPr>
                <w:rFonts w:ascii="Calibri" w:hAnsi="Calibri"/>
                <w:sz w:val="22"/>
                <w:szCs w:val="22"/>
              </w:rPr>
            </w:pPr>
            <w:r w:rsidRPr="00330C69">
              <w:rPr>
                <w:sz w:val="16"/>
                <w:szCs w:val="16"/>
              </w:rPr>
              <w:t>2 250,00</w:t>
            </w:r>
          </w:p>
        </w:tc>
        <w:tc>
          <w:tcPr>
            <w:tcW w:w="856" w:type="dxa"/>
            <w:shd w:val="clear" w:color="000000" w:fill="FFFFFF"/>
          </w:tcPr>
          <w:p w:rsidR="00A65253" w:rsidRPr="008A7C2E" w:rsidRDefault="005F2FA8" w:rsidP="00CB6B09">
            <w:pPr>
              <w:spacing w:after="200" w:line="276" w:lineRule="auto"/>
              <w:jc w:val="right"/>
              <w:rPr>
                <w:rFonts w:ascii="Calibri" w:hAnsi="Calibri"/>
                <w:sz w:val="22"/>
                <w:szCs w:val="22"/>
              </w:rPr>
            </w:pPr>
            <w:r w:rsidRPr="008A7C2E">
              <w:rPr>
                <w:sz w:val="16"/>
                <w:szCs w:val="16"/>
              </w:rPr>
              <w:t>0,00</w:t>
            </w:r>
          </w:p>
        </w:tc>
        <w:tc>
          <w:tcPr>
            <w:tcW w:w="840" w:type="dxa"/>
            <w:shd w:val="clear" w:color="000000" w:fill="FFFFFF"/>
          </w:tcPr>
          <w:p w:rsidR="00A65253" w:rsidRPr="008A7C2E" w:rsidRDefault="005F2FA8" w:rsidP="00CB6B09">
            <w:pPr>
              <w:spacing w:after="200" w:line="276" w:lineRule="auto"/>
              <w:jc w:val="right"/>
              <w:rPr>
                <w:rFonts w:ascii="Calibri" w:hAnsi="Calibri"/>
                <w:sz w:val="22"/>
                <w:szCs w:val="22"/>
              </w:rPr>
            </w:pPr>
            <w:r w:rsidRPr="008A7C2E">
              <w:rPr>
                <w:sz w:val="16"/>
                <w:szCs w:val="16"/>
              </w:rPr>
              <w:t>0,00</w:t>
            </w:r>
          </w:p>
        </w:tc>
        <w:tc>
          <w:tcPr>
            <w:tcW w:w="3827" w:type="dxa"/>
            <w:gridSpan w:val="5"/>
            <w:shd w:val="clear" w:color="000000" w:fill="FFFFFF"/>
          </w:tcPr>
          <w:p w:rsidR="00A65253" w:rsidRDefault="005F2FA8" w:rsidP="00CB6B09">
            <w:pPr>
              <w:spacing w:after="200" w:line="276" w:lineRule="auto"/>
              <w:jc w:val="right"/>
              <w:rPr>
                <w:rFonts w:ascii="Calibri" w:hAnsi="Calibri"/>
                <w:sz w:val="22"/>
                <w:szCs w:val="22"/>
              </w:rPr>
            </w:pPr>
            <w:r w:rsidRPr="003B171D">
              <w:rPr>
                <w:sz w:val="16"/>
                <w:szCs w:val="16"/>
              </w:rPr>
              <w:t>750,00</w:t>
            </w:r>
          </w:p>
        </w:tc>
        <w:tc>
          <w:tcPr>
            <w:tcW w:w="850" w:type="dxa"/>
            <w:shd w:val="clear" w:color="000000" w:fill="FFFFFF"/>
          </w:tcPr>
          <w:p w:rsidR="00A65253" w:rsidRDefault="005F2FA8" w:rsidP="00CB6B09">
            <w:pPr>
              <w:spacing w:after="200" w:line="276" w:lineRule="auto"/>
              <w:jc w:val="right"/>
              <w:rPr>
                <w:rFonts w:ascii="Calibri" w:hAnsi="Calibri"/>
                <w:sz w:val="22"/>
                <w:szCs w:val="22"/>
              </w:rPr>
            </w:pPr>
            <w:r w:rsidRPr="003B171D">
              <w:rPr>
                <w:sz w:val="16"/>
                <w:szCs w:val="16"/>
              </w:rPr>
              <w:t>750,00</w:t>
            </w:r>
          </w:p>
        </w:tc>
        <w:tc>
          <w:tcPr>
            <w:tcW w:w="851" w:type="dxa"/>
            <w:shd w:val="clear" w:color="000000" w:fill="FFFFFF"/>
          </w:tcPr>
          <w:p w:rsidR="00A65253" w:rsidRDefault="005F2FA8" w:rsidP="00CB6B09">
            <w:pPr>
              <w:spacing w:after="200" w:line="276" w:lineRule="auto"/>
              <w:jc w:val="right"/>
              <w:rPr>
                <w:rFonts w:ascii="Calibri" w:hAnsi="Calibri"/>
                <w:sz w:val="22"/>
                <w:szCs w:val="22"/>
              </w:rPr>
            </w:pPr>
            <w:r w:rsidRPr="003B171D">
              <w:rPr>
                <w:sz w:val="16"/>
                <w:szCs w:val="16"/>
              </w:rPr>
              <w:t>750,00</w:t>
            </w:r>
          </w:p>
        </w:tc>
        <w:tc>
          <w:tcPr>
            <w:tcW w:w="1701" w:type="dxa"/>
            <w:vMerge/>
            <w:shd w:val="clear" w:color="000000" w:fill="FFFFFF"/>
          </w:tcPr>
          <w:p w:rsidR="00A65253" w:rsidRPr="008A7C2E" w:rsidRDefault="00A65253" w:rsidP="00CB6B09">
            <w:pPr>
              <w:autoSpaceDE w:val="0"/>
              <w:autoSpaceDN w:val="0"/>
              <w:adjustRightInd w:val="0"/>
              <w:jc w:val="center"/>
              <w:rPr>
                <w:sz w:val="16"/>
                <w:szCs w:val="16"/>
              </w:rPr>
            </w:pPr>
          </w:p>
        </w:tc>
      </w:tr>
      <w:tr w:rsidR="00F3698B" w:rsidTr="00A65253">
        <w:trPr>
          <w:cantSplit/>
          <w:trHeight w:hRule="exact" w:val="433"/>
        </w:trPr>
        <w:tc>
          <w:tcPr>
            <w:tcW w:w="436" w:type="dxa"/>
            <w:vMerge w:val="restart"/>
            <w:shd w:val="clear" w:color="000000" w:fill="FFFFFF"/>
          </w:tcPr>
          <w:p w:rsidR="00A65253" w:rsidRPr="008A7C2E" w:rsidRDefault="005F2FA8" w:rsidP="00CB6B09">
            <w:pPr>
              <w:autoSpaceDE w:val="0"/>
              <w:autoSpaceDN w:val="0"/>
              <w:adjustRightInd w:val="0"/>
              <w:jc w:val="center"/>
              <w:rPr>
                <w:sz w:val="16"/>
                <w:szCs w:val="16"/>
              </w:rPr>
            </w:pPr>
            <w:r w:rsidRPr="008A7C2E">
              <w:rPr>
                <w:sz w:val="16"/>
                <w:szCs w:val="16"/>
              </w:rPr>
              <w:t>2.1</w:t>
            </w:r>
          </w:p>
        </w:tc>
        <w:tc>
          <w:tcPr>
            <w:tcW w:w="2693" w:type="dxa"/>
            <w:vMerge w:val="restart"/>
            <w:shd w:val="clear" w:color="000000" w:fill="FFFFFF"/>
          </w:tcPr>
          <w:p w:rsidR="00A65253" w:rsidRPr="008A7C2E" w:rsidRDefault="005F2FA8" w:rsidP="00CB6B09">
            <w:pPr>
              <w:autoSpaceDE w:val="0"/>
              <w:autoSpaceDN w:val="0"/>
              <w:adjustRightInd w:val="0"/>
              <w:rPr>
                <w:sz w:val="16"/>
                <w:szCs w:val="16"/>
              </w:rPr>
            </w:pPr>
            <w:r w:rsidRPr="008A7C2E">
              <w:rPr>
                <w:sz w:val="16"/>
                <w:szCs w:val="16"/>
              </w:rPr>
              <w:t>Мероприятие 02.01.</w:t>
            </w:r>
          </w:p>
          <w:p w:rsidR="00A65253" w:rsidRPr="008A7C2E" w:rsidRDefault="005F2FA8" w:rsidP="00CB6B09">
            <w:pPr>
              <w:autoSpaceDE w:val="0"/>
              <w:autoSpaceDN w:val="0"/>
              <w:adjustRightInd w:val="0"/>
              <w:rPr>
                <w:sz w:val="16"/>
                <w:szCs w:val="16"/>
              </w:rPr>
            </w:pPr>
            <w:r w:rsidRPr="00AE20DA">
              <w:rPr>
                <w:color w:val="000000"/>
                <w:sz w:val="16"/>
                <w:szCs w:val="16"/>
              </w:rPr>
              <w:t>Формирование, хранение, использование и восполнение запасов материально-технических, продовольственных и иных средств</w:t>
            </w:r>
          </w:p>
        </w:tc>
        <w:tc>
          <w:tcPr>
            <w:tcW w:w="1134" w:type="dxa"/>
            <w:vMerge w:val="restart"/>
            <w:shd w:val="clear" w:color="000000" w:fill="FFFFFF"/>
          </w:tcPr>
          <w:p w:rsidR="00A65253" w:rsidRPr="008A7C2E" w:rsidRDefault="005F2FA8" w:rsidP="00CB6B09">
            <w:pPr>
              <w:autoSpaceDE w:val="0"/>
              <w:autoSpaceDN w:val="0"/>
              <w:adjustRightInd w:val="0"/>
              <w:rPr>
                <w:sz w:val="16"/>
                <w:szCs w:val="16"/>
              </w:rPr>
            </w:pPr>
            <w:r w:rsidRPr="008A7C2E">
              <w:rPr>
                <w:sz w:val="16"/>
                <w:szCs w:val="16"/>
              </w:rPr>
              <w:t>01.01.2023 - 31.12.2027</w:t>
            </w:r>
          </w:p>
        </w:tc>
        <w:tc>
          <w:tcPr>
            <w:tcW w:w="1554" w:type="dxa"/>
            <w:shd w:val="clear" w:color="000000" w:fill="FFFFFF"/>
          </w:tcPr>
          <w:p w:rsidR="00A65253" w:rsidRPr="008A7C2E" w:rsidRDefault="005F2FA8" w:rsidP="00CB6B09">
            <w:pPr>
              <w:autoSpaceDE w:val="0"/>
              <w:autoSpaceDN w:val="0"/>
              <w:adjustRightInd w:val="0"/>
              <w:rPr>
                <w:sz w:val="16"/>
                <w:szCs w:val="16"/>
              </w:rPr>
            </w:pPr>
            <w:r w:rsidRPr="008A7C2E">
              <w:rPr>
                <w:sz w:val="16"/>
                <w:szCs w:val="16"/>
              </w:rPr>
              <w:t>Средства бюджета Московской области</w:t>
            </w:r>
          </w:p>
        </w:tc>
        <w:tc>
          <w:tcPr>
            <w:tcW w:w="856" w:type="dxa"/>
            <w:shd w:val="clear" w:color="000000" w:fill="FFFFFF"/>
          </w:tcPr>
          <w:p w:rsidR="00A65253" w:rsidRPr="008A7C2E" w:rsidRDefault="005F2FA8" w:rsidP="00CB6B09">
            <w:pPr>
              <w:autoSpaceDE w:val="0"/>
              <w:autoSpaceDN w:val="0"/>
              <w:adjustRightInd w:val="0"/>
              <w:ind w:left="57" w:right="57"/>
              <w:jc w:val="right"/>
              <w:rPr>
                <w:sz w:val="16"/>
                <w:szCs w:val="16"/>
              </w:rPr>
            </w:pPr>
            <w:r w:rsidRPr="008A7C2E">
              <w:rPr>
                <w:sz w:val="16"/>
                <w:szCs w:val="16"/>
              </w:rPr>
              <w:t>0,00</w:t>
            </w:r>
          </w:p>
        </w:tc>
        <w:tc>
          <w:tcPr>
            <w:tcW w:w="856" w:type="dxa"/>
            <w:shd w:val="clear" w:color="000000" w:fill="FFFFFF"/>
          </w:tcPr>
          <w:p w:rsidR="00A65253" w:rsidRPr="008A7C2E" w:rsidRDefault="005F2FA8" w:rsidP="00CB6B09">
            <w:pPr>
              <w:autoSpaceDE w:val="0"/>
              <w:autoSpaceDN w:val="0"/>
              <w:adjustRightInd w:val="0"/>
              <w:ind w:left="57" w:right="57"/>
              <w:jc w:val="right"/>
              <w:rPr>
                <w:sz w:val="16"/>
                <w:szCs w:val="16"/>
              </w:rPr>
            </w:pPr>
            <w:r w:rsidRPr="008A7C2E">
              <w:rPr>
                <w:sz w:val="16"/>
                <w:szCs w:val="16"/>
              </w:rPr>
              <w:t>0,00</w:t>
            </w:r>
          </w:p>
        </w:tc>
        <w:tc>
          <w:tcPr>
            <w:tcW w:w="840" w:type="dxa"/>
            <w:shd w:val="clear" w:color="000000" w:fill="FFFFFF"/>
          </w:tcPr>
          <w:p w:rsidR="00A65253" w:rsidRPr="008A7C2E" w:rsidRDefault="005F2FA8" w:rsidP="00CB6B09">
            <w:pPr>
              <w:spacing w:after="200" w:line="276" w:lineRule="auto"/>
              <w:jc w:val="right"/>
              <w:rPr>
                <w:rFonts w:ascii="Calibri" w:hAnsi="Calibri"/>
                <w:sz w:val="22"/>
                <w:szCs w:val="22"/>
              </w:rPr>
            </w:pPr>
            <w:r w:rsidRPr="008A7C2E">
              <w:rPr>
                <w:sz w:val="16"/>
                <w:szCs w:val="16"/>
              </w:rPr>
              <w:t>0,00</w:t>
            </w:r>
          </w:p>
        </w:tc>
        <w:tc>
          <w:tcPr>
            <w:tcW w:w="3827" w:type="dxa"/>
            <w:gridSpan w:val="5"/>
            <w:shd w:val="clear" w:color="000000" w:fill="FFFFFF"/>
          </w:tcPr>
          <w:p w:rsidR="00A65253" w:rsidRPr="008A7C2E" w:rsidRDefault="005F2FA8" w:rsidP="00CB6B09">
            <w:pPr>
              <w:spacing w:after="200" w:line="276" w:lineRule="auto"/>
              <w:jc w:val="right"/>
              <w:rPr>
                <w:rFonts w:ascii="Calibri" w:hAnsi="Calibri"/>
                <w:sz w:val="22"/>
                <w:szCs w:val="22"/>
              </w:rPr>
            </w:pPr>
            <w:r w:rsidRPr="008A7C2E">
              <w:rPr>
                <w:sz w:val="16"/>
                <w:szCs w:val="16"/>
              </w:rPr>
              <w:t>0,00</w:t>
            </w:r>
          </w:p>
        </w:tc>
        <w:tc>
          <w:tcPr>
            <w:tcW w:w="850" w:type="dxa"/>
            <w:shd w:val="clear" w:color="000000" w:fill="FFFFFF"/>
          </w:tcPr>
          <w:p w:rsidR="00A65253" w:rsidRPr="008A7C2E" w:rsidRDefault="005F2FA8" w:rsidP="00CB6B09">
            <w:pPr>
              <w:spacing w:after="200" w:line="276" w:lineRule="auto"/>
              <w:jc w:val="right"/>
              <w:rPr>
                <w:rFonts w:ascii="Calibri" w:hAnsi="Calibri"/>
                <w:sz w:val="22"/>
                <w:szCs w:val="22"/>
              </w:rPr>
            </w:pPr>
            <w:r w:rsidRPr="008A7C2E">
              <w:rPr>
                <w:sz w:val="16"/>
                <w:szCs w:val="16"/>
              </w:rPr>
              <w:t>0,00</w:t>
            </w:r>
          </w:p>
        </w:tc>
        <w:tc>
          <w:tcPr>
            <w:tcW w:w="851" w:type="dxa"/>
            <w:shd w:val="clear" w:color="000000" w:fill="FFFFFF"/>
          </w:tcPr>
          <w:p w:rsidR="00A65253" w:rsidRPr="008A7C2E" w:rsidRDefault="005F2FA8" w:rsidP="00CB6B09">
            <w:pPr>
              <w:spacing w:after="200" w:line="276" w:lineRule="auto"/>
              <w:jc w:val="right"/>
              <w:rPr>
                <w:rFonts w:ascii="Calibri" w:hAnsi="Calibri"/>
                <w:sz w:val="22"/>
                <w:szCs w:val="22"/>
              </w:rPr>
            </w:pPr>
            <w:r w:rsidRPr="008A7C2E">
              <w:rPr>
                <w:sz w:val="16"/>
                <w:szCs w:val="16"/>
              </w:rPr>
              <w:t>0,00</w:t>
            </w:r>
          </w:p>
        </w:tc>
        <w:tc>
          <w:tcPr>
            <w:tcW w:w="1701" w:type="dxa"/>
            <w:vMerge w:val="restart"/>
            <w:shd w:val="clear" w:color="000000" w:fill="FFFFFF"/>
          </w:tcPr>
          <w:p w:rsidR="00A65253" w:rsidRPr="008A7C2E" w:rsidRDefault="005F2FA8" w:rsidP="00CB6B09">
            <w:pPr>
              <w:autoSpaceDE w:val="0"/>
              <w:autoSpaceDN w:val="0"/>
              <w:adjustRightInd w:val="0"/>
              <w:jc w:val="center"/>
              <w:rPr>
                <w:sz w:val="16"/>
                <w:szCs w:val="16"/>
              </w:rPr>
            </w:pPr>
            <w:r w:rsidRPr="008A7C2E">
              <w:rPr>
                <w:sz w:val="16"/>
                <w:szCs w:val="16"/>
              </w:rPr>
              <w:t>Управление по гражданской обороне и чрезвычайным ситуациям администрации городского округа Люберцы Московской области</w:t>
            </w:r>
          </w:p>
        </w:tc>
      </w:tr>
      <w:tr w:rsidR="00F3698B" w:rsidTr="00A65253">
        <w:trPr>
          <w:cantSplit/>
          <w:trHeight w:hRule="exact" w:val="699"/>
        </w:trPr>
        <w:tc>
          <w:tcPr>
            <w:tcW w:w="436" w:type="dxa"/>
            <w:vMerge/>
            <w:shd w:val="clear" w:color="000000" w:fill="FFFFFF"/>
          </w:tcPr>
          <w:p w:rsidR="00A65253" w:rsidRPr="008A7C2E" w:rsidRDefault="00A65253" w:rsidP="00CB6B09">
            <w:pPr>
              <w:autoSpaceDE w:val="0"/>
              <w:autoSpaceDN w:val="0"/>
              <w:adjustRightInd w:val="0"/>
              <w:jc w:val="center"/>
              <w:rPr>
                <w:sz w:val="16"/>
                <w:szCs w:val="16"/>
              </w:rPr>
            </w:pPr>
          </w:p>
        </w:tc>
        <w:tc>
          <w:tcPr>
            <w:tcW w:w="2693" w:type="dxa"/>
            <w:vMerge/>
            <w:shd w:val="clear" w:color="000000" w:fill="FFFFFF"/>
          </w:tcPr>
          <w:p w:rsidR="00A65253" w:rsidRPr="008A7C2E" w:rsidRDefault="00A65253" w:rsidP="00CB6B09">
            <w:pPr>
              <w:autoSpaceDE w:val="0"/>
              <w:autoSpaceDN w:val="0"/>
              <w:adjustRightInd w:val="0"/>
              <w:rPr>
                <w:sz w:val="16"/>
                <w:szCs w:val="16"/>
              </w:rPr>
            </w:pPr>
          </w:p>
        </w:tc>
        <w:tc>
          <w:tcPr>
            <w:tcW w:w="1134" w:type="dxa"/>
            <w:vMerge/>
            <w:shd w:val="clear" w:color="000000" w:fill="FFFFFF"/>
          </w:tcPr>
          <w:p w:rsidR="00A65253" w:rsidRPr="008A7C2E" w:rsidRDefault="00A65253" w:rsidP="00CB6B09">
            <w:pPr>
              <w:autoSpaceDE w:val="0"/>
              <w:autoSpaceDN w:val="0"/>
              <w:adjustRightInd w:val="0"/>
              <w:rPr>
                <w:sz w:val="16"/>
                <w:szCs w:val="16"/>
              </w:rPr>
            </w:pPr>
          </w:p>
        </w:tc>
        <w:tc>
          <w:tcPr>
            <w:tcW w:w="1554" w:type="dxa"/>
            <w:shd w:val="clear" w:color="000000" w:fill="FFFFFF"/>
          </w:tcPr>
          <w:p w:rsidR="00A65253" w:rsidRPr="008A7C2E" w:rsidRDefault="005F2FA8" w:rsidP="00CB6B09">
            <w:pPr>
              <w:autoSpaceDE w:val="0"/>
              <w:autoSpaceDN w:val="0"/>
              <w:adjustRightInd w:val="0"/>
              <w:rPr>
                <w:sz w:val="16"/>
                <w:szCs w:val="16"/>
              </w:rPr>
            </w:pPr>
            <w:r w:rsidRPr="008A7C2E">
              <w:rPr>
                <w:sz w:val="16"/>
                <w:szCs w:val="16"/>
              </w:rPr>
              <w:t>Средства бюджета городского округа Люберцы</w:t>
            </w:r>
          </w:p>
        </w:tc>
        <w:tc>
          <w:tcPr>
            <w:tcW w:w="856" w:type="dxa"/>
            <w:shd w:val="clear" w:color="000000" w:fill="FFFFFF"/>
          </w:tcPr>
          <w:p w:rsidR="00A65253" w:rsidRPr="008A7C2E" w:rsidRDefault="00187E89" w:rsidP="00CB6B09">
            <w:pPr>
              <w:spacing w:after="200" w:line="276" w:lineRule="auto"/>
              <w:jc w:val="right"/>
              <w:rPr>
                <w:rFonts w:ascii="Calibri" w:hAnsi="Calibri"/>
                <w:sz w:val="22"/>
                <w:szCs w:val="22"/>
              </w:rPr>
            </w:pPr>
            <w:r w:rsidRPr="00187E89">
              <w:rPr>
                <w:sz w:val="16"/>
                <w:szCs w:val="16"/>
              </w:rPr>
              <w:t>2 250,00</w:t>
            </w:r>
          </w:p>
        </w:tc>
        <w:tc>
          <w:tcPr>
            <w:tcW w:w="856" w:type="dxa"/>
            <w:shd w:val="clear" w:color="000000" w:fill="FFFFFF"/>
          </w:tcPr>
          <w:p w:rsidR="00A65253" w:rsidRPr="008A7C2E" w:rsidRDefault="005F2FA8" w:rsidP="00CB6B09">
            <w:pPr>
              <w:spacing w:after="200" w:line="276" w:lineRule="auto"/>
              <w:jc w:val="right"/>
              <w:rPr>
                <w:rFonts w:ascii="Calibri" w:hAnsi="Calibri"/>
                <w:sz w:val="22"/>
                <w:szCs w:val="22"/>
              </w:rPr>
            </w:pPr>
            <w:r w:rsidRPr="008A7C2E">
              <w:rPr>
                <w:sz w:val="16"/>
                <w:szCs w:val="16"/>
              </w:rPr>
              <w:t>0,00</w:t>
            </w:r>
          </w:p>
        </w:tc>
        <w:tc>
          <w:tcPr>
            <w:tcW w:w="840" w:type="dxa"/>
            <w:shd w:val="clear" w:color="000000" w:fill="FFFFFF"/>
          </w:tcPr>
          <w:p w:rsidR="00A65253" w:rsidRPr="008A7C2E" w:rsidRDefault="005F2FA8" w:rsidP="00CB6B09">
            <w:pPr>
              <w:spacing w:after="200" w:line="276" w:lineRule="auto"/>
              <w:jc w:val="right"/>
              <w:rPr>
                <w:rFonts w:ascii="Calibri" w:hAnsi="Calibri"/>
                <w:sz w:val="22"/>
                <w:szCs w:val="22"/>
              </w:rPr>
            </w:pPr>
            <w:r w:rsidRPr="008A7C2E">
              <w:rPr>
                <w:sz w:val="16"/>
                <w:szCs w:val="16"/>
              </w:rPr>
              <w:t>0,00</w:t>
            </w:r>
          </w:p>
        </w:tc>
        <w:tc>
          <w:tcPr>
            <w:tcW w:w="3827" w:type="dxa"/>
            <w:gridSpan w:val="5"/>
            <w:shd w:val="clear" w:color="000000" w:fill="FFFFFF"/>
          </w:tcPr>
          <w:p w:rsidR="00A65253" w:rsidRDefault="005F2FA8" w:rsidP="00CB6B09">
            <w:pPr>
              <w:spacing w:after="200" w:line="276" w:lineRule="auto"/>
              <w:jc w:val="right"/>
              <w:rPr>
                <w:rFonts w:ascii="Calibri" w:hAnsi="Calibri"/>
                <w:sz w:val="22"/>
                <w:szCs w:val="22"/>
              </w:rPr>
            </w:pPr>
            <w:r w:rsidRPr="0036538F">
              <w:rPr>
                <w:sz w:val="16"/>
                <w:szCs w:val="16"/>
              </w:rPr>
              <w:t>750,00</w:t>
            </w:r>
          </w:p>
        </w:tc>
        <w:tc>
          <w:tcPr>
            <w:tcW w:w="850" w:type="dxa"/>
            <w:shd w:val="clear" w:color="000000" w:fill="FFFFFF"/>
          </w:tcPr>
          <w:p w:rsidR="00A65253" w:rsidRDefault="005F2FA8" w:rsidP="00CB6B09">
            <w:pPr>
              <w:spacing w:after="200" w:line="276" w:lineRule="auto"/>
              <w:jc w:val="right"/>
              <w:rPr>
                <w:rFonts w:ascii="Calibri" w:hAnsi="Calibri"/>
                <w:sz w:val="22"/>
                <w:szCs w:val="22"/>
              </w:rPr>
            </w:pPr>
            <w:r w:rsidRPr="0036538F">
              <w:rPr>
                <w:sz w:val="16"/>
                <w:szCs w:val="16"/>
              </w:rPr>
              <w:t>750,00</w:t>
            </w:r>
          </w:p>
        </w:tc>
        <w:tc>
          <w:tcPr>
            <w:tcW w:w="851" w:type="dxa"/>
            <w:shd w:val="clear" w:color="000000" w:fill="FFFFFF"/>
          </w:tcPr>
          <w:p w:rsidR="00A65253" w:rsidRDefault="005F2FA8" w:rsidP="00CB6B09">
            <w:pPr>
              <w:spacing w:after="200" w:line="276" w:lineRule="auto"/>
              <w:jc w:val="right"/>
              <w:rPr>
                <w:rFonts w:ascii="Calibri" w:hAnsi="Calibri"/>
                <w:sz w:val="22"/>
                <w:szCs w:val="22"/>
              </w:rPr>
            </w:pPr>
            <w:r w:rsidRPr="0036538F">
              <w:rPr>
                <w:sz w:val="16"/>
                <w:szCs w:val="16"/>
              </w:rPr>
              <w:t>750,00</w:t>
            </w:r>
          </w:p>
        </w:tc>
        <w:tc>
          <w:tcPr>
            <w:tcW w:w="1701" w:type="dxa"/>
            <w:vMerge/>
            <w:shd w:val="clear" w:color="000000" w:fill="FFFFFF"/>
          </w:tcPr>
          <w:p w:rsidR="00A65253" w:rsidRPr="008A7C2E" w:rsidRDefault="00A65253" w:rsidP="00CB6B09">
            <w:pPr>
              <w:autoSpaceDE w:val="0"/>
              <w:autoSpaceDN w:val="0"/>
              <w:adjustRightInd w:val="0"/>
              <w:jc w:val="center"/>
              <w:rPr>
                <w:sz w:val="16"/>
                <w:szCs w:val="16"/>
              </w:rPr>
            </w:pPr>
          </w:p>
        </w:tc>
      </w:tr>
      <w:tr w:rsidR="00F3698B" w:rsidTr="00A65253">
        <w:trPr>
          <w:cantSplit/>
          <w:trHeight w:hRule="exact" w:val="315"/>
        </w:trPr>
        <w:tc>
          <w:tcPr>
            <w:tcW w:w="436" w:type="dxa"/>
            <w:vMerge/>
            <w:shd w:val="clear" w:color="000000" w:fill="FFFFFF"/>
          </w:tcPr>
          <w:p w:rsidR="00A65253" w:rsidRPr="008A7C2E" w:rsidRDefault="00A65253" w:rsidP="00CB6B09">
            <w:pPr>
              <w:autoSpaceDE w:val="0"/>
              <w:autoSpaceDN w:val="0"/>
              <w:adjustRightInd w:val="0"/>
              <w:jc w:val="center"/>
              <w:rPr>
                <w:sz w:val="16"/>
                <w:szCs w:val="16"/>
              </w:rPr>
            </w:pPr>
          </w:p>
        </w:tc>
        <w:tc>
          <w:tcPr>
            <w:tcW w:w="2693" w:type="dxa"/>
            <w:vMerge/>
            <w:shd w:val="clear" w:color="000000" w:fill="FFFFFF"/>
          </w:tcPr>
          <w:p w:rsidR="00A65253" w:rsidRPr="008A7C2E" w:rsidRDefault="00A65253" w:rsidP="00CB6B09">
            <w:pPr>
              <w:autoSpaceDE w:val="0"/>
              <w:autoSpaceDN w:val="0"/>
              <w:adjustRightInd w:val="0"/>
              <w:jc w:val="right"/>
              <w:rPr>
                <w:sz w:val="16"/>
                <w:szCs w:val="16"/>
              </w:rPr>
            </w:pPr>
          </w:p>
        </w:tc>
        <w:tc>
          <w:tcPr>
            <w:tcW w:w="1134" w:type="dxa"/>
            <w:vMerge/>
            <w:shd w:val="clear" w:color="000000" w:fill="FFFFFF"/>
          </w:tcPr>
          <w:p w:rsidR="00A65253" w:rsidRPr="008A7C2E" w:rsidRDefault="00A65253" w:rsidP="00CB6B09">
            <w:pPr>
              <w:autoSpaceDE w:val="0"/>
              <w:autoSpaceDN w:val="0"/>
              <w:adjustRightInd w:val="0"/>
              <w:jc w:val="right"/>
              <w:rPr>
                <w:sz w:val="16"/>
                <w:szCs w:val="16"/>
              </w:rPr>
            </w:pPr>
          </w:p>
        </w:tc>
        <w:tc>
          <w:tcPr>
            <w:tcW w:w="1554" w:type="dxa"/>
            <w:shd w:val="clear" w:color="000000" w:fill="FFFFFF"/>
          </w:tcPr>
          <w:p w:rsidR="00A65253" w:rsidRPr="008A7C2E" w:rsidRDefault="005F2FA8" w:rsidP="00CB6B09">
            <w:pPr>
              <w:autoSpaceDE w:val="0"/>
              <w:autoSpaceDN w:val="0"/>
              <w:adjustRightInd w:val="0"/>
              <w:rPr>
                <w:sz w:val="16"/>
                <w:szCs w:val="16"/>
              </w:rPr>
            </w:pPr>
            <w:r w:rsidRPr="008A7C2E">
              <w:rPr>
                <w:sz w:val="16"/>
                <w:szCs w:val="16"/>
              </w:rPr>
              <w:t>Итого:</w:t>
            </w:r>
          </w:p>
        </w:tc>
        <w:tc>
          <w:tcPr>
            <w:tcW w:w="856" w:type="dxa"/>
            <w:shd w:val="clear" w:color="000000" w:fill="FFFFFF"/>
          </w:tcPr>
          <w:p w:rsidR="00A65253" w:rsidRPr="008A7C2E" w:rsidRDefault="00187E89" w:rsidP="00CB6B09">
            <w:pPr>
              <w:spacing w:after="200" w:line="276" w:lineRule="auto"/>
              <w:jc w:val="right"/>
              <w:rPr>
                <w:rFonts w:ascii="Calibri" w:hAnsi="Calibri"/>
                <w:sz w:val="22"/>
                <w:szCs w:val="22"/>
              </w:rPr>
            </w:pPr>
            <w:r w:rsidRPr="00187E89">
              <w:rPr>
                <w:sz w:val="16"/>
                <w:szCs w:val="16"/>
              </w:rPr>
              <w:t>2 250,00</w:t>
            </w:r>
          </w:p>
        </w:tc>
        <w:tc>
          <w:tcPr>
            <w:tcW w:w="856" w:type="dxa"/>
            <w:shd w:val="clear" w:color="000000" w:fill="FFFFFF"/>
          </w:tcPr>
          <w:p w:rsidR="00A65253" w:rsidRPr="008A7C2E" w:rsidRDefault="005F2FA8" w:rsidP="00CB6B09">
            <w:pPr>
              <w:spacing w:after="200" w:line="276" w:lineRule="auto"/>
              <w:jc w:val="right"/>
              <w:rPr>
                <w:rFonts w:ascii="Calibri" w:hAnsi="Calibri"/>
                <w:sz w:val="22"/>
                <w:szCs w:val="22"/>
              </w:rPr>
            </w:pPr>
            <w:r w:rsidRPr="008A7C2E">
              <w:rPr>
                <w:sz w:val="16"/>
                <w:szCs w:val="16"/>
              </w:rPr>
              <w:t>0,00</w:t>
            </w:r>
          </w:p>
        </w:tc>
        <w:tc>
          <w:tcPr>
            <w:tcW w:w="840" w:type="dxa"/>
            <w:shd w:val="clear" w:color="000000" w:fill="FFFFFF"/>
          </w:tcPr>
          <w:p w:rsidR="00A65253" w:rsidRPr="008A7C2E" w:rsidRDefault="005F2FA8" w:rsidP="00CB6B09">
            <w:pPr>
              <w:spacing w:after="200" w:line="276" w:lineRule="auto"/>
              <w:jc w:val="right"/>
              <w:rPr>
                <w:rFonts w:ascii="Calibri" w:hAnsi="Calibri"/>
                <w:sz w:val="22"/>
                <w:szCs w:val="22"/>
              </w:rPr>
            </w:pPr>
            <w:r w:rsidRPr="008A7C2E">
              <w:rPr>
                <w:sz w:val="16"/>
                <w:szCs w:val="16"/>
              </w:rPr>
              <w:t>0,00</w:t>
            </w:r>
          </w:p>
        </w:tc>
        <w:tc>
          <w:tcPr>
            <w:tcW w:w="3827" w:type="dxa"/>
            <w:gridSpan w:val="5"/>
            <w:shd w:val="clear" w:color="000000" w:fill="FFFFFF"/>
          </w:tcPr>
          <w:p w:rsidR="00A65253" w:rsidRDefault="005F2FA8" w:rsidP="00CB6B09">
            <w:pPr>
              <w:spacing w:after="200" w:line="276" w:lineRule="auto"/>
              <w:jc w:val="right"/>
              <w:rPr>
                <w:rFonts w:ascii="Calibri" w:hAnsi="Calibri"/>
                <w:sz w:val="22"/>
                <w:szCs w:val="22"/>
              </w:rPr>
            </w:pPr>
            <w:r w:rsidRPr="0036538F">
              <w:rPr>
                <w:sz w:val="16"/>
                <w:szCs w:val="16"/>
              </w:rPr>
              <w:t>750,00</w:t>
            </w:r>
          </w:p>
        </w:tc>
        <w:tc>
          <w:tcPr>
            <w:tcW w:w="850" w:type="dxa"/>
            <w:shd w:val="clear" w:color="000000" w:fill="FFFFFF"/>
          </w:tcPr>
          <w:p w:rsidR="00A65253" w:rsidRDefault="005F2FA8" w:rsidP="00CB6B09">
            <w:pPr>
              <w:spacing w:after="200" w:line="276" w:lineRule="auto"/>
              <w:jc w:val="right"/>
              <w:rPr>
                <w:rFonts w:ascii="Calibri" w:hAnsi="Calibri"/>
                <w:sz w:val="22"/>
                <w:szCs w:val="22"/>
              </w:rPr>
            </w:pPr>
            <w:r w:rsidRPr="0036538F">
              <w:rPr>
                <w:sz w:val="16"/>
                <w:szCs w:val="16"/>
              </w:rPr>
              <w:t>750,00</w:t>
            </w:r>
          </w:p>
        </w:tc>
        <w:tc>
          <w:tcPr>
            <w:tcW w:w="851" w:type="dxa"/>
            <w:shd w:val="clear" w:color="000000" w:fill="FFFFFF"/>
          </w:tcPr>
          <w:p w:rsidR="00A65253" w:rsidRDefault="005F2FA8" w:rsidP="00CB6B09">
            <w:pPr>
              <w:spacing w:after="200" w:line="276" w:lineRule="auto"/>
              <w:jc w:val="right"/>
              <w:rPr>
                <w:rFonts w:ascii="Calibri" w:hAnsi="Calibri"/>
                <w:sz w:val="22"/>
                <w:szCs w:val="22"/>
              </w:rPr>
            </w:pPr>
            <w:r w:rsidRPr="0036538F">
              <w:rPr>
                <w:sz w:val="16"/>
                <w:szCs w:val="16"/>
              </w:rPr>
              <w:t>750,00</w:t>
            </w:r>
          </w:p>
        </w:tc>
        <w:tc>
          <w:tcPr>
            <w:tcW w:w="1701" w:type="dxa"/>
            <w:vMerge/>
            <w:shd w:val="clear" w:color="000000" w:fill="FFFFFF"/>
          </w:tcPr>
          <w:p w:rsidR="00A65253" w:rsidRPr="008A7C2E" w:rsidRDefault="00A65253" w:rsidP="00CB6B09">
            <w:pPr>
              <w:autoSpaceDE w:val="0"/>
              <w:autoSpaceDN w:val="0"/>
              <w:adjustRightInd w:val="0"/>
              <w:jc w:val="center"/>
              <w:rPr>
                <w:sz w:val="16"/>
                <w:szCs w:val="16"/>
              </w:rPr>
            </w:pPr>
          </w:p>
        </w:tc>
      </w:tr>
      <w:tr w:rsidR="00F3698B" w:rsidTr="00A65253">
        <w:trPr>
          <w:cantSplit/>
          <w:trHeight w:hRule="exact" w:val="222"/>
        </w:trPr>
        <w:tc>
          <w:tcPr>
            <w:tcW w:w="436" w:type="dxa"/>
            <w:vMerge/>
            <w:shd w:val="clear" w:color="000000" w:fill="FFFFFF"/>
          </w:tcPr>
          <w:p w:rsidR="00A65253" w:rsidRPr="008A7C2E" w:rsidRDefault="00A65253" w:rsidP="00CB6B09">
            <w:pPr>
              <w:autoSpaceDE w:val="0"/>
              <w:autoSpaceDN w:val="0"/>
              <w:adjustRightInd w:val="0"/>
              <w:jc w:val="center"/>
              <w:rPr>
                <w:sz w:val="16"/>
                <w:szCs w:val="16"/>
              </w:rPr>
            </w:pPr>
          </w:p>
        </w:tc>
        <w:tc>
          <w:tcPr>
            <w:tcW w:w="2693" w:type="dxa"/>
            <w:vMerge w:val="restart"/>
            <w:shd w:val="clear" w:color="000000" w:fill="FFFFFF"/>
          </w:tcPr>
          <w:p w:rsidR="00A65253" w:rsidRPr="008A7C2E" w:rsidRDefault="005F2FA8" w:rsidP="00CB6B09">
            <w:pPr>
              <w:autoSpaceDE w:val="0"/>
              <w:autoSpaceDN w:val="0"/>
              <w:adjustRightInd w:val="0"/>
              <w:rPr>
                <w:sz w:val="16"/>
                <w:szCs w:val="16"/>
              </w:rPr>
            </w:pPr>
            <w:r w:rsidRPr="00AE20DA">
              <w:rPr>
                <w:color w:val="000000"/>
                <w:sz w:val="16"/>
                <w:szCs w:val="16"/>
              </w:rPr>
              <w:t>Приобретено материально-технических, продовольственных и иных средств, для целей гражданской обороны, ед.</w:t>
            </w:r>
          </w:p>
        </w:tc>
        <w:tc>
          <w:tcPr>
            <w:tcW w:w="1134" w:type="dxa"/>
            <w:vMerge w:val="restart"/>
            <w:shd w:val="clear" w:color="000000" w:fill="FFFFFF"/>
          </w:tcPr>
          <w:p w:rsidR="00A65253" w:rsidRPr="008A7C2E" w:rsidRDefault="005F2FA8" w:rsidP="00CB6B09">
            <w:pPr>
              <w:autoSpaceDE w:val="0"/>
              <w:autoSpaceDN w:val="0"/>
              <w:adjustRightInd w:val="0"/>
              <w:jc w:val="center"/>
              <w:rPr>
                <w:sz w:val="16"/>
                <w:szCs w:val="16"/>
              </w:rPr>
            </w:pPr>
            <w:r w:rsidRPr="008A7C2E">
              <w:rPr>
                <w:sz w:val="16"/>
                <w:szCs w:val="16"/>
              </w:rPr>
              <w:t>Х</w:t>
            </w:r>
          </w:p>
        </w:tc>
        <w:tc>
          <w:tcPr>
            <w:tcW w:w="1554" w:type="dxa"/>
            <w:vMerge w:val="restart"/>
            <w:shd w:val="clear" w:color="000000" w:fill="FFFFFF"/>
          </w:tcPr>
          <w:p w:rsidR="00A65253" w:rsidRPr="008A7C2E" w:rsidRDefault="005F2FA8" w:rsidP="00CB6B09">
            <w:pPr>
              <w:autoSpaceDE w:val="0"/>
              <w:autoSpaceDN w:val="0"/>
              <w:adjustRightInd w:val="0"/>
              <w:jc w:val="center"/>
              <w:rPr>
                <w:sz w:val="16"/>
                <w:szCs w:val="16"/>
              </w:rPr>
            </w:pPr>
            <w:r w:rsidRPr="008A7C2E">
              <w:rPr>
                <w:sz w:val="16"/>
                <w:szCs w:val="16"/>
              </w:rPr>
              <w:t>Х</w:t>
            </w:r>
          </w:p>
        </w:tc>
        <w:tc>
          <w:tcPr>
            <w:tcW w:w="856" w:type="dxa"/>
            <w:vMerge w:val="restart"/>
            <w:shd w:val="clear" w:color="000000" w:fill="FFFFFF"/>
          </w:tcPr>
          <w:p w:rsidR="00A65253" w:rsidRPr="008A7C2E" w:rsidRDefault="005F2FA8" w:rsidP="00CB6B09">
            <w:pPr>
              <w:spacing w:after="200" w:line="276" w:lineRule="auto"/>
              <w:jc w:val="center"/>
              <w:rPr>
                <w:sz w:val="16"/>
                <w:szCs w:val="16"/>
              </w:rPr>
            </w:pPr>
            <w:r w:rsidRPr="008A7C2E">
              <w:rPr>
                <w:sz w:val="16"/>
                <w:szCs w:val="16"/>
              </w:rPr>
              <w:t>Всего</w:t>
            </w:r>
          </w:p>
        </w:tc>
        <w:tc>
          <w:tcPr>
            <w:tcW w:w="856" w:type="dxa"/>
            <w:vMerge w:val="restart"/>
            <w:shd w:val="clear" w:color="000000" w:fill="FFFFFF"/>
          </w:tcPr>
          <w:p w:rsidR="00A65253" w:rsidRPr="008A7C2E" w:rsidRDefault="005F2FA8" w:rsidP="00CB6B09">
            <w:pPr>
              <w:spacing w:after="200" w:line="276" w:lineRule="auto"/>
              <w:jc w:val="center"/>
              <w:rPr>
                <w:sz w:val="16"/>
                <w:szCs w:val="16"/>
              </w:rPr>
            </w:pPr>
            <w:r>
              <w:rPr>
                <w:sz w:val="16"/>
                <w:szCs w:val="16"/>
              </w:rPr>
              <w:t>2023</w:t>
            </w:r>
          </w:p>
        </w:tc>
        <w:tc>
          <w:tcPr>
            <w:tcW w:w="840" w:type="dxa"/>
            <w:vMerge w:val="restart"/>
            <w:shd w:val="clear" w:color="000000" w:fill="FFFFFF"/>
          </w:tcPr>
          <w:p w:rsidR="00A65253" w:rsidRDefault="005F2FA8" w:rsidP="00CB6B09">
            <w:pPr>
              <w:autoSpaceDE w:val="0"/>
              <w:autoSpaceDN w:val="0"/>
              <w:adjustRightInd w:val="0"/>
              <w:jc w:val="center"/>
              <w:rPr>
                <w:sz w:val="16"/>
                <w:szCs w:val="16"/>
              </w:rPr>
            </w:pPr>
            <w:r>
              <w:rPr>
                <w:sz w:val="16"/>
                <w:szCs w:val="16"/>
              </w:rPr>
              <w:t>2024</w:t>
            </w:r>
          </w:p>
        </w:tc>
        <w:tc>
          <w:tcPr>
            <w:tcW w:w="850" w:type="dxa"/>
            <w:vMerge w:val="restart"/>
            <w:shd w:val="clear" w:color="000000" w:fill="FFFFFF"/>
          </w:tcPr>
          <w:p w:rsidR="00A65253" w:rsidRDefault="005F2FA8" w:rsidP="00CB6B09">
            <w:pPr>
              <w:autoSpaceDE w:val="0"/>
              <w:autoSpaceDN w:val="0"/>
              <w:adjustRightInd w:val="0"/>
              <w:rPr>
                <w:sz w:val="16"/>
                <w:szCs w:val="16"/>
              </w:rPr>
            </w:pPr>
            <w:r>
              <w:rPr>
                <w:sz w:val="16"/>
                <w:szCs w:val="16"/>
              </w:rPr>
              <w:t xml:space="preserve"> </w:t>
            </w:r>
            <w:r w:rsidRPr="008A7C2E">
              <w:rPr>
                <w:sz w:val="16"/>
                <w:szCs w:val="16"/>
              </w:rPr>
              <w:t>Итого</w:t>
            </w:r>
          </w:p>
          <w:p w:rsidR="00A65253" w:rsidRPr="008A7C2E" w:rsidRDefault="005F2FA8" w:rsidP="00CB6B09">
            <w:pPr>
              <w:autoSpaceDE w:val="0"/>
              <w:autoSpaceDN w:val="0"/>
              <w:adjustRightInd w:val="0"/>
              <w:rPr>
                <w:sz w:val="16"/>
                <w:szCs w:val="16"/>
              </w:rPr>
            </w:pPr>
            <w:r w:rsidRPr="008A7C2E">
              <w:rPr>
                <w:sz w:val="16"/>
                <w:szCs w:val="16"/>
              </w:rPr>
              <w:t xml:space="preserve"> 202</w:t>
            </w:r>
            <w:r>
              <w:rPr>
                <w:sz w:val="16"/>
                <w:szCs w:val="16"/>
              </w:rPr>
              <w:t>5</w:t>
            </w:r>
            <w:r w:rsidRPr="008A7C2E">
              <w:rPr>
                <w:sz w:val="16"/>
                <w:szCs w:val="16"/>
              </w:rPr>
              <w:t xml:space="preserve"> год</w:t>
            </w:r>
          </w:p>
        </w:tc>
        <w:tc>
          <w:tcPr>
            <w:tcW w:w="2977" w:type="dxa"/>
            <w:gridSpan w:val="4"/>
            <w:shd w:val="clear" w:color="000000" w:fill="FFFFFF"/>
          </w:tcPr>
          <w:p w:rsidR="00A65253" w:rsidRPr="008A7C2E" w:rsidRDefault="005F2FA8" w:rsidP="00CB6B09">
            <w:pPr>
              <w:autoSpaceDE w:val="0"/>
              <w:autoSpaceDN w:val="0"/>
              <w:adjustRightInd w:val="0"/>
              <w:rPr>
                <w:sz w:val="16"/>
                <w:szCs w:val="16"/>
              </w:rPr>
            </w:pPr>
            <w:r w:rsidRPr="008A7C2E">
              <w:rPr>
                <w:sz w:val="16"/>
                <w:szCs w:val="16"/>
              </w:rPr>
              <w:t>В том числе:</w:t>
            </w:r>
          </w:p>
        </w:tc>
        <w:tc>
          <w:tcPr>
            <w:tcW w:w="850" w:type="dxa"/>
            <w:vMerge w:val="restart"/>
            <w:shd w:val="clear" w:color="000000" w:fill="FFFFFF"/>
            <w:vAlign w:val="center"/>
          </w:tcPr>
          <w:p w:rsidR="00A65253" w:rsidRPr="008A7C2E" w:rsidRDefault="005F2FA8" w:rsidP="00CB6B09">
            <w:pPr>
              <w:autoSpaceDE w:val="0"/>
              <w:autoSpaceDN w:val="0"/>
              <w:adjustRightInd w:val="0"/>
              <w:ind w:left="20" w:right="20"/>
              <w:jc w:val="center"/>
              <w:rPr>
                <w:sz w:val="16"/>
                <w:szCs w:val="16"/>
              </w:rPr>
            </w:pPr>
            <w:r w:rsidRPr="008A7C2E">
              <w:rPr>
                <w:sz w:val="16"/>
                <w:szCs w:val="16"/>
              </w:rPr>
              <w:t>2026</w:t>
            </w:r>
          </w:p>
        </w:tc>
        <w:tc>
          <w:tcPr>
            <w:tcW w:w="851" w:type="dxa"/>
            <w:vMerge w:val="restart"/>
            <w:shd w:val="clear" w:color="000000" w:fill="FFFFFF"/>
            <w:vAlign w:val="center"/>
          </w:tcPr>
          <w:p w:rsidR="00A65253" w:rsidRPr="008A7C2E" w:rsidRDefault="005F2FA8" w:rsidP="00CB6B09">
            <w:pPr>
              <w:autoSpaceDE w:val="0"/>
              <w:autoSpaceDN w:val="0"/>
              <w:adjustRightInd w:val="0"/>
              <w:ind w:left="20" w:right="20"/>
              <w:jc w:val="center"/>
              <w:rPr>
                <w:sz w:val="16"/>
                <w:szCs w:val="16"/>
              </w:rPr>
            </w:pPr>
            <w:r w:rsidRPr="008A7C2E">
              <w:rPr>
                <w:sz w:val="16"/>
                <w:szCs w:val="16"/>
              </w:rPr>
              <w:t>2027</w:t>
            </w:r>
          </w:p>
        </w:tc>
        <w:tc>
          <w:tcPr>
            <w:tcW w:w="1701" w:type="dxa"/>
            <w:vMerge w:val="restart"/>
            <w:shd w:val="clear" w:color="000000" w:fill="FFFFFF"/>
          </w:tcPr>
          <w:p w:rsidR="00A65253" w:rsidRPr="008A7C2E" w:rsidRDefault="005F2FA8" w:rsidP="00CB6B09">
            <w:pPr>
              <w:autoSpaceDE w:val="0"/>
              <w:autoSpaceDN w:val="0"/>
              <w:adjustRightInd w:val="0"/>
              <w:jc w:val="center"/>
              <w:rPr>
                <w:sz w:val="16"/>
                <w:szCs w:val="16"/>
              </w:rPr>
            </w:pPr>
            <w:r w:rsidRPr="008A7C2E">
              <w:rPr>
                <w:sz w:val="16"/>
                <w:szCs w:val="16"/>
              </w:rPr>
              <w:t>Х</w:t>
            </w:r>
          </w:p>
        </w:tc>
      </w:tr>
      <w:tr w:rsidR="00F3698B" w:rsidTr="00A65253">
        <w:trPr>
          <w:cantSplit/>
          <w:trHeight w:hRule="exact" w:val="437"/>
        </w:trPr>
        <w:tc>
          <w:tcPr>
            <w:tcW w:w="436" w:type="dxa"/>
            <w:vMerge/>
            <w:shd w:val="clear" w:color="000000" w:fill="FFFFFF"/>
          </w:tcPr>
          <w:p w:rsidR="00A65253" w:rsidRPr="008A7C2E" w:rsidRDefault="00A65253" w:rsidP="00CB6B09">
            <w:pPr>
              <w:autoSpaceDE w:val="0"/>
              <w:autoSpaceDN w:val="0"/>
              <w:adjustRightInd w:val="0"/>
              <w:jc w:val="center"/>
              <w:rPr>
                <w:sz w:val="16"/>
                <w:szCs w:val="16"/>
              </w:rPr>
            </w:pPr>
          </w:p>
        </w:tc>
        <w:tc>
          <w:tcPr>
            <w:tcW w:w="2693" w:type="dxa"/>
            <w:vMerge/>
            <w:shd w:val="clear" w:color="000000" w:fill="FFFFFF"/>
          </w:tcPr>
          <w:p w:rsidR="00A65253" w:rsidRPr="008A7C2E" w:rsidRDefault="00A65253" w:rsidP="00CB6B09">
            <w:pPr>
              <w:autoSpaceDE w:val="0"/>
              <w:autoSpaceDN w:val="0"/>
              <w:adjustRightInd w:val="0"/>
              <w:jc w:val="right"/>
              <w:rPr>
                <w:sz w:val="16"/>
                <w:szCs w:val="16"/>
              </w:rPr>
            </w:pPr>
          </w:p>
        </w:tc>
        <w:tc>
          <w:tcPr>
            <w:tcW w:w="1134" w:type="dxa"/>
            <w:vMerge/>
            <w:shd w:val="clear" w:color="000000" w:fill="FFFFFF"/>
          </w:tcPr>
          <w:p w:rsidR="00A65253" w:rsidRPr="008A7C2E" w:rsidRDefault="00A65253" w:rsidP="00CB6B09">
            <w:pPr>
              <w:autoSpaceDE w:val="0"/>
              <w:autoSpaceDN w:val="0"/>
              <w:adjustRightInd w:val="0"/>
              <w:jc w:val="right"/>
              <w:rPr>
                <w:sz w:val="16"/>
                <w:szCs w:val="16"/>
              </w:rPr>
            </w:pPr>
          </w:p>
        </w:tc>
        <w:tc>
          <w:tcPr>
            <w:tcW w:w="1554" w:type="dxa"/>
            <w:vMerge/>
            <w:shd w:val="clear" w:color="000000" w:fill="FFFFFF"/>
          </w:tcPr>
          <w:p w:rsidR="00A65253" w:rsidRPr="008A7C2E" w:rsidRDefault="00A65253" w:rsidP="00CB6B09">
            <w:pPr>
              <w:autoSpaceDE w:val="0"/>
              <w:autoSpaceDN w:val="0"/>
              <w:adjustRightInd w:val="0"/>
              <w:rPr>
                <w:sz w:val="16"/>
                <w:szCs w:val="16"/>
              </w:rPr>
            </w:pPr>
          </w:p>
        </w:tc>
        <w:tc>
          <w:tcPr>
            <w:tcW w:w="856" w:type="dxa"/>
            <w:vMerge/>
            <w:shd w:val="clear" w:color="000000" w:fill="FFFFFF"/>
          </w:tcPr>
          <w:p w:rsidR="00A65253" w:rsidRPr="008A7C2E" w:rsidRDefault="00A65253" w:rsidP="00CB6B09">
            <w:pPr>
              <w:spacing w:after="200" w:line="276" w:lineRule="auto"/>
              <w:jc w:val="right"/>
              <w:rPr>
                <w:sz w:val="16"/>
                <w:szCs w:val="16"/>
              </w:rPr>
            </w:pPr>
          </w:p>
        </w:tc>
        <w:tc>
          <w:tcPr>
            <w:tcW w:w="856" w:type="dxa"/>
            <w:vMerge/>
            <w:shd w:val="clear" w:color="000000" w:fill="FFFFFF"/>
          </w:tcPr>
          <w:p w:rsidR="00A65253" w:rsidRPr="008A7C2E" w:rsidRDefault="00A65253" w:rsidP="00CB6B09">
            <w:pPr>
              <w:spacing w:after="200" w:line="276" w:lineRule="auto"/>
              <w:jc w:val="right"/>
              <w:rPr>
                <w:sz w:val="16"/>
                <w:szCs w:val="16"/>
              </w:rPr>
            </w:pPr>
          </w:p>
        </w:tc>
        <w:tc>
          <w:tcPr>
            <w:tcW w:w="840" w:type="dxa"/>
            <w:vMerge/>
            <w:shd w:val="clear" w:color="000000" w:fill="FFFFFF"/>
          </w:tcPr>
          <w:p w:rsidR="00A65253" w:rsidRPr="008A7C2E" w:rsidRDefault="00A65253" w:rsidP="00CB6B09">
            <w:pPr>
              <w:autoSpaceDE w:val="0"/>
              <w:autoSpaceDN w:val="0"/>
              <w:adjustRightInd w:val="0"/>
              <w:jc w:val="right"/>
              <w:rPr>
                <w:sz w:val="16"/>
                <w:szCs w:val="16"/>
              </w:rPr>
            </w:pPr>
          </w:p>
        </w:tc>
        <w:tc>
          <w:tcPr>
            <w:tcW w:w="850" w:type="dxa"/>
            <w:vMerge/>
            <w:shd w:val="clear" w:color="000000" w:fill="FFFFFF"/>
          </w:tcPr>
          <w:p w:rsidR="00A65253" w:rsidRPr="008A7C2E" w:rsidRDefault="00A65253" w:rsidP="00CB6B09">
            <w:pPr>
              <w:autoSpaceDE w:val="0"/>
              <w:autoSpaceDN w:val="0"/>
              <w:adjustRightInd w:val="0"/>
              <w:jc w:val="right"/>
              <w:rPr>
                <w:sz w:val="16"/>
                <w:szCs w:val="16"/>
              </w:rPr>
            </w:pPr>
          </w:p>
        </w:tc>
        <w:tc>
          <w:tcPr>
            <w:tcW w:w="709" w:type="dxa"/>
            <w:shd w:val="clear" w:color="000000" w:fill="FFFFFF"/>
          </w:tcPr>
          <w:p w:rsidR="00A65253" w:rsidRPr="008A7C2E" w:rsidRDefault="005F2FA8" w:rsidP="00CB6B09">
            <w:pPr>
              <w:widowControl w:val="0"/>
              <w:autoSpaceDE w:val="0"/>
              <w:autoSpaceDN w:val="0"/>
              <w:jc w:val="center"/>
              <w:rPr>
                <w:sz w:val="16"/>
                <w:szCs w:val="16"/>
              </w:rPr>
            </w:pPr>
            <w:r w:rsidRPr="008A7C2E">
              <w:rPr>
                <w:sz w:val="16"/>
                <w:szCs w:val="16"/>
              </w:rPr>
              <w:t xml:space="preserve">1 </w:t>
            </w:r>
          </w:p>
          <w:p w:rsidR="00A65253" w:rsidRPr="008A7C2E" w:rsidRDefault="005F2FA8" w:rsidP="00CB6B09">
            <w:pPr>
              <w:widowControl w:val="0"/>
              <w:autoSpaceDE w:val="0"/>
              <w:autoSpaceDN w:val="0"/>
              <w:jc w:val="center"/>
              <w:rPr>
                <w:sz w:val="16"/>
                <w:szCs w:val="16"/>
                <w:lang w:val="en-US"/>
              </w:rPr>
            </w:pPr>
            <w:r w:rsidRPr="008A7C2E">
              <w:rPr>
                <w:sz w:val="16"/>
                <w:szCs w:val="16"/>
              </w:rPr>
              <w:t>квартал</w:t>
            </w:r>
          </w:p>
        </w:tc>
        <w:tc>
          <w:tcPr>
            <w:tcW w:w="850" w:type="dxa"/>
            <w:shd w:val="clear" w:color="000000" w:fill="FFFFFF"/>
          </w:tcPr>
          <w:p w:rsidR="00A65253" w:rsidRPr="008A7C2E" w:rsidRDefault="005F2FA8" w:rsidP="00CB6B09">
            <w:pPr>
              <w:jc w:val="center"/>
              <w:rPr>
                <w:sz w:val="16"/>
                <w:szCs w:val="16"/>
              </w:rPr>
            </w:pPr>
            <w:r w:rsidRPr="008A7C2E">
              <w:rPr>
                <w:sz w:val="16"/>
                <w:szCs w:val="16"/>
              </w:rPr>
              <w:t xml:space="preserve">1 </w:t>
            </w:r>
          </w:p>
          <w:p w:rsidR="00A65253" w:rsidRPr="008A7C2E" w:rsidRDefault="005F2FA8" w:rsidP="00CB6B09">
            <w:pPr>
              <w:jc w:val="center"/>
              <w:rPr>
                <w:sz w:val="16"/>
                <w:szCs w:val="16"/>
              </w:rPr>
            </w:pPr>
            <w:r w:rsidRPr="008A7C2E">
              <w:rPr>
                <w:sz w:val="16"/>
                <w:szCs w:val="16"/>
              </w:rPr>
              <w:t>полугодие</w:t>
            </w:r>
          </w:p>
        </w:tc>
        <w:tc>
          <w:tcPr>
            <w:tcW w:w="709" w:type="dxa"/>
            <w:shd w:val="clear" w:color="000000" w:fill="FFFFFF"/>
          </w:tcPr>
          <w:p w:rsidR="00A65253" w:rsidRPr="008A7C2E" w:rsidRDefault="005F2FA8" w:rsidP="00CB6B09">
            <w:pPr>
              <w:jc w:val="center"/>
              <w:rPr>
                <w:sz w:val="16"/>
                <w:szCs w:val="16"/>
              </w:rPr>
            </w:pPr>
            <w:r w:rsidRPr="008A7C2E">
              <w:rPr>
                <w:sz w:val="16"/>
                <w:szCs w:val="16"/>
              </w:rPr>
              <w:t xml:space="preserve">9 </w:t>
            </w:r>
          </w:p>
          <w:p w:rsidR="00A65253" w:rsidRPr="008A7C2E" w:rsidRDefault="005F2FA8" w:rsidP="00CB6B09">
            <w:pPr>
              <w:jc w:val="center"/>
              <w:rPr>
                <w:sz w:val="16"/>
                <w:szCs w:val="16"/>
              </w:rPr>
            </w:pPr>
            <w:r w:rsidRPr="008A7C2E">
              <w:rPr>
                <w:sz w:val="16"/>
                <w:szCs w:val="16"/>
              </w:rPr>
              <w:t>месяцев</w:t>
            </w:r>
          </w:p>
        </w:tc>
        <w:tc>
          <w:tcPr>
            <w:tcW w:w="709" w:type="dxa"/>
            <w:shd w:val="clear" w:color="000000" w:fill="FFFFFF"/>
          </w:tcPr>
          <w:p w:rsidR="00A65253" w:rsidRPr="008A7C2E" w:rsidRDefault="005F2FA8" w:rsidP="00CB6B09">
            <w:pPr>
              <w:jc w:val="center"/>
              <w:rPr>
                <w:sz w:val="16"/>
                <w:szCs w:val="16"/>
              </w:rPr>
            </w:pPr>
            <w:r w:rsidRPr="008A7C2E">
              <w:rPr>
                <w:sz w:val="16"/>
                <w:szCs w:val="16"/>
              </w:rPr>
              <w:t>12 месяцев</w:t>
            </w:r>
          </w:p>
        </w:tc>
        <w:tc>
          <w:tcPr>
            <w:tcW w:w="850" w:type="dxa"/>
            <w:vMerge/>
            <w:shd w:val="clear" w:color="000000" w:fill="FFFFFF"/>
          </w:tcPr>
          <w:p w:rsidR="00A65253" w:rsidRPr="008A7C2E" w:rsidRDefault="00A65253" w:rsidP="00CB6B09">
            <w:pPr>
              <w:autoSpaceDE w:val="0"/>
              <w:autoSpaceDN w:val="0"/>
              <w:adjustRightInd w:val="0"/>
              <w:ind w:left="40" w:right="40"/>
              <w:jc w:val="right"/>
              <w:rPr>
                <w:sz w:val="16"/>
                <w:szCs w:val="16"/>
              </w:rPr>
            </w:pPr>
          </w:p>
        </w:tc>
        <w:tc>
          <w:tcPr>
            <w:tcW w:w="851" w:type="dxa"/>
            <w:vMerge/>
            <w:shd w:val="clear" w:color="000000" w:fill="FFFFFF"/>
          </w:tcPr>
          <w:p w:rsidR="00A65253" w:rsidRPr="008A7C2E" w:rsidRDefault="00A65253" w:rsidP="00CB6B09">
            <w:pPr>
              <w:autoSpaceDE w:val="0"/>
              <w:autoSpaceDN w:val="0"/>
              <w:adjustRightInd w:val="0"/>
              <w:ind w:left="40" w:right="40"/>
              <w:jc w:val="right"/>
              <w:rPr>
                <w:sz w:val="16"/>
                <w:szCs w:val="16"/>
              </w:rPr>
            </w:pPr>
          </w:p>
        </w:tc>
        <w:tc>
          <w:tcPr>
            <w:tcW w:w="1701" w:type="dxa"/>
            <w:vMerge/>
            <w:shd w:val="clear" w:color="000000" w:fill="FFFFFF"/>
          </w:tcPr>
          <w:p w:rsidR="00A65253" w:rsidRPr="008A7C2E" w:rsidRDefault="00A65253" w:rsidP="00CB6B09">
            <w:pPr>
              <w:autoSpaceDE w:val="0"/>
              <w:autoSpaceDN w:val="0"/>
              <w:adjustRightInd w:val="0"/>
              <w:jc w:val="center"/>
              <w:rPr>
                <w:sz w:val="16"/>
                <w:szCs w:val="16"/>
              </w:rPr>
            </w:pPr>
          </w:p>
        </w:tc>
      </w:tr>
      <w:tr w:rsidR="00F3698B" w:rsidTr="00A65253">
        <w:trPr>
          <w:cantSplit/>
          <w:trHeight w:hRule="exact" w:val="274"/>
        </w:trPr>
        <w:tc>
          <w:tcPr>
            <w:tcW w:w="436" w:type="dxa"/>
            <w:vMerge/>
            <w:shd w:val="clear" w:color="000000" w:fill="FFFFFF"/>
          </w:tcPr>
          <w:p w:rsidR="00A65253" w:rsidRPr="008A7C2E" w:rsidRDefault="00A65253" w:rsidP="00CB6B09">
            <w:pPr>
              <w:autoSpaceDE w:val="0"/>
              <w:autoSpaceDN w:val="0"/>
              <w:adjustRightInd w:val="0"/>
              <w:jc w:val="center"/>
              <w:rPr>
                <w:sz w:val="16"/>
                <w:szCs w:val="16"/>
              </w:rPr>
            </w:pPr>
          </w:p>
        </w:tc>
        <w:tc>
          <w:tcPr>
            <w:tcW w:w="2693" w:type="dxa"/>
            <w:vMerge/>
            <w:shd w:val="clear" w:color="000000" w:fill="FFFFFF"/>
          </w:tcPr>
          <w:p w:rsidR="00A65253" w:rsidRPr="008A7C2E" w:rsidRDefault="00A65253" w:rsidP="00CB6B09">
            <w:pPr>
              <w:autoSpaceDE w:val="0"/>
              <w:autoSpaceDN w:val="0"/>
              <w:adjustRightInd w:val="0"/>
              <w:jc w:val="right"/>
              <w:rPr>
                <w:sz w:val="16"/>
                <w:szCs w:val="16"/>
              </w:rPr>
            </w:pPr>
          </w:p>
        </w:tc>
        <w:tc>
          <w:tcPr>
            <w:tcW w:w="1134" w:type="dxa"/>
            <w:vMerge/>
            <w:shd w:val="clear" w:color="000000" w:fill="FFFFFF"/>
          </w:tcPr>
          <w:p w:rsidR="00A65253" w:rsidRPr="008A7C2E" w:rsidRDefault="00A65253" w:rsidP="00CB6B09">
            <w:pPr>
              <w:autoSpaceDE w:val="0"/>
              <w:autoSpaceDN w:val="0"/>
              <w:adjustRightInd w:val="0"/>
              <w:jc w:val="right"/>
              <w:rPr>
                <w:sz w:val="16"/>
                <w:szCs w:val="16"/>
              </w:rPr>
            </w:pPr>
          </w:p>
        </w:tc>
        <w:tc>
          <w:tcPr>
            <w:tcW w:w="1554" w:type="dxa"/>
            <w:vMerge/>
            <w:shd w:val="clear" w:color="000000" w:fill="FFFFFF"/>
          </w:tcPr>
          <w:p w:rsidR="00A65253" w:rsidRPr="008A7C2E" w:rsidRDefault="00A65253" w:rsidP="00CB6B09">
            <w:pPr>
              <w:autoSpaceDE w:val="0"/>
              <w:autoSpaceDN w:val="0"/>
              <w:adjustRightInd w:val="0"/>
              <w:rPr>
                <w:sz w:val="16"/>
                <w:szCs w:val="16"/>
              </w:rPr>
            </w:pPr>
          </w:p>
        </w:tc>
        <w:tc>
          <w:tcPr>
            <w:tcW w:w="856" w:type="dxa"/>
            <w:shd w:val="clear" w:color="000000" w:fill="FFFFFF"/>
          </w:tcPr>
          <w:p w:rsidR="00A65253" w:rsidRPr="008A7C2E" w:rsidRDefault="001D6871" w:rsidP="00CB6B09">
            <w:pPr>
              <w:spacing w:after="200" w:line="276" w:lineRule="auto"/>
              <w:jc w:val="right"/>
              <w:rPr>
                <w:sz w:val="16"/>
                <w:szCs w:val="16"/>
              </w:rPr>
            </w:pPr>
            <w:r>
              <w:rPr>
                <w:sz w:val="16"/>
                <w:szCs w:val="16"/>
              </w:rPr>
              <w:t>5</w:t>
            </w:r>
            <w:r w:rsidR="005F2FA8" w:rsidRPr="008A7C2E">
              <w:rPr>
                <w:sz w:val="16"/>
                <w:szCs w:val="16"/>
              </w:rPr>
              <w:t>0</w:t>
            </w:r>
          </w:p>
        </w:tc>
        <w:tc>
          <w:tcPr>
            <w:tcW w:w="856" w:type="dxa"/>
            <w:shd w:val="clear" w:color="000000" w:fill="FFFFFF"/>
          </w:tcPr>
          <w:p w:rsidR="00A65253" w:rsidRPr="008A7C2E" w:rsidRDefault="005F2FA8" w:rsidP="00CB6B09">
            <w:pPr>
              <w:spacing w:after="200" w:line="276" w:lineRule="auto"/>
              <w:jc w:val="right"/>
              <w:rPr>
                <w:sz w:val="16"/>
                <w:szCs w:val="16"/>
              </w:rPr>
            </w:pPr>
            <w:r w:rsidRPr="008A7C2E">
              <w:rPr>
                <w:sz w:val="16"/>
                <w:szCs w:val="16"/>
              </w:rPr>
              <w:t>0</w:t>
            </w:r>
          </w:p>
        </w:tc>
        <w:tc>
          <w:tcPr>
            <w:tcW w:w="840" w:type="dxa"/>
            <w:shd w:val="clear" w:color="000000" w:fill="FFFFFF"/>
          </w:tcPr>
          <w:p w:rsidR="00A65253" w:rsidRPr="008A7C2E" w:rsidRDefault="005F2FA8" w:rsidP="00CB6B09">
            <w:pPr>
              <w:autoSpaceDE w:val="0"/>
              <w:autoSpaceDN w:val="0"/>
              <w:adjustRightInd w:val="0"/>
              <w:jc w:val="right"/>
              <w:rPr>
                <w:sz w:val="16"/>
                <w:szCs w:val="16"/>
              </w:rPr>
            </w:pPr>
            <w:r>
              <w:rPr>
                <w:sz w:val="16"/>
                <w:szCs w:val="16"/>
              </w:rPr>
              <w:t>0</w:t>
            </w:r>
          </w:p>
        </w:tc>
        <w:tc>
          <w:tcPr>
            <w:tcW w:w="850" w:type="dxa"/>
            <w:shd w:val="clear" w:color="000000" w:fill="FFFFFF"/>
          </w:tcPr>
          <w:p w:rsidR="00A65253" w:rsidRPr="008A7C2E" w:rsidRDefault="005F2FA8" w:rsidP="00CB6B09">
            <w:pPr>
              <w:autoSpaceDE w:val="0"/>
              <w:autoSpaceDN w:val="0"/>
              <w:adjustRightInd w:val="0"/>
              <w:jc w:val="right"/>
              <w:rPr>
                <w:sz w:val="16"/>
                <w:szCs w:val="16"/>
              </w:rPr>
            </w:pPr>
            <w:r>
              <w:rPr>
                <w:sz w:val="16"/>
                <w:szCs w:val="16"/>
              </w:rPr>
              <w:t>5</w:t>
            </w:r>
            <w:r w:rsidRPr="008A7C2E">
              <w:rPr>
                <w:sz w:val="16"/>
                <w:szCs w:val="16"/>
              </w:rPr>
              <w:t>0</w:t>
            </w:r>
          </w:p>
        </w:tc>
        <w:tc>
          <w:tcPr>
            <w:tcW w:w="709" w:type="dxa"/>
            <w:shd w:val="clear" w:color="000000" w:fill="FFFFFF"/>
          </w:tcPr>
          <w:p w:rsidR="00A65253" w:rsidRPr="008A7C2E" w:rsidRDefault="005F2FA8" w:rsidP="00CB6B09">
            <w:pPr>
              <w:autoSpaceDE w:val="0"/>
              <w:autoSpaceDN w:val="0"/>
              <w:adjustRightInd w:val="0"/>
              <w:jc w:val="right"/>
              <w:rPr>
                <w:sz w:val="16"/>
                <w:szCs w:val="16"/>
              </w:rPr>
            </w:pPr>
            <w:r w:rsidRPr="008A7C2E">
              <w:rPr>
                <w:sz w:val="16"/>
                <w:szCs w:val="16"/>
              </w:rPr>
              <w:t>0</w:t>
            </w:r>
          </w:p>
        </w:tc>
        <w:tc>
          <w:tcPr>
            <w:tcW w:w="850" w:type="dxa"/>
            <w:shd w:val="clear" w:color="000000" w:fill="FFFFFF"/>
          </w:tcPr>
          <w:p w:rsidR="00A65253" w:rsidRPr="008A7C2E" w:rsidRDefault="005F2FA8" w:rsidP="00CB6B09">
            <w:pPr>
              <w:autoSpaceDE w:val="0"/>
              <w:autoSpaceDN w:val="0"/>
              <w:adjustRightInd w:val="0"/>
              <w:jc w:val="right"/>
              <w:rPr>
                <w:sz w:val="16"/>
                <w:szCs w:val="16"/>
              </w:rPr>
            </w:pPr>
            <w:r>
              <w:rPr>
                <w:sz w:val="16"/>
                <w:szCs w:val="16"/>
              </w:rPr>
              <w:t>5</w:t>
            </w:r>
            <w:r w:rsidRPr="008A7C2E">
              <w:rPr>
                <w:sz w:val="16"/>
                <w:szCs w:val="16"/>
              </w:rPr>
              <w:t>0</w:t>
            </w:r>
          </w:p>
        </w:tc>
        <w:tc>
          <w:tcPr>
            <w:tcW w:w="709" w:type="dxa"/>
            <w:shd w:val="clear" w:color="000000" w:fill="FFFFFF"/>
          </w:tcPr>
          <w:p w:rsidR="00A65253" w:rsidRPr="008A7C2E" w:rsidRDefault="00E87CC7" w:rsidP="00CB6B09">
            <w:pPr>
              <w:autoSpaceDE w:val="0"/>
              <w:autoSpaceDN w:val="0"/>
              <w:adjustRightInd w:val="0"/>
              <w:jc w:val="right"/>
              <w:rPr>
                <w:sz w:val="16"/>
                <w:szCs w:val="16"/>
              </w:rPr>
            </w:pPr>
            <w:r>
              <w:rPr>
                <w:sz w:val="16"/>
                <w:szCs w:val="16"/>
              </w:rPr>
              <w:t>5</w:t>
            </w:r>
            <w:r w:rsidR="005F2FA8" w:rsidRPr="008A7C2E">
              <w:rPr>
                <w:sz w:val="16"/>
                <w:szCs w:val="16"/>
              </w:rPr>
              <w:t>0</w:t>
            </w:r>
          </w:p>
        </w:tc>
        <w:tc>
          <w:tcPr>
            <w:tcW w:w="709" w:type="dxa"/>
            <w:shd w:val="clear" w:color="000000" w:fill="FFFFFF"/>
          </w:tcPr>
          <w:p w:rsidR="00A65253" w:rsidRPr="008A7C2E" w:rsidRDefault="00E87CC7" w:rsidP="00CB6B09">
            <w:pPr>
              <w:autoSpaceDE w:val="0"/>
              <w:autoSpaceDN w:val="0"/>
              <w:adjustRightInd w:val="0"/>
              <w:jc w:val="right"/>
              <w:rPr>
                <w:sz w:val="16"/>
                <w:szCs w:val="16"/>
              </w:rPr>
            </w:pPr>
            <w:r>
              <w:rPr>
                <w:sz w:val="16"/>
                <w:szCs w:val="16"/>
              </w:rPr>
              <w:t>5</w:t>
            </w:r>
            <w:r w:rsidR="005F2FA8" w:rsidRPr="008A7C2E">
              <w:rPr>
                <w:sz w:val="16"/>
                <w:szCs w:val="16"/>
              </w:rPr>
              <w:t>0</w:t>
            </w:r>
          </w:p>
        </w:tc>
        <w:tc>
          <w:tcPr>
            <w:tcW w:w="850" w:type="dxa"/>
            <w:shd w:val="clear" w:color="000000" w:fill="FFFFFF"/>
          </w:tcPr>
          <w:p w:rsidR="00A65253" w:rsidRPr="008A7C2E" w:rsidRDefault="005F2FA8" w:rsidP="00CB6B09">
            <w:pPr>
              <w:autoSpaceDE w:val="0"/>
              <w:autoSpaceDN w:val="0"/>
              <w:adjustRightInd w:val="0"/>
              <w:ind w:left="81" w:right="81"/>
              <w:jc w:val="right"/>
              <w:rPr>
                <w:sz w:val="16"/>
                <w:szCs w:val="16"/>
              </w:rPr>
            </w:pPr>
            <w:r>
              <w:rPr>
                <w:sz w:val="16"/>
                <w:szCs w:val="16"/>
              </w:rPr>
              <w:t>5</w:t>
            </w:r>
            <w:r w:rsidRPr="008A7C2E">
              <w:rPr>
                <w:sz w:val="16"/>
                <w:szCs w:val="16"/>
              </w:rPr>
              <w:t>0</w:t>
            </w:r>
          </w:p>
        </w:tc>
        <w:tc>
          <w:tcPr>
            <w:tcW w:w="851" w:type="dxa"/>
            <w:shd w:val="clear" w:color="000000" w:fill="FFFFFF"/>
          </w:tcPr>
          <w:p w:rsidR="00A65253" w:rsidRPr="008A7C2E" w:rsidRDefault="005F2FA8" w:rsidP="00CB6B09">
            <w:pPr>
              <w:autoSpaceDE w:val="0"/>
              <w:autoSpaceDN w:val="0"/>
              <w:adjustRightInd w:val="0"/>
              <w:ind w:left="81" w:right="81"/>
              <w:jc w:val="right"/>
              <w:rPr>
                <w:sz w:val="16"/>
                <w:szCs w:val="16"/>
              </w:rPr>
            </w:pPr>
            <w:r>
              <w:rPr>
                <w:sz w:val="16"/>
                <w:szCs w:val="16"/>
              </w:rPr>
              <w:t>5</w:t>
            </w:r>
            <w:r w:rsidRPr="008A7C2E">
              <w:rPr>
                <w:sz w:val="16"/>
                <w:szCs w:val="16"/>
              </w:rPr>
              <w:t>0</w:t>
            </w:r>
          </w:p>
        </w:tc>
        <w:tc>
          <w:tcPr>
            <w:tcW w:w="1701" w:type="dxa"/>
            <w:vMerge/>
            <w:shd w:val="clear" w:color="000000" w:fill="FFFFFF"/>
          </w:tcPr>
          <w:p w:rsidR="00A65253" w:rsidRPr="008A7C2E" w:rsidRDefault="00A65253" w:rsidP="00CB6B09">
            <w:pPr>
              <w:autoSpaceDE w:val="0"/>
              <w:autoSpaceDN w:val="0"/>
              <w:adjustRightInd w:val="0"/>
              <w:jc w:val="center"/>
              <w:rPr>
                <w:sz w:val="16"/>
                <w:szCs w:val="16"/>
              </w:rPr>
            </w:pPr>
          </w:p>
        </w:tc>
      </w:tr>
      <w:tr w:rsidR="00F3698B" w:rsidTr="00A65253">
        <w:trPr>
          <w:cantSplit/>
          <w:trHeight w:hRule="exact" w:val="483"/>
        </w:trPr>
        <w:tc>
          <w:tcPr>
            <w:tcW w:w="436" w:type="dxa"/>
            <w:vMerge w:val="restart"/>
            <w:shd w:val="clear" w:color="000000" w:fill="FFFFFF"/>
          </w:tcPr>
          <w:p w:rsidR="00A65253" w:rsidRPr="008A7C2E" w:rsidRDefault="005F2FA8" w:rsidP="00CB6B09">
            <w:pPr>
              <w:autoSpaceDE w:val="0"/>
              <w:autoSpaceDN w:val="0"/>
              <w:adjustRightInd w:val="0"/>
              <w:jc w:val="center"/>
              <w:rPr>
                <w:sz w:val="16"/>
                <w:szCs w:val="16"/>
              </w:rPr>
            </w:pPr>
            <w:r w:rsidRPr="008A7C2E">
              <w:rPr>
                <w:sz w:val="16"/>
                <w:szCs w:val="16"/>
              </w:rPr>
              <w:t>3</w:t>
            </w:r>
          </w:p>
        </w:tc>
        <w:tc>
          <w:tcPr>
            <w:tcW w:w="2693" w:type="dxa"/>
            <w:vMerge w:val="restart"/>
            <w:shd w:val="clear" w:color="000000" w:fill="FFFFFF"/>
          </w:tcPr>
          <w:p w:rsidR="00A65253" w:rsidRPr="008A7C2E" w:rsidRDefault="005F2FA8" w:rsidP="00CB6B09">
            <w:pPr>
              <w:autoSpaceDE w:val="0"/>
              <w:autoSpaceDN w:val="0"/>
              <w:adjustRightInd w:val="0"/>
              <w:rPr>
                <w:sz w:val="16"/>
                <w:szCs w:val="16"/>
              </w:rPr>
            </w:pPr>
            <w:r w:rsidRPr="008A7C2E">
              <w:rPr>
                <w:sz w:val="16"/>
                <w:szCs w:val="16"/>
              </w:rPr>
              <w:t xml:space="preserve">Основное мероприятие 03. </w:t>
            </w:r>
          </w:p>
          <w:p w:rsidR="00A65253" w:rsidRPr="008A7C2E" w:rsidRDefault="005F2FA8" w:rsidP="00CB6B09">
            <w:pPr>
              <w:autoSpaceDE w:val="0"/>
              <w:autoSpaceDN w:val="0"/>
              <w:adjustRightInd w:val="0"/>
              <w:rPr>
                <w:sz w:val="16"/>
                <w:szCs w:val="16"/>
              </w:rPr>
            </w:pPr>
            <w:r w:rsidRPr="00AE20DA">
              <w:rPr>
                <w:color w:val="000000"/>
                <w:sz w:val="16"/>
                <w:szCs w:val="16"/>
              </w:rPr>
              <w:t>Развитие и совершенствование материально-технической базы учреждений в сфере гражданской обороны и защиты населения и территорий от чрезвычайных ситуаций</w:t>
            </w:r>
          </w:p>
        </w:tc>
        <w:tc>
          <w:tcPr>
            <w:tcW w:w="1134" w:type="dxa"/>
            <w:vMerge w:val="restart"/>
            <w:shd w:val="clear" w:color="000000" w:fill="FFFFFF"/>
          </w:tcPr>
          <w:p w:rsidR="00A65253" w:rsidRPr="008A7C2E" w:rsidRDefault="005F2FA8" w:rsidP="00CB6B09">
            <w:pPr>
              <w:autoSpaceDE w:val="0"/>
              <w:autoSpaceDN w:val="0"/>
              <w:adjustRightInd w:val="0"/>
              <w:rPr>
                <w:sz w:val="16"/>
                <w:szCs w:val="16"/>
              </w:rPr>
            </w:pPr>
            <w:r w:rsidRPr="008A7C2E">
              <w:rPr>
                <w:sz w:val="16"/>
                <w:szCs w:val="16"/>
              </w:rPr>
              <w:t>01.01.2023 - 31.12.2027</w:t>
            </w:r>
          </w:p>
        </w:tc>
        <w:tc>
          <w:tcPr>
            <w:tcW w:w="1554" w:type="dxa"/>
            <w:shd w:val="clear" w:color="000000" w:fill="FFFFFF"/>
          </w:tcPr>
          <w:p w:rsidR="00A65253" w:rsidRPr="008A7C2E" w:rsidRDefault="005F2FA8" w:rsidP="00CB6B09">
            <w:pPr>
              <w:autoSpaceDE w:val="0"/>
              <w:autoSpaceDN w:val="0"/>
              <w:adjustRightInd w:val="0"/>
              <w:rPr>
                <w:sz w:val="16"/>
                <w:szCs w:val="16"/>
              </w:rPr>
            </w:pPr>
            <w:r w:rsidRPr="008A7C2E">
              <w:rPr>
                <w:sz w:val="16"/>
                <w:szCs w:val="16"/>
              </w:rPr>
              <w:t>Средства бюджета Московской области</w:t>
            </w:r>
          </w:p>
        </w:tc>
        <w:tc>
          <w:tcPr>
            <w:tcW w:w="856" w:type="dxa"/>
            <w:shd w:val="clear" w:color="000000" w:fill="FFFFFF"/>
          </w:tcPr>
          <w:p w:rsidR="00A65253" w:rsidRPr="008A7C2E" w:rsidRDefault="005F2FA8" w:rsidP="00CB6B09">
            <w:pPr>
              <w:autoSpaceDE w:val="0"/>
              <w:autoSpaceDN w:val="0"/>
              <w:adjustRightInd w:val="0"/>
              <w:ind w:left="57" w:right="57"/>
              <w:jc w:val="right"/>
              <w:rPr>
                <w:sz w:val="16"/>
                <w:szCs w:val="16"/>
              </w:rPr>
            </w:pPr>
            <w:r w:rsidRPr="008A7C2E">
              <w:rPr>
                <w:sz w:val="16"/>
                <w:szCs w:val="16"/>
              </w:rPr>
              <w:t>0,00</w:t>
            </w:r>
          </w:p>
        </w:tc>
        <w:tc>
          <w:tcPr>
            <w:tcW w:w="856" w:type="dxa"/>
            <w:shd w:val="clear" w:color="000000" w:fill="FFFFFF"/>
          </w:tcPr>
          <w:p w:rsidR="00A65253" w:rsidRPr="008A7C2E" w:rsidRDefault="005F2FA8" w:rsidP="00CB6B09">
            <w:pPr>
              <w:autoSpaceDE w:val="0"/>
              <w:autoSpaceDN w:val="0"/>
              <w:adjustRightInd w:val="0"/>
              <w:ind w:left="57" w:right="57"/>
              <w:jc w:val="right"/>
              <w:rPr>
                <w:sz w:val="16"/>
                <w:szCs w:val="16"/>
              </w:rPr>
            </w:pPr>
            <w:r w:rsidRPr="008A7C2E">
              <w:rPr>
                <w:sz w:val="16"/>
                <w:szCs w:val="16"/>
              </w:rPr>
              <w:t>0,00</w:t>
            </w:r>
          </w:p>
        </w:tc>
        <w:tc>
          <w:tcPr>
            <w:tcW w:w="840" w:type="dxa"/>
            <w:shd w:val="clear" w:color="000000" w:fill="FFFFFF"/>
          </w:tcPr>
          <w:p w:rsidR="00A65253" w:rsidRPr="008A7C2E" w:rsidRDefault="005F2FA8" w:rsidP="00CB6B09">
            <w:pPr>
              <w:spacing w:after="200" w:line="276" w:lineRule="auto"/>
              <w:jc w:val="right"/>
              <w:rPr>
                <w:rFonts w:ascii="Calibri" w:hAnsi="Calibri"/>
                <w:sz w:val="22"/>
                <w:szCs w:val="22"/>
              </w:rPr>
            </w:pPr>
            <w:r w:rsidRPr="008A7C2E">
              <w:rPr>
                <w:sz w:val="16"/>
                <w:szCs w:val="16"/>
              </w:rPr>
              <w:t>0,00</w:t>
            </w:r>
          </w:p>
        </w:tc>
        <w:tc>
          <w:tcPr>
            <w:tcW w:w="3827" w:type="dxa"/>
            <w:gridSpan w:val="5"/>
            <w:shd w:val="clear" w:color="000000" w:fill="FFFFFF"/>
          </w:tcPr>
          <w:p w:rsidR="00A65253" w:rsidRPr="008A7C2E" w:rsidRDefault="005F2FA8" w:rsidP="00CB6B09">
            <w:pPr>
              <w:spacing w:after="200" w:line="276" w:lineRule="auto"/>
              <w:jc w:val="right"/>
              <w:rPr>
                <w:rFonts w:ascii="Calibri" w:hAnsi="Calibri"/>
                <w:sz w:val="22"/>
                <w:szCs w:val="22"/>
              </w:rPr>
            </w:pPr>
            <w:r w:rsidRPr="008A7C2E">
              <w:rPr>
                <w:sz w:val="16"/>
                <w:szCs w:val="16"/>
              </w:rPr>
              <w:t>0,00</w:t>
            </w:r>
          </w:p>
        </w:tc>
        <w:tc>
          <w:tcPr>
            <w:tcW w:w="850" w:type="dxa"/>
            <w:shd w:val="clear" w:color="000000" w:fill="FFFFFF"/>
          </w:tcPr>
          <w:p w:rsidR="00A65253" w:rsidRPr="008A7C2E" w:rsidRDefault="005F2FA8" w:rsidP="00CB6B09">
            <w:pPr>
              <w:spacing w:after="200" w:line="276" w:lineRule="auto"/>
              <w:jc w:val="right"/>
              <w:rPr>
                <w:rFonts w:ascii="Calibri" w:hAnsi="Calibri"/>
                <w:sz w:val="22"/>
                <w:szCs w:val="22"/>
              </w:rPr>
            </w:pPr>
            <w:r w:rsidRPr="008A7C2E">
              <w:rPr>
                <w:sz w:val="16"/>
                <w:szCs w:val="16"/>
              </w:rPr>
              <w:t>0,00</w:t>
            </w:r>
          </w:p>
        </w:tc>
        <w:tc>
          <w:tcPr>
            <w:tcW w:w="851" w:type="dxa"/>
            <w:shd w:val="clear" w:color="000000" w:fill="FFFFFF"/>
          </w:tcPr>
          <w:p w:rsidR="00A65253" w:rsidRPr="008A7C2E" w:rsidRDefault="005F2FA8" w:rsidP="00CB6B09">
            <w:pPr>
              <w:spacing w:after="200" w:line="276" w:lineRule="auto"/>
              <w:jc w:val="right"/>
              <w:rPr>
                <w:rFonts w:ascii="Calibri" w:hAnsi="Calibri"/>
                <w:sz w:val="22"/>
                <w:szCs w:val="22"/>
              </w:rPr>
            </w:pPr>
            <w:r w:rsidRPr="008A7C2E">
              <w:rPr>
                <w:sz w:val="16"/>
                <w:szCs w:val="16"/>
              </w:rPr>
              <w:t>0,00</w:t>
            </w:r>
          </w:p>
        </w:tc>
        <w:tc>
          <w:tcPr>
            <w:tcW w:w="1701" w:type="dxa"/>
            <w:vMerge w:val="restart"/>
            <w:shd w:val="clear" w:color="000000" w:fill="FFFFFF"/>
          </w:tcPr>
          <w:p w:rsidR="00A65253" w:rsidRPr="008A7C2E" w:rsidRDefault="005F2FA8" w:rsidP="00CB6B09">
            <w:pPr>
              <w:autoSpaceDE w:val="0"/>
              <w:autoSpaceDN w:val="0"/>
              <w:adjustRightInd w:val="0"/>
              <w:jc w:val="center"/>
              <w:rPr>
                <w:sz w:val="16"/>
                <w:szCs w:val="16"/>
              </w:rPr>
            </w:pPr>
            <w:r w:rsidRPr="008A7C2E">
              <w:rPr>
                <w:sz w:val="16"/>
                <w:szCs w:val="16"/>
              </w:rPr>
              <w:t>Х</w:t>
            </w:r>
          </w:p>
        </w:tc>
      </w:tr>
      <w:tr w:rsidR="00F3698B" w:rsidTr="00A65253">
        <w:trPr>
          <w:cantSplit/>
          <w:trHeight w:hRule="exact" w:val="567"/>
        </w:trPr>
        <w:tc>
          <w:tcPr>
            <w:tcW w:w="436" w:type="dxa"/>
            <w:vMerge/>
            <w:shd w:val="clear" w:color="000000" w:fill="FFFFFF"/>
          </w:tcPr>
          <w:p w:rsidR="00A65253" w:rsidRPr="008A7C2E" w:rsidRDefault="00A65253" w:rsidP="00CB6B09">
            <w:pPr>
              <w:autoSpaceDE w:val="0"/>
              <w:autoSpaceDN w:val="0"/>
              <w:adjustRightInd w:val="0"/>
              <w:jc w:val="center"/>
              <w:rPr>
                <w:sz w:val="16"/>
                <w:szCs w:val="16"/>
              </w:rPr>
            </w:pPr>
          </w:p>
        </w:tc>
        <w:tc>
          <w:tcPr>
            <w:tcW w:w="2693" w:type="dxa"/>
            <w:vMerge/>
            <w:shd w:val="clear" w:color="000000" w:fill="FFFFFF"/>
          </w:tcPr>
          <w:p w:rsidR="00A65253" w:rsidRPr="008A7C2E" w:rsidRDefault="00A65253" w:rsidP="00CB6B09">
            <w:pPr>
              <w:autoSpaceDE w:val="0"/>
              <w:autoSpaceDN w:val="0"/>
              <w:adjustRightInd w:val="0"/>
              <w:rPr>
                <w:sz w:val="16"/>
                <w:szCs w:val="16"/>
              </w:rPr>
            </w:pPr>
          </w:p>
        </w:tc>
        <w:tc>
          <w:tcPr>
            <w:tcW w:w="1134" w:type="dxa"/>
            <w:vMerge/>
            <w:shd w:val="clear" w:color="000000" w:fill="FFFFFF"/>
          </w:tcPr>
          <w:p w:rsidR="00A65253" w:rsidRPr="008A7C2E" w:rsidRDefault="00A65253" w:rsidP="00CB6B09">
            <w:pPr>
              <w:autoSpaceDE w:val="0"/>
              <w:autoSpaceDN w:val="0"/>
              <w:adjustRightInd w:val="0"/>
              <w:rPr>
                <w:sz w:val="16"/>
                <w:szCs w:val="16"/>
              </w:rPr>
            </w:pPr>
          </w:p>
        </w:tc>
        <w:tc>
          <w:tcPr>
            <w:tcW w:w="1554" w:type="dxa"/>
            <w:shd w:val="clear" w:color="000000" w:fill="FFFFFF"/>
          </w:tcPr>
          <w:p w:rsidR="00A65253" w:rsidRPr="008A7C2E" w:rsidRDefault="005F2FA8" w:rsidP="00CB6B09">
            <w:pPr>
              <w:autoSpaceDE w:val="0"/>
              <w:autoSpaceDN w:val="0"/>
              <w:adjustRightInd w:val="0"/>
              <w:rPr>
                <w:sz w:val="16"/>
                <w:szCs w:val="16"/>
              </w:rPr>
            </w:pPr>
            <w:r w:rsidRPr="008A7C2E">
              <w:rPr>
                <w:sz w:val="16"/>
                <w:szCs w:val="16"/>
              </w:rPr>
              <w:t>Средства бюджета городского округа Люберцы</w:t>
            </w:r>
          </w:p>
        </w:tc>
        <w:tc>
          <w:tcPr>
            <w:tcW w:w="856" w:type="dxa"/>
            <w:shd w:val="clear" w:color="000000" w:fill="FFFFFF"/>
          </w:tcPr>
          <w:p w:rsidR="00A65253" w:rsidRPr="008A7C2E" w:rsidRDefault="00061A49" w:rsidP="00CB6B09">
            <w:pPr>
              <w:spacing w:after="200" w:line="276" w:lineRule="auto"/>
              <w:jc w:val="right"/>
              <w:rPr>
                <w:rFonts w:ascii="Calibri" w:hAnsi="Calibri"/>
                <w:sz w:val="22"/>
                <w:szCs w:val="22"/>
              </w:rPr>
            </w:pPr>
            <w:r w:rsidRPr="00061A49">
              <w:rPr>
                <w:sz w:val="16"/>
                <w:szCs w:val="16"/>
              </w:rPr>
              <w:t>993,60</w:t>
            </w:r>
          </w:p>
        </w:tc>
        <w:tc>
          <w:tcPr>
            <w:tcW w:w="856" w:type="dxa"/>
            <w:shd w:val="clear" w:color="000000" w:fill="FFFFFF"/>
          </w:tcPr>
          <w:p w:rsidR="00A65253" w:rsidRPr="008A7C2E" w:rsidRDefault="005F2FA8" w:rsidP="00CB6B09">
            <w:pPr>
              <w:spacing w:after="200" w:line="276" w:lineRule="auto"/>
              <w:jc w:val="right"/>
              <w:rPr>
                <w:rFonts w:ascii="Calibri" w:hAnsi="Calibri"/>
                <w:sz w:val="22"/>
                <w:szCs w:val="22"/>
              </w:rPr>
            </w:pPr>
            <w:r w:rsidRPr="008A7C2E">
              <w:rPr>
                <w:sz w:val="16"/>
                <w:szCs w:val="16"/>
              </w:rPr>
              <w:t>0,00</w:t>
            </w:r>
          </w:p>
        </w:tc>
        <w:tc>
          <w:tcPr>
            <w:tcW w:w="840" w:type="dxa"/>
            <w:shd w:val="clear" w:color="000000" w:fill="FFFFFF"/>
          </w:tcPr>
          <w:p w:rsidR="00A65253" w:rsidRPr="00291719" w:rsidRDefault="005F2FA8" w:rsidP="00CB6B09">
            <w:pPr>
              <w:spacing w:after="200" w:line="276" w:lineRule="auto"/>
              <w:jc w:val="right"/>
              <w:rPr>
                <w:sz w:val="16"/>
                <w:szCs w:val="16"/>
              </w:rPr>
            </w:pPr>
            <w:r w:rsidRPr="00291719">
              <w:rPr>
                <w:sz w:val="16"/>
                <w:szCs w:val="16"/>
              </w:rPr>
              <w:t>43,</w:t>
            </w:r>
            <w:r>
              <w:rPr>
                <w:sz w:val="16"/>
                <w:szCs w:val="16"/>
              </w:rPr>
              <w:t>60</w:t>
            </w:r>
          </w:p>
        </w:tc>
        <w:tc>
          <w:tcPr>
            <w:tcW w:w="3827" w:type="dxa"/>
            <w:gridSpan w:val="5"/>
            <w:shd w:val="clear" w:color="000000" w:fill="FFFFFF"/>
          </w:tcPr>
          <w:p w:rsidR="00A65253" w:rsidRDefault="00DC5E80" w:rsidP="00CB6B09">
            <w:pPr>
              <w:spacing w:after="200" w:line="276" w:lineRule="auto"/>
              <w:jc w:val="right"/>
              <w:rPr>
                <w:rFonts w:ascii="Calibri" w:hAnsi="Calibri"/>
                <w:sz w:val="22"/>
                <w:szCs w:val="22"/>
              </w:rPr>
            </w:pPr>
            <w:r>
              <w:rPr>
                <w:sz w:val="16"/>
                <w:szCs w:val="16"/>
              </w:rPr>
              <w:t>8</w:t>
            </w:r>
            <w:r w:rsidR="005F2FA8" w:rsidRPr="0039057A">
              <w:rPr>
                <w:sz w:val="16"/>
                <w:szCs w:val="16"/>
              </w:rPr>
              <w:t>50,00</w:t>
            </w:r>
          </w:p>
        </w:tc>
        <w:tc>
          <w:tcPr>
            <w:tcW w:w="850" w:type="dxa"/>
            <w:shd w:val="clear" w:color="000000" w:fill="FFFFFF"/>
          </w:tcPr>
          <w:p w:rsidR="00A65253" w:rsidRDefault="005F2FA8" w:rsidP="00CB6B09">
            <w:pPr>
              <w:spacing w:after="200" w:line="276" w:lineRule="auto"/>
              <w:jc w:val="right"/>
              <w:rPr>
                <w:rFonts w:ascii="Calibri" w:hAnsi="Calibri"/>
                <w:sz w:val="22"/>
                <w:szCs w:val="22"/>
              </w:rPr>
            </w:pPr>
            <w:r w:rsidRPr="0039057A">
              <w:rPr>
                <w:sz w:val="16"/>
                <w:szCs w:val="16"/>
              </w:rPr>
              <w:t>50,00</w:t>
            </w:r>
          </w:p>
        </w:tc>
        <w:tc>
          <w:tcPr>
            <w:tcW w:w="851" w:type="dxa"/>
            <w:shd w:val="clear" w:color="000000" w:fill="FFFFFF"/>
          </w:tcPr>
          <w:p w:rsidR="00A65253" w:rsidRDefault="005F2FA8" w:rsidP="00CB6B09">
            <w:pPr>
              <w:spacing w:after="200" w:line="276" w:lineRule="auto"/>
              <w:jc w:val="right"/>
              <w:rPr>
                <w:rFonts w:ascii="Calibri" w:hAnsi="Calibri"/>
                <w:sz w:val="22"/>
                <w:szCs w:val="22"/>
              </w:rPr>
            </w:pPr>
            <w:r w:rsidRPr="0039057A">
              <w:rPr>
                <w:sz w:val="16"/>
                <w:szCs w:val="16"/>
              </w:rPr>
              <w:t>50,00</w:t>
            </w:r>
          </w:p>
        </w:tc>
        <w:tc>
          <w:tcPr>
            <w:tcW w:w="1701" w:type="dxa"/>
            <w:vMerge/>
            <w:shd w:val="clear" w:color="000000" w:fill="FFFFFF"/>
          </w:tcPr>
          <w:p w:rsidR="00A65253" w:rsidRPr="008A7C2E" w:rsidRDefault="00A65253" w:rsidP="00CB6B09">
            <w:pPr>
              <w:autoSpaceDE w:val="0"/>
              <w:autoSpaceDN w:val="0"/>
              <w:adjustRightInd w:val="0"/>
              <w:jc w:val="center"/>
              <w:rPr>
                <w:sz w:val="16"/>
                <w:szCs w:val="16"/>
              </w:rPr>
            </w:pPr>
          </w:p>
        </w:tc>
      </w:tr>
      <w:tr w:rsidR="00F3698B" w:rsidTr="00A65253">
        <w:trPr>
          <w:cantSplit/>
          <w:trHeight w:hRule="exact" w:val="307"/>
        </w:trPr>
        <w:tc>
          <w:tcPr>
            <w:tcW w:w="436" w:type="dxa"/>
            <w:vMerge/>
            <w:shd w:val="clear" w:color="000000" w:fill="FFFFFF"/>
          </w:tcPr>
          <w:p w:rsidR="00A65253" w:rsidRPr="008A7C2E" w:rsidRDefault="00A65253" w:rsidP="00CB6B09">
            <w:pPr>
              <w:autoSpaceDE w:val="0"/>
              <w:autoSpaceDN w:val="0"/>
              <w:adjustRightInd w:val="0"/>
              <w:jc w:val="center"/>
              <w:rPr>
                <w:sz w:val="16"/>
                <w:szCs w:val="16"/>
              </w:rPr>
            </w:pPr>
          </w:p>
        </w:tc>
        <w:tc>
          <w:tcPr>
            <w:tcW w:w="2693" w:type="dxa"/>
            <w:vMerge/>
            <w:shd w:val="clear" w:color="000000" w:fill="FFFFFF"/>
          </w:tcPr>
          <w:p w:rsidR="00A65253" w:rsidRPr="008A7C2E" w:rsidRDefault="00A65253" w:rsidP="00CB6B09">
            <w:pPr>
              <w:autoSpaceDE w:val="0"/>
              <w:autoSpaceDN w:val="0"/>
              <w:adjustRightInd w:val="0"/>
              <w:rPr>
                <w:sz w:val="16"/>
                <w:szCs w:val="16"/>
              </w:rPr>
            </w:pPr>
          </w:p>
        </w:tc>
        <w:tc>
          <w:tcPr>
            <w:tcW w:w="1134" w:type="dxa"/>
            <w:vMerge/>
            <w:shd w:val="clear" w:color="000000" w:fill="FFFFFF"/>
          </w:tcPr>
          <w:p w:rsidR="00A65253" w:rsidRPr="008A7C2E" w:rsidRDefault="00A65253" w:rsidP="00CB6B09">
            <w:pPr>
              <w:autoSpaceDE w:val="0"/>
              <w:autoSpaceDN w:val="0"/>
              <w:adjustRightInd w:val="0"/>
              <w:jc w:val="right"/>
              <w:rPr>
                <w:sz w:val="16"/>
                <w:szCs w:val="16"/>
              </w:rPr>
            </w:pPr>
          </w:p>
        </w:tc>
        <w:tc>
          <w:tcPr>
            <w:tcW w:w="1554" w:type="dxa"/>
            <w:shd w:val="clear" w:color="000000" w:fill="FFFFFF"/>
          </w:tcPr>
          <w:p w:rsidR="00A65253" w:rsidRPr="008A7C2E" w:rsidRDefault="005F2FA8" w:rsidP="00CB6B09">
            <w:pPr>
              <w:autoSpaceDE w:val="0"/>
              <w:autoSpaceDN w:val="0"/>
              <w:adjustRightInd w:val="0"/>
              <w:rPr>
                <w:sz w:val="16"/>
                <w:szCs w:val="16"/>
              </w:rPr>
            </w:pPr>
            <w:r w:rsidRPr="008A7C2E">
              <w:rPr>
                <w:sz w:val="16"/>
                <w:szCs w:val="16"/>
              </w:rPr>
              <w:t>Итого:</w:t>
            </w:r>
          </w:p>
        </w:tc>
        <w:tc>
          <w:tcPr>
            <w:tcW w:w="856" w:type="dxa"/>
            <w:shd w:val="clear" w:color="000000" w:fill="FFFFFF"/>
          </w:tcPr>
          <w:p w:rsidR="00A65253" w:rsidRPr="008A7C2E" w:rsidRDefault="00061A49" w:rsidP="00CB6B09">
            <w:pPr>
              <w:spacing w:after="200" w:line="276" w:lineRule="auto"/>
              <w:jc w:val="right"/>
              <w:rPr>
                <w:rFonts w:ascii="Calibri" w:hAnsi="Calibri"/>
                <w:sz w:val="22"/>
                <w:szCs w:val="22"/>
              </w:rPr>
            </w:pPr>
            <w:r w:rsidRPr="00061A49">
              <w:rPr>
                <w:sz w:val="16"/>
                <w:szCs w:val="16"/>
              </w:rPr>
              <w:t>993,60</w:t>
            </w:r>
          </w:p>
        </w:tc>
        <w:tc>
          <w:tcPr>
            <w:tcW w:w="856" w:type="dxa"/>
            <w:shd w:val="clear" w:color="000000" w:fill="FFFFFF"/>
          </w:tcPr>
          <w:p w:rsidR="00A65253" w:rsidRPr="008A7C2E" w:rsidRDefault="005F2FA8" w:rsidP="00CB6B09">
            <w:pPr>
              <w:spacing w:after="200" w:line="276" w:lineRule="auto"/>
              <w:jc w:val="right"/>
              <w:rPr>
                <w:rFonts w:ascii="Calibri" w:hAnsi="Calibri"/>
                <w:sz w:val="22"/>
                <w:szCs w:val="22"/>
              </w:rPr>
            </w:pPr>
            <w:r w:rsidRPr="008A7C2E">
              <w:rPr>
                <w:sz w:val="16"/>
                <w:szCs w:val="16"/>
              </w:rPr>
              <w:t>0,00</w:t>
            </w:r>
          </w:p>
        </w:tc>
        <w:tc>
          <w:tcPr>
            <w:tcW w:w="840" w:type="dxa"/>
            <w:shd w:val="clear" w:color="000000" w:fill="FFFFFF"/>
          </w:tcPr>
          <w:p w:rsidR="00A65253" w:rsidRPr="00291719" w:rsidRDefault="005F2FA8" w:rsidP="00CB6B09">
            <w:pPr>
              <w:spacing w:after="200" w:line="276" w:lineRule="auto"/>
              <w:jc w:val="right"/>
              <w:rPr>
                <w:sz w:val="16"/>
                <w:szCs w:val="16"/>
              </w:rPr>
            </w:pPr>
            <w:r w:rsidRPr="00291719">
              <w:rPr>
                <w:sz w:val="16"/>
                <w:szCs w:val="16"/>
              </w:rPr>
              <w:t>43,</w:t>
            </w:r>
            <w:r>
              <w:rPr>
                <w:sz w:val="16"/>
                <w:szCs w:val="16"/>
              </w:rPr>
              <w:t>60</w:t>
            </w:r>
          </w:p>
        </w:tc>
        <w:tc>
          <w:tcPr>
            <w:tcW w:w="3827" w:type="dxa"/>
            <w:gridSpan w:val="5"/>
            <w:shd w:val="clear" w:color="000000" w:fill="FFFFFF"/>
          </w:tcPr>
          <w:p w:rsidR="00A65253" w:rsidRDefault="00DC5E80" w:rsidP="00CB6B09">
            <w:pPr>
              <w:spacing w:after="200" w:line="276" w:lineRule="auto"/>
              <w:jc w:val="right"/>
              <w:rPr>
                <w:rFonts w:ascii="Calibri" w:hAnsi="Calibri"/>
                <w:sz w:val="22"/>
                <w:szCs w:val="22"/>
              </w:rPr>
            </w:pPr>
            <w:r>
              <w:rPr>
                <w:sz w:val="16"/>
                <w:szCs w:val="16"/>
              </w:rPr>
              <w:t>8</w:t>
            </w:r>
            <w:r w:rsidR="005F2FA8" w:rsidRPr="0039057A">
              <w:rPr>
                <w:sz w:val="16"/>
                <w:szCs w:val="16"/>
              </w:rPr>
              <w:t>50,00</w:t>
            </w:r>
          </w:p>
        </w:tc>
        <w:tc>
          <w:tcPr>
            <w:tcW w:w="850" w:type="dxa"/>
            <w:shd w:val="clear" w:color="000000" w:fill="FFFFFF"/>
          </w:tcPr>
          <w:p w:rsidR="00A65253" w:rsidRDefault="005F2FA8" w:rsidP="00CB6B09">
            <w:pPr>
              <w:spacing w:after="200" w:line="276" w:lineRule="auto"/>
              <w:jc w:val="right"/>
              <w:rPr>
                <w:rFonts w:ascii="Calibri" w:hAnsi="Calibri"/>
                <w:sz w:val="22"/>
                <w:szCs w:val="22"/>
              </w:rPr>
            </w:pPr>
            <w:r w:rsidRPr="0039057A">
              <w:rPr>
                <w:sz w:val="16"/>
                <w:szCs w:val="16"/>
              </w:rPr>
              <w:t>50,00</w:t>
            </w:r>
          </w:p>
        </w:tc>
        <w:tc>
          <w:tcPr>
            <w:tcW w:w="851" w:type="dxa"/>
            <w:shd w:val="clear" w:color="000000" w:fill="FFFFFF"/>
          </w:tcPr>
          <w:p w:rsidR="00A65253" w:rsidRDefault="005F2FA8" w:rsidP="00CB6B09">
            <w:pPr>
              <w:spacing w:after="200" w:line="276" w:lineRule="auto"/>
              <w:jc w:val="right"/>
              <w:rPr>
                <w:rFonts w:ascii="Calibri" w:hAnsi="Calibri"/>
                <w:sz w:val="22"/>
                <w:szCs w:val="22"/>
              </w:rPr>
            </w:pPr>
            <w:r w:rsidRPr="0039057A">
              <w:rPr>
                <w:sz w:val="16"/>
                <w:szCs w:val="16"/>
              </w:rPr>
              <w:t>50,00</w:t>
            </w:r>
          </w:p>
        </w:tc>
        <w:tc>
          <w:tcPr>
            <w:tcW w:w="1701" w:type="dxa"/>
            <w:vMerge/>
            <w:shd w:val="clear" w:color="000000" w:fill="FFFFFF"/>
          </w:tcPr>
          <w:p w:rsidR="00A65253" w:rsidRPr="008A7C2E" w:rsidRDefault="00A65253" w:rsidP="00CB6B09">
            <w:pPr>
              <w:autoSpaceDE w:val="0"/>
              <w:autoSpaceDN w:val="0"/>
              <w:adjustRightInd w:val="0"/>
              <w:jc w:val="center"/>
              <w:rPr>
                <w:sz w:val="16"/>
                <w:szCs w:val="16"/>
              </w:rPr>
            </w:pPr>
          </w:p>
        </w:tc>
      </w:tr>
      <w:tr w:rsidR="00F3698B" w:rsidTr="00A65253">
        <w:trPr>
          <w:cantSplit/>
          <w:trHeight w:hRule="exact" w:val="591"/>
        </w:trPr>
        <w:tc>
          <w:tcPr>
            <w:tcW w:w="436" w:type="dxa"/>
            <w:vMerge w:val="restart"/>
            <w:shd w:val="clear" w:color="000000" w:fill="FFFFFF"/>
          </w:tcPr>
          <w:p w:rsidR="00A65253" w:rsidRPr="008A7C2E" w:rsidRDefault="005F2FA8" w:rsidP="00CB6B09">
            <w:pPr>
              <w:autoSpaceDE w:val="0"/>
              <w:autoSpaceDN w:val="0"/>
              <w:adjustRightInd w:val="0"/>
              <w:jc w:val="center"/>
              <w:rPr>
                <w:sz w:val="16"/>
                <w:szCs w:val="16"/>
              </w:rPr>
            </w:pPr>
            <w:r w:rsidRPr="008A7C2E">
              <w:rPr>
                <w:sz w:val="16"/>
                <w:szCs w:val="16"/>
              </w:rPr>
              <w:t>3.1</w:t>
            </w:r>
          </w:p>
        </w:tc>
        <w:tc>
          <w:tcPr>
            <w:tcW w:w="2693" w:type="dxa"/>
            <w:vMerge w:val="restart"/>
            <w:shd w:val="clear" w:color="000000" w:fill="FFFFFF"/>
          </w:tcPr>
          <w:p w:rsidR="00A65253" w:rsidRPr="008A7C2E" w:rsidRDefault="005F2FA8" w:rsidP="00CB6B09">
            <w:pPr>
              <w:autoSpaceDE w:val="0"/>
              <w:autoSpaceDN w:val="0"/>
              <w:adjustRightInd w:val="0"/>
              <w:rPr>
                <w:sz w:val="16"/>
                <w:szCs w:val="16"/>
              </w:rPr>
            </w:pPr>
            <w:r w:rsidRPr="008A7C2E">
              <w:rPr>
                <w:sz w:val="16"/>
                <w:szCs w:val="16"/>
              </w:rPr>
              <w:t>Мероприятие 03.01.</w:t>
            </w:r>
          </w:p>
          <w:p w:rsidR="00A65253" w:rsidRPr="008A7C2E" w:rsidRDefault="005F2FA8" w:rsidP="00CB6B09">
            <w:pPr>
              <w:autoSpaceDE w:val="0"/>
              <w:autoSpaceDN w:val="0"/>
              <w:adjustRightInd w:val="0"/>
              <w:rPr>
                <w:sz w:val="16"/>
                <w:szCs w:val="16"/>
              </w:rPr>
            </w:pPr>
            <w:r w:rsidRPr="00AE20DA">
              <w:rPr>
                <w:color w:val="000000"/>
                <w:sz w:val="16"/>
                <w:szCs w:val="16"/>
              </w:rPr>
              <w:t>Обеспечение готовности объектов гражданской обороны</w:t>
            </w:r>
          </w:p>
        </w:tc>
        <w:tc>
          <w:tcPr>
            <w:tcW w:w="1134" w:type="dxa"/>
            <w:vMerge w:val="restart"/>
            <w:shd w:val="clear" w:color="000000" w:fill="FFFFFF"/>
          </w:tcPr>
          <w:p w:rsidR="00A65253" w:rsidRPr="008A7C2E" w:rsidRDefault="005F2FA8" w:rsidP="00CB6B09">
            <w:pPr>
              <w:autoSpaceDE w:val="0"/>
              <w:autoSpaceDN w:val="0"/>
              <w:adjustRightInd w:val="0"/>
              <w:rPr>
                <w:sz w:val="16"/>
                <w:szCs w:val="16"/>
              </w:rPr>
            </w:pPr>
            <w:r w:rsidRPr="008A7C2E">
              <w:rPr>
                <w:sz w:val="16"/>
                <w:szCs w:val="16"/>
              </w:rPr>
              <w:t>01.01.2023 - 31.12.2027</w:t>
            </w:r>
          </w:p>
        </w:tc>
        <w:tc>
          <w:tcPr>
            <w:tcW w:w="1554" w:type="dxa"/>
            <w:shd w:val="clear" w:color="000000" w:fill="FFFFFF"/>
          </w:tcPr>
          <w:p w:rsidR="00A65253" w:rsidRPr="008A7C2E" w:rsidRDefault="005F2FA8" w:rsidP="00CB6B09">
            <w:pPr>
              <w:autoSpaceDE w:val="0"/>
              <w:autoSpaceDN w:val="0"/>
              <w:adjustRightInd w:val="0"/>
              <w:rPr>
                <w:sz w:val="16"/>
                <w:szCs w:val="16"/>
              </w:rPr>
            </w:pPr>
            <w:r w:rsidRPr="008A7C2E">
              <w:rPr>
                <w:sz w:val="16"/>
                <w:szCs w:val="16"/>
              </w:rPr>
              <w:t>Средства бюджета Московской области</w:t>
            </w:r>
          </w:p>
        </w:tc>
        <w:tc>
          <w:tcPr>
            <w:tcW w:w="856" w:type="dxa"/>
            <w:shd w:val="clear" w:color="000000" w:fill="FFFFFF"/>
          </w:tcPr>
          <w:p w:rsidR="00A65253" w:rsidRPr="008A7C2E" w:rsidRDefault="005F2FA8" w:rsidP="00CB6B09">
            <w:pPr>
              <w:autoSpaceDE w:val="0"/>
              <w:autoSpaceDN w:val="0"/>
              <w:adjustRightInd w:val="0"/>
              <w:ind w:left="57" w:right="57"/>
              <w:jc w:val="right"/>
              <w:rPr>
                <w:sz w:val="16"/>
                <w:szCs w:val="16"/>
              </w:rPr>
            </w:pPr>
            <w:r w:rsidRPr="008A7C2E">
              <w:rPr>
                <w:sz w:val="16"/>
                <w:szCs w:val="16"/>
              </w:rPr>
              <w:t>0,00</w:t>
            </w:r>
          </w:p>
        </w:tc>
        <w:tc>
          <w:tcPr>
            <w:tcW w:w="856" w:type="dxa"/>
            <w:shd w:val="clear" w:color="000000" w:fill="FFFFFF"/>
          </w:tcPr>
          <w:p w:rsidR="00A65253" w:rsidRPr="008A7C2E" w:rsidRDefault="005F2FA8" w:rsidP="00CB6B09">
            <w:pPr>
              <w:autoSpaceDE w:val="0"/>
              <w:autoSpaceDN w:val="0"/>
              <w:adjustRightInd w:val="0"/>
              <w:ind w:left="57" w:right="57"/>
              <w:jc w:val="right"/>
              <w:rPr>
                <w:sz w:val="16"/>
                <w:szCs w:val="16"/>
              </w:rPr>
            </w:pPr>
            <w:r w:rsidRPr="008A7C2E">
              <w:rPr>
                <w:sz w:val="16"/>
                <w:szCs w:val="16"/>
              </w:rPr>
              <w:t>0,00</w:t>
            </w:r>
          </w:p>
        </w:tc>
        <w:tc>
          <w:tcPr>
            <w:tcW w:w="840" w:type="dxa"/>
            <w:shd w:val="clear" w:color="000000" w:fill="FFFFFF"/>
          </w:tcPr>
          <w:p w:rsidR="00A65253" w:rsidRPr="008A7C2E" w:rsidRDefault="005F2FA8" w:rsidP="00CB6B09">
            <w:pPr>
              <w:spacing w:after="200" w:line="276" w:lineRule="auto"/>
              <w:jc w:val="right"/>
              <w:rPr>
                <w:rFonts w:ascii="Calibri" w:hAnsi="Calibri"/>
                <w:sz w:val="22"/>
                <w:szCs w:val="22"/>
              </w:rPr>
            </w:pPr>
            <w:r w:rsidRPr="008A7C2E">
              <w:rPr>
                <w:sz w:val="16"/>
                <w:szCs w:val="16"/>
              </w:rPr>
              <w:t>0,00</w:t>
            </w:r>
          </w:p>
        </w:tc>
        <w:tc>
          <w:tcPr>
            <w:tcW w:w="3827" w:type="dxa"/>
            <w:gridSpan w:val="5"/>
            <w:shd w:val="clear" w:color="000000" w:fill="FFFFFF"/>
          </w:tcPr>
          <w:p w:rsidR="00A65253" w:rsidRPr="008A7C2E" w:rsidRDefault="005F2FA8" w:rsidP="00CB6B09">
            <w:pPr>
              <w:spacing w:after="200" w:line="276" w:lineRule="auto"/>
              <w:jc w:val="right"/>
              <w:rPr>
                <w:rFonts w:ascii="Calibri" w:hAnsi="Calibri"/>
                <w:sz w:val="22"/>
                <w:szCs w:val="22"/>
              </w:rPr>
            </w:pPr>
            <w:r w:rsidRPr="008A7C2E">
              <w:rPr>
                <w:sz w:val="16"/>
                <w:szCs w:val="16"/>
              </w:rPr>
              <w:t>0,00</w:t>
            </w:r>
          </w:p>
        </w:tc>
        <w:tc>
          <w:tcPr>
            <w:tcW w:w="850" w:type="dxa"/>
            <w:shd w:val="clear" w:color="000000" w:fill="FFFFFF"/>
          </w:tcPr>
          <w:p w:rsidR="00A65253" w:rsidRPr="008A7C2E" w:rsidRDefault="005F2FA8" w:rsidP="00CB6B09">
            <w:pPr>
              <w:spacing w:after="200" w:line="276" w:lineRule="auto"/>
              <w:jc w:val="right"/>
              <w:rPr>
                <w:rFonts w:ascii="Calibri" w:hAnsi="Calibri"/>
                <w:sz w:val="22"/>
                <w:szCs w:val="22"/>
              </w:rPr>
            </w:pPr>
            <w:r w:rsidRPr="008A7C2E">
              <w:rPr>
                <w:sz w:val="16"/>
                <w:szCs w:val="16"/>
              </w:rPr>
              <w:t>0,00</w:t>
            </w:r>
          </w:p>
        </w:tc>
        <w:tc>
          <w:tcPr>
            <w:tcW w:w="851" w:type="dxa"/>
            <w:shd w:val="clear" w:color="000000" w:fill="FFFFFF"/>
          </w:tcPr>
          <w:p w:rsidR="00A65253" w:rsidRPr="008A7C2E" w:rsidRDefault="005F2FA8" w:rsidP="00CB6B09">
            <w:pPr>
              <w:spacing w:after="200" w:line="276" w:lineRule="auto"/>
              <w:jc w:val="right"/>
              <w:rPr>
                <w:rFonts w:ascii="Calibri" w:hAnsi="Calibri"/>
                <w:sz w:val="22"/>
                <w:szCs w:val="22"/>
              </w:rPr>
            </w:pPr>
            <w:r w:rsidRPr="008A7C2E">
              <w:rPr>
                <w:sz w:val="16"/>
                <w:szCs w:val="16"/>
              </w:rPr>
              <w:t>0,00</w:t>
            </w:r>
          </w:p>
        </w:tc>
        <w:tc>
          <w:tcPr>
            <w:tcW w:w="1701" w:type="dxa"/>
            <w:vMerge w:val="restart"/>
            <w:shd w:val="clear" w:color="000000" w:fill="FFFFFF"/>
          </w:tcPr>
          <w:p w:rsidR="00A65253" w:rsidRPr="008A7C2E" w:rsidRDefault="005F2FA8" w:rsidP="00CB6B09">
            <w:pPr>
              <w:autoSpaceDE w:val="0"/>
              <w:autoSpaceDN w:val="0"/>
              <w:adjustRightInd w:val="0"/>
              <w:jc w:val="center"/>
              <w:rPr>
                <w:sz w:val="16"/>
                <w:szCs w:val="16"/>
              </w:rPr>
            </w:pPr>
            <w:r w:rsidRPr="008A7C2E">
              <w:rPr>
                <w:sz w:val="16"/>
                <w:szCs w:val="16"/>
              </w:rPr>
              <w:t>Управление по гражданской обороне и чрезвычайным ситуациям администрации городского округа Люберцы Московской области</w:t>
            </w:r>
          </w:p>
        </w:tc>
      </w:tr>
      <w:tr w:rsidR="00F3698B" w:rsidTr="00A65253">
        <w:trPr>
          <w:cantSplit/>
          <w:trHeight w:hRule="exact" w:val="547"/>
        </w:trPr>
        <w:tc>
          <w:tcPr>
            <w:tcW w:w="436" w:type="dxa"/>
            <w:vMerge/>
            <w:shd w:val="clear" w:color="000000" w:fill="FFFFFF"/>
          </w:tcPr>
          <w:p w:rsidR="00A65253" w:rsidRPr="008A7C2E" w:rsidRDefault="00A65253" w:rsidP="00CB6B09">
            <w:pPr>
              <w:autoSpaceDE w:val="0"/>
              <w:autoSpaceDN w:val="0"/>
              <w:adjustRightInd w:val="0"/>
              <w:jc w:val="center"/>
              <w:rPr>
                <w:sz w:val="16"/>
                <w:szCs w:val="16"/>
              </w:rPr>
            </w:pPr>
          </w:p>
        </w:tc>
        <w:tc>
          <w:tcPr>
            <w:tcW w:w="2693" w:type="dxa"/>
            <w:vMerge/>
            <w:shd w:val="clear" w:color="000000" w:fill="FFFFFF"/>
          </w:tcPr>
          <w:p w:rsidR="00A65253" w:rsidRPr="008A7C2E" w:rsidRDefault="00A65253" w:rsidP="00CB6B09">
            <w:pPr>
              <w:autoSpaceDE w:val="0"/>
              <w:autoSpaceDN w:val="0"/>
              <w:adjustRightInd w:val="0"/>
              <w:rPr>
                <w:sz w:val="16"/>
                <w:szCs w:val="16"/>
              </w:rPr>
            </w:pPr>
          </w:p>
        </w:tc>
        <w:tc>
          <w:tcPr>
            <w:tcW w:w="1134" w:type="dxa"/>
            <w:vMerge/>
            <w:shd w:val="clear" w:color="000000" w:fill="FFFFFF"/>
          </w:tcPr>
          <w:p w:rsidR="00A65253" w:rsidRPr="008A7C2E" w:rsidRDefault="00A65253" w:rsidP="00CB6B09">
            <w:pPr>
              <w:autoSpaceDE w:val="0"/>
              <w:autoSpaceDN w:val="0"/>
              <w:adjustRightInd w:val="0"/>
              <w:rPr>
                <w:sz w:val="16"/>
                <w:szCs w:val="16"/>
              </w:rPr>
            </w:pPr>
          </w:p>
        </w:tc>
        <w:tc>
          <w:tcPr>
            <w:tcW w:w="1554" w:type="dxa"/>
            <w:shd w:val="clear" w:color="000000" w:fill="FFFFFF"/>
          </w:tcPr>
          <w:p w:rsidR="00A65253" w:rsidRPr="008A7C2E" w:rsidRDefault="005F2FA8" w:rsidP="00CB6B09">
            <w:pPr>
              <w:autoSpaceDE w:val="0"/>
              <w:autoSpaceDN w:val="0"/>
              <w:adjustRightInd w:val="0"/>
              <w:rPr>
                <w:sz w:val="16"/>
                <w:szCs w:val="16"/>
              </w:rPr>
            </w:pPr>
            <w:r w:rsidRPr="008A7C2E">
              <w:rPr>
                <w:sz w:val="16"/>
                <w:szCs w:val="16"/>
              </w:rPr>
              <w:t>Средства бюджета городского округа Люберцы</w:t>
            </w:r>
          </w:p>
        </w:tc>
        <w:tc>
          <w:tcPr>
            <w:tcW w:w="856" w:type="dxa"/>
            <w:shd w:val="clear" w:color="000000" w:fill="FFFFFF"/>
          </w:tcPr>
          <w:p w:rsidR="00A65253" w:rsidRPr="008A7C2E" w:rsidRDefault="005F2FA8" w:rsidP="00CB6B09">
            <w:pPr>
              <w:spacing w:after="200" w:line="276" w:lineRule="auto"/>
              <w:jc w:val="right"/>
              <w:rPr>
                <w:rFonts w:ascii="Calibri" w:hAnsi="Calibri"/>
                <w:sz w:val="22"/>
                <w:szCs w:val="22"/>
              </w:rPr>
            </w:pPr>
            <w:r w:rsidRPr="008A7C2E">
              <w:rPr>
                <w:sz w:val="16"/>
                <w:szCs w:val="16"/>
              </w:rPr>
              <w:t>0,00</w:t>
            </w:r>
          </w:p>
        </w:tc>
        <w:tc>
          <w:tcPr>
            <w:tcW w:w="856" w:type="dxa"/>
            <w:shd w:val="clear" w:color="000000" w:fill="FFFFFF"/>
          </w:tcPr>
          <w:p w:rsidR="00A65253" w:rsidRPr="008A7C2E" w:rsidRDefault="005F2FA8" w:rsidP="00CB6B09">
            <w:pPr>
              <w:spacing w:after="200" w:line="276" w:lineRule="auto"/>
              <w:jc w:val="right"/>
              <w:rPr>
                <w:rFonts w:ascii="Calibri" w:hAnsi="Calibri"/>
                <w:sz w:val="22"/>
                <w:szCs w:val="22"/>
              </w:rPr>
            </w:pPr>
            <w:r w:rsidRPr="008A7C2E">
              <w:rPr>
                <w:sz w:val="16"/>
                <w:szCs w:val="16"/>
              </w:rPr>
              <w:t>0,00</w:t>
            </w:r>
          </w:p>
        </w:tc>
        <w:tc>
          <w:tcPr>
            <w:tcW w:w="840" w:type="dxa"/>
            <w:shd w:val="clear" w:color="000000" w:fill="FFFFFF"/>
          </w:tcPr>
          <w:p w:rsidR="00A65253" w:rsidRPr="008A7C2E" w:rsidRDefault="005F2FA8" w:rsidP="00CB6B09">
            <w:pPr>
              <w:spacing w:after="200" w:line="276" w:lineRule="auto"/>
              <w:jc w:val="right"/>
              <w:rPr>
                <w:rFonts w:ascii="Calibri" w:hAnsi="Calibri"/>
                <w:sz w:val="22"/>
                <w:szCs w:val="22"/>
              </w:rPr>
            </w:pPr>
            <w:r w:rsidRPr="008A7C2E">
              <w:rPr>
                <w:sz w:val="16"/>
                <w:szCs w:val="16"/>
              </w:rPr>
              <w:t>0,00</w:t>
            </w:r>
          </w:p>
        </w:tc>
        <w:tc>
          <w:tcPr>
            <w:tcW w:w="3827" w:type="dxa"/>
            <w:gridSpan w:val="5"/>
            <w:shd w:val="clear" w:color="000000" w:fill="FFFFFF"/>
          </w:tcPr>
          <w:p w:rsidR="00A65253" w:rsidRPr="008A7C2E" w:rsidRDefault="005F2FA8" w:rsidP="00CB6B09">
            <w:pPr>
              <w:spacing w:after="200" w:line="276" w:lineRule="auto"/>
              <w:jc w:val="right"/>
              <w:rPr>
                <w:rFonts w:ascii="Calibri" w:hAnsi="Calibri"/>
                <w:sz w:val="22"/>
                <w:szCs w:val="22"/>
              </w:rPr>
            </w:pPr>
            <w:r w:rsidRPr="008A7C2E">
              <w:rPr>
                <w:sz w:val="16"/>
                <w:szCs w:val="16"/>
              </w:rPr>
              <w:t>0,00</w:t>
            </w:r>
          </w:p>
        </w:tc>
        <w:tc>
          <w:tcPr>
            <w:tcW w:w="850" w:type="dxa"/>
            <w:shd w:val="clear" w:color="000000" w:fill="FFFFFF"/>
          </w:tcPr>
          <w:p w:rsidR="00A65253" w:rsidRPr="008A7C2E" w:rsidRDefault="005F2FA8" w:rsidP="00CB6B09">
            <w:pPr>
              <w:spacing w:after="200" w:line="276" w:lineRule="auto"/>
              <w:jc w:val="right"/>
              <w:rPr>
                <w:rFonts w:ascii="Calibri" w:hAnsi="Calibri"/>
                <w:sz w:val="22"/>
                <w:szCs w:val="22"/>
              </w:rPr>
            </w:pPr>
            <w:r w:rsidRPr="008A7C2E">
              <w:rPr>
                <w:sz w:val="16"/>
                <w:szCs w:val="16"/>
              </w:rPr>
              <w:t>0,00</w:t>
            </w:r>
          </w:p>
        </w:tc>
        <w:tc>
          <w:tcPr>
            <w:tcW w:w="851" w:type="dxa"/>
            <w:shd w:val="clear" w:color="000000" w:fill="FFFFFF"/>
          </w:tcPr>
          <w:p w:rsidR="00A65253" w:rsidRPr="008A7C2E" w:rsidRDefault="005F2FA8" w:rsidP="00CB6B09">
            <w:pPr>
              <w:spacing w:after="200" w:line="276" w:lineRule="auto"/>
              <w:jc w:val="right"/>
              <w:rPr>
                <w:rFonts w:ascii="Calibri" w:hAnsi="Calibri"/>
                <w:sz w:val="22"/>
                <w:szCs w:val="22"/>
              </w:rPr>
            </w:pPr>
            <w:r w:rsidRPr="008A7C2E">
              <w:rPr>
                <w:sz w:val="16"/>
                <w:szCs w:val="16"/>
              </w:rPr>
              <w:t>0,00</w:t>
            </w:r>
          </w:p>
        </w:tc>
        <w:tc>
          <w:tcPr>
            <w:tcW w:w="1701" w:type="dxa"/>
            <w:vMerge/>
            <w:shd w:val="clear" w:color="000000" w:fill="FFFFFF"/>
          </w:tcPr>
          <w:p w:rsidR="00A65253" w:rsidRPr="008A7C2E" w:rsidRDefault="00A65253" w:rsidP="00CB6B09">
            <w:pPr>
              <w:autoSpaceDE w:val="0"/>
              <w:autoSpaceDN w:val="0"/>
              <w:adjustRightInd w:val="0"/>
              <w:jc w:val="center"/>
              <w:rPr>
                <w:sz w:val="16"/>
                <w:szCs w:val="16"/>
              </w:rPr>
            </w:pPr>
          </w:p>
        </w:tc>
      </w:tr>
      <w:tr w:rsidR="00F3698B" w:rsidTr="00A65253">
        <w:trPr>
          <w:cantSplit/>
          <w:trHeight w:hRule="exact" w:val="327"/>
        </w:trPr>
        <w:tc>
          <w:tcPr>
            <w:tcW w:w="436" w:type="dxa"/>
            <w:vMerge/>
            <w:shd w:val="clear" w:color="000000" w:fill="FFFFFF"/>
          </w:tcPr>
          <w:p w:rsidR="00A65253" w:rsidRPr="008A7C2E" w:rsidRDefault="00A65253" w:rsidP="00CB6B09">
            <w:pPr>
              <w:autoSpaceDE w:val="0"/>
              <w:autoSpaceDN w:val="0"/>
              <w:adjustRightInd w:val="0"/>
              <w:jc w:val="center"/>
              <w:rPr>
                <w:sz w:val="16"/>
                <w:szCs w:val="16"/>
              </w:rPr>
            </w:pPr>
          </w:p>
        </w:tc>
        <w:tc>
          <w:tcPr>
            <w:tcW w:w="2693" w:type="dxa"/>
            <w:vMerge/>
            <w:shd w:val="clear" w:color="000000" w:fill="FFFFFF"/>
          </w:tcPr>
          <w:p w:rsidR="00A65253" w:rsidRPr="008A7C2E" w:rsidRDefault="00A65253" w:rsidP="00CB6B09">
            <w:pPr>
              <w:autoSpaceDE w:val="0"/>
              <w:autoSpaceDN w:val="0"/>
              <w:adjustRightInd w:val="0"/>
              <w:rPr>
                <w:sz w:val="16"/>
                <w:szCs w:val="16"/>
              </w:rPr>
            </w:pPr>
          </w:p>
        </w:tc>
        <w:tc>
          <w:tcPr>
            <w:tcW w:w="1134" w:type="dxa"/>
            <w:vMerge/>
            <w:shd w:val="clear" w:color="000000" w:fill="FFFFFF"/>
          </w:tcPr>
          <w:p w:rsidR="00A65253" w:rsidRPr="008A7C2E" w:rsidRDefault="00A65253" w:rsidP="00CB6B09">
            <w:pPr>
              <w:autoSpaceDE w:val="0"/>
              <w:autoSpaceDN w:val="0"/>
              <w:adjustRightInd w:val="0"/>
              <w:jc w:val="right"/>
              <w:rPr>
                <w:sz w:val="16"/>
                <w:szCs w:val="16"/>
              </w:rPr>
            </w:pPr>
          </w:p>
        </w:tc>
        <w:tc>
          <w:tcPr>
            <w:tcW w:w="1554" w:type="dxa"/>
            <w:shd w:val="clear" w:color="000000" w:fill="FFFFFF"/>
          </w:tcPr>
          <w:p w:rsidR="00A65253" w:rsidRPr="008A7C2E" w:rsidRDefault="005F2FA8" w:rsidP="00CB6B09">
            <w:pPr>
              <w:autoSpaceDE w:val="0"/>
              <w:autoSpaceDN w:val="0"/>
              <w:adjustRightInd w:val="0"/>
              <w:rPr>
                <w:sz w:val="16"/>
                <w:szCs w:val="16"/>
              </w:rPr>
            </w:pPr>
            <w:r w:rsidRPr="008A7C2E">
              <w:rPr>
                <w:sz w:val="16"/>
                <w:szCs w:val="16"/>
              </w:rPr>
              <w:t>Итого:</w:t>
            </w:r>
          </w:p>
        </w:tc>
        <w:tc>
          <w:tcPr>
            <w:tcW w:w="856" w:type="dxa"/>
            <w:shd w:val="clear" w:color="000000" w:fill="FFFFFF"/>
          </w:tcPr>
          <w:p w:rsidR="00A65253" w:rsidRPr="008A7C2E" w:rsidRDefault="005F2FA8" w:rsidP="00CB6B09">
            <w:pPr>
              <w:spacing w:after="200" w:line="276" w:lineRule="auto"/>
              <w:jc w:val="right"/>
              <w:rPr>
                <w:sz w:val="16"/>
                <w:szCs w:val="16"/>
              </w:rPr>
            </w:pPr>
            <w:r w:rsidRPr="008A7C2E">
              <w:rPr>
                <w:sz w:val="16"/>
                <w:szCs w:val="16"/>
              </w:rPr>
              <w:t>0,00</w:t>
            </w:r>
          </w:p>
        </w:tc>
        <w:tc>
          <w:tcPr>
            <w:tcW w:w="856" w:type="dxa"/>
            <w:shd w:val="clear" w:color="000000" w:fill="FFFFFF"/>
          </w:tcPr>
          <w:p w:rsidR="00A65253" w:rsidRPr="008A7C2E" w:rsidRDefault="005F2FA8" w:rsidP="00CB6B09">
            <w:pPr>
              <w:spacing w:after="200" w:line="276" w:lineRule="auto"/>
              <w:jc w:val="right"/>
              <w:rPr>
                <w:sz w:val="16"/>
                <w:szCs w:val="16"/>
              </w:rPr>
            </w:pPr>
            <w:r w:rsidRPr="008A7C2E">
              <w:rPr>
                <w:sz w:val="16"/>
                <w:szCs w:val="16"/>
              </w:rPr>
              <w:t>0,00</w:t>
            </w:r>
          </w:p>
        </w:tc>
        <w:tc>
          <w:tcPr>
            <w:tcW w:w="840" w:type="dxa"/>
            <w:shd w:val="clear" w:color="000000" w:fill="FFFFFF"/>
          </w:tcPr>
          <w:p w:rsidR="00A65253" w:rsidRPr="008A7C2E" w:rsidRDefault="005F2FA8" w:rsidP="00CB6B09">
            <w:pPr>
              <w:autoSpaceDE w:val="0"/>
              <w:autoSpaceDN w:val="0"/>
              <w:adjustRightInd w:val="0"/>
              <w:ind w:left="40" w:right="40"/>
              <w:jc w:val="right"/>
              <w:rPr>
                <w:sz w:val="16"/>
                <w:szCs w:val="16"/>
              </w:rPr>
            </w:pPr>
            <w:r w:rsidRPr="008A7C2E">
              <w:rPr>
                <w:sz w:val="16"/>
                <w:szCs w:val="16"/>
              </w:rPr>
              <w:t>0,00</w:t>
            </w:r>
          </w:p>
        </w:tc>
        <w:tc>
          <w:tcPr>
            <w:tcW w:w="3827" w:type="dxa"/>
            <w:gridSpan w:val="5"/>
            <w:shd w:val="clear" w:color="000000" w:fill="FFFFFF"/>
          </w:tcPr>
          <w:p w:rsidR="00A65253" w:rsidRPr="008A7C2E" w:rsidRDefault="005F2FA8" w:rsidP="00CB6B09">
            <w:pPr>
              <w:spacing w:after="200" w:line="276" w:lineRule="auto"/>
              <w:jc w:val="right"/>
              <w:rPr>
                <w:sz w:val="16"/>
                <w:szCs w:val="16"/>
              </w:rPr>
            </w:pPr>
            <w:r w:rsidRPr="008A7C2E">
              <w:rPr>
                <w:sz w:val="16"/>
                <w:szCs w:val="16"/>
              </w:rPr>
              <w:t>0,00</w:t>
            </w:r>
          </w:p>
        </w:tc>
        <w:tc>
          <w:tcPr>
            <w:tcW w:w="850" w:type="dxa"/>
            <w:shd w:val="clear" w:color="000000" w:fill="FFFFFF"/>
          </w:tcPr>
          <w:p w:rsidR="00A65253" w:rsidRPr="008A7C2E" w:rsidRDefault="005F2FA8" w:rsidP="00CB6B09">
            <w:pPr>
              <w:autoSpaceDE w:val="0"/>
              <w:autoSpaceDN w:val="0"/>
              <w:adjustRightInd w:val="0"/>
              <w:ind w:left="40" w:right="40"/>
              <w:jc w:val="right"/>
              <w:rPr>
                <w:sz w:val="16"/>
                <w:szCs w:val="16"/>
              </w:rPr>
            </w:pPr>
            <w:r w:rsidRPr="008A7C2E">
              <w:rPr>
                <w:sz w:val="16"/>
                <w:szCs w:val="16"/>
              </w:rPr>
              <w:t>0,00</w:t>
            </w:r>
          </w:p>
        </w:tc>
        <w:tc>
          <w:tcPr>
            <w:tcW w:w="851" w:type="dxa"/>
            <w:shd w:val="clear" w:color="000000" w:fill="FFFFFF"/>
          </w:tcPr>
          <w:p w:rsidR="00A65253" w:rsidRPr="008A7C2E" w:rsidRDefault="005F2FA8" w:rsidP="00CB6B09">
            <w:pPr>
              <w:autoSpaceDE w:val="0"/>
              <w:autoSpaceDN w:val="0"/>
              <w:adjustRightInd w:val="0"/>
              <w:ind w:left="40" w:right="40"/>
              <w:jc w:val="right"/>
              <w:rPr>
                <w:sz w:val="16"/>
                <w:szCs w:val="16"/>
              </w:rPr>
            </w:pPr>
            <w:r w:rsidRPr="008A7C2E">
              <w:rPr>
                <w:sz w:val="16"/>
                <w:szCs w:val="16"/>
              </w:rPr>
              <w:t>0,00</w:t>
            </w:r>
          </w:p>
        </w:tc>
        <w:tc>
          <w:tcPr>
            <w:tcW w:w="1701" w:type="dxa"/>
            <w:vMerge/>
            <w:shd w:val="clear" w:color="000000" w:fill="FFFFFF"/>
          </w:tcPr>
          <w:p w:rsidR="00A65253" w:rsidRPr="008A7C2E" w:rsidRDefault="00A65253" w:rsidP="00CB6B09">
            <w:pPr>
              <w:autoSpaceDE w:val="0"/>
              <w:autoSpaceDN w:val="0"/>
              <w:adjustRightInd w:val="0"/>
              <w:jc w:val="center"/>
              <w:rPr>
                <w:sz w:val="16"/>
                <w:szCs w:val="16"/>
              </w:rPr>
            </w:pPr>
          </w:p>
        </w:tc>
      </w:tr>
      <w:tr w:rsidR="00F3698B" w:rsidTr="00A65253">
        <w:trPr>
          <w:cantSplit/>
          <w:trHeight w:hRule="exact" w:val="208"/>
        </w:trPr>
        <w:tc>
          <w:tcPr>
            <w:tcW w:w="436" w:type="dxa"/>
            <w:vMerge/>
            <w:shd w:val="clear" w:color="000000" w:fill="FFFFFF"/>
          </w:tcPr>
          <w:p w:rsidR="00A65253" w:rsidRPr="008A7C2E" w:rsidRDefault="00A65253" w:rsidP="00CB6B09">
            <w:pPr>
              <w:autoSpaceDE w:val="0"/>
              <w:autoSpaceDN w:val="0"/>
              <w:adjustRightInd w:val="0"/>
              <w:jc w:val="center"/>
              <w:rPr>
                <w:sz w:val="16"/>
                <w:szCs w:val="16"/>
              </w:rPr>
            </w:pPr>
          </w:p>
        </w:tc>
        <w:tc>
          <w:tcPr>
            <w:tcW w:w="2693" w:type="dxa"/>
            <w:vMerge w:val="restart"/>
            <w:shd w:val="clear" w:color="000000" w:fill="FFFFFF"/>
          </w:tcPr>
          <w:p w:rsidR="00A65253" w:rsidRPr="008A7C2E" w:rsidRDefault="005F2FA8" w:rsidP="00CB6B09">
            <w:pPr>
              <w:autoSpaceDE w:val="0"/>
              <w:autoSpaceDN w:val="0"/>
              <w:adjustRightInd w:val="0"/>
              <w:rPr>
                <w:sz w:val="16"/>
                <w:szCs w:val="16"/>
              </w:rPr>
            </w:pPr>
            <w:r w:rsidRPr="00AE20DA">
              <w:rPr>
                <w:color w:val="000000"/>
                <w:sz w:val="16"/>
                <w:szCs w:val="16"/>
              </w:rPr>
              <w:t>Количество объектов гражданской обороны, ед.</w:t>
            </w:r>
          </w:p>
        </w:tc>
        <w:tc>
          <w:tcPr>
            <w:tcW w:w="1134" w:type="dxa"/>
            <w:vMerge w:val="restart"/>
            <w:shd w:val="clear" w:color="000000" w:fill="FFFFFF"/>
          </w:tcPr>
          <w:p w:rsidR="00A65253" w:rsidRPr="008A7C2E" w:rsidRDefault="005F2FA8" w:rsidP="00CB6B09">
            <w:pPr>
              <w:autoSpaceDE w:val="0"/>
              <w:autoSpaceDN w:val="0"/>
              <w:adjustRightInd w:val="0"/>
              <w:jc w:val="center"/>
              <w:rPr>
                <w:sz w:val="16"/>
                <w:szCs w:val="16"/>
              </w:rPr>
            </w:pPr>
            <w:r w:rsidRPr="008A7C2E">
              <w:rPr>
                <w:sz w:val="16"/>
                <w:szCs w:val="16"/>
              </w:rPr>
              <w:t>Х</w:t>
            </w:r>
          </w:p>
        </w:tc>
        <w:tc>
          <w:tcPr>
            <w:tcW w:w="1554" w:type="dxa"/>
            <w:vMerge w:val="restart"/>
            <w:shd w:val="clear" w:color="000000" w:fill="FFFFFF"/>
          </w:tcPr>
          <w:p w:rsidR="00A65253" w:rsidRPr="008A7C2E" w:rsidRDefault="005F2FA8" w:rsidP="00CB6B09">
            <w:pPr>
              <w:autoSpaceDE w:val="0"/>
              <w:autoSpaceDN w:val="0"/>
              <w:adjustRightInd w:val="0"/>
              <w:jc w:val="center"/>
              <w:rPr>
                <w:sz w:val="16"/>
                <w:szCs w:val="16"/>
              </w:rPr>
            </w:pPr>
            <w:r w:rsidRPr="008A7C2E">
              <w:rPr>
                <w:sz w:val="16"/>
                <w:szCs w:val="16"/>
              </w:rPr>
              <w:t>Х</w:t>
            </w:r>
          </w:p>
        </w:tc>
        <w:tc>
          <w:tcPr>
            <w:tcW w:w="856" w:type="dxa"/>
            <w:vMerge w:val="restart"/>
            <w:shd w:val="clear" w:color="000000" w:fill="FFFFFF"/>
          </w:tcPr>
          <w:p w:rsidR="00A65253" w:rsidRPr="008A7C2E" w:rsidRDefault="005F2FA8" w:rsidP="00CB6B09">
            <w:pPr>
              <w:spacing w:after="200" w:line="276" w:lineRule="auto"/>
              <w:jc w:val="center"/>
              <w:rPr>
                <w:sz w:val="16"/>
                <w:szCs w:val="16"/>
              </w:rPr>
            </w:pPr>
            <w:r w:rsidRPr="008A7C2E">
              <w:rPr>
                <w:sz w:val="16"/>
                <w:szCs w:val="16"/>
              </w:rPr>
              <w:t>Всего</w:t>
            </w:r>
          </w:p>
        </w:tc>
        <w:tc>
          <w:tcPr>
            <w:tcW w:w="856" w:type="dxa"/>
            <w:vMerge w:val="restart"/>
            <w:shd w:val="clear" w:color="000000" w:fill="FFFFFF"/>
          </w:tcPr>
          <w:p w:rsidR="00A65253" w:rsidRPr="008A7C2E" w:rsidRDefault="005F2FA8" w:rsidP="00CB6B09">
            <w:pPr>
              <w:spacing w:after="200" w:line="276" w:lineRule="auto"/>
              <w:jc w:val="center"/>
              <w:rPr>
                <w:sz w:val="16"/>
                <w:szCs w:val="16"/>
              </w:rPr>
            </w:pPr>
            <w:r>
              <w:rPr>
                <w:sz w:val="16"/>
                <w:szCs w:val="16"/>
              </w:rPr>
              <w:t>2023</w:t>
            </w:r>
          </w:p>
        </w:tc>
        <w:tc>
          <w:tcPr>
            <w:tcW w:w="840" w:type="dxa"/>
            <w:vMerge w:val="restart"/>
            <w:shd w:val="clear" w:color="000000" w:fill="FFFFFF"/>
          </w:tcPr>
          <w:p w:rsidR="00A65253" w:rsidRDefault="005F2FA8" w:rsidP="00CB6B09">
            <w:pPr>
              <w:autoSpaceDE w:val="0"/>
              <w:autoSpaceDN w:val="0"/>
              <w:adjustRightInd w:val="0"/>
              <w:jc w:val="center"/>
              <w:rPr>
                <w:sz w:val="16"/>
                <w:szCs w:val="16"/>
              </w:rPr>
            </w:pPr>
            <w:r>
              <w:rPr>
                <w:sz w:val="16"/>
                <w:szCs w:val="16"/>
              </w:rPr>
              <w:t>2024</w:t>
            </w:r>
          </w:p>
        </w:tc>
        <w:tc>
          <w:tcPr>
            <w:tcW w:w="850" w:type="dxa"/>
            <w:vMerge w:val="restart"/>
            <w:shd w:val="clear" w:color="000000" w:fill="FFFFFF"/>
          </w:tcPr>
          <w:p w:rsidR="00A65253" w:rsidRDefault="005F2FA8" w:rsidP="00CB6B09">
            <w:pPr>
              <w:autoSpaceDE w:val="0"/>
              <w:autoSpaceDN w:val="0"/>
              <w:adjustRightInd w:val="0"/>
              <w:rPr>
                <w:sz w:val="16"/>
                <w:szCs w:val="16"/>
              </w:rPr>
            </w:pPr>
            <w:r>
              <w:rPr>
                <w:sz w:val="16"/>
                <w:szCs w:val="16"/>
              </w:rPr>
              <w:t xml:space="preserve"> </w:t>
            </w:r>
            <w:r w:rsidRPr="008A7C2E">
              <w:rPr>
                <w:sz w:val="16"/>
                <w:szCs w:val="16"/>
              </w:rPr>
              <w:t>Итого</w:t>
            </w:r>
          </w:p>
          <w:p w:rsidR="00A65253" w:rsidRPr="008A7C2E" w:rsidRDefault="005F2FA8" w:rsidP="00CB6B09">
            <w:pPr>
              <w:autoSpaceDE w:val="0"/>
              <w:autoSpaceDN w:val="0"/>
              <w:adjustRightInd w:val="0"/>
              <w:rPr>
                <w:sz w:val="16"/>
                <w:szCs w:val="16"/>
              </w:rPr>
            </w:pPr>
            <w:r w:rsidRPr="008A7C2E">
              <w:rPr>
                <w:sz w:val="16"/>
                <w:szCs w:val="16"/>
              </w:rPr>
              <w:t xml:space="preserve"> 202</w:t>
            </w:r>
            <w:r>
              <w:rPr>
                <w:sz w:val="16"/>
                <w:szCs w:val="16"/>
              </w:rPr>
              <w:t>5</w:t>
            </w:r>
            <w:r w:rsidRPr="008A7C2E">
              <w:rPr>
                <w:sz w:val="16"/>
                <w:szCs w:val="16"/>
              </w:rPr>
              <w:t xml:space="preserve"> год</w:t>
            </w:r>
          </w:p>
        </w:tc>
        <w:tc>
          <w:tcPr>
            <w:tcW w:w="2977" w:type="dxa"/>
            <w:gridSpan w:val="4"/>
            <w:shd w:val="clear" w:color="000000" w:fill="FFFFFF"/>
          </w:tcPr>
          <w:p w:rsidR="00A65253" w:rsidRPr="008A7C2E" w:rsidRDefault="005F2FA8" w:rsidP="00CB6B09">
            <w:pPr>
              <w:autoSpaceDE w:val="0"/>
              <w:autoSpaceDN w:val="0"/>
              <w:adjustRightInd w:val="0"/>
              <w:rPr>
                <w:sz w:val="16"/>
                <w:szCs w:val="16"/>
              </w:rPr>
            </w:pPr>
            <w:r w:rsidRPr="008A7C2E">
              <w:rPr>
                <w:sz w:val="16"/>
                <w:szCs w:val="16"/>
              </w:rPr>
              <w:t>В том числе:</w:t>
            </w:r>
          </w:p>
        </w:tc>
        <w:tc>
          <w:tcPr>
            <w:tcW w:w="850" w:type="dxa"/>
            <w:vMerge w:val="restart"/>
            <w:shd w:val="clear" w:color="000000" w:fill="FFFFFF"/>
          </w:tcPr>
          <w:p w:rsidR="00A65253" w:rsidRPr="008A7C2E" w:rsidRDefault="005F2FA8" w:rsidP="00CB6B09">
            <w:pPr>
              <w:autoSpaceDE w:val="0"/>
              <w:autoSpaceDN w:val="0"/>
              <w:adjustRightInd w:val="0"/>
              <w:ind w:left="20" w:right="20"/>
              <w:jc w:val="center"/>
              <w:rPr>
                <w:sz w:val="16"/>
                <w:szCs w:val="16"/>
              </w:rPr>
            </w:pPr>
            <w:r w:rsidRPr="008A7C2E">
              <w:rPr>
                <w:sz w:val="16"/>
                <w:szCs w:val="16"/>
              </w:rPr>
              <w:t>2026</w:t>
            </w:r>
          </w:p>
        </w:tc>
        <w:tc>
          <w:tcPr>
            <w:tcW w:w="851" w:type="dxa"/>
            <w:vMerge w:val="restart"/>
            <w:shd w:val="clear" w:color="000000" w:fill="FFFFFF"/>
          </w:tcPr>
          <w:p w:rsidR="00A65253" w:rsidRPr="008A7C2E" w:rsidRDefault="005F2FA8" w:rsidP="00CB6B09">
            <w:pPr>
              <w:autoSpaceDE w:val="0"/>
              <w:autoSpaceDN w:val="0"/>
              <w:adjustRightInd w:val="0"/>
              <w:ind w:left="20" w:right="20"/>
              <w:jc w:val="center"/>
              <w:rPr>
                <w:sz w:val="16"/>
                <w:szCs w:val="16"/>
              </w:rPr>
            </w:pPr>
            <w:r w:rsidRPr="008A7C2E">
              <w:rPr>
                <w:sz w:val="16"/>
                <w:szCs w:val="16"/>
              </w:rPr>
              <w:t>2027</w:t>
            </w:r>
          </w:p>
        </w:tc>
        <w:tc>
          <w:tcPr>
            <w:tcW w:w="1701" w:type="dxa"/>
            <w:vMerge w:val="restart"/>
            <w:shd w:val="clear" w:color="000000" w:fill="FFFFFF"/>
          </w:tcPr>
          <w:p w:rsidR="00A65253" w:rsidRPr="008A7C2E" w:rsidRDefault="005F2FA8" w:rsidP="00CB6B09">
            <w:pPr>
              <w:autoSpaceDE w:val="0"/>
              <w:autoSpaceDN w:val="0"/>
              <w:adjustRightInd w:val="0"/>
              <w:jc w:val="center"/>
              <w:rPr>
                <w:sz w:val="16"/>
                <w:szCs w:val="16"/>
              </w:rPr>
            </w:pPr>
            <w:r w:rsidRPr="008A7C2E">
              <w:rPr>
                <w:sz w:val="16"/>
                <w:szCs w:val="16"/>
              </w:rPr>
              <w:t>Х</w:t>
            </w:r>
          </w:p>
        </w:tc>
      </w:tr>
      <w:tr w:rsidR="00F3698B" w:rsidTr="00A65253">
        <w:trPr>
          <w:cantSplit/>
          <w:trHeight w:hRule="exact" w:val="368"/>
        </w:trPr>
        <w:tc>
          <w:tcPr>
            <w:tcW w:w="436" w:type="dxa"/>
            <w:vMerge/>
            <w:shd w:val="clear" w:color="000000" w:fill="FFFFFF"/>
          </w:tcPr>
          <w:p w:rsidR="00A65253" w:rsidRPr="008A7C2E" w:rsidRDefault="00A65253" w:rsidP="00CB6B09">
            <w:pPr>
              <w:autoSpaceDE w:val="0"/>
              <w:autoSpaceDN w:val="0"/>
              <w:adjustRightInd w:val="0"/>
              <w:jc w:val="center"/>
              <w:rPr>
                <w:sz w:val="16"/>
                <w:szCs w:val="16"/>
              </w:rPr>
            </w:pPr>
          </w:p>
        </w:tc>
        <w:tc>
          <w:tcPr>
            <w:tcW w:w="2693" w:type="dxa"/>
            <w:vMerge/>
            <w:shd w:val="clear" w:color="000000" w:fill="FFFFFF"/>
          </w:tcPr>
          <w:p w:rsidR="00A65253" w:rsidRPr="008A7C2E" w:rsidRDefault="00A65253" w:rsidP="00CB6B09">
            <w:pPr>
              <w:autoSpaceDE w:val="0"/>
              <w:autoSpaceDN w:val="0"/>
              <w:adjustRightInd w:val="0"/>
              <w:jc w:val="right"/>
              <w:rPr>
                <w:sz w:val="16"/>
                <w:szCs w:val="16"/>
              </w:rPr>
            </w:pPr>
          </w:p>
        </w:tc>
        <w:tc>
          <w:tcPr>
            <w:tcW w:w="1134" w:type="dxa"/>
            <w:vMerge/>
            <w:shd w:val="clear" w:color="000000" w:fill="FFFFFF"/>
          </w:tcPr>
          <w:p w:rsidR="00A65253" w:rsidRPr="008A7C2E" w:rsidRDefault="00A65253" w:rsidP="00CB6B09">
            <w:pPr>
              <w:autoSpaceDE w:val="0"/>
              <w:autoSpaceDN w:val="0"/>
              <w:adjustRightInd w:val="0"/>
              <w:jc w:val="right"/>
              <w:rPr>
                <w:sz w:val="16"/>
                <w:szCs w:val="16"/>
              </w:rPr>
            </w:pPr>
          </w:p>
        </w:tc>
        <w:tc>
          <w:tcPr>
            <w:tcW w:w="1554" w:type="dxa"/>
            <w:vMerge/>
            <w:shd w:val="clear" w:color="000000" w:fill="FFFFFF"/>
          </w:tcPr>
          <w:p w:rsidR="00A65253" w:rsidRPr="008A7C2E" w:rsidRDefault="00A65253" w:rsidP="00CB6B09">
            <w:pPr>
              <w:autoSpaceDE w:val="0"/>
              <w:autoSpaceDN w:val="0"/>
              <w:adjustRightInd w:val="0"/>
              <w:rPr>
                <w:sz w:val="16"/>
                <w:szCs w:val="16"/>
              </w:rPr>
            </w:pPr>
          </w:p>
        </w:tc>
        <w:tc>
          <w:tcPr>
            <w:tcW w:w="856" w:type="dxa"/>
            <w:vMerge/>
            <w:shd w:val="clear" w:color="000000" w:fill="FFFFFF"/>
          </w:tcPr>
          <w:p w:rsidR="00A65253" w:rsidRPr="008A7C2E" w:rsidRDefault="00A65253" w:rsidP="00CB6B09">
            <w:pPr>
              <w:spacing w:after="200" w:line="276" w:lineRule="auto"/>
              <w:jc w:val="right"/>
              <w:rPr>
                <w:sz w:val="16"/>
                <w:szCs w:val="16"/>
              </w:rPr>
            </w:pPr>
          </w:p>
        </w:tc>
        <w:tc>
          <w:tcPr>
            <w:tcW w:w="856" w:type="dxa"/>
            <w:vMerge/>
            <w:shd w:val="clear" w:color="000000" w:fill="FFFFFF"/>
          </w:tcPr>
          <w:p w:rsidR="00A65253" w:rsidRPr="008A7C2E" w:rsidRDefault="00A65253" w:rsidP="00CB6B09">
            <w:pPr>
              <w:spacing w:after="200" w:line="276" w:lineRule="auto"/>
              <w:jc w:val="right"/>
              <w:rPr>
                <w:sz w:val="16"/>
                <w:szCs w:val="16"/>
              </w:rPr>
            </w:pPr>
          </w:p>
        </w:tc>
        <w:tc>
          <w:tcPr>
            <w:tcW w:w="840" w:type="dxa"/>
            <w:vMerge/>
            <w:shd w:val="clear" w:color="000000" w:fill="FFFFFF"/>
          </w:tcPr>
          <w:p w:rsidR="00A65253" w:rsidRPr="008A7C2E" w:rsidRDefault="00A65253" w:rsidP="00CB6B09">
            <w:pPr>
              <w:autoSpaceDE w:val="0"/>
              <w:autoSpaceDN w:val="0"/>
              <w:adjustRightInd w:val="0"/>
              <w:jc w:val="right"/>
              <w:rPr>
                <w:sz w:val="16"/>
                <w:szCs w:val="16"/>
              </w:rPr>
            </w:pPr>
          </w:p>
        </w:tc>
        <w:tc>
          <w:tcPr>
            <w:tcW w:w="850" w:type="dxa"/>
            <w:vMerge/>
            <w:shd w:val="clear" w:color="000000" w:fill="FFFFFF"/>
          </w:tcPr>
          <w:p w:rsidR="00A65253" w:rsidRPr="008A7C2E" w:rsidRDefault="00A65253" w:rsidP="00CB6B09">
            <w:pPr>
              <w:autoSpaceDE w:val="0"/>
              <w:autoSpaceDN w:val="0"/>
              <w:adjustRightInd w:val="0"/>
              <w:jc w:val="right"/>
              <w:rPr>
                <w:sz w:val="16"/>
                <w:szCs w:val="16"/>
              </w:rPr>
            </w:pPr>
          </w:p>
        </w:tc>
        <w:tc>
          <w:tcPr>
            <w:tcW w:w="709" w:type="dxa"/>
            <w:shd w:val="clear" w:color="000000" w:fill="FFFFFF"/>
          </w:tcPr>
          <w:p w:rsidR="00A65253" w:rsidRPr="008A7C2E" w:rsidRDefault="005F2FA8" w:rsidP="00CB6B09">
            <w:pPr>
              <w:widowControl w:val="0"/>
              <w:autoSpaceDE w:val="0"/>
              <w:autoSpaceDN w:val="0"/>
              <w:jc w:val="center"/>
              <w:rPr>
                <w:sz w:val="16"/>
                <w:szCs w:val="16"/>
              </w:rPr>
            </w:pPr>
            <w:r w:rsidRPr="008A7C2E">
              <w:rPr>
                <w:sz w:val="16"/>
                <w:szCs w:val="16"/>
              </w:rPr>
              <w:t xml:space="preserve">1 </w:t>
            </w:r>
          </w:p>
          <w:p w:rsidR="00A65253" w:rsidRPr="008A7C2E" w:rsidRDefault="005F2FA8" w:rsidP="00CB6B09">
            <w:pPr>
              <w:widowControl w:val="0"/>
              <w:autoSpaceDE w:val="0"/>
              <w:autoSpaceDN w:val="0"/>
              <w:jc w:val="center"/>
              <w:rPr>
                <w:sz w:val="16"/>
                <w:szCs w:val="16"/>
                <w:lang w:val="en-US"/>
              </w:rPr>
            </w:pPr>
            <w:r w:rsidRPr="008A7C2E">
              <w:rPr>
                <w:sz w:val="16"/>
                <w:szCs w:val="16"/>
              </w:rPr>
              <w:t>квартал</w:t>
            </w:r>
          </w:p>
        </w:tc>
        <w:tc>
          <w:tcPr>
            <w:tcW w:w="850" w:type="dxa"/>
            <w:shd w:val="clear" w:color="000000" w:fill="FFFFFF"/>
          </w:tcPr>
          <w:p w:rsidR="00A65253" w:rsidRPr="008A7C2E" w:rsidRDefault="005F2FA8" w:rsidP="00CB6B09">
            <w:pPr>
              <w:jc w:val="center"/>
              <w:rPr>
                <w:sz w:val="16"/>
                <w:szCs w:val="16"/>
              </w:rPr>
            </w:pPr>
            <w:r w:rsidRPr="008A7C2E">
              <w:rPr>
                <w:sz w:val="16"/>
                <w:szCs w:val="16"/>
              </w:rPr>
              <w:t xml:space="preserve">1 </w:t>
            </w:r>
          </w:p>
          <w:p w:rsidR="00A65253" w:rsidRPr="008A7C2E" w:rsidRDefault="005F2FA8" w:rsidP="00CB6B09">
            <w:pPr>
              <w:jc w:val="center"/>
              <w:rPr>
                <w:sz w:val="16"/>
                <w:szCs w:val="16"/>
              </w:rPr>
            </w:pPr>
            <w:r w:rsidRPr="008A7C2E">
              <w:rPr>
                <w:sz w:val="16"/>
                <w:szCs w:val="16"/>
              </w:rPr>
              <w:t>полугодие</w:t>
            </w:r>
          </w:p>
        </w:tc>
        <w:tc>
          <w:tcPr>
            <w:tcW w:w="709" w:type="dxa"/>
            <w:shd w:val="clear" w:color="000000" w:fill="FFFFFF"/>
          </w:tcPr>
          <w:p w:rsidR="00A65253" w:rsidRPr="008A7C2E" w:rsidRDefault="005F2FA8" w:rsidP="00CB6B09">
            <w:pPr>
              <w:jc w:val="center"/>
              <w:rPr>
                <w:sz w:val="16"/>
                <w:szCs w:val="16"/>
              </w:rPr>
            </w:pPr>
            <w:r w:rsidRPr="008A7C2E">
              <w:rPr>
                <w:sz w:val="16"/>
                <w:szCs w:val="16"/>
              </w:rPr>
              <w:t xml:space="preserve">9 </w:t>
            </w:r>
          </w:p>
          <w:p w:rsidR="00A65253" w:rsidRPr="008A7C2E" w:rsidRDefault="005F2FA8" w:rsidP="00CB6B09">
            <w:pPr>
              <w:jc w:val="center"/>
              <w:rPr>
                <w:sz w:val="16"/>
                <w:szCs w:val="16"/>
              </w:rPr>
            </w:pPr>
            <w:r w:rsidRPr="008A7C2E">
              <w:rPr>
                <w:sz w:val="16"/>
                <w:szCs w:val="16"/>
              </w:rPr>
              <w:t>месяцев</w:t>
            </w:r>
          </w:p>
        </w:tc>
        <w:tc>
          <w:tcPr>
            <w:tcW w:w="709" w:type="dxa"/>
            <w:shd w:val="clear" w:color="000000" w:fill="FFFFFF"/>
          </w:tcPr>
          <w:p w:rsidR="00A65253" w:rsidRPr="008A7C2E" w:rsidRDefault="005F2FA8" w:rsidP="00CB6B09">
            <w:pPr>
              <w:jc w:val="center"/>
              <w:rPr>
                <w:sz w:val="16"/>
                <w:szCs w:val="16"/>
              </w:rPr>
            </w:pPr>
            <w:r w:rsidRPr="008A7C2E">
              <w:rPr>
                <w:sz w:val="16"/>
                <w:szCs w:val="16"/>
              </w:rPr>
              <w:t>12 месяцев</w:t>
            </w:r>
          </w:p>
        </w:tc>
        <w:tc>
          <w:tcPr>
            <w:tcW w:w="850" w:type="dxa"/>
            <w:vMerge/>
            <w:shd w:val="clear" w:color="000000" w:fill="FFFFFF"/>
          </w:tcPr>
          <w:p w:rsidR="00A65253" w:rsidRPr="008A7C2E" w:rsidRDefault="00A65253" w:rsidP="00CB6B09">
            <w:pPr>
              <w:autoSpaceDE w:val="0"/>
              <w:autoSpaceDN w:val="0"/>
              <w:adjustRightInd w:val="0"/>
              <w:ind w:left="40" w:right="40"/>
              <w:jc w:val="right"/>
              <w:rPr>
                <w:sz w:val="16"/>
                <w:szCs w:val="16"/>
              </w:rPr>
            </w:pPr>
          </w:p>
        </w:tc>
        <w:tc>
          <w:tcPr>
            <w:tcW w:w="851" w:type="dxa"/>
            <w:vMerge/>
            <w:shd w:val="clear" w:color="000000" w:fill="FFFFFF"/>
          </w:tcPr>
          <w:p w:rsidR="00A65253" w:rsidRPr="008A7C2E" w:rsidRDefault="00A65253" w:rsidP="00CB6B09">
            <w:pPr>
              <w:autoSpaceDE w:val="0"/>
              <w:autoSpaceDN w:val="0"/>
              <w:adjustRightInd w:val="0"/>
              <w:ind w:left="40" w:right="40"/>
              <w:jc w:val="right"/>
              <w:rPr>
                <w:sz w:val="16"/>
                <w:szCs w:val="16"/>
              </w:rPr>
            </w:pPr>
          </w:p>
        </w:tc>
        <w:tc>
          <w:tcPr>
            <w:tcW w:w="1701" w:type="dxa"/>
            <w:vMerge/>
            <w:shd w:val="clear" w:color="000000" w:fill="FFFFFF"/>
          </w:tcPr>
          <w:p w:rsidR="00A65253" w:rsidRPr="008A7C2E" w:rsidRDefault="00A65253" w:rsidP="00CB6B09">
            <w:pPr>
              <w:autoSpaceDE w:val="0"/>
              <w:autoSpaceDN w:val="0"/>
              <w:adjustRightInd w:val="0"/>
              <w:jc w:val="center"/>
              <w:rPr>
                <w:sz w:val="16"/>
                <w:szCs w:val="16"/>
              </w:rPr>
            </w:pPr>
          </w:p>
        </w:tc>
      </w:tr>
      <w:tr w:rsidR="00F3698B" w:rsidTr="00A65253">
        <w:trPr>
          <w:cantSplit/>
          <w:trHeight w:hRule="exact" w:val="374"/>
        </w:trPr>
        <w:tc>
          <w:tcPr>
            <w:tcW w:w="436" w:type="dxa"/>
            <w:vMerge/>
            <w:shd w:val="clear" w:color="000000" w:fill="FFFFFF"/>
          </w:tcPr>
          <w:p w:rsidR="00A65253" w:rsidRPr="008A7C2E" w:rsidRDefault="00A65253" w:rsidP="00CB6B09">
            <w:pPr>
              <w:autoSpaceDE w:val="0"/>
              <w:autoSpaceDN w:val="0"/>
              <w:adjustRightInd w:val="0"/>
              <w:jc w:val="center"/>
              <w:rPr>
                <w:sz w:val="16"/>
                <w:szCs w:val="16"/>
              </w:rPr>
            </w:pPr>
          </w:p>
        </w:tc>
        <w:tc>
          <w:tcPr>
            <w:tcW w:w="2693" w:type="dxa"/>
            <w:vMerge/>
            <w:shd w:val="clear" w:color="000000" w:fill="FFFFFF"/>
          </w:tcPr>
          <w:p w:rsidR="00A65253" w:rsidRPr="008A7C2E" w:rsidRDefault="00A65253" w:rsidP="00CB6B09">
            <w:pPr>
              <w:autoSpaceDE w:val="0"/>
              <w:autoSpaceDN w:val="0"/>
              <w:adjustRightInd w:val="0"/>
              <w:jc w:val="right"/>
              <w:rPr>
                <w:sz w:val="16"/>
                <w:szCs w:val="16"/>
              </w:rPr>
            </w:pPr>
          </w:p>
        </w:tc>
        <w:tc>
          <w:tcPr>
            <w:tcW w:w="1134" w:type="dxa"/>
            <w:vMerge/>
            <w:shd w:val="clear" w:color="000000" w:fill="FFFFFF"/>
          </w:tcPr>
          <w:p w:rsidR="00A65253" w:rsidRPr="008A7C2E" w:rsidRDefault="00A65253" w:rsidP="00CB6B09">
            <w:pPr>
              <w:autoSpaceDE w:val="0"/>
              <w:autoSpaceDN w:val="0"/>
              <w:adjustRightInd w:val="0"/>
              <w:jc w:val="right"/>
              <w:rPr>
                <w:sz w:val="16"/>
                <w:szCs w:val="16"/>
              </w:rPr>
            </w:pPr>
          </w:p>
        </w:tc>
        <w:tc>
          <w:tcPr>
            <w:tcW w:w="1554" w:type="dxa"/>
            <w:vMerge/>
            <w:shd w:val="clear" w:color="000000" w:fill="FFFFFF"/>
          </w:tcPr>
          <w:p w:rsidR="00A65253" w:rsidRPr="008A7C2E" w:rsidRDefault="00A65253" w:rsidP="00CB6B09">
            <w:pPr>
              <w:autoSpaceDE w:val="0"/>
              <w:autoSpaceDN w:val="0"/>
              <w:adjustRightInd w:val="0"/>
              <w:rPr>
                <w:sz w:val="16"/>
                <w:szCs w:val="16"/>
              </w:rPr>
            </w:pPr>
          </w:p>
        </w:tc>
        <w:tc>
          <w:tcPr>
            <w:tcW w:w="856" w:type="dxa"/>
            <w:shd w:val="clear" w:color="000000" w:fill="FFFFFF"/>
          </w:tcPr>
          <w:p w:rsidR="00A65253" w:rsidRPr="008A7C2E" w:rsidRDefault="005F2FA8" w:rsidP="00CB6B09">
            <w:pPr>
              <w:spacing w:after="200" w:line="276" w:lineRule="auto"/>
              <w:jc w:val="right"/>
              <w:rPr>
                <w:sz w:val="16"/>
                <w:szCs w:val="16"/>
              </w:rPr>
            </w:pPr>
            <w:r>
              <w:rPr>
                <w:sz w:val="16"/>
                <w:szCs w:val="16"/>
              </w:rPr>
              <w:t>1 11</w:t>
            </w:r>
            <w:r w:rsidRPr="008A7C2E">
              <w:rPr>
                <w:sz w:val="16"/>
                <w:szCs w:val="16"/>
              </w:rPr>
              <w:t>0</w:t>
            </w:r>
          </w:p>
        </w:tc>
        <w:tc>
          <w:tcPr>
            <w:tcW w:w="856" w:type="dxa"/>
            <w:shd w:val="clear" w:color="000000" w:fill="FFFFFF"/>
          </w:tcPr>
          <w:p w:rsidR="00A65253" w:rsidRPr="008A7C2E" w:rsidRDefault="005F2FA8" w:rsidP="00CB6B09">
            <w:pPr>
              <w:spacing w:after="200" w:line="276" w:lineRule="auto"/>
              <w:jc w:val="right"/>
              <w:rPr>
                <w:sz w:val="16"/>
                <w:szCs w:val="16"/>
              </w:rPr>
            </w:pPr>
            <w:r>
              <w:rPr>
                <w:sz w:val="16"/>
                <w:szCs w:val="16"/>
              </w:rPr>
              <w:t>1 064</w:t>
            </w:r>
          </w:p>
        </w:tc>
        <w:tc>
          <w:tcPr>
            <w:tcW w:w="840" w:type="dxa"/>
            <w:shd w:val="clear" w:color="000000" w:fill="FFFFFF"/>
          </w:tcPr>
          <w:p w:rsidR="00A65253" w:rsidRPr="008A7C2E" w:rsidRDefault="005F2FA8" w:rsidP="00CB6B09">
            <w:pPr>
              <w:autoSpaceDE w:val="0"/>
              <w:autoSpaceDN w:val="0"/>
              <w:adjustRightInd w:val="0"/>
              <w:jc w:val="right"/>
              <w:rPr>
                <w:sz w:val="16"/>
                <w:szCs w:val="16"/>
              </w:rPr>
            </w:pPr>
            <w:r>
              <w:rPr>
                <w:sz w:val="16"/>
                <w:szCs w:val="16"/>
              </w:rPr>
              <w:t>1080</w:t>
            </w:r>
          </w:p>
        </w:tc>
        <w:tc>
          <w:tcPr>
            <w:tcW w:w="850" w:type="dxa"/>
            <w:shd w:val="clear" w:color="000000" w:fill="FFFFFF"/>
          </w:tcPr>
          <w:p w:rsidR="00A65253" w:rsidRPr="008A7C2E" w:rsidRDefault="005F2FA8" w:rsidP="00CB6B09">
            <w:pPr>
              <w:autoSpaceDE w:val="0"/>
              <w:autoSpaceDN w:val="0"/>
              <w:adjustRightInd w:val="0"/>
              <w:jc w:val="right"/>
              <w:rPr>
                <w:sz w:val="16"/>
                <w:szCs w:val="16"/>
              </w:rPr>
            </w:pPr>
            <w:r w:rsidRPr="008A7C2E">
              <w:rPr>
                <w:sz w:val="16"/>
                <w:szCs w:val="16"/>
              </w:rPr>
              <w:t xml:space="preserve">1 </w:t>
            </w:r>
            <w:r>
              <w:rPr>
                <w:sz w:val="16"/>
                <w:szCs w:val="16"/>
              </w:rPr>
              <w:t>100</w:t>
            </w:r>
          </w:p>
        </w:tc>
        <w:tc>
          <w:tcPr>
            <w:tcW w:w="709" w:type="dxa"/>
            <w:shd w:val="clear" w:color="000000" w:fill="FFFFFF"/>
          </w:tcPr>
          <w:p w:rsidR="00A65253" w:rsidRPr="008A7C2E" w:rsidRDefault="005F2FA8" w:rsidP="00CB6B09">
            <w:pPr>
              <w:spacing w:after="200" w:line="276" w:lineRule="auto"/>
              <w:jc w:val="right"/>
              <w:rPr>
                <w:rFonts w:ascii="Calibri" w:hAnsi="Calibri"/>
                <w:sz w:val="22"/>
                <w:szCs w:val="22"/>
              </w:rPr>
            </w:pPr>
            <w:r w:rsidRPr="008A7C2E">
              <w:rPr>
                <w:sz w:val="16"/>
                <w:szCs w:val="16"/>
              </w:rPr>
              <w:t>1 0</w:t>
            </w:r>
            <w:r>
              <w:rPr>
                <w:sz w:val="16"/>
                <w:szCs w:val="16"/>
              </w:rPr>
              <w:t>85</w:t>
            </w:r>
          </w:p>
        </w:tc>
        <w:tc>
          <w:tcPr>
            <w:tcW w:w="850" w:type="dxa"/>
            <w:shd w:val="clear" w:color="000000" w:fill="FFFFFF"/>
          </w:tcPr>
          <w:p w:rsidR="00A65253" w:rsidRPr="008A7C2E" w:rsidRDefault="005F2FA8" w:rsidP="00CB6B09">
            <w:pPr>
              <w:spacing w:after="200" w:line="276" w:lineRule="auto"/>
              <w:jc w:val="right"/>
              <w:rPr>
                <w:rFonts w:ascii="Calibri" w:hAnsi="Calibri"/>
                <w:sz w:val="22"/>
                <w:szCs w:val="22"/>
              </w:rPr>
            </w:pPr>
            <w:r w:rsidRPr="008A7C2E">
              <w:rPr>
                <w:sz w:val="16"/>
                <w:szCs w:val="16"/>
              </w:rPr>
              <w:t>1 0</w:t>
            </w:r>
            <w:r>
              <w:rPr>
                <w:sz w:val="16"/>
                <w:szCs w:val="16"/>
              </w:rPr>
              <w:t>90</w:t>
            </w:r>
          </w:p>
        </w:tc>
        <w:tc>
          <w:tcPr>
            <w:tcW w:w="709" w:type="dxa"/>
            <w:shd w:val="clear" w:color="000000" w:fill="FFFFFF"/>
          </w:tcPr>
          <w:p w:rsidR="00A65253" w:rsidRPr="008A7C2E" w:rsidRDefault="005F2FA8" w:rsidP="00CB6B09">
            <w:pPr>
              <w:spacing w:after="200" w:line="276" w:lineRule="auto"/>
              <w:jc w:val="right"/>
              <w:rPr>
                <w:rFonts w:ascii="Calibri" w:hAnsi="Calibri"/>
                <w:sz w:val="22"/>
                <w:szCs w:val="22"/>
              </w:rPr>
            </w:pPr>
            <w:r w:rsidRPr="008A7C2E">
              <w:rPr>
                <w:sz w:val="16"/>
                <w:szCs w:val="16"/>
              </w:rPr>
              <w:t>1 0</w:t>
            </w:r>
            <w:r>
              <w:rPr>
                <w:sz w:val="16"/>
                <w:szCs w:val="16"/>
              </w:rPr>
              <w:t>95</w:t>
            </w:r>
          </w:p>
        </w:tc>
        <w:tc>
          <w:tcPr>
            <w:tcW w:w="709" w:type="dxa"/>
            <w:shd w:val="clear" w:color="000000" w:fill="FFFFFF"/>
          </w:tcPr>
          <w:p w:rsidR="00A65253" w:rsidRPr="008A7C2E" w:rsidRDefault="005F2FA8" w:rsidP="00CB6B09">
            <w:pPr>
              <w:spacing w:after="200" w:line="276" w:lineRule="auto"/>
              <w:jc w:val="right"/>
              <w:rPr>
                <w:sz w:val="16"/>
                <w:szCs w:val="16"/>
              </w:rPr>
            </w:pPr>
            <w:r w:rsidRPr="008A7C2E">
              <w:rPr>
                <w:sz w:val="16"/>
                <w:szCs w:val="16"/>
              </w:rPr>
              <w:t xml:space="preserve">1 </w:t>
            </w:r>
            <w:r>
              <w:rPr>
                <w:sz w:val="16"/>
                <w:szCs w:val="16"/>
              </w:rPr>
              <w:t>1</w:t>
            </w:r>
            <w:r w:rsidRPr="008A7C2E">
              <w:rPr>
                <w:sz w:val="16"/>
                <w:szCs w:val="16"/>
              </w:rPr>
              <w:t>0</w:t>
            </w:r>
            <w:r>
              <w:rPr>
                <w:sz w:val="16"/>
                <w:szCs w:val="16"/>
              </w:rPr>
              <w:t>0</w:t>
            </w:r>
          </w:p>
        </w:tc>
        <w:tc>
          <w:tcPr>
            <w:tcW w:w="850" w:type="dxa"/>
            <w:shd w:val="clear" w:color="000000" w:fill="FFFFFF"/>
          </w:tcPr>
          <w:p w:rsidR="00A65253" w:rsidRPr="008A7C2E" w:rsidRDefault="005F2FA8" w:rsidP="00CB6B09">
            <w:pPr>
              <w:spacing w:after="200" w:line="276" w:lineRule="auto"/>
              <w:jc w:val="right"/>
              <w:rPr>
                <w:sz w:val="16"/>
                <w:szCs w:val="16"/>
              </w:rPr>
            </w:pPr>
            <w:r w:rsidRPr="008A7C2E">
              <w:rPr>
                <w:sz w:val="16"/>
                <w:szCs w:val="16"/>
              </w:rPr>
              <w:t>1 100</w:t>
            </w:r>
          </w:p>
        </w:tc>
        <w:tc>
          <w:tcPr>
            <w:tcW w:w="851" w:type="dxa"/>
            <w:shd w:val="clear" w:color="000000" w:fill="FFFFFF"/>
          </w:tcPr>
          <w:p w:rsidR="00A65253" w:rsidRPr="008A7C2E" w:rsidRDefault="005F2FA8" w:rsidP="00CB6B09">
            <w:pPr>
              <w:spacing w:after="200" w:line="276" w:lineRule="auto"/>
              <w:jc w:val="right"/>
              <w:rPr>
                <w:sz w:val="16"/>
                <w:szCs w:val="16"/>
              </w:rPr>
            </w:pPr>
            <w:r w:rsidRPr="008A7C2E">
              <w:rPr>
                <w:sz w:val="16"/>
                <w:szCs w:val="16"/>
              </w:rPr>
              <w:t>1 110</w:t>
            </w:r>
          </w:p>
        </w:tc>
        <w:tc>
          <w:tcPr>
            <w:tcW w:w="1701" w:type="dxa"/>
            <w:vMerge/>
            <w:shd w:val="clear" w:color="000000" w:fill="FFFFFF"/>
          </w:tcPr>
          <w:p w:rsidR="00A65253" w:rsidRPr="008A7C2E" w:rsidRDefault="00A65253" w:rsidP="00CB6B09">
            <w:pPr>
              <w:autoSpaceDE w:val="0"/>
              <w:autoSpaceDN w:val="0"/>
              <w:adjustRightInd w:val="0"/>
              <w:jc w:val="center"/>
              <w:rPr>
                <w:sz w:val="16"/>
                <w:szCs w:val="16"/>
              </w:rPr>
            </w:pPr>
          </w:p>
        </w:tc>
      </w:tr>
      <w:tr w:rsidR="00F3698B" w:rsidTr="00A65253">
        <w:trPr>
          <w:cantSplit/>
          <w:trHeight w:hRule="exact" w:val="502"/>
        </w:trPr>
        <w:tc>
          <w:tcPr>
            <w:tcW w:w="436" w:type="dxa"/>
            <w:vMerge w:val="restart"/>
            <w:shd w:val="clear" w:color="000000" w:fill="FFFFFF"/>
          </w:tcPr>
          <w:p w:rsidR="00A65253" w:rsidRPr="008A7C2E" w:rsidRDefault="005F2FA8" w:rsidP="00CB6B09">
            <w:pPr>
              <w:autoSpaceDE w:val="0"/>
              <w:autoSpaceDN w:val="0"/>
              <w:adjustRightInd w:val="0"/>
              <w:jc w:val="center"/>
              <w:rPr>
                <w:sz w:val="16"/>
                <w:szCs w:val="16"/>
              </w:rPr>
            </w:pPr>
            <w:r w:rsidRPr="008A7C2E">
              <w:rPr>
                <w:sz w:val="16"/>
                <w:szCs w:val="16"/>
              </w:rPr>
              <w:lastRenderedPageBreak/>
              <w:t>3.2</w:t>
            </w:r>
          </w:p>
        </w:tc>
        <w:tc>
          <w:tcPr>
            <w:tcW w:w="2693" w:type="dxa"/>
            <w:vMerge w:val="restart"/>
            <w:shd w:val="clear" w:color="000000" w:fill="FFFFFF"/>
          </w:tcPr>
          <w:p w:rsidR="00A65253" w:rsidRPr="008A7C2E" w:rsidRDefault="005F2FA8" w:rsidP="00CB6B09">
            <w:pPr>
              <w:autoSpaceDE w:val="0"/>
              <w:autoSpaceDN w:val="0"/>
              <w:adjustRightInd w:val="0"/>
              <w:rPr>
                <w:sz w:val="16"/>
                <w:szCs w:val="16"/>
              </w:rPr>
            </w:pPr>
            <w:r w:rsidRPr="008A7C2E">
              <w:rPr>
                <w:sz w:val="16"/>
                <w:szCs w:val="16"/>
              </w:rPr>
              <w:t>Мероприятие 03.02.</w:t>
            </w:r>
          </w:p>
          <w:p w:rsidR="00A65253" w:rsidRPr="008A7C2E" w:rsidRDefault="005F2FA8" w:rsidP="00CB6B09">
            <w:pPr>
              <w:autoSpaceDE w:val="0"/>
              <w:autoSpaceDN w:val="0"/>
              <w:adjustRightInd w:val="0"/>
              <w:rPr>
                <w:sz w:val="16"/>
                <w:szCs w:val="16"/>
              </w:rPr>
            </w:pPr>
            <w:r w:rsidRPr="008A7C2E">
              <w:rPr>
                <w:sz w:val="16"/>
                <w:szCs w:val="16"/>
              </w:rPr>
              <w:t>Проведение учений и тренировок по гражданской обороне</w:t>
            </w:r>
          </w:p>
        </w:tc>
        <w:tc>
          <w:tcPr>
            <w:tcW w:w="1134" w:type="dxa"/>
            <w:vMerge w:val="restart"/>
            <w:shd w:val="clear" w:color="000000" w:fill="FFFFFF"/>
          </w:tcPr>
          <w:p w:rsidR="00A65253" w:rsidRPr="008A7C2E" w:rsidRDefault="005F2FA8" w:rsidP="00CB6B09">
            <w:pPr>
              <w:autoSpaceDE w:val="0"/>
              <w:autoSpaceDN w:val="0"/>
              <w:adjustRightInd w:val="0"/>
              <w:rPr>
                <w:sz w:val="16"/>
                <w:szCs w:val="16"/>
              </w:rPr>
            </w:pPr>
            <w:r w:rsidRPr="008A7C2E">
              <w:rPr>
                <w:sz w:val="16"/>
                <w:szCs w:val="16"/>
              </w:rPr>
              <w:t>01.01.2023 - 31.12.2027</w:t>
            </w:r>
          </w:p>
        </w:tc>
        <w:tc>
          <w:tcPr>
            <w:tcW w:w="1554" w:type="dxa"/>
            <w:shd w:val="clear" w:color="000000" w:fill="FFFFFF"/>
          </w:tcPr>
          <w:p w:rsidR="00A65253" w:rsidRPr="008A7C2E" w:rsidRDefault="005F2FA8" w:rsidP="00CB6B09">
            <w:pPr>
              <w:autoSpaceDE w:val="0"/>
              <w:autoSpaceDN w:val="0"/>
              <w:adjustRightInd w:val="0"/>
              <w:rPr>
                <w:sz w:val="16"/>
                <w:szCs w:val="16"/>
              </w:rPr>
            </w:pPr>
            <w:r w:rsidRPr="008A7C2E">
              <w:rPr>
                <w:sz w:val="16"/>
                <w:szCs w:val="16"/>
              </w:rPr>
              <w:t>Средства бюджета Московской области</w:t>
            </w:r>
          </w:p>
        </w:tc>
        <w:tc>
          <w:tcPr>
            <w:tcW w:w="856" w:type="dxa"/>
            <w:shd w:val="clear" w:color="000000" w:fill="FFFFFF"/>
          </w:tcPr>
          <w:p w:rsidR="00A65253" w:rsidRPr="008A7C2E" w:rsidRDefault="005F2FA8" w:rsidP="00CB6B09">
            <w:pPr>
              <w:autoSpaceDE w:val="0"/>
              <w:autoSpaceDN w:val="0"/>
              <w:adjustRightInd w:val="0"/>
              <w:ind w:left="57" w:right="57"/>
              <w:jc w:val="right"/>
              <w:rPr>
                <w:sz w:val="16"/>
                <w:szCs w:val="16"/>
              </w:rPr>
            </w:pPr>
            <w:r w:rsidRPr="008A7C2E">
              <w:rPr>
                <w:sz w:val="16"/>
                <w:szCs w:val="16"/>
              </w:rPr>
              <w:t>0,00</w:t>
            </w:r>
          </w:p>
        </w:tc>
        <w:tc>
          <w:tcPr>
            <w:tcW w:w="856" w:type="dxa"/>
            <w:shd w:val="clear" w:color="000000" w:fill="FFFFFF"/>
          </w:tcPr>
          <w:p w:rsidR="00A65253" w:rsidRPr="008A7C2E" w:rsidRDefault="005F2FA8" w:rsidP="00CB6B09">
            <w:pPr>
              <w:autoSpaceDE w:val="0"/>
              <w:autoSpaceDN w:val="0"/>
              <w:adjustRightInd w:val="0"/>
              <w:ind w:left="57" w:right="57"/>
              <w:jc w:val="right"/>
              <w:rPr>
                <w:sz w:val="16"/>
                <w:szCs w:val="16"/>
              </w:rPr>
            </w:pPr>
            <w:r w:rsidRPr="008A7C2E">
              <w:rPr>
                <w:sz w:val="16"/>
                <w:szCs w:val="16"/>
              </w:rPr>
              <w:t>0,00</w:t>
            </w:r>
          </w:p>
        </w:tc>
        <w:tc>
          <w:tcPr>
            <w:tcW w:w="840" w:type="dxa"/>
            <w:shd w:val="clear" w:color="000000" w:fill="FFFFFF"/>
          </w:tcPr>
          <w:p w:rsidR="00A65253" w:rsidRPr="008A7C2E" w:rsidRDefault="005F2FA8" w:rsidP="00CB6B09">
            <w:pPr>
              <w:spacing w:after="200" w:line="276" w:lineRule="auto"/>
              <w:jc w:val="right"/>
              <w:rPr>
                <w:rFonts w:ascii="Calibri" w:hAnsi="Calibri"/>
                <w:sz w:val="22"/>
                <w:szCs w:val="22"/>
              </w:rPr>
            </w:pPr>
            <w:r w:rsidRPr="008A7C2E">
              <w:rPr>
                <w:sz w:val="16"/>
                <w:szCs w:val="16"/>
              </w:rPr>
              <w:t>0,00</w:t>
            </w:r>
          </w:p>
        </w:tc>
        <w:tc>
          <w:tcPr>
            <w:tcW w:w="3827" w:type="dxa"/>
            <w:gridSpan w:val="5"/>
            <w:shd w:val="clear" w:color="000000" w:fill="FFFFFF"/>
          </w:tcPr>
          <w:p w:rsidR="00A65253" w:rsidRPr="008A7C2E" w:rsidRDefault="005F2FA8" w:rsidP="00CB6B09">
            <w:pPr>
              <w:spacing w:after="200" w:line="276" w:lineRule="auto"/>
              <w:jc w:val="right"/>
              <w:rPr>
                <w:rFonts w:ascii="Calibri" w:hAnsi="Calibri"/>
                <w:sz w:val="22"/>
                <w:szCs w:val="22"/>
              </w:rPr>
            </w:pPr>
            <w:r w:rsidRPr="008A7C2E">
              <w:rPr>
                <w:sz w:val="16"/>
                <w:szCs w:val="16"/>
              </w:rPr>
              <w:t>0,00</w:t>
            </w:r>
          </w:p>
        </w:tc>
        <w:tc>
          <w:tcPr>
            <w:tcW w:w="850" w:type="dxa"/>
            <w:shd w:val="clear" w:color="000000" w:fill="FFFFFF"/>
          </w:tcPr>
          <w:p w:rsidR="00A65253" w:rsidRPr="008A7C2E" w:rsidRDefault="005F2FA8" w:rsidP="00CB6B09">
            <w:pPr>
              <w:spacing w:after="200" w:line="276" w:lineRule="auto"/>
              <w:jc w:val="right"/>
              <w:rPr>
                <w:rFonts w:ascii="Calibri" w:hAnsi="Calibri"/>
                <w:sz w:val="22"/>
                <w:szCs w:val="22"/>
              </w:rPr>
            </w:pPr>
            <w:r w:rsidRPr="008A7C2E">
              <w:rPr>
                <w:sz w:val="16"/>
                <w:szCs w:val="16"/>
              </w:rPr>
              <w:t>0,00</w:t>
            </w:r>
          </w:p>
        </w:tc>
        <w:tc>
          <w:tcPr>
            <w:tcW w:w="851" w:type="dxa"/>
            <w:shd w:val="clear" w:color="000000" w:fill="FFFFFF"/>
          </w:tcPr>
          <w:p w:rsidR="00A65253" w:rsidRPr="008A7C2E" w:rsidRDefault="005F2FA8" w:rsidP="00CB6B09">
            <w:pPr>
              <w:spacing w:after="200" w:line="276" w:lineRule="auto"/>
              <w:jc w:val="right"/>
              <w:rPr>
                <w:rFonts w:ascii="Calibri" w:hAnsi="Calibri"/>
                <w:sz w:val="22"/>
                <w:szCs w:val="22"/>
              </w:rPr>
            </w:pPr>
            <w:r w:rsidRPr="008A7C2E">
              <w:rPr>
                <w:sz w:val="16"/>
                <w:szCs w:val="16"/>
              </w:rPr>
              <w:t>0,00</w:t>
            </w:r>
          </w:p>
        </w:tc>
        <w:tc>
          <w:tcPr>
            <w:tcW w:w="1701" w:type="dxa"/>
            <w:vMerge w:val="restart"/>
            <w:shd w:val="clear" w:color="000000" w:fill="FFFFFF"/>
          </w:tcPr>
          <w:p w:rsidR="00A65253" w:rsidRPr="008A7C2E" w:rsidRDefault="005F2FA8" w:rsidP="00CB6B09">
            <w:pPr>
              <w:autoSpaceDE w:val="0"/>
              <w:autoSpaceDN w:val="0"/>
              <w:adjustRightInd w:val="0"/>
              <w:jc w:val="center"/>
              <w:rPr>
                <w:sz w:val="16"/>
                <w:szCs w:val="16"/>
              </w:rPr>
            </w:pPr>
            <w:r w:rsidRPr="008A7C2E">
              <w:rPr>
                <w:sz w:val="16"/>
                <w:szCs w:val="16"/>
              </w:rPr>
              <w:t>Управление по гражданской обороне и чрезвычайным ситуациям администрации городского округа Люберцы Московской области</w:t>
            </w:r>
          </w:p>
        </w:tc>
      </w:tr>
      <w:tr w:rsidR="00F3698B" w:rsidTr="00A65253">
        <w:trPr>
          <w:cantSplit/>
          <w:trHeight w:hRule="exact" w:val="693"/>
        </w:trPr>
        <w:tc>
          <w:tcPr>
            <w:tcW w:w="436" w:type="dxa"/>
            <w:vMerge/>
            <w:shd w:val="clear" w:color="000000" w:fill="FFFFFF"/>
          </w:tcPr>
          <w:p w:rsidR="00A65253" w:rsidRPr="008A7C2E" w:rsidRDefault="00A65253" w:rsidP="00CB6B09">
            <w:pPr>
              <w:autoSpaceDE w:val="0"/>
              <w:autoSpaceDN w:val="0"/>
              <w:adjustRightInd w:val="0"/>
              <w:jc w:val="center"/>
              <w:rPr>
                <w:sz w:val="16"/>
                <w:szCs w:val="16"/>
              </w:rPr>
            </w:pPr>
          </w:p>
        </w:tc>
        <w:tc>
          <w:tcPr>
            <w:tcW w:w="2693" w:type="dxa"/>
            <w:vMerge/>
            <w:shd w:val="clear" w:color="000000" w:fill="FFFFFF"/>
          </w:tcPr>
          <w:p w:rsidR="00A65253" w:rsidRPr="008A7C2E" w:rsidRDefault="00A65253" w:rsidP="00CB6B09">
            <w:pPr>
              <w:autoSpaceDE w:val="0"/>
              <w:autoSpaceDN w:val="0"/>
              <w:adjustRightInd w:val="0"/>
              <w:jc w:val="right"/>
              <w:rPr>
                <w:sz w:val="16"/>
                <w:szCs w:val="16"/>
              </w:rPr>
            </w:pPr>
          </w:p>
        </w:tc>
        <w:tc>
          <w:tcPr>
            <w:tcW w:w="1134" w:type="dxa"/>
            <w:vMerge/>
            <w:shd w:val="clear" w:color="000000" w:fill="FFFFFF"/>
          </w:tcPr>
          <w:p w:rsidR="00A65253" w:rsidRPr="008A7C2E" w:rsidRDefault="00A65253" w:rsidP="00CB6B09">
            <w:pPr>
              <w:autoSpaceDE w:val="0"/>
              <w:autoSpaceDN w:val="0"/>
              <w:adjustRightInd w:val="0"/>
              <w:jc w:val="right"/>
              <w:rPr>
                <w:sz w:val="16"/>
                <w:szCs w:val="16"/>
              </w:rPr>
            </w:pPr>
          </w:p>
        </w:tc>
        <w:tc>
          <w:tcPr>
            <w:tcW w:w="1554" w:type="dxa"/>
            <w:shd w:val="clear" w:color="000000" w:fill="FFFFFF"/>
          </w:tcPr>
          <w:p w:rsidR="00A65253" w:rsidRPr="008A7C2E" w:rsidRDefault="005F2FA8" w:rsidP="00CB6B09">
            <w:pPr>
              <w:autoSpaceDE w:val="0"/>
              <w:autoSpaceDN w:val="0"/>
              <w:adjustRightInd w:val="0"/>
              <w:rPr>
                <w:sz w:val="16"/>
                <w:szCs w:val="16"/>
              </w:rPr>
            </w:pPr>
            <w:r w:rsidRPr="008A7C2E">
              <w:rPr>
                <w:sz w:val="16"/>
                <w:szCs w:val="16"/>
              </w:rPr>
              <w:t>Средства бюджета городского округа Люберцы</w:t>
            </w:r>
          </w:p>
        </w:tc>
        <w:tc>
          <w:tcPr>
            <w:tcW w:w="856" w:type="dxa"/>
            <w:shd w:val="clear" w:color="000000" w:fill="FFFFFF"/>
          </w:tcPr>
          <w:p w:rsidR="00A65253" w:rsidRPr="008A7C2E" w:rsidRDefault="005F2FA8" w:rsidP="00CB6B09">
            <w:pPr>
              <w:spacing w:after="200" w:line="276" w:lineRule="auto"/>
              <w:jc w:val="right"/>
              <w:rPr>
                <w:rFonts w:ascii="Calibri" w:hAnsi="Calibri"/>
                <w:sz w:val="22"/>
                <w:szCs w:val="22"/>
              </w:rPr>
            </w:pPr>
            <w:r w:rsidRPr="008A7C2E">
              <w:rPr>
                <w:sz w:val="16"/>
                <w:szCs w:val="16"/>
              </w:rPr>
              <w:t>0,00</w:t>
            </w:r>
          </w:p>
        </w:tc>
        <w:tc>
          <w:tcPr>
            <w:tcW w:w="856" w:type="dxa"/>
            <w:shd w:val="clear" w:color="000000" w:fill="FFFFFF"/>
          </w:tcPr>
          <w:p w:rsidR="00A65253" w:rsidRPr="008A7C2E" w:rsidRDefault="005F2FA8" w:rsidP="00CB6B09">
            <w:pPr>
              <w:spacing w:after="200" w:line="276" w:lineRule="auto"/>
              <w:jc w:val="right"/>
              <w:rPr>
                <w:rFonts w:ascii="Calibri" w:hAnsi="Calibri"/>
                <w:sz w:val="22"/>
                <w:szCs w:val="22"/>
              </w:rPr>
            </w:pPr>
            <w:r w:rsidRPr="008A7C2E">
              <w:rPr>
                <w:sz w:val="16"/>
                <w:szCs w:val="16"/>
              </w:rPr>
              <w:t>0,00</w:t>
            </w:r>
          </w:p>
        </w:tc>
        <w:tc>
          <w:tcPr>
            <w:tcW w:w="840" w:type="dxa"/>
            <w:shd w:val="clear" w:color="000000" w:fill="FFFFFF"/>
          </w:tcPr>
          <w:p w:rsidR="00A65253" w:rsidRPr="008A7C2E" w:rsidRDefault="005F2FA8" w:rsidP="00CB6B09">
            <w:pPr>
              <w:spacing w:after="200" w:line="276" w:lineRule="auto"/>
              <w:jc w:val="right"/>
              <w:rPr>
                <w:rFonts w:ascii="Calibri" w:hAnsi="Calibri"/>
                <w:sz w:val="22"/>
                <w:szCs w:val="22"/>
              </w:rPr>
            </w:pPr>
            <w:r w:rsidRPr="008A7C2E">
              <w:rPr>
                <w:sz w:val="16"/>
                <w:szCs w:val="16"/>
              </w:rPr>
              <w:t>0,00</w:t>
            </w:r>
          </w:p>
        </w:tc>
        <w:tc>
          <w:tcPr>
            <w:tcW w:w="3827" w:type="dxa"/>
            <w:gridSpan w:val="5"/>
            <w:shd w:val="clear" w:color="000000" w:fill="FFFFFF"/>
          </w:tcPr>
          <w:p w:rsidR="00A65253" w:rsidRPr="008A7C2E" w:rsidRDefault="005F2FA8" w:rsidP="00CB6B09">
            <w:pPr>
              <w:spacing w:after="200" w:line="276" w:lineRule="auto"/>
              <w:jc w:val="right"/>
              <w:rPr>
                <w:rFonts w:ascii="Calibri" w:hAnsi="Calibri"/>
                <w:sz w:val="22"/>
                <w:szCs w:val="22"/>
              </w:rPr>
            </w:pPr>
            <w:r w:rsidRPr="008A7C2E">
              <w:rPr>
                <w:sz w:val="16"/>
                <w:szCs w:val="16"/>
              </w:rPr>
              <w:t>0,00</w:t>
            </w:r>
          </w:p>
        </w:tc>
        <w:tc>
          <w:tcPr>
            <w:tcW w:w="850" w:type="dxa"/>
            <w:shd w:val="clear" w:color="000000" w:fill="FFFFFF"/>
          </w:tcPr>
          <w:p w:rsidR="00A65253" w:rsidRPr="008A7C2E" w:rsidRDefault="005F2FA8" w:rsidP="00CB6B09">
            <w:pPr>
              <w:spacing w:after="200" w:line="276" w:lineRule="auto"/>
              <w:jc w:val="right"/>
              <w:rPr>
                <w:rFonts w:ascii="Calibri" w:hAnsi="Calibri"/>
                <w:sz w:val="22"/>
                <w:szCs w:val="22"/>
              </w:rPr>
            </w:pPr>
            <w:r w:rsidRPr="008A7C2E">
              <w:rPr>
                <w:sz w:val="16"/>
                <w:szCs w:val="16"/>
              </w:rPr>
              <w:t>0,00</w:t>
            </w:r>
          </w:p>
        </w:tc>
        <w:tc>
          <w:tcPr>
            <w:tcW w:w="851" w:type="dxa"/>
            <w:shd w:val="clear" w:color="000000" w:fill="FFFFFF"/>
          </w:tcPr>
          <w:p w:rsidR="00A65253" w:rsidRPr="008A7C2E" w:rsidRDefault="005F2FA8" w:rsidP="00CB6B09">
            <w:pPr>
              <w:spacing w:after="200" w:line="276" w:lineRule="auto"/>
              <w:jc w:val="right"/>
              <w:rPr>
                <w:rFonts w:ascii="Calibri" w:hAnsi="Calibri"/>
                <w:sz w:val="22"/>
                <w:szCs w:val="22"/>
              </w:rPr>
            </w:pPr>
            <w:r w:rsidRPr="008A7C2E">
              <w:rPr>
                <w:sz w:val="16"/>
                <w:szCs w:val="16"/>
              </w:rPr>
              <w:t>0,00</w:t>
            </w:r>
          </w:p>
        </w:tc>
        <w:tc>
          <w:tcPr>
            <w:tcW w:w="1701" w:type="dxa"/>
            <w:vMerge/>
            <w:shd w:val="clear" w:color="000000" w:fill="FFFFFF"/>
          </w:tcPr>
          <w:p w:rsidR="00A65253" w:rsidRPr="008A7C2E" w:rsidRDefault="00A65253" w:rsidP="00CB6B09">
            <w:pPr>
              <w:autoSpaceDE w:val="0"/>
              <w:autoSpaceDN w:val="0"/>
              <w:adjustRightInd w:val="0"/>
              <w:jc w:val="center"/>
              <w:rPr>
                <w:sz w:val="16"/>
                <w:szCs w:val="16"/>
              </w:rPr>
            </w:pPr>
          </w:p>
        </w:tc>
      </w:tr>
      <w:tr w:rsidR="00F3698B" w:rsidTr="00A65253">
        <w:trPr>
          <w:cantSplit/>
          <w:trHeight w:hRule="exact" w:val="316"/>
        </w:trPr>
        <w:tc>
          <w:tcPr>
            <w:tcW w:w="436" w:type="dxa"/>
            <w:vMerge/>
            <w:shd w:val="clear" w:color="000000" w:fill="FFFFFF"/>
          </w:tcPr>
          <w:p w:rsidR="00A65253" w:rsidRPr="008A7C2E" w:rsidRDefault="00A65253" w:rsidP="00CB6B09">
            <w:pPr>
              <w:autoSpaceDE w:val="0"/>
              <w:autoSpaceDN w:val="0"/>
              <w:adjustRightInd w:val="0"/>
              <w:jc w:val="center"/>
              <w:rPr>
                <w:sz w:val="16"/>
                <w:szCs w:val="16"/>
              </w:rPr>
            </w:pPr>
          </w:p>
        </w:tc>
        <w:tc>
          <w:tcPr>
            <w:tcW w:w="2693" w:type="dxa"/>
            <w:vMerge/>
            <w:shd w:val="clear" w:color="000000" w:fill="FFFFFF"/>
          </w:tcPr>
          <w:p w:rsidR="00A65253" w:rsidRPr="008A7C2E" w:rsidRDefault="00A65253" w:rsidP="00CB6B09">
            <w:pPr>
              <w:autoSpaceDE w:val="0"/>
              <w:autoSpaceDN w:val="0"/>
              <w:adjustRightInd w:val="0"/>
              <w:jc w:val="right"/>
              <w:rPr>
                <w:sz w:val="16"/>
                <w:szCs w:val="16"/>
              </w:rPr>
            </w:pPr>
          </w:p>
        </w:tc>
        <w:tc>
          <w:tcPr>
            <w:tcW w:w="1134" w:type="dxa"/>
            <w:vMerge/>
            <w:shd w:val="clear" w:color="000000" w:fill="FFFFFF"/>
          </w:tcPr>
          <w:p w:rsidR="00A65253" w:rsidRPr="008A7C2E" w:rsidRDefault="00A65253" w:rsidP="00CB6B09">
            <w:pPr>
              <w:autoSpaceDE w:val="0"/>
              <w:autoSpaceDN w:val="0"/>
              <w:adjustRightInd w:val="0"/>
              <w:jc w:val="right"/>
              <w:rPr>
                <w:sz w:val="16"/>
                <w:szCs w:val="16"/>
              </w:rPr>
            </w:pPr>
          </w:p>
        </w:tc>
        <w:tc>
          <w:tcPr>
            <w:tcW w:w="1554" w:type="dxa"/>
            <w:shd w:val="clear" w:color="000000" w:fill="FFFFFF"/>
          </w:tcPr>
          <w:p w:rsidR="00A65253" w:rsidRPr="008A7C2E" w:rsidRDefault="005F2FA8" w:rsidP="00CB6B09">
            <w:pPr>
              <w:autoSpaceDE w:val="0"/>
              <w:autoSpaceDN w:val="0"/>
              <w:adjustRightInd w:val="0"/>
              <w:rPr>
                <w:sz w:val="16"/>
                <w:szCs w:val="16"/>
              </w:rPr>
            </w:pPr>
            <w:r w:rsidRPr="008A7C2E">
              <w:rPr>
                <w:sz w:val="16"/>
                <w:szCs w:val="16"/>
              </w:rPr>
              <w:t>Итого:</w:t>
            </w:r>
          </w:p>
        </w:tc>
        <w:tc>
          <w:tcPr>
            <w:tcW w:w="856" w:type="dxa"/>
            <w:shd w:val="clear" w:color="000000" w:fill="FFFFFF"/>
          </w:tcPr>
          <w:p w:rsidR="00A65253" w:rsidRPr="008A7C2E" w:rsidRDefault="005F2FA8" w:rsidP="00CB6B09">
            <w:pPr>
              <w:spacing w:after="200" w:line="276" w:lineRule="auto"/>
              <w:jc w:val="right"/>
              <w:rPr>
                <w:sz w:val="16"/>
                <w:szCs w:val="16"/>
              </w:rPr>
            </w:pPr>
            <w:r w:rsidRPr="008A7C2E">
              <w:rPr>
                <w:sz w:val="16"/>
                <w:szCs w:val="16"/>
              </w:rPr>
              <w:t>0,00</w:t>
            </w:r>
          </w:p>
        </w:tc>
        <w:tc>
          <w:tcPr>
            <w:tcW w:w="856" w:type="dxa"/>
            <w:shd w:val="clear" w:color="000000" w:fill="FFFFFF"/>
          </w:tcPr>
          <w:p w:rsidR="00A65253" w:rsidRPr="008A7C2E" w:rsidRDefault="005F2FA8" w:rsidP="00CB6B09">
            <w:pPr>
              <w:spacing w:after="200" w:line="276" w:lineRule="auto"/>
              <w:jc w:val="right"/>
              <w:rPr>
                <w:sz w:val="16"/>
                <w:szCs w:val="16"/>
              </w:rPr>
            </w:pPr>
            <w:r w:rsidRPr="008A7C2E">
              <w:rPr>
                <w:sz w:val="16"/>
                <w:szCs w:val="16"/>
              </w:rPr>
              <w:t>0,00</w:t>
            </w:r>
          </w:p>
        </w:tc>
        <w:tc>
          <w:tcPr>
            <w:tcW w:w="840" w:type="dxa"/>
            <w:shd w:val="clear" w:color="000000" w:fill="FFFFFF"/>
          </w:tcPr>
          <w:p w:rsidR="00A65253" w:rsidRPr="008A7C2E" w:rsidRDefault="005F2FA8" w:rsidP="00CB6B09">
            <w:pPr>
              <w:autoSpaceDE w:val="0"/>
              <w:autoSpaceDN w:val="0"/>
              <w:adjustRightInd w:val="0"/>
              <w:jc w:val="right"/>
              <w:rPr>
                <w:sz w:val="16"/>
                <w:szCs w:val="16"/>
              </w:rPr>
            </w:pPr>
            <w:r w:rsidRPr="008A7C2E">
              <w:rPr>
                <w:sz w:val="16"/>
                <w:szCs w:val="16"/>
              </w:rPr>
              <w:t>0,00</w:t>
            </w:r>
          </w:p>
        </w:tc>
        <w:tc>
          <w:tcPr>
            <w:tcW w:w="3827" w:type="dxa"/>
            <w:gridSpan w:val="5"/>
            <w:shd w:val="clear" w:color="000000" w:fill="FFFFFF"/>
          </w:tcPr>
          <w:p w:rsidR="00A65253" w:rsidRPr="008A7C2E" w:rsidRDefault="005F2FA8" w:rsidP="00CB6B09">
            <w:pPr>
              <w:autoSpaceDE w:val="0"/>
              <w:autoSpaceDN w:val="0"/>
              <w:adjustRightInd w:val="0"/>
              <w:ind w:left="40" w:right="40"/>
              <w:jc w:val="right"/>
              <w:rPr>
                <w:sz w:val="16"/>
                <w:szCs w:val="16"/>
              </w:rPr>
            </w:pPr>
            <w:r w:rsidRPr="008A7C2E">
              <w:rPr>
                <w:sz w:val="16"/>
                <w:szCs w:val="16"/>
              </w:rPr>
              <w:t>0,00</w:t>
            </w:r>
          </w:p>
        </w:tc>
        <w:tc>
          <w:tcPr>
            <w:tcW w:w="850" w:type="dxa"/>
            <w:shd w:val="clear" w:color="000000" w:fill="FFFFFF"/>
          </w:tcPr>
          <w:p w:rsidR="00A65253" w:rsidRPr="008A7C2E" w:rsidRDefault="005F2FA8" w:rsidP="00CB6B09">
            <w:pPr>
              <w:autoSpaceDE w:val="0"/>
              <w:autoSpaceDN w:val="0"/>
              <w:adjustRightInd w:val="0"/>
              <w:ind w:left="40" w:right="40"/>
              <w:jc w:val="right"/>
              <w:rPr>
                <w:sz w:val="16"/>
                <w:szCs w:val="16"/>
              </w:rPr>
            </w:pPr>
            <w:r w:rsidRPr="008A7C2E">
              <w:rPr>
                <w:sz w:val="16"/>
                <w:szCs w:val="16"/>
              </w:rPr>
              <w:t>0,00</w:t>
            </w:r>
          </w:p>
        </w:tc>
        <w:tc>
          <w:tcPr>
            <w:tcW w:w="851" w:type="dxa"/>
            <w:shd w:val="clear" w:color="000000" w:fill="FFFFFF"/>
          </w:tcPr>
          <w:p w:rsidR="00A65253" w:rsidRPr="008A7C2E" w:rsidRDefault="005F2FA8" w:rsidP="00CB6B09">
            <w:pPr>
              <w:autoSpaceDE w:val="0"/>
              <w:autoSpaceDN w:val="0"/>
              <w:adjustRightInd w:val="0"/>
              <w:ind w:left="40" w:right="40"/>
              <w:jc w:val="right"/>
              <w:rPr>
                <w:sz w:val="16"/>
                <w:szCs w:val="16"/>
              </w:rPr>
            </w:pPr>
            <w:r w:rsidRPr="008A7C2E">
              <w:rPr>
                <w:sz w:val="16"/>
                <w:szCs w:val="16"/>
              </w:rPr>
              <w:t>0,00</w:t>
            </w:r>
          </w:p>
        </w:tc>
        <w:tc>
          <w:tcPr>
            <w:tcW w:w="1701" w:type="dxa"/>
            <w:vMerge/>
            <w:shd w:val="clear" w:color="000000" w:fill="FFFFFF"/>
          </w:tcPr>
          <w:p w:rsidR="00A65253" w:rsidRPr="008A7C2E" w:rsidRDefault="00A65253" w:rsidP="00CB6B09">
            <w:pPr>
              <w:autoSpaceDE w:val="0"/>
              <w:autoSpaceDN w:val="0"/>
              <w:adjustRightInd w:val="0"/>
              <w:jc w:val="center"/>
              <w:rPr>
                <w:sz w:val="16"/>
                <w:szCs w:val="16"/>
              </w:rPr>
            </w:pPr>
          </w:p>
        </w:tc>
      </w:tr>
      <w:tr w:rsidR="00F3698B" w:rsidTr="00A65253">
        <w:trPr>
          <w:cantSplit/>
          <w:trHeight w:hRule="exact" w:val="374"/>
        </w:trPr>
        <w:tc>
          <w:tcPr>
            <w:tcW w:w="436" w:type="dxa"/>
            <w:vMerge/>
            <w:shd w:val="clear" w:color="000000" w:fill="FFFFFF"/>
          </w:tcPr>
          <w:p w:rsidR="00A65253" w:rsidRPr="008A7C2E" w:rsidRDefault="00A65253" w:rsidP="00CB6B09">
            <w:pPr>
              <w:autoSpaceDE w:val="0"/>
              <w:autoSpaceDN w:val="0"/>
              <w:adjustRightInd w:val="0"/>
              <w:jc w:val="center"/>
              <w:rPr>
                <w:sz w:val="16"/>
                <w:szCs w:val="16"/>
              </w:rPr>
            </w:pPr>
          </w:p>
        </w:tc>
        <w:tc>
          <w:tcPr>
            <w:tcW w:w="2693" w:type="dxa"/>
            <w:vMerge w:val="restart"/>
            <w:shd w:val="clear" w:color="000000" w:fill="FFFFFF"/>
          </w:tcPr>
          <w:p w:rsidR="00A65253" w:rsidRPr="008A7C2E" w:rsidRDefault="005F2FA8" w:rsidP="00CB6B09">
            <w:pPr>
              <w:autoSpaceDE w:val="0"/>
              <w:autoSpaceDN w:val="0"/>
              <w:adjustRightInd w:val="0"/>
              <w:rPr>
                <w:sz w:val="16"/>
                <w:szCs w:val="16"/>
              </w:rPr>
            </w:pPr>
            <w:r w:rsidRPr="00AE20DA">
              <w:rPr>
                <w:color w:val="000000"/>
                <w:sz w:val="16"/>
                <w:szCs w:val="16"/>
              </w:rPr>
              <w:t>Количество проведенных тренировок и учений, ед.</w:t>
            </w:r>
          </w:p>
        </w:tc>
        <w:tc>
          <w:tcPr>
            <w:tcW w:w="1134" w:type="dxa"/>
            <w:vMerge w:val="restart"/>
            <w:shd w:val="clear" w:color="000000" w:fill="FFFFFF"/>
          </w:tcPr>
          <w:p w:rsidR="00A65253" w:rsidRPr="008A7C2E" w:rsidRDefault="005F2FA8" w:rsidP="00CB6B09">
            <w:pPr>
              <w:autoSpaceDE w:val="0"/>
              <w:autoSpaceDN w:val="0"/>
              <w:adjustRightInd w:val="0"/>
              <w:jc w:val="center"/>
              <w:rPr>
                <w:sz w:val="16"/>
                <w:szCs w:val="16"/>
              </w:rPr>
            </w:pPr>
            <w:r w:rsidRPr="008A7C2E">
              <w:rPr>
                <w:sz w:val="16"/>
                <w:szCs w:val="16"/>
              </w:rPr>
              <w:t>Х</w:t>
            </w:r>
          </w:p>
        </w:tc>
        <w:tc>
          <w:tcPr>
            <w:tcW w:w="1554" w:type="dxa"/>
            <w:vMerge w:val="restart"/>
            <w:shd w:val="clear" w:color="000000" w:fill="FFFFFF"/>
          </w:tcPr>
          <w:p w:rsidR="00A65253" w:rsidRPr="008A7C2E" w:rsidRDefault="005F2FA8" w:rsidP="00CB6B09">
            <w:pPr>
              <w:autoSpaceDE w:val="0"/>
              <w:autoSpaceDN w:val="0"/>
              <w:adjustRightInd w:val="0"/>
              <w:jc w:val="center"/>
              <w:rPr>
                <w:sz w:val="16"/>
                <w:szCs w:val="16"/>
              </w:rPr>
            </w:pPr>
            <w:r w:rsidRPr="008A7C2E">
              <w:rPr>
                <w:sz w:val="16"/>
                <w:szCs w:val="16"/>
              </w:rPr>
              <w:t>Х</w:t>
            </w:r>
          </w:p>
        </w:tc>
        <w:tc>
          <w:tcPr>
            <w:tcW w:w="856" w:type="dxa"/>
            <w:vMerge w:val="restart"/>
            <w:shd w:val="clear" w:color="000000" w:fill="FFFFFF"/>
          </w:tcPr>
          <w:p w:rsidR="00A65253" w:rsidRPr="008A7C2E" w:rsidRDefault="005F2FA8" w:rsidP="00CB6B09">
            <w:pPr>
              <w:spacing w:after="200" w:line="276" w:lineRule="auto"/>
              <w:jc w:val="center"/>
              <w:rPr>
                <w:sz w:val="16"/>
                <w:szCs w:val="16"/>
              </w:rPr>
            </w:pPr>
            <w:r>
              <w:rPr>
                <w:sz w:val="16"/>
                <w:szCs w:val="16"/>
              </w:rPr>
              <w:t xml:space="preserve">             </w:t>
            </w:r>
            <w:r w:rsidRPr="008A7C2E">
              <w:rPr>
                <w:sz w:val="16"/>
                <w:szCs w:val="16"/>
              </w:rPr>
              <w:t>Всего</w:t>
            </w:r>
          </w:p>
        </w:tc>
        <w:tc>
          <w:tcPr>
            <w:tcW w:w="856" w:type="dxa"/>
            <w:vMerge w:val="restart"/>
            <w:shd w:val="clear" w:color="000000" w:fill="FFFFFF"/>
          </w:tcPr>
          <w:p w:rsidR="00A65253" w:rsidRPr="008A7C2E" w:rsidRDefault="005F2FA8" w:rsidP="00CB6B09">
            <w:pPr>
              <w:spacing w:after="200" w:line="276" w:lineRule="auto"/>
              <w:jc w:val="center"/>
              <w:rPr>
                <w:sz w:val="16"/>
                <w:szCs w:val="16"/>
              </w:rPr>
            </w:pPr>
            <w:r>
              <w:rPr>
                <w:sz w:val="16"/>
                <w:szCs w:val="16"/>
              </w:rPr>
              <w:t>2023</w:t>
            </w:r>
          </w:p>
        </w:tc>
        <w:tc>
          <w:tcPr>
            <w:tcW w:w="840" w:type="dxa"/>
            <w:vMerge w:val="restart"/>
            <w:shd w:val="clear" w:color="000000" w:fill="FFFFFF"/>
          </w:tcPr>
          <w:p w:rsidR="00A65253" w:rsidRDefault="005F2FA8" w:rsidP="00CB6B09">
            <w:pPr>
              <w:autoSpaceDE w:val="0"/>
              <w:autoSpaceDN w:val="0"/>
              <w:adjustRightInd w:val="0"/>
              <w:jc w:val="center"/>
              <w:rPr>
                <w:sz w:val="16"/>
                <w:szCs w:val="16"/>
              </w:rPr>
            </w:pPr>
            <w:r>
              <w:rPr>
                <w:sz w:val="16"/>
                <w:szCs w:val="16"/>
              </w:rPr>
              <w:t>2024</w:t>
            </w:r>
          </w:p>
        </w:tc>
        <w:tc>
          <w:tcPr>
            <w:tcW w:w="850" w:type="dxa"/>
            <w:vMerge w:val="restart"/>
            <w:shd w:val="clear" w:color="000000" w:fill="FFFFFF"/>
          </w:tcPr>
          <w:p w:rsidR="00A65253" w:rsidRDefault="005F2FA8" w:rsidP="00CB6B09">
            <w:pPr>
              <w:autoSpaceDE w:val="0"/>
              <w:autoSpaceDN w:val="0"/>
              <w:adjustRightInd w:val="0"/>
              <w:rPr>
                <w:sz w:val="16"/>
                <w:szCs w:val="16"/>
              </w:rPr>
            </w:pPr>
            <w:r>
              <w:rPr>
                <w:sz w:val="16"/>
                <w:szCs w:val="16"/>
              </w:rPr>
              <w:t xml:space="preserve"> </w:t>
            </w:r>
            <w:r w:rsidRPr="008A7C2E">
              <w:rPr>
                <w:sz w:val="16"/>
                <w:szCs w:val="16"/>
              </w:rPr>
              <w:t>Итого</w:t>
            </w:r>
          </w:p>
          <w:p w:rsidR="00A65253" w:rsidRPr="008A7C2E" w:rsidRDefault="005F2FA8" w:rsidP="00CB6B09">
            <w:pPr>
              <w:autoSpaceDE w:val="0"/>
              <w:autoSpaceDN w:val="0"/>
              <w:adjustRightInd w:val="0"/>
              <w:rPr>
                <w:sz w:val="16"/>
                <w:szCs w:val="16"/>
              </w:rPr>
            </w:pPr>
            <w:r w:rsidRPr="008A7C2E">
              <w:rPr>
                <w:sz w:val="16"/>
                <w:szCs w:val="16"/>
              </w:rPr>
              <w:t xml:space="preserve"> 202</w:t>
            </w:r>
            <w:r>
              <w:rPr>
                <w:sz w:val="16"/>
                <w:szCs w:val="16"/>
              </w:rPr>
              <w:t>5</w:t>
            </w:r>
            <w:r w:rsidRPr="008A7C2E">
              <w:rPr>
                <w:sz w:val="16"/>
                <w:szCs w:val="16"/>
              </w:rPr>
              <w:t xml:space="preserve"> год</w:t>
            </w:r>
          </w:p>
        </w:tc>
        <w:tc>
          <w:tcPr>
            <w:tcW w:w="2977" w:type="dxa"/>
            <w:gridSpan w:val="4"/>
            <w:shd w:val="clear" w:color="000000" w:fill="FFFFFF"/>
          </w:tcPr>
          <w:p w:rsidR="00A65253" w:rsidRPr="008A7C2E" w:rsidRDefault="005F2FA8" w:rsidP="00CB6B09">
            <w:pPr>
              <w:autoSpaceDE w:val="0"/>
              <w:autoSpaceDN w:val="0"/>
              <w:adjustRightInd w:val="0"/>
              <w:rPr>
                <w:sz w:val="16"/>
                <w:szCs w:val="16"/>
              </w:rPr>
            </w:pPr>
            <w:r w:rsidRPr="008A7C2E">
              <w:rPr>
                <w:sz w:val="16"/>
                <w:szCs w:val="16"/>
              </w:rPr>
              <w:t>В том числе:</w:t>
            </w:r>
          </w:p>
        </w:tc>
        <w:tc>
          <w:tcPr>
            <w:tcW w:w="850" w:type="dxa"/>
            <w:vMerge w:val="restart"/>
            <w:shd w:val="clear" w:color="000000" w:fill="FFFFFF"/>
          </w:tcPr>
          <w:p w:rsidR="00A65253" w:rsidRPr="008A7C2E" w:rsidRDefault="005F2FA8" w:rsidP="00CB6B09">
            <w:pPr>
              <w:autoSpaceDE w:val="0"/>
              <w:autoSpaceDN w:val="0"/>
              <w:adjustRightInd w:val="0"/>
              <w:ind w:left="20" w:right="20"/>
              <w:jc w:val="center"/>
              <w:rPr>
                <w:sz w:val="16"/>
                <w:szCs w:val="16"/>
              </w:rPr>
            </w:pPr>
            <w:r w:rsidRPr="008A7C2E">
              <w:rPr>
                <w:sz w:val="16"/>
                <w:szCs w:val="16"/>
              </w:rPr>
              <w:t>2026</w:t>
            </w:r>
          </w:p>
        </w:tc>
        <w:tc>
          <w:tcPr>
            <w:tcW w:w="851" w:type="dxa"/>
            <w:vMerge w:val="restart"/>
            <w:shd w:val="clear" w:color="000000" w:fill="FFFFFF"/>
          </w:tcPr>
          <w:p w:rsidR="00A65253" w:rsidRPr="008A7C2E" w:rsidRDefault="005F2FA8" w:rsidP="00CB6B09">
            <w:pPr>
              <w:autoSpaceDE w:val="0"/>
              <w:autoSpaceDN w:val="0"/>
              <w:adjustRightInd w:val="0"/>
              <w:ind w:left="20" w:right="20"/>
              <w:jc w:val="center"/>
              <w:rPr>
                <w:sz w:val="16"/>
                <w:szCs w:val="16"/>
              </w:rPr>
            </w:pPr>
            <w:r w:rsidRPr="008A7C2E">
              <w:rPr>
                <w:sz w:val="16"/>
                <w:szCs w:val="16"/>
              </w:rPr>
              <w:t>2027</w:t>
            </w:r>
          </w:p>
        </w:tc>
        <w:tc>
          <w:tcPr>
            <w:tcW w:w="1701" w:type="dxa"/>
            <w:vMerge w:val="restart"/>
            <w:shd w:val="clear" w:color="000000" w:fill="FFFFFF"/>
          </w:tcPr>
          <w:p w:rsidR="00A65253" w:rsidRPr="008A7C2E" w:rsidRDefault="005F2FA8" w:rsidP="00CB6B09">
            <w:pPr>
              <w:autoSpaceDE w:val="0"/>
              <w:autoSpaceDN w:val="0"/>
              <w:adjustRightInd w:val="0"/>
              <w:jc w:val="center"/>
              <w:rPr>
                <w:sz w:val="16"/>
                <w:szCs w:val="16"/>
              </w:rPr>
            </w:pPr>
            <w:r w:rsidRPr="008A7C2E">
              <w:rPr>
                <w:sz w:val="16"/>
                <w:szCs w:val="16"/>
              </w:rPr>
              <w:t>Х</w:t>
            </w:r>
          </w:p>
        </w:tc>
      </w:tr>
      <w:tr w:rsidR="00F3698B" w:rsidTr="00A65253">
        <w:trPr>
          <w:cantSplit/>
          <w:trHeight w:hRule="exact" w:val="455"/>
        </w:trPr>
        <w:tc>
          <w:tcPr>
            <w:tcW w:w="436" w:type="dxa"/>
            <w:vMerge/>
            <w:shd w:val="clear" w:color="000000" w:fill="FFFFFF"/>
          </w:tcPr>
          <w:p w:rsidR="00A65253" w:rsidRPr="008A7C2E" w:rsidRDefault="00A65253" w:rsidP="00CB6B09">
            <w:pPr>
              <w:autoSpaceDE w:val="0"/>
              <w:autoSpaceDN w:val="0"/>
              <w:adjustRightInd w:val="0"/>
              <w:jc w:val="center"/>
              <w:rPr>
                <w:sz w:val="16"/>
                <w:szCs w:val="16"/>
              </w:rPr>
            </w:pPr>
          </w:p>
        </w:tc>
        <w:tc>
          <w:tcPr>
            <w:tcW w:w="2693" w:type="dxa"/>
            <w:vMerge/>
            <w:shd w:val="clear" w:color="000000" w:fill="FFFFFF"/>
          </w:tcPr>
          <w:p w:rsidR="00A65253" w:rsidRPr="008A7C2E" w:rsidRDefault="00A65253" w:rsidP="00CB6B09">
            <w:pPr>
              <w:autoSpaceDE w:val="0"/>
              <w:autoSpaceDN w:val="0"/>
              <w:adjustRightInd w:val="0"/>
              <w:jc w:val="right"/>
              <w:rPr>
                <w:sz w:val="16"/>
                <w:szCs w:val="16"/>
              </w:rPr>
            </w:pPr>
          </w:p>
        </w:tc>
        <w:tc>
          <w:tcPr>
            <w:tcW w:w="1134" w:type="dxa"/>
            <w:vMerge/>
            <w:shd w:val="clear" w:color="000000" w:fill="FFFFFF"/>
          </w:tcPr>
          <w:p w:rsidR="00A65253" w:rsidRPr="008A7C2E" w:rsidRDefault="00A65253" w:rsidP="00CB6B09">
            <w:pPr>
              <w:autoSpaceDE w:val="0"/>
              <w:autoSpaceDN w:val="0"/>
              <w:adjustRightInd w:val="0"/>
              <w:jc w:val="right"/>
              <w:rPr>
                <w:sz w:val="16"/>
                <w:szCs w:val="16"/>
              </w:rPr>
            </w:pPr>
          </w:p>
        </w:tc>
        <w:tc>
          <w:tcPr>
            <w:tcW w:w="1554" w:type="dxa"/>
            <w:vMerge/>
            <w:shd w:val="clear" w:color="000000" w:fill="FFFFFF"/>
          </w:tcPr>
          <w:p w:rsidR="00A65253" w:rsidRPr="008A7C2E" w:rsidRDefault="00A65253" w:rsidP="00CB6B09">
            <w:pPr>
              <w:autoSpaceDE w:val="0"/>
              <w:autoSpaceDN w:val="0"/>
              <w:adjustRightInd w:val="0"/>
              <w:rPr>
                <w:sz w:val="16"/>
                <w:szCs w:val="16"/>
              </w:rPr>
            </w:pPr>
          </w:p>
        </w:tc>
        <w:tc>
          <w:tcPr>
            <w:tcW w:w="856" w:type="dxa"/>
            <w:vMerge/>
            <w:shd w:val="clear" w:color="000000" w:fill="FFFFFF"/>
          </w:tcPr>
          <w:p w:rsidR="00A65253" w:rsidRPr="008A7C2E" w:rsidRDefault="00A65253" w:rsidP="00CB6B09">
            <w:pPr>
              <w:spacing w:after="200" w:line="276" w:lineRule="auto"/>
              <w:jc w:val="right"/>
              <w:rPr>
                <w:sz w:val="16"/>
                <w:szCs w:val="16"/>
              </w:rPr>
            </w:pPr>
          </w:p>
        </w:tc>
        <w:tc>
          <w:tcPr>
            <w:tcW w:w="856" w:type="dxa"/>
            <w:vMerge/>
            <w:shd w:val="clear" w:color="000000" w:fill="FFFFFF"/>
          </w:tcPr>
          <w:p w:rsidR="00A65253" w:rsidRPr="008A7C2E" w:rsidRDefault="00A65253" w:rsidP="00CB6B09">
            <w:pPr>
              <w:spacing w:after="200" w:line="276" w:lineRule="auto"/>
              <w:jc w:val="right"/>
              <w:rPr>
                <w:sz w:val="16"/>
                <w:szCs w:val="16"/>
              </w:rPr>
            </w:pPr>
          </w:p>
        </w:tc>
        <w:tc>
          <w:tcPr>
            <w:tcW w:w="840" w:type="dxa"/>
            <w:vMerge/>
            <w:shd w:val="clear" w:color="000000" w:fill="FFFFFF"/>
          </w:tcPr>
          <w:p w:rsidR="00A65253" w:rsidRPr="008A7C2E" w:rsidRDefault="00A65253" w:rsidP="00CB6B09">
            <w:pPr>
              <w:autoSpaceDE w:val="0"/>
              <w:autoSpaceDN w:val="0"/>
              <w:adjustRightInd w:val="0"/>
              <w:jc w:val="right"/>
              <w:rPr>
                <w:sz w:val="16"/>
                <w:szCs w:val="16"/>
              </w:rPr>
            </w:pPr>
          </w:p>
        </w:tc>
        <w:tc>
          <w:tcPr>
            <w:tcW w:w="850" w:type="dxa"/>
            <w:vMerge/>
            <w:shd w:val="clear" w:color="000000" w:fill="FFFFFF"/>
          </w:tcPr>
          <w:p w:rsidR="00A65253" w:rsidRPr="008A7C2E" w:rsidRDefault="00A65253" w:rsidP="00CB6B09">
            <w:pPr>
              <w:autoSpaceDE w:val="0"/>
              <w:autoSpaceDN w:val="0"/>
              <w:adjustRightInd w:val="0"/>
              <w:jc w:val="right"/>
              <w:rPr>
                <w:sz w:val="16"/>
                <w:szCs w:val="16"/>
              </w:rPr>
            </w:pPr>
          </w:p>
        </w:tc>
        <w:tc>
          <w:tcPr>
            <w:tcW w:w="709" w:type="dxa"/>
            <w:shd w:val="clear" w:color="000000" w:fill="FFFFFF"/>
          </w:tcPr>
          <w:p w:rsidR="00A65253" w:rsidRPr="008A7C2E" w:rsidRDefault="005F2FA8" w:rsidP="00CB6B09">
            <w:pPr>
              <w:widowControl w:val="0"/>
              <w:autoSpaceDE w:val="0"/>
              <w:autoSpaceDN w:val="0"/>
              <w:jc w:val="center"/>
              <w:rPr>
                <w:sz w:val="16"/>
                <w:szCs w:val="16"/>
              </w:rPr>
            </w:pPr>
            <w:r w:rsidRPr="008A7C2E">
              <w:rPr>
                <w:sz w:val="16"/>
                <w:szCs w:val="16"/>
              </w:rPr>
              <w:t xml:space="preserve">1 </w:t>
            </w:r>
          </w:p>
          <w:p w:rsidR="00A65253" w:rsidRPr="008A7C2E" w:rsidRDefault="005F2FA8" w:rsidP="00CB6B09">
            <w:pPr>
              <w:widowControl w:val="0"/>
              <w:autoSpaceDE w:val="0"/>
              <w:autoSpaceDN w:val="0"/>
              <w:jc w:val="center"/>
              <w:rPr>
                <w:sz w:val="16"/>
                <w:szCs w:val="16"/>
                <w:lang w:val="en-US"/>
              </w:rPr>
            </w:pPr>
            <w:r w:rsidRPr="008A7C2E">
              <w:rPr>
                <w:sz w:val="16"/>
                <w:szCs w:val="16"/>
              </w:rPr>
              <w:t>квартал</w:t>
            </w:r>
          </w:p>
        </w:tc>
        <w:tc>
          <w:tcPr>
            <w:tcW w:w="850" w:type="dxa"/>
            <w:shd w:val="clear" w:color="000000" w:fill="FFFFFF"/>
          </w:tcPr>
          <w:p w:rsidR="00A65253" w:rsidRPr="008A7C2E" w:rsidRDefault="005F2FA8" w:rsidP="00CB6B09">
            <w:pPr>
              <w:jc w:val="center"/>
              <w:rPr>
                <w:sz w:val="16"/>
                <w:szCs w:val="16"/>
              </w:rPr>
            </w:pPr>
            <w:r w:rsidRPr="008A7C2E">
              <w:rPr>
                <w:sz w:val="16"/>
                <w:szCs w:val="16"/>
              </w:rPr>
              <w:t xml:space="preserve">1 </w:t>
            </w:r>
          </w:p>
          <w:p w:rsidR="00A65253" w:rsidRPr="008A7C2E" w:rsidRDefault="005F2FA8" w:rsidP="00CB6B09">
            <w:pPr>
              <w:jc w:val="center"/>
              <w:rPr>
                <w:sz w:val="16"/>
                <w:szCs w:val="16"/>
              </w:rPr>
            </w:pPr>
            <w:r w:rsidRPr="008A7C2E">
              <w:rPr>
                <w:sz w:val="16"/>
                <w:szCs w:val="16"/>
              </w:rPr>
              <w:t>полугодие</w:t>
            </w:r>
          </w:p>
        </w:tc>
        <w:tc>
          <w:tcPr>
            <w:tcW w:w="709" w:type="dxa"/>
            <w:shd w:val="clear" w:color="000000" w:fill="FFFFFF"/>
          </w:tcPr>
          <w:p w:rsidR="00A65253" w:rsidRPr="008A7C2E" w:rsidRDefault="005F2FA8" w:rsidP="00CB6B09">
            <w:pPr>
              <w:jc w:val="center"/>
              <w:rPr>
                <w:sz w:val="16"/>
                <w:szCs w:val="16"/>
              </w:rPr>
            </w:pPr>
            <w:r w:rsidRPr="008A7C2E">
              <w:rPr>
                <w:sz w:val="16"/>
                <w:szCs w:val="16"/>
              </w:rPr>
              <w:t xml:space="preserve">9 </w:t>
            </w:r>
          </w:p>
          <w:p w:rsidR="00A65253" w:rsidRPr="008A7C2E" w:rsidRDefault="005F2FA8" w:rsidP="00CB6B09">
            <w:pPr>
              <w:jc w:val="center"/>
              <w:rPr>
                <w:sz w:val="16"/>
                <w:szCs w:val="16"/>
              </w:rPr>
            </w:pPr>
            <w:r w:rsidRPr="008A7C2E">
              <w:rPr>
                <w:sz w:val="16"/>
                <w:szCs w:val="16"/>
              </w:rPr>
              <w:t>месяцев</w:t>
            </w:r>
          </w:p>
        </w:tc>
        <w:tc>
          <w:tcPr>
            <w:tcW w:w="709" w:type="dxa"/>
            <w:shd w:val="clear" w:color="000000" w:fill="FFFFFF"/>
          </w:tcPr>
          <w:p w:rsidR="00A65253" w:rsidRPr="008A7C2E" w:rsidRDefault="005F2FA8" w:rsidP="00CB6B09">
            <w:pPr>
              <w:jc w:val="center"/>
              <w:rPr>
                <w:sz w:val="16"/>
                <w:szCs w:val="16"/>
              </w:rPr>
            </w:pPr>
            <w:r w:rsidRPr="008A7C2E">
              <w:rPr>
                <w:sz w:val="16"/>
                <w:szCs w:val="16"/>
              </w:rPr>
              <w:t>12 месяцев</w:t>
            </w:r>
          </w:p>
        </w:tc>
        <w:tc>
          <w:tcPr>
            <w:tcW w:w="850" w:type="dxa"/>
            <w:vMerge/>
            <w:shd w:val="clear" w:color="000000" w:fill="FFFFFF"/>
          </w:tcPr>
          <w:p w:rsidR="00A65253" w:rsidRPr="008A7C2E" w:rsidRDefault="00A65253" w:rsidP="00CB6B09">
            <w:pPr>
              <w:spacing w:after="200" w:line="276" w:lineRule="auto"/>
              <w:jc w:val="right"/>
              <w:rPr>
                <w:sz w:val="16"/>
                <w:szCs w:val="16"/>
              </w:rPr>
            </w:pPr>
          </w:p>
        </w:tc>
        <w:tc>
          <w:tcPr>
            <w:tcW w:w="851" w:type="dxa"/>
            <w:vMerge/>
            <w:shd w:val="clear" w:color="000000" w:fill="FFFFFF"/>
          </w:tcPr>
          <w:p w:rsidR="00A65253" w:rsidRPr="008A7C2E" w:rsidRDefault="00A65253" w:rsidP="00CB6B09">
            <w:pPr>
              <w:spacing w:after="200" w:line="276" w:lineRule="auto"/>
              <w:jc w:val="right"/>
              <w:rPr>
                <w:sz w:val="16"/>
                <w:szCs w:val="16"/>
              </w:rPr>
            </w:pPr>
          </w:p>
        </w:tc>
        <w:tc>
          <w:tcPr>
            <w:tcW w:w="1701" w:type="dxa"/>
            <w:vMerge/>
            <w:shd w:val="clear" w:color="000000" w:fill="FFFFFF"/>
          </w:tcPr>
          <w:p w:rsidR="00A65253" w:rsidRPr="008A7C2E" w:rsidRDefault="00A65253" w:rsidP="00CB6B09">
            <w:pPr>
              <w:autoSpaceDE w:val="0"/>
              <w:autoSpaceDN w:val="0"/>
              <w:adjustRightInd w:val="0"/>
              <w:jc w:val="center"/>
              <w:rPr>
                <w:sz w:val="16"/>
                <w:szCs w:val="16"/>
              </w:rPr>
            </w:pPr>
          </w:p>
        </w:tc>
      </w:tr>
      <w:tr w:rsidR="00F3698B" w:rsidTr="00A65253">
        <w:trPr>
          <w:cantSplit/>
          <w:trHeight w:hRule="exact" w:val="374"/>
        </w:trPr>
        <w:tc>
          <w:tcPr>
            <w:tcW w:w="436" w:type="dxa"/>
            <w:vMerge/>
            <w:shd w:val="clear" w:color="000000" w:fill="FFFFFF"/>
          </w:tcPr>
          <w:p w:rsidR="00A65253" w:rsidRPr="008A7C2E" w:rsidRDefault="00A65253" w:rsidP="00CB6B09">
            <w:pPr>
              <w:autoSpaceDE w:val="0"/>
              <w:autoSpaceDN w:val="0"/>
              <w:adjustRightInd w:val="0"/>
              <w:jc w:val="center"/>
              <w:rPr>
                <w:sz w:val="16"/>
                <w:szCs w:val="16"/>
              </w:rPr>
            </w:pPr>
          </w:p>
        </w:tc>
        <w:tc>
          <w:tcPr>
            <w:tcW w:w="2693" w:type="dxa"/>
            <w:vMerge/>
            <w:shd w:val="clear" w:color="000000" w:fill="FFFFFF"/>
          </w:tcPr>
          <w:p w:rsidR="00A65253" w:rsidRPr="008A7C2E" w:rsidRDefault="00A65253" w:rsidP="00CB6B09">
            <w:pPr>
              <w:autoSpaceDE w:val="0"/>
              <w:autoSpaceDN w:val="0"/>
              <w:adjustRightInd w:val="0"/>
              <w:jc w:val="right"/>
              <w:rPr>
                <w:sz w:val="16"/>
                <w:szCs w:val="16"/>
              </w:rPr>
            </w:pPr>
          </w:p>
        </w:tc>
        <w:tc>
          <w:tcPr>
            <w:tcW w:w="1134" w:type="dxa"/>
            <w:vMerge/>
            <w:shd w:val="clear" w:color="000000" w:fill="FFFFFF"/>
          </w:tcPr>
          <w:p w:rsidR="00A65253" w:rsidRPr="008A7C2E" w:rsidRDefault="00A65253" w:rsidP="00CB6B09">
            <w:pPr>
              <w:autoSpaceDE w:val="0"/>
              <w:autoSpaceDN w:val="0"/>
              <w:adjustRightInd w:val="0"/>
              <w:jc w:val="right"/>
              <w:rPr>
                <w:sz w:val="16"/>
                <w:szCs w:val="16"/>
              </w:rPr>
            </w:pPr>
          </w:p>
        </w:tc>
        <w:tc>
          <w:tcPr>
            <w:tcW w:w="1554" w:type="dxa"/>
            <w:vMerge/>
            <w:shd w:val="clear" w:color="000000" w:fill="FFFFFF"/>
          </w:tcPr>
          <w:p w:rsidR="00A65253" w:rsidRPr="008A7C2E" w:rsidRDefault="00A65253" w:rsidP="00CB6B09">
            <w:pPr>
              <w:autoSpaceDE w:val="0"/>
              <w:autoSpaceDN w:val="0"/>
              <w:adjustRightInd w:val="0"/>
              <w:rPr>
                <w:sz w:val="16"/>
                <w:szCs w:val="16"/>
              </w:rPr>
            </w:pPr>
          </w:p>
        </w:tc>
        <w:tc>
          <w:tcPr>
            <w:tcW w:w="856" w:type="dxa"/>
            <w:shd w:val="clear" w:color="000000" w:fill="FFFFFF"/>
          </w:tcPr>
          <w:p w:rsidR="00A65253" w:rsidRPr="008A7C2E" w:rsidRDefault="005F2FA8" w:rsidP="00CB6B09">
            <w:pPr>
              <w:spacing w:after="200" w:line="276" w:lineRule="auto"/>
              <w:jc w:val="right"/>
              <w:rPr>
                <w:sz w:val="16"/>
                <w:szCs w:val="16"/>
              </w:rPr>
            </w:pPr>
            <w:r w:rsidRPr="008A7C2E">
              <w:rPr>
                <w:sz w:val="16"/>
                <w:szCs w:val="16"/>
              </w:rPr>
              <w:t>60</w:t>
            </w:r>
          </w:p>
        </w:tc>
        <w:tc>
          <w:tcPr>
            <w:tcW w:w="856" w:type="dxa"/>
            <w:shd w:val="clear" w:color="000000" w:fill="FFFFFF"/>
          </w:tcPr>
          <w:p w:rsidR="00A65253" w:rsidRPr="008A7C2E" w:rsidRDefault="005F2FA8" w:rsidP="00CB6B09">
            <w:pPr>
              <w:spacing w:after="200" w:line="276" w:lineRule="auto"/>
              <w:jc w:val="right"/>
              <w:rPr>
                <w:sz w:val="16"/>
                <w:szCs w:val="16"/>
              </w:rPr>
            </w:pPr>
            <w:r>
              <w:rPr>
                <w:sz w:val="16"/>
                <w:szCs w:val="16"/>
              </w:rPr>
              <w:t>12</w:t>
            </w:r>
          </w:p>
        </w:tc>
        <w:tc>
          <w:tcPr>
            <w:tcW w:w="840" w:type="dxa"/>
            <w:shd w:val="clear" w:color="000000" w:fill="FFFFFF"/>
          </w:tcPr>
          <w:p w:rsidR="00A65253" w:rsidRPr="008A7C2E" w:rsidRDefault="005F2FA8" w:rsidP="00CB6B09">
            <w:pPr>
              <w:autoSpaceDE w:val="0"/>
              <w:autoSpaceDN w:val="0"/>
              <w:adjustRightInd w:val="0"/>
              <w:jc w:val="right"/>
              <w:rPr>
                <w:sz w:val="16"/>
                <w:szCs w:val="16"/>
              </w:rPr>
            </w:pPr>
            <w:r>
              <w:rPr>
                <w:sz w:val="16"/>
                <w:szCs w:val="16"/>
              </w:rPr>
              <w:t>12</w:t>
            </w:r>
          </w:p>
        </w:tc>
        <w:tc>
          <w:tcPr>
            <w:tcW w:w="850" w:type="dxa"/>
            <w:shd w:val="clear" w:color="000000" w:fill="FFFFFF"/>
          </w:tcPr>
          <w:p w:rsidR="00A65253" w:rsidRPr="008A7C2E" w:rsidRDefault="005F2FA8" w:rsidP="00CB6B09">
            <w:pPr>
              <w:autoSpaceDE w:val="0"/>
              <w:autoSpaceDN w:val="0"/>
              <w:adjustRightInd w:val="0"/>
              <w:jc w:val="right"/>
              <w:rPr>
                <w:sz w:val="16"/>
                <w:szCs w:val="16"/>
              </w:rPr>
            </w:pPr>
            <w:r w:rsidRPr="008A7C2E">
              <w:rPr>
                <w:sz w:val="16"/>
                <w:szCs w:val="16"/>
              </w:rPr>
              <w:t>12</w:t>
            </w:r>
          </w:p>
        </w:tc>
        <w:tc>
          <w:tcPr>
            <w:tcW w:w="709" w:type="dxa"/>
            <w:shd w:val="clear" w:color="000000" w:fill="FFFFFF"/>
          </w:tcPr>
          <w:p w:rsidR="00A65253" w:rsidRPr="008A7C2E" w:rsidRDefault="005F2FA8" w:rsidP="00CB6B09">
            <w:pPr>
              <w:spacing w:after="200" w:line="276" w:lineRule="auto"/>
              <w:jc w:val="right"/>
              <w:rPr>
                <w:sz w:val="16"/>
                <w:szCs w:val="16"/>
              </w:rPr>
            </w:pPr>
            <w:r w:rsidRPr="008A7C2E">
              <w:rPr>
                <w:sz w:val="16"/>
                <w:szCs w:val="16"/>
              </w:rPr>
              <w:t>3</w:t>
            </w:r>
          </w:p>
        </w:tc>
        <w:tc>
          <w:tcPr>
            <w:tcW w:w="850" w:type="dxa"/>
            <w:shd w:val="clear" w:color="000000" w:fill="FFFFFF"/>
          </w:tcPr>
          <w:p w:rsidR="00A65253" w:rsidRPr="008A7C2E" w:rsidRDefault="005F2FA8" w:rsidP="00CB6B09">
            <w:pPr>
              <w:spacing w:after="200" w:line="276" w:lineRule="auto"/>
              <w:jc w:val="right"/>
              <w:rPr>
                <w:sz w:val="16"/>
                <w:szCs w:val="16"/>
              </w:rPr>
            </w:pPr>
            <w:r>
              <w:rPr>
                <w:sz w:val="16"/>
                <w:szCs w:val="16"/>
              </w:rPr>
              <w:t>6</w:t>
            </w:r>
          </w:p>
        </w:tc>
        <w:tc>
          <w:tcPr>
            <w:tcW w:w="709" w:type="dxa"/>
            <w:shd w:val="clear" w:color="000000" w:fill="FFFFFF"/>
          </w:tcPr>
          <w:p w:rsidR="00A65253" w:rsidRPr="008A7C2E" w:rsidRDefault="005F2FA8" w:rsidP="00CB6B09">
            <w:pPr>
              <w:spacing w:after="200" w:line="276" w:lineRule="auto"/>
              <w:jc w:val="right"/>
              <w:rPr>
                <w:sz w:val="16"/>
                <w:szCs w:val="16"/>
              </w:rPr>
            </w:pPr>
            <w:r>
              <w:rPr>
                <w:sz w:val="16"/>
                <w:szCs w:val="16"/>
              </w:rPr>
              <w:t>9</w:t>
            </w:r>
          </w:p>
        </w:tc>
        <w:tc>
          <w:tcPr>
            <w:tcW w:w="709" w:type="dxa"/>
            <w:shd w:val="clear" w:color="000000" w:fill="FFFFFF"/>
          </w:tcPr>
          <w:p w:rsidR="00A65253" w:rsidRPr="008A7C2E" w:rsidRDefault="005F2FA8" w:rsidP="00CB6B09">
            <w:pPr>
              <w:spacing w:after="200" w:line="276" w:lineRule="auto"/>
              <w:jc w:val="right"/>
              <w:rPr>
                <w:sz w:val="16"/>
                <w:szCs w:val="16"/>
              </w:rPr>
            </w:pPr>
            <w:r>
              <w:rPr>
                <w:sz w:val="16"/>
                <w:szCs w:val="16"/>
              </w:rPr>
              <w:t>12</w:t>
            </w:r>
          </w:p>
        </w:tc>
        <w:tc>
          <w:tcPr>
            <w:tcW w:w="850" w:type="dxa"/>
            <w:shd w:val="clear" w:color="000000" w:fill="FFFFFF"/>
          </w:tcPr>
          <w:p w:rsidR="00A65253" w:rsidRPr="008A7C2E" w:rsidRDefault="005F2FA8" w:rsidP="00CB6B09">
            <w:pPr>
              <w:spacing w:after="200" w:line="276" w:lineRule="auto"/>
              <w:jc w:val="right"/>
              <w:rPr>
                <w:rFonts w:ascii="Calibri" w:hAnsi="Calibri"/>
                <w:sz w:val="22"/>
                <w:szCs w:val="22"/>
              </w:rPr>
            </w:pPr>
            <w:r w:rsidRPr="008A7C2E">
              <w:rPr>
                <w:sz w:val="16"/>
                <w:szCs w:val="16"/>
              </w:rPr>
              <w:t>12</w:t>
            </w:r>
          </w:p>
        </w:tc>
        <w:tc>
          <w:tcPr>
            <w:tcW w:w="851" w:type="dxa"/>
            <w:shd w:val="clear" w:color="000000" w:fill="FFFFFF"/>
          </w:tcPr>
          <w:p w:rsidR="00A65253" w:rsidRPr="008A7C2E" w:rsidRDefault="005F2FA8" w:rsidP="00CB6B09">
            <w:pPr>
              <w:spacing w:after="200" w:line="276" w:lineRule="auto"/>
              <w:jc w:val="right"/>
              <w:rPr>
                <w:rFonts w:ascii="Calibri" w:hAnsi="Calibri"/>
                <w:sz w:val="22"/>
                <w:szCs w:val="22"/>
              </w:rPr>
            </w:pPr>
            <w:r w:rsidRPr="008A7C2E">
              <w:rPr>
                <w:sz w:val="16"/>
                <w:szCs w:val="16"/>
              </w:rPr>
              <w:t>12</w:t>
            </w:r>
          </w:p>
        </w:tc>
        <w:tc>
          <w:tcPr>
            <w:tcW w:w="1701" w:type="dxa"/>
            <w:vMerge/>
            <w:shd w:val="clear" w:color="000000" w:fill="FFFFFF"/>
          </w:tcPr>
          <w:p w:rsidR="00A65253" w:rsidRPr="008A7C2E" w:rsidRDefault="00A65253" w:rsidP="00CB6B09">
            <w:pPr>
              <w:autoSpaceDE w:val="0"/>
              <w:autoSpaceDN w:val="0"/>
              <w:adjustRightInd w:val="0"/>
              <w:jc w:val="center"/>
              <w:rPr>
                <w:sz w:val="16"/>
                <w:szCs w:val="16"/>
              </w:rPr>
            </w:pPr>
          </w:p>
        </w:tc>
      </w:tr>
      <w:tr w:rsidR="00F3698B" w:rsidTr="00A65253">
        <w:trPr>
          <w:cantSplit/>
          <w:trHeight w:hRule="exact" w:val="409"/>
        </w:trPr>
        <w:tc>
          <w:tcPr>
            <w:tcW w:w="436" w:type="dxa"/>
            <w:vMerge w:val="restart"/>
            <w:shd w:val="clear" w:color="000000" w:fill="FFFFFF"/>
          </w:tcPr>
          <w:p w:rsidR="00A65253" w:rsidRPr="008A7C2E" w:rsidRDefault="005F2FA8" w:rsidP="00CB6B09">
            <w:pPr>
              <w:autoSpaceDE w:val="0"/>
              <w:autoSpaceDN w:val="0"/>
              <w:adjustRightInd w:val="0"/>
              <w:jc w:val="center"/>
              <w:rPr>
                <w:sz w:val="16"/>
                <w:szCs w:val="16"/>
              </w:rPr>
            </w:pPr>
            <w:r w:rsidRPr="008A7C2E">
              <w:rPr>
                <w:sz w:val="16"/>
                <w:szCs w:val="16"/>
              </w:rPr>
              <w:t>3.</w:t>
            </w:r>
            <w:r>
              <w:rPr>
                <w:sz w:val="16"/>
                <w:szCs w:val="16"/>
              </w:rPr>
              <w:t>3</w:t>
            </w:r>
          </w:p>
        </w:tc>
        <w:tc>
          <w:tcPr>
            <w:tcW w:w="2693" w:type="dxa"/>
            <w:vMerge w:val="restart"/>
            <w:shd w:val="clear" w:color="000000" w:fill="FFFFFF"/>
          </w:tcPr>
          <w:p w:rsidR="00A65253" w:rsidRPr="008A7C2E" w:rsidRDefault="005F2FA8" w:rsidP="00CB6B09">
            <w:pPr>
              <w:autoSpaceDE w:val="0"/>
              <w:autoSpaceDN w:val="0"/>
              <w:adjustRightInd w:val="0"/>
              <w:rPr>
                <w:sz w:val="16"/>
                <w:szCs w:val="16"/>
              </w:rPr>
            </w:pPr>
            <w:r w:rsidRPr="008A7C2E">
              <w:rPr>
                <w:sz w:val="16"/>
                <w:szCs w:val="16"/>
              </w:rPr>
              <w:t xml:space="preserve">Мероприятие 03.04. </w:t>
            </w:r>
          </w:p>
          <w:p w:rsidR="00A65253" w:rsidRPr="008A7C2E" w:rsidRDefault="005F2FA8" w:rsidP="00CB6B09">
            <w:pPr>
              <w:autoSpaceDE w:val="0"/>
              <w:autoSpaceDN w:val="0"/>
              <w:adjustRightInd w:val="0"/>
              <w:rPr>
                <w:sz w:val="16"/>
                <w:szCs w:val="16"/>
              </w:rPr>
            </w:pPr>
            <w:r w:rsidRPr="00AE20DA">
              <w:rPr>
                <w:color w:val="000000"/>
                <w:sz w:val="16"/>
                <w:szCs w:val="16"/>
              </w:rPr>
              <w:t>Пропаганда знаний в области гражданской обороны</w:t>
            </w:r>
          </w:p>
        </w:tc>
        <w:tc>
          <w:tcPr>
            <w:tcW w:w="1134" w:type="dxa"/>
            <w:vMerge w:val="restart"/>
            <w:shd w:val="clear" w:color="000000" w:fill="FFFFFF"/>
          </w:tcPr>
          <w:p w:rsidR="00A65253" w:rsidRPr="008A7C2E" w:rsidRDefault="005F2FA8" w:rsidP="00CB6B09">
            <w:pPr>
              <w:autoSpaceDE w:val="0"/>
              <w:autoSpaceDN w:val="0"/>
              <w:adjustRightInd w:val="0"/>
              <w:rPr>
                <w:sz w:val="16"/>
                <w:szCs w:val="16"/>
              </w:rPr>
            </w:pPr>
            <w:r w:rsidRPr="008A7C2E">
              <w:rPr>
                <w:sz w:val="16"/>
                <w:szCs w:val="16"/>
              </w:rPr>
              <w:t>01.01.2023 - 31.12.2027</w:t>
            </w:r>
          </w:p>
        </w:tc>
        <w:tc>
          <w:tcPr>
            <w:tcW w:w="1554" w:type="dxa"/>
            <w:shd w:val="clear" w:color="000000" w:fill="FFFFFF"/>
          </w:tcPr>
          <w:p w:rsidR="00A65253" w:rsidRPr="008A7C2E" w:rsidRDefault="005F2FA8" w:rsidP="00CB6B09">
            <w:pPr>
              <w:autoSpaceDE w:val="0"/>
              <w:autoSpaceDN w:val="0"/>
              <w:adjustRightInd w:val="0"/>
              <w:rPr>
                <w:sz w:val="16"/>
                <w:szCs w:val="16"/>
              </w:rPr>
            </w:pPr>
            <w:r w:rsidRPr="008A7C2E">
              <w:rPr>
                <w:sz w:val="16"/>
                <w:szCs w:val="16"/>
              </w:rPr>
              <w:t>Средства бюджета Московской области</w:t>
            </w:r>
          </w:p>
        </w:tc>
        <w:tc>
          <w:tcPr>
            <w:tcW w:w="856" w:type="dxa"/>
            <w:shd w:val="clear" w:color="000000" w:fill="FFFFFF"/>
          </w:tcPr>
          <w:p w:rsidR="00A65253" w:rsidRPr="008A7C2E" w:rsidRDefault="005F2FA8" w:rsidP="00CB6B09">
            <w:pPr>
              <w:autoSpaceDE w:val="0"/>
              <w:autoSpaceDN w:val="0"/>
              <w:adjustRightInd w:val="0"/>
              <w:ind w:left="57" w:right="57"/>
              <w:jc w:val="right"/>
              <w:rPr>
                <w:sz w:val="16"/>
                <w:szCs w:val="16"/>
              </w:rPr>
            </w:pPr>
            <w:r w:rsidRPr="008A7C2E">
              <w:rPr>
                <w:sz w:val="16"/>
                <w:szCs w:val="16"/>
              </w:rPr>
              <w:t>0,00</w:t>
            </w:r>
          </w:p>
        </w:tc>
        <w:tc>
          <w:tcPr>
            <w:tcW w:w="856" w:type="dxa"/>
            <w:shd w:val="clear" w:color="000000" w:fill="FFFFFF"/>
          </w:tcPr>
          <w:p w:rsidR="00A65253" w:rsidRPr="008A7C2E" w:rsidRDefault="005F2FA8" w:rsidP="00CB6B09">
            <w:pPr>
              <w:autoSpaceDE w:val="0"/>
              <w:autoSpaceDN w:val="0"/>
              <w:adjustRightInd w:val="0"/>
              <w:ind w:left="57" w:right="57"/>
              <w:jc w:val="right"/>
              <w:rPr>
                <w:sz w:val="16"/>
                <w:szCs w:val="16"/>
              </w:rPr>
            </w:pPr>
            <w:r w:rsidRPr="008A7C2E">
              <w:rPr>
                <w:sz w:val="16"/>
                <w:szCs w:val="16"/>
              </w:rPr>
              <w:t>0,00</w:t>
            </w:r>
          </w:p>
        </w:tc>
        <w:tc>
          <w:tcPr>
            <w:tcW w:w="840" w:type="dxa"/>
            <w:shd w:val="clear" w:color="000000" w:fill="FFFFFF"/>
          </w:tcPr>
          <w:p w:rsidR="00A65253" w:rsidRPr="008A7C2E" w:rsidRDefault="005F2FA8" w:rsidP="00CB6B09">
            <w:pPr>
              <w:spacing w:after="200" w:line="276" w:lineRule="auto"/>
              <w:jc w:val="right"/>
              <w:rPr>
                <w:rFonts w:ascii="Calibri" w:hAnsi="Calibri"/>
                <w:sz w:val="22"/>
                <w:szCs w:val="22"/>
              </w:rPr>
            </w:pPr>
            <w:r w:rsidRPr="008A7C2E">
              <w:rPr>
                <w:sz w:val="16"/>
                <w:szCs w:val="16"/>
              </w:rPr>
              <w:t>0,00</w:t>
            </w:r>
          </w:p>
        </w:tc>
        <w:tc>
          <w:tcPr>
            <w:tcW w:w="3827" w:type="dxa"/>
            <w:gridSpan w:val="5"/>
            <w:shd w:val="clear" w:color="000000" w:fill="FFFFFF"/>
          </w:tcPr>
          <w:p w:rsidR="00A65253" w:rsidRPr="008A7C2E" w:rsidRDefault="005F2FA8" w:rsidP="00CB6B09">
            <w:pPr>
              <w:spacing w:after="200" w:line="276" w:lineRule="auto"/>
              <w:jc w:val="right"/>
              <w:rPr>
                <w:rFonts w:ascii="Calibri" w:hAnsi="Calibri"/>
                <w:sz w:val="22"/>
                <w:szCs w:val="22"/>
              </w:rPr>
            </w:pPr>
            <w:r w:rsidRPr="008A7C2E">
              <w:rPr>
                <w:sz w:val="16"/>
                <w:szCs w:val="16"/>
              </w:rPr>
              <w:t>0,00</w:t>
            </w:r>
          </w:p>
        </w:tc>
        <w:tc>
          <w:tcPr>
            <w:tcW w:w="850" w:type="dxa"/>
            <w:shd w:val="clear" w:color="000000" w:fill="FFFFFF"/>
          </w:tcPr>
          <w:p w:rsidR="00A65253" w:rsidRPr="008A7C2E" w:rsidRDefault="005F2FA8" w:rsidP="00CB6B09">
            <w:pPr>
              <w:spacing w:after="200" w:line="276" w:lineRule="auto"/>
              <w:jc w:val="right"/>
              <w:rPr>
                <w:rFonts w:ascii="Calibri" w:hAnsi="Calibri"/>
                <w:sz w:val="22"/>
                <w:szCs w:val="22"/>
              </w:rPr>
            </w:pPr>
            <w:r w:rsidRPr="008A7C2E">
              <w:rPr>
                <w:sz w:val="16"/>
                <w:szCs w:val="16"/>
              </w:rPr>
              <w:t>0,00</w:t>
            </w:r>
          </w:p>
        </w:tc>
        <w:tc>
          <w:tcPr>
            <w:tcW w:w="851" w:type="dxa"/>
            <w:shd w:val="clear" w:color="000000" w:fill="FFFFFF"/>
          </w:tcPr>
          <w:p w:rsidR="00A65253" w:rsidRPr="008A7C2E" w:rsidRDefault="005F2FA8" w:rsidP="00CB6B09">
            <w:pPr>
              <w:spacing w:after="200" w:line="276" w:lineRule="auto"/>
              <w:jc w:val="right"/>
              <w:rPr>
                <w:rFonts w:ascii="Calibri" w:hAnsi="Calibri"/>
                <w:sz w:val="22"/>
                <w:szCs w:val="22"/>
              </w:rPr>
            </w:pPr>
            <w:r w:rsidRPr="008A7C2E">
              <w:rPr>
                <w:sz w:val="16"/>
                <w:szCs w:val="16"/>
              </w:rPr>
              <w:t>0,00</w:t>
            </w:r>
          </w:p>
        </w:tc>
        <w:tc>
          <w:tcPr>
            <w:tcW w:w="1701" w:type="dxa"/>
            <w:vMerge w:val="restart"/>
            <w:shd w:val="clear" w:color="000000" w:fill="FFFFFF"/>
          </w:tcPr>
          <w:p w:rsidR="00A65253" w:rsidRPr="008A7C2E" w:rsidRDefault="005F2FA8" w:rsidP="00CB6B09">
            <w:pPr>
              <w:autoSpaceDE w:val="0"/>
              <w:autoSpaceDN w:val="0"/>
              <w:adjustRightInd w:val="0"/>
              <w:jc w:val="center"/>
              <w:rPr>
                <w:sz w:val="16"/>
                <w:szCs w:val="16"/>
              </w:rPr>
            </w:pPr>
            <w:r w:rsidRPr="008A7C2E">
              <w:rPr>
                <w:sz w:val="16"/>
                <w:szCs w:val="16"/>
              </w:rPr>
              <w:t>Управление по гражданской обороне и чрезвычайным ситуациям администрации городского округа Люберцы Московской области</w:t>
            </w:r>
          </w:p>
        </w:tc>
      </w:tr>
      <w:tr w:rsidR="00F3698B" w:rsidTr="00A65253">
        <w:trPr>
          <w:cantSplit/>
          <w:trHeight w:hRule="exact" w:val="569"/>
        </w:trPr>
        <w:tc>
          <w:tcPr>
            <w:tcW w:w="436" w:type="dxa"/>
            <w:vMerge/>
            <w:shd w:val="clear" w:color="000000" w:fill="FFFFFF"/>
          </w:tcPr>
          <w:p w:rsidR="00A65253" w:rsidRPr="008A7C2E" w:rsidRDefault="00A65253" w:rsidP="00CB6B09">
            <w:pPr>
              <w:autoSpaceDE w:val="0"/>
              <w:autoSpaceDN w:val="0"/>
              <w:adjustRightInd w:val="0"/>
              <w:jc w:val="center"/>
              <w:rPr>
                <w:sz w:val="16"/>
                <w:szCs w:val="16"/>
              </w:rPr>
            </w:pPr>
          </w:p>
        </w:tc>
        <w:tc>
          <w:tcPr>
            <w:tcW w:w="2693" w:type="dxa"/>
            <w:vMerge/>
            <w:shd w:val="clear" w:color="000000" w:fill="FFFFFF"/>
          </w:tcPr>
          <w:p w:rsidR="00A65253" w:rsidRPr="008A7C2E" w:rsidRDefault="00A65253" w:rsidP="00CB6B09">
            <w:pPr>
              <w:autoSpaceDE w:val="0"/>
              <w:autoSpaceDN w:val="0"/>
              <w:adjustRightInd w:val="0"/>
              <w:jc w:val="right"/>
              <w:rPr>
                <w:sz w:val="16"/>
                <w:szCs w:val="16"/>
              </w:rPr>
            </w:pPr>
          </w:p>
        </w:tc>
        <w:tc>
          <w:tcPr>
            <w:tcW w:w="1134" w:type="dxa"/>
            <w:vMerge/>
            <w:shd w:val="clear" w:color="000000" w:fill="FFFFFF"/>
          </w:tcPr>
          <w:p w:rsidR="00A65253" w:rsidRPr="008A7C2E" w:rsidRDefault="00A65253" w:rsidP="00CB6B09">
            <w:pPr>
              <w:autoSpaceDE w:val="0"/>
              <w:autoSpaceDN w:val="0"/>
              <w:adjustRightInd w:val="0"/>
              <w:jc w:val="right"/>
              <w:rPr>
                <w:sz w:val="16"/>
                <w:szCs w:val="16"/>
              </w:rPr>
            </w:pPr>
          </w:p>
        </w:tc>
        <w:tc>
          <w:tcPr>
            <w:tcW w:w="1554" w:type="dxa"/>
            <w:shd w:val="clear" w:color="000000" w:fill="FFFFFF"/>
          </w:tcPr>
          <w:p w:rsidR="00A65253" w:rsidRPr="008A7C2E" w:rsidRDefault="005F2FA8" w:rsidP="00CB6B09">
            <w:pPr>
              <w:autoSpaceDE w:val="0"/>
              <w:autoSpaceDN w:val="0"/>
              <w:adjustRightInd w:val="0"/>
              <w:rPr>
                <w:sz w:val="16"/>
                <w:szCs w:val="16"/>
              </w:rPr>
            </w:pPr>
            <w:r w:rsidRPr="008A7C2E">
              <w:rPr>
                <w:sz w:val="16"/>
                <w:szCs w:val="16"/>
              </w:rPr>
              <w:t>Средства бюджета городского округа Люберцы</w:t>
            </w:r>
          </w:p>
        </w:tc>
        <w:tc>
          <w:tcPr>
            <w:tcW w:w="856" w:type="dxa"/>
            <w:shd w:val="clear" w:color="000000" w:fill="FFFFFF"/>
          </w:tcPr>
          <w:p w:rsidR="00A65253" w:rsidRPr="008A7C2E" w:rsidRDefault="005F2FA8" w:rsidP="00CB6B09">
            <w:pPr>
              <w:spacing w:after="200" w:line="276" w:lineRule="auto"/>
              <w:jc w:val="right"/>
              <w:rPr>
                <w:rFonts w:ascii="Calibri" w:hAnsi="Calibri"/>
                <w:sz w:val="22"/>
                <w:szCs w:val="22"/>
              </w:rPr>
            </w:pPr>
            <w:r w:rsidRPr="00291719">
              <w:rPr>
                <w:sz w:val="16"/>
                <w:szCs w:val="16"/>
              </w:rPr>
              <w:t>193,</w:t>
            </w:r>
            <w:r>
              <w:rPr>
                <w:sz w:val="16"/>
                <w:szCs w:val="16"/>
              </w:rPr>
              <w:t>60</w:t>
            </w:r>
          </w:p>
        </w:tc>
        <w:tc>
          <w:tcPr>
            <w:tcW w:w="856" w:type="dxa"/>
            <w:shd w:val="clear" w:color="000000" w:fill="FFFFFF"/>
          </w:tcPr>
          <w:p w:rsidR="00A65253" w:rsidRPr="008A7C2E" w:rsidRDefault="005F2FA8" w:rsidP="00CB6B09">
            <w:pPr>
              <w:spacing w:after="200" w:line="276" w:lineRule="auto"/>
              <w:jc w:val="right"/>
              <w:rPr>
                <w:rFonts w:ascii="Calibri" w:hAnsi="Calibri"/>
                <w:sz w:val="22"/>
                <w:szCs w:val="22"/>
              </w:rPr>
            </w:pPr>
            <w:r w:rsidRPr="008A7C2E">
              <w:rPr>
                <w:sz w:val="16"/>
                <w:szCs w:val="16"/>
              </w:rPr>
              <w:t>0,00</w:t>
            </w:r>
          </w:p>
        </w:tc>
        <w:tc>
          <w:tcPr>
            <w:tcW w:w="840" w:type="dxa"/>
            <w:shd w:val="clear" w:color="000000" w:fill="FFFFFF"/>
          </w:tcPr>
          <w:p w:rsidR="00A65253" w:rsidRPr="00291719" w:rsidRDefault="005F2FA8" w:rsidP="00CB6B09">
            <w:pPr>
              <w:spacing w:after="200" w:line="276" w:lineRule="auto"/>
              <w:jc w:val="right"/>
              <w:rPr>
                <w:sz w:val="16"/>
                <w:szCs w:val="16"/>
              </w:rPr>
            </w:pPr>
            <w:r w:rsidRPr="00291719">
              <w:rPr>
                <w:sz w:val="16"/>
                <w:szCs w:val="16"/>
              </w:rPr>
              <w:t>43,</w:t>
            </w:r>
            <w:r>
              <w:rPr>
                <w:sz w:val="16"/>
                <w:szCs w:val="16"/>
              </w:rPr>
              <w:t>60</w:t>
            </w:r>
          </w:p>
        </w:tc>
        <w:tc>
          <w:tcPr>
            <w:tcW w:w="3827" w:type="dxa"/>
            <w:gridSpan w:val="5"/>
            <w:shd w:val="clear" w:color="000000" w:fill="FFFFFF"/>
          </w:tcPr>
          <w:p w:rsidR="00A65253" w:rsidRDefault="005F2FA8" w:rsidP="00CB6B09">
            <w:pPr>
              <w:spacing w:after="200" w:line="276" w:lineRule="auto"/>
              <w:jc w:val="right"/>
              <w:rPr>
                <w:rFonts w:ascii="Calibri" w:hAnsi="Calibri"/>
                <w:sz w:val="22"/>
                <w:szCs w:val="22"/>
              </w:rPr>
            </w:pPr>
            <w:r w:rsidRPr="0039057A">
              <w:rPr>
                <w:sz w:val="16"/>
                <w:szCs w:val="16"/>
              </w:rPr>
              <w:t>50,00</w:t>
            </w:r>
          </w:p>
        </w:tc>
        <w:tc>
          <w:tcPr>
            <w:tcW w:w="850" w:type="dxa"/>
            <w:shd w:val="clear" w:color="000000" w:fill="FFFFFF"/>
          </w:tcPr>
          <w:p w:rsidR="00A65253" w:rsidRDefault="005F2FA8" w:rsidP="00CB6B09">
            <w:pPr>
              <w:spacing w:after="200" w:line="276" w:lineRule="auto"/>
              <w:jc w:val="right"/>
              <w:rPr>
                <w:rFonts w:ascii="Calibri" w:hAnsi="Calibri"/>
                <w:sz w:val="22"/>
                <w:szCs w:val="22"/>
              </w:rPr>
            </w:pPr>
            <w:r w:rsidRPr="0039057A">
              <w:rPr>
                <w:sz w:val="16"/>
                <w:szCs w:val="16"/>
              </w:rPr>
              <w:t>50,00</w:t>
            </w:r>
          </w:p>
        </w:tc>
        <w:tc>
          <w:tcPr>
            <w:tcW w:w="851" w:type="dxa"/>
            <w:shd w:val="clear" w:color="000000" w:fill="FFFFFF"/>
          </w:tcPr>
          <w:p w:rsidR="00A65253" w:rsidRDefault="005F2FA8" w:rsidP="00CB6B09">
            <w:pPr>
              <w:spacing w:after="200" w:line="276" w:lineRule="auto"/>
              <w:jc w:val="right"/>
              <w:rPr>
                <w:rFonts w:ascii="Calibri" w:hAnsi="Calibri"/>
                <w:sz w:val="22"/>
                <w:szCs w:val="22"/>
              </w:rPr>
            </w:pPr>
            <w:r w:rsidRPr="0039057A">
              <w:rPr>
                <w:sz w:val="16"/>
                <w:szCs w:val="16"/>
              </w:rPr>
              <w:t>50,00</w:t>
            </w:r>
          </w:p>
        </w:tc>
        <w:tc>
          <w:tcPr>
            <w:tcW w:w="1701" w:type="dxa"/>
            <w:vMerge/>
            <w:shd w:val="clear" w:color="000000" w:fill="FFFFFF"/>
          </w:tcPr>
          <w:p w:rsidR="00A65253" w:rsidRPr="008A7C2E" w:rsidRDefault="00A65253" w:rsidP="00CB6B09">
            <w:pPr>
              <w:autoSpaceDE w:val="0"/>
              <w:autoSpaceDN w:val="0"/>
              <w:adjustRightInd w:val="0"/>
              <w:jc w:val="center"/>
              <w:rPr>
                <w:sz w:val="16"/>
                <w:szCs w:val="16"/>
              </w:rPr>
            </w:pPr>
          </w:p>
        </w:tc>
      </w:tr>
      <w:tr w:rsidR="00F3698B" w:rsidTr="00A65253">
        <w:trPr>
          <w:cantSplit/>
          <w:trHeight w:hRule="exact" w:val="565"/>
        </w:trPr>
        <w:tc>
          <w:tcPr>
            <w:tcW w:w="436" w:type="dxa"/>
            <w:vMerge/>
            <w:shd w:val="clear" w:color="000000" w:fill="FFFFFF"/>
          </w:tcPr>
          <w:p w:rsidR="00A65253" w:rsidRPr="008A7C2E" w:rsidRDefault="00A65253" w:rsidP="00CB6B09">
            <w:pPr>
              <w:autoSpaceDE w:val="0"/>
              <w:autoSpaceDN w:val="0"/>
              <w:adjustRightInd w:val="0"/>
              <w:jc w:val="center"/>
              <w:rPr>
                <w:sz w:val="16"/>
                <w:szCs w:val="16"/>
              </w:rPr>
            </w:pPr>
          </w:p>
        </w:tc>
        <w:tc>
          <w:tcPr>
            <w:tcW w:w="2693" w:type="dxa"/>
            <w:vMerge/>
            <w:shd w:val="clear" w:color="000000" w:fill="FFFFFF"/>
          </w:tcPr>
          <w:p w:rsidR="00A65253" w:rsidRPr="008A7C2E" w:rsidRDefault="00A65253" w:rsidP="00CB6B09">
            <w:pPr>
              <w:autoSpaceDE w:val="0"/>
              <w:autoSpaceDN w:val="0"/>
              <w:adjustRightInd w:val="0"/>
              <w:jc w:val="right"/>
              <w:rPr>
                <w:sz w:val="16"/>
                <w:szCs w:val="16"/>
              </w:rPr>
            </w:pPr>
          </w:p>
        </w:tc>
        <w:tc>
          <w:tcPr>
            <w:tcW w:w="1134" w:type="dxa"/>
            <w:vMerge/>
            <w:shd w:val="clear" w:color="000000" w:fill="FFFFFF"/>
          </w:tcPr>
          <w:p w:rsidR="00A65253" w:rsidRPr="008A7C2E" w:rsidRDefault="00A65253" w:rsidP="00CB6B09">
            <w:pPr>
              <w:autoSpaceDE w:val="0"/>
              <w:autoSpaceDN w:val="0"/>
              <w:adjustRightInd w:val="0"/>
              <w:jc w:val="right"/>
              <w:rPr>
                <w:sz w:val="16"/>
                <w:szCs w:val="16"/>
              </w:rPr>
            </w:pPr>
          </w:p>
        </w:tc>
        <w:tc>
          <w:tcPr>
            <w:tcW w:w="1554" w:type="dxa"/>
            <w:shd w:val="clear" w:color="000000" w:fill="FFFFFF"/>
          </w:tcPr>
          <w:p w:rsidR="00A65253" w:rsidRPr="008A7C2E" w:rsidRDefault="005F2FA8" w:rsidP="00CB6B09">
            <w:pPr>
              <w:autoSpaceDE w:val="0"/>
              <w:autoSpaceDN w:val="0"/>
              <w:adjustRightInd w:val="0"/>
              <w:rPr>
                <w:sz w:val="16"/>
                <w:szCs w:val="16"/>
              </w:rPr>
            </w:pPr>
            <w:r w:rsidRPr="008A7C2E">
              <w:rPr>
                <w:sz w:val="16"/>
                <w:szCs w:val="16"/>
              </w:rPr>
              <w:t>Итого:</w:t>
            </w:r>
          </w:p>
        </w:tc>
        <w:tc>
          <w:tcPr>
            <w:tcW w:w="856" w:type="dxa"/>
            <w:shd w:val="clear" w:color="000000" w:fill="FFFFFF"/>
          </w:tcPr>
          <w:p w:rsidR="00A65253" w:rsidRPr="008A7C2E" w:rsidRDefault="005F2FA8" w:rsidP="00CB6B09">
            <w:pPr>
              <w:spacing w:after="200" w:line="276" w:lineRule="auto"/>
              <w:jc w:val="right"/>
              <w:rPr>
                <w:rFonts w:ascii="Calibri" w:hAnsi="Calibri"/>
                <w:sz w:val="22"/>
                <w:szCs w:val="22"/>
              </w:rPr>
            </w:pPr>
            <w:r w:rsidRPr="00291719">
              <w:rPr>
                <w:sz w:val="16"/>
                <w:szCs w:val="16"/>
              </w:rPr>
              <w:t>193,</w:t>
            </w:r>
            <w:r>
              <w:rPr>
                <w:sz w:val="16"/>
                <w:szCs w:val="16"/>
              </w:rPr>
              <w:t>60</w:t>
            </w:r>
          </w:p>
        </w:tc>
        <w:tc>
          <w:tcPr>
            <w:tcW w:w="856" w:type="dxa"/>
            <w:shd w:val="clear" w:color="000000" w:fill="FFFFFF"/>
          </w:tcPr>
          <w:p w:rsidR="00A65253" w:rsidRPr="008A7C2E" w:rsidRDefault="005F2FA8" w:rsidP="00CB6B09">
            <w:pPr>
              <w:spacing w:after="200" w:line="276" w:lineRule="auto"/>
              <w:jc w:val="right"/>
              <w:rPr>
                <w:rFonts w:ascii="Calibri" w:hAnsi="Calibri"/>
                <w:sz w:val="22"/>
                <w:szCs w:val="22"/>
              </w:rPr>
            </w:pPr>
            <w:r w:rsidRPr="008A7C2E">
              <w:rPr>
                <w:sz w:val="16"/>
                <w:szCs w:val="16"/>
              </w:rPr>
              <w:t>0,00</w:t>
            </w:r>
          </w:p>
        </w:tc>
        <w:tc>
          <w:tcPr>
            <w:tcW w:w="840" w:type="dxa"/>
            <w:shd w:val="clear" w:color="000000" w:fill="FFFFFF"/>
          </w:tcPr>
          <w:p w:rsidR="00A65253" w:rsidRPr="00291719" w:rsidRDefault="005F2FA8" w:rsidP="00CB6B09">
            <w:pPr>
              <w:spacing w:after="200" w:line="276" w:lineRule="auto"/>
              <w:jc w:val="right"/>
              <w:rPr>
                <w:sz w:val="16"/>
                <w:szCs w:val="16"/>
              </w:rPr>
            </w:pPr>
            <w:r w:rsidRPr="00291719">
              <w:rPr>
                <w:sz w:val="16"/>
                <w:szCs w:val="16"/>
              </w:rPr>
              <w:t>43,</w:t>
            </w:r>
            <w:r>
              <w:rPr>
                <w:sz w:val="16"/>
                <w:szCs w:val="16"/>
              </w:rPr>
              <w:t>60</w:t>
            </w:r>
          </w:p>
        </w:tc>
        <w:tc>
          <w:tcPr>
            <w:tcW w:w="3827" w:type="dxa"/>
            <w:gridSpan w:val="5"/>
            <w:shd w:val="clear" w:color="000000" w:fill="FFFFFF"/>
          </w:tcPr>
          <w:p w:rsidR="00A65253" w:rsidRDefault="005F2FA8" w:rsidP="00CB6B09">
            <w:pPr>
              <w:spacing w:after="200" w:line="276" w:lineRule="auto"/>
              <w:jc w:val="right"/>
              <w:rPr>
                <w:rFonts w:ascii="Calibri" w:hAnsi="Calibri"/>
                <w:sz w:val="22"/>
                <w:szCs w:val="22"/>
              </w:rPr>
            </w:pPr>
            <w:r w:rsidRPr="0039057A">
              <w:rPr>
                <w:sz w:val="16"/>
                <w:szCs w:val="16"/>
              </w:rPr>
              <w:t>50,00</w:t>
            </w:r>
          </w:p>
        </w:tc>
        <w:tc>
          <w:tcPr>
            <w:tcW w:w="850" w:type="dxa"/>
            <w:shd w:val="clear" w:color="000000" w:fill="FFFFFF"/>
          </w:tcPr>
          <w:p w:rsidR="00A65253" w:rsidRDefault="005F2FA8" w:rsidP="00CB6B09">
            <w:pPr>
              <w:spacing w:after="200" w:line="276" w:lineRule="auto"/>
              <w:jc w:val="right"/>
              <w:rPr>
                <w:rFonts w:ascii="Calibri" w:hAnsi="Calibri"/>
                <w:sz w:val="22"/>
                <w:szCs w:val="22"/>
              </w:rPr>
            </w:pPr>
            <w:r w:rsidRPr="0039057A">
              <w:rPr>
                <w:sz w:val="16"/>
                <w:szCs w:val="16"/>
              </w:rPr>
              <w:t>50,00</w:t>
            </w:r>
          </w:p>
        </w:tc>
        <w:tc>
          <w:tcPr>
            <w:tcW w:w="851" w:type="dxa"/>
            <w:shd w:val="clear" w:color="000000" w:fill="FFFFFF"/>
          </w:tcPr>
          <w:p w:rsidR="00A65253" w:rsidRDefault="005F2FA8" w:rsidP="00CB6B09">
            <w:pPr>
              <w:spacing w:after="200" w:line="276" w:lineRule="auto"/>
              <w:jc w:val="right"/>
              <w:rPr>
                <w:rFonts w:ascii="Calibri" w:hAnsi="Calibri"/>
                <w:sz w:val="22"/>
                <w:szCs w:val="22"/>
              </w:rPr>
            </w:pPr>
            <w:r w:rsidRPr="0039057A">
              <w:rPr>
                <w:sz w:val="16"/>
                <w:szCs w:val="16"/>
              </w:rPr>
              <w:t>50,00</w:t>
            </w:r>
          </w:p>
        </w:tc>
        <w:tc>
          <w:tcPr>
            <w:tcW w:w="1701" w:type="dxa"/>
            <w:vMerge/>
            <w:shd w:val="clear" w:color="000000" w:fill="FFFFFF"/>
          </w:tcPr>
          <w:p w:rsidR="00A65253" w:rsidRPr="008A7C2E" w:rsidRDefault="00A65253" w:rsidP="00CB6B09">
            <w:pPr>
              <w:autoSpaceDE w:val="0"/>
              <w:autoSpaceDN w:val="0"/>
              <w:adjustRightInd w:val="0"/>
              <w:jc w:val="center"/>
              <w:rPr>
                <w:sz w:val="16"/>
                <w:szCs w:val="16"/>
              </w:rPr>
            </w:pPr>
          </w:p>
        </w:tc>
      </w:tr>
      <w:tr w:rsidR="00F3698B" w:rsidTr="00A65253">
        <w:trPr>
          <w:cantSplit/>
          <w:trHeight w:hRule="exact" w:val="374"/>
        </w:trPr>
        <w:tc>
          <w:tcPr>
            <w:tcW w:w="436" w:type="dxa"/>
            <w:vMerge/>
            <w:shd w:val="clear" w:color="000000" w:fill="FFFFFF"/>
          </w:tcPr>
          <w:p w:rsidR="00A65253" w:rsidRPr="008A7C2E" w:rsidRDefault="00A65253" w:rsidP="00CB6B09">
            <w:pPr>
              <w:autoSpaceDE w:val="0"/>
              <w:autoSpaceDN w:val="0"/>
              <w:adjustRightInd w:val="0"/>
              <w:jc w:val="center"/>
              <w:rPr>
                <w:sz w:val="16"/>
                <w:szCs w:val="16"/>
              </w:rPr>
            </w:pPr>
          </w:p>
        </w:tc>
        <w:tc>
          <w:tcPr>
            <w:tcW w:w="2693" w:type="dxa"/>
            <w:vMerge w:val="restart"/>
            <w:shd w:val="clear" w:color="000000" w:fill="FFFFFF"/>
          </w:tcPr>
          <w:p w:rsidR="00A65253" w:rsidRPr="008A7C2E" w:rsidRDefault="005F2FA8" w:rsidP="00CB6B09">
            <w:pPr>
              <w:autoSpaceDE w:val="0"/>
              <w:autoSpaceDN w:val="0"/>
              <w:adjustRightInd w:val="0"/>
              <w:rPr>
                <w:sz w:val="16"/>
                <w:szCs w:val="16"/>
              </w:rPr>
            </w:pPr>
            <w:r w:rsidRPr="008B31E5">
              <w:rPr>
                <w:sz w:val="16"/>
                <w:szCs w:val="16"/>
              </w:rPr>
              <w:t>Издан</w:t>
            </w:r>
            <w:r>
              <w:rPr>
                <w:sz w:val="16"/>
                <w:szCs w:val="16"/>
              </w:rPr>
              <w:t>ие журналов, агитационного материала</w:t>
            </w:r>
            <w:r w:rsidRPr="005B215A">
              <w:rPr>
                <w:sz w:val="16"/>
                <w:szCs w:val="16"/>
              </w:rPr>
              <w:t>, ед.</w:t>
            </w:r>
          </w:p>
        </w:tc>
        <w:tc>
          <w:tcPr>
            <w:tcW w:w="1134" w:type="dxa"/>
            <w:vMerge w:val="restart"/>
            <w:shd w:val="clear" w:color="000000" w:fill="FFFFFF"/>
          </w:tcPr>
          <w:p w:rsidR="00A65253" w:rsidRPr="008A7C2E" w:rsidRDefault="005F2FA8" w:rsidP="00CB6B09">
            <w:pPr>
              <w:autoSpaceDE w:val="0"/>
              <w:autoSpaceDN w:val="0"/>
              <w:adjustRightInd w:val="0"/>
              <w:jc w:val="center"/>
              <w:rPr>
                <w:sz w:val="16"/>
                <w:szCs w:val="16"/>
              </w:rPr>
            </w:pPr>
            <w:r w:rsidRPr="008A7C2E">
              <w:rPr>
                <w:sz w:val="16"/>
                <w:szCs w:val="16"/>
              </w:rPr>
              <w:t>Х</w:t>
            </w:r>
          </w:p>
        </w:tc>
        <w:tc>
          <w:tcPr>
            <w:tcW w:w="1554" w:type="dxa"/>
            <w:vMerge w:val="restart"/>
            <w:shd w:val="clear" w:color="000000" w:fill="FFFFFF"/>
          </w:tcPr>
          <w:p w:rsidR="00A65253" w:rsidRPr="008A7C2E" w:rsidRDefault="005F2FA8" w:rsidP="00CB6B09">
            <w:pPr>
              <w:autoSpaceDE w:val="0"/>
              <w:autoSpaceDN w:val="0"/>
              <w:adjustRightInd w:val="0"/>
              <w:jc w:val="center"/>
              <w:rPr>
                <w:sz w:val="16"/>
                <w:szCs w:val="16"/>
              </w:rPr>
            </w:pPr>
            <w:r w:rsidRPr="008A7C2E">
              <w:rPr>
                <w:sz w:val="16"/>
                <w:szCs w:val="16"/>
              </w:rPr>
              <w:t>Х</w:t>
            </w:r>
          </w:p>
        </w:tc>
        <w:tc>
          <w:tcPr>
            <w:tcW w:w="856" w:type="dxa"/>
            <w:vMerge w:val="restart"/>
            <w:shd w:val="clear" w:color="000000" w:fill="FFFFFF"/>
          </w:tcPr>
          <w:p w:rsidR="00A65253" w:rsidRPr="008A7C2E" w:rsidRDefault="005F2FA8" w:rsidP="00CB6B09">
            <w:pPr>
              <w:spacing w:after="200" w:line="276" w:lineRule="auto"/>
              <w:jc w:val="center"/>
              <w:rPr>
                <w:sz w:val="16"/>
                <w:szCs w:val="16"/>
              </w:rPr>
            </w:pPr>
            <w:r w:rsidRPr="008A7C2E">
              <w:rPr>
                <w:sz w:val="16"/>
                <w:szCs w:val="16"/>
              </w:rPr>
              <w:t>Всего</w:t>
            </w:r>
          </w:p>
        </w:tc>
        <w:tc>
          <w:tcPr>
            <w:tcW w:w="856" w:type="dxa"/>
            <w:vMerge w:val="restart"/>
            <w:shd w:val="clear" w:color="000000" w:fill="FFFFFF"/>
          </w:tcPr>
          <w:p w:rsidR="00A65253" w:rsidRPr="008A7C2E" w:rsidRDefault="005F2FA8" w:rsidP="00CB6B09">
            <w:pPr>
              <w:spacing w:after="200" w:line="276" w:lineRule="auto"/>
              <w:jc w:val="center"/>
              <w:rPr>
                <w:sz w:val="16"/>
                <w:szCs w:val="16"/>
              </w:rPr>
            </w:pPr>
            <w:r>
              <w:rPr>
                <w:sz w:val="16"/>
                <w:szCs w:val="16"/>
              </w:rPr>
              <w:t>2023</w:t>
            </w:r>
          </w:p>
        </w:tc>
        <w:tc>
          <w:tcPr>
            <w:tcW w:w="840" w:type="dxa"/>
            <w:vMerge w:val="restart"/>
            <w:shd w:val="clear" w:color="000000" w:fill="FFFFFF"/>
          </w:tcPr>
          <w:p w:rsidR="00A65253" w:rsidRDefault="005F2FA8" w:rsidP="00CB6B09">
            <w:pPr>
              <w:autoSpaceDE w:val="0"/>
              <w:autoSpaceDN w:val="0"/>
              <w:adjustRightInd w:val="0"/>
              <w:jc w:val="center"/>
              <w:rPr>
                <w:sz w:val="16"/>
                <w:szCs w:val="16"/>
              </w:rPr>
            </w:pPr>
            <w:r>
              <w:rPr>
                <w:sz w:val="16"/>
                <w:szCs w:val="16"/>
              </w:rPr>
              <w:t>2024</w:t>
            </w:r>
          </w:p>
        </w:tc>
        <w:tc>
          <w:tcPr>
            <w:tcW w:w="850" w:type="dxa"/>
            <w:vMerge w:val="restart"/>
            <w:shd w:val="clear" w:color="000000" w:fill="FFFFFF"/>
          </w:tcPr>
          <w:p w:rsidR="00A65253" w:rsidRDefault="005F2FA8" w:rsidP="00CB6B09">
            <w:pPr>
              <w:autoSpaceDE w:val="0"/>
              <w:autoSpaceDN w:val="0"/>
              <w:adjustRightInd w:val="0"/>
              <w:rPr>
                <w:sz w:val="16"/>
                <w:szCs w:val="16"/>
              </w:rPr>
            </w:pPr>
            <w:r>
              <w:rPr>
                <w:sz w:val="16"/>
                <w:szCs w:val="16"/>
              </w:rPr>
              <w:t xml:space="preserve"> </w:t>
            </w:r>
            <w:r w:rsidRPr="008A7C2E">
              <w:rPr>
                <w:sz w:val="16"/>
                <w:szCs w:val="16"/>
              </w:rPr>
              <w:t>Итого</w:t>
            </w:r>
          </w:p>
          <w:p w:rsidR="00A65253" w:rsidRPr="008A7C2E" w:rsidRDefault="005F2FA8" w:rsidP="00CB6B09">
            <w:pPr>
              <w:autoSpaceDE w:val="0"/>
              <w:autoSpaceDN w:val="0"/>
              <w:adjustRightInd w:val="0"/>
              <w:rPr>
                <w:sz w:val="16"/>
                <w:szCs w:val="16"/>
              </w:rPr>
            </w:pPr>
            <w:r w:rsidRPr="008A7C2E">
              <w:rPr>
                <w:sz w:val="16"/>
                <w:szCs w:val="16"/>
              </w:rPr>
              <w:t xml:space="preserve"> 202</w:t>
            </w:r>
            <w:r>
              <w:rPr>
                <w:sz w:val="16"/>
                <w:szCs w:val="16"/>
              </w:rPr>
              <w:t>5</w:t>
            </w:r>
            <w:r w:rsidRPr="008A7C2E">
              <w:rPr>
                <w:sz w:val="16"/>
                <w:szCs w:val="16"/>
              </w:rPr>
              <w:t xml:space="preserve"> год</w:t>
            </w:r>
          </w:p>
        </w:tc>
        <w:tc>
          <w:tcPr>
            <w:tcW w:w="2977" w:type="dxa"/>
            <w:gridSpan w:val="4"/>
            <w:shd w:val="clear" w:color="000000" w:fill="FFFFFF"/>
          </w:tcPr>
          <w:p w:rsidR="00A65253" w:rsidRPr="008A7C2E" w:rsidRDefault="005F2FA8" w:rsidP="00CB6B09">
            <w:pPr>
              <w:autoSpaceDE w:val="0"/>
              <w:autoSpaceDN w:val="0"/>
              <w:adjustRightInd w:val="0"/>
              <w:rPr>
                <w:sz w:val="16"/>
                <w:szCs w:val="16"/>
              </w:rPr>
            </w:pPr>
            <w:r w:rsidRPr="008A7C2E">
              <w:rPr>
                <w:sz w:val="16"/>
                <w:szCs w:val="16"/>
              </w:rPr>
              <w:t>В том числе:</w:t>
            </w:r>
          </w:p>
        </w:tc>
        <w:tc>
          <w:tcPr>
            <w:tcW w:w="850" w:type="dxa"/>
            <w:vMerge w:val="restart"/>
            <w:shd w:val="clear" w:color="000000" w:fill="FFFFFF"/>
          </w:tcPr>
          <w:p w:rsidR="00A65253" w:rsidRPr="008A7C2E" w:rsidRDefault="005F2FA8" w:rsidP="00CB6B09">
            <w:pPr>
              <w:autoSpaceDE w:val="0"/>
              <w:autoSpaceDN w:val="0"/>
              <w:adjustRightInd w:val="0"/>
              <w:ind w:left="20" w:right="20"/>
              <w:jc w:val="center"/>
              <w:rPr>
                <w:sz w:val="16"/>
                <w:szCs w:val="16"/>
              </w:rPr>
            </w:pPr>
            <w:r w:rsidRPr="008A7C2E">
              <w:rPr>
                <w:sz w:val="16"/>
                <w:szCs w:val="16"/>
              </w:rPr>
              <w:t>2026</w:t>
            </w:r>
          </w:p>
        </w:tc>
        <w:tc>
          <w:tcPr>
            <w:tcW w:w="851" w:type="dxa"/>
            <w:vMerge w:val="restart"/>
            <w:shd w:val="clear" w:color="000000" w:fill="FFFFFF"/>
          </w:tcPr>
          <w:p w:rsidR="00A65253" w:rsidRPr="008A7C2E" w:rsidRDefault="005F2FA8" w:rsidP="00CB6B09">
            <w:pPr>
              <w:autoSpaceDE w:val="0"/>
              <w:autoSpaceDN w:val="0"/>
              <w:adjustRightInd w:val="0"/>
              <w:ind w:left="20" w:right="20"/>
              <w:jc w:val="center"/>
              <w:rPr>
                <w:sz w:val="16"/>
                <w:szCs w:val="16"/>
              </w:rPr>
            </w:pPr>
            <w:r w:rsidRPr="008A7C2E">
              <w:rPr>
                <w:sz w:val="16"/>
                <w:szCs w:val="16"/>
              </w:rPr>
              <w:t>2027</w:t>
            </w:r>
          </w:p>
        </w:tc>
        <w:tc>
          <w:tcPr>
            <w:tcW w:w="1701" w:type="dxa"/>
            <w:vMerge w:val="restart"/>
            <w:shd w:val="clear" w:color="000000" w:fill="FFFFFF"/>
          </w:tcPr>
          <w:p w:rsidR="00A65253" w:rsidRPr="008A7C2E" w:rsidRDefault="005F2FA8" w:rsidP="00CB6B09">
            <w:pPr>
              <w:autoSpaceDE w:val="0"/>
              <w:autoSpaceDN w:val="0"/>
              <w:adjustRightInd w:val="0"/>
              <w:jc w:val="center"/>
              <w:rPr>
                <w:sz w:val="16"/>
                <w:szCs w:val="16"/>
              </w:rPr>
            </w:pPr>
            <w:r w:rsidRPr="008A7C2E">
              <w:rPr>
                <w:sz w:val="16"/>
                <w:szCs w:val="16"/>
              </w:rPr>
              <w:t>Х</w:t>
            </w:r>
          </w:p>
        </w:tc>
      </w:tr>
      <w:tr w:rsidR="00F3698B" w:rsidTr="00A65253">
        <w:trPr>
          <w:cantSplit/>
          <w:trHeight w:hRule="exact" w:val="525"/>
        </w:trPr>
        <w:tc>
          <w:tcPr>
            <w:tcW w:w="436" w:type="dxa"/>
            <w:vMerge/>
            <w:shd w:val="clear" w:color="000000" w:fill="FFFFFF"/>
          </w:tcPr>
          <w:p w:rsidR="00A65253" w:rsidRPr="008A7C2E" w:rsidRDefault="00A65253" w:rsidP="00CB6B09">
            <w:pPr>
              <w:autoSpaceDE w:val="0"/>
              <w:autoSpaceDN w:val="0"/>
              <w:adjustRightInd w:val="0"/>
              <w:jc w:val="center"/>
              <w:rPr>
                <w:sz w:val="16"/>
                <w:szCs w:val="16"/>
              </w:rPr>
            </w:pPr>
          </w:p>
        </w:tc>
        <w:tc>
          <w:tcPr>
            <w:tcW w:w="2693" w:type="dxa"/>
            <w:vMerge/>
            <w:shd w:val="clear" w:color="000000" w:fill="FFFFFF"/>
          </w:tcPr>
          <w:p w:rsidR="00A65253" w:rsidRPr="008A7C2E" w:rsidRDefault="00A65253" w:rsidP="00CB6B09">
            <w:pPr>
              <w:autoSpaceDE w:val="0"/>
              <w:autoSpaceDN w:val="0"/>
              <w:adjustRightInd w:val="0"/>
              <w:jc w:val="right"/>
              <w:rPr>
                <w:sz w:val="16"/>
                <w:szCs w:val="16"/>
              </w:rPr>
            </w:pPr>
          </w:p>
        </w:tc>
        <w:tc>
          <w:tcPr>
            <w:tcW w:w="1134" w:type="dxa"/>
            <w:vMerge/>
            <w:shd w:val="clear" w:color="000000" w:fill="FFFFFF"/>
          </w:tcPr>
          <w:p w:rsidR="00A65253" w:rsidRPr="008A7C2E" w:rsidRDefault="00A65253" w:rsidP="00CB6B09">
            <w:pPr>
              <w:autoSpaceDE w:val="0"/>
              <w:autoSpaceDN w:val="0"/>
              <w:adjustRightInd w:val="0"/>
              <w:jc w:val="right"/>
              <w:rPr>
                <w:sz w:val="16"/>
                <w:szCs w:val="16"/>
              </w:rPr>
            </w:pPr>
          </w:p>
        </w:tc>
        <w:tc>
          <w:tcPr>
            <w:tcW w:w="1554" w:type="dxa"/>
            <w:vMerge/>
            <w:shd w:val="clear" w:color="000000" w:fill="FFFFFF"/>
          </w:tcPr>
          <w:p w:rsidR="00A65253" w:rsidRPr="008A7C2E" w:rsidRDefault="00A65253" w:rsidP="00CB6B09">
            <w:pPr>
              <w:autoSpaceDE w:val="0"/>
              <w:autoSpaceDN w:val="0"/>
              <w:adjustRightInd w:val="0"/>
              <w:rPr>
                <w:sz w:val="16"/>
                <w:szCs w:val="16"/>
              </w:rPr>
            </w:pPr>
          </w:p>
        </w:tc>
        <w:tc>
          <w:tcPr>
            <w:tcW w:w="856" w:type="dxa"/>
            <w:vMerge/>
            <w:shd w:val="clear" w:color="000000" w:fill="FFFFFF"/>
          </w:tcPr>
          <w:p w:rsidR="00A65253" w:rsidRPr="008A7C2E" w:rsidRDefault="00A65253" w:rsidP="00CB6B09">
            <w:pPr>
              <w:spacing w:after="200" w:line="276" w:lineRule="auto"/>
              <w:jc w:val="right"/>
              <w:rPr>
                <w:sz w:val="16"/>
                <w:szCs w:val="16"/>
              </w:rPr>
            </w:pPr>
          </w:p>
        </w:tc>
        <w:tc>
          <w:tcPr>
            <w:tcW w:w="856" w:type="dxa"/>
            <w:vMerge/>
            <w:shd w:val="clear" w:color="000000" w:fill="FFFFFF"/>
          </w:tcPr>
          <w:p w:rsidR="00A65253" w:rsidRPr="008A7C2E" w:rsidRDefault="00A65253" w:rsidP="00CB6B09">
            <w:pPr>
              <w:spacing w:after="200" w:line="276" w:lineRule="auto"/>
              <w:jc w:val="right"/>
              <w:rPr>
                <w:sz w:val="16"/>
                <w:szCs w:val="16"/>
              </w:rPr>
            </w:pPr>
          </w:p>
        </w:tc>
        <w:tc>
          <w:tcPr>
            <w:tcW w:w="840" w:type="dxa"/>
            <w:vMerge/>
            <w:shd w:val="clear" w:color="000000" w:fill="FFFFFF"/>
          </w:tcPr>
          <w:p w:rsidR="00A65253" w:rsidRPr="008A7C2E" w:rsidRDefault="00A65253" w:rsidP="00CB6B09">
            <w:pPr>
              <w:autoSpaceDE w:val="0"/>
              <w:autoSpaceDN w:val="0"/>
              <w:adjustRightInd w:val="0"/>
              <w:jc w:val="right"/>
              <w:rPr>
                <w:sz w:val="16"/>
                <w:szCs w:val="16"/>
              </w:rPr>
            </w:pPr>
          </w:p>
        </w:tc>
        <w:tc>
          <w:tcPr>
            <w:tcW w:w="850" w:type="dxa"/>
            <w:vMerge/>
            <w:shd w:val="clear" w:color="000000" w:fill="FFFFFF"/>
          </w:tcPr>
          <w:p w:rsidR="00A65253" w:rsidRPr="008A7C2E" w:rsidRDefault="00A65253" w:rsidP="00CB6B09">
            <w:pPr>
              <w:autoSpaceDE w:val="0"/>
              <w:autoSpaceDN w:val="0"/>
              <w:adjustRightInd w:val="0"/>
              <w:jc w:val="right"/>
              <w:rPr>
                <w:sz w:val="16"/>
                <w:szCs w:val="16"/>
              </w:rPr>
            </w:pPr>
          </w:p>
        </w:tc>
        <w:tc>
          <w:tcPr>
            <w:tcW w:w="709" w:type="dxa"/>
            <w:shd w:val="clear" w:color="000000" w:fill="FFFFFF"/>
          </w:tcPr>
          <w:p w:rsidR="00A65253" w:rsidRPr="008A7C2E" w:rsidRDefault="005F2FA8" w:rsidP="00CB6B09">
            <w:pPr>
              <w:widowControl w:val="0"/>
              <w:autoSpaceDE w:val="0"/>
              <w:autoSpaceDN w:val="0"/>
              <w:jc w:val="center"/>
              <w:rPr>
                <w:sz w:val="16"/>
                <w:szCs w:val="16"/>
              </w:rPr>
            </w:pPr>
            <w:r w:rsidRPr="008A7C2E">
              <w:rPr>
                <w:sz w:val="16"/>
                <w:szCs w:val="16"/>
              </w:rPr>
              <w:t xml:space="preserve">1 </w:t>
            </w:r>
          </w:p>
          <w:p w:rsidR="00A65253" w:rsidRPr="008A7C2E" w:rsidRDefault="005F2FA8" w:rsidP="00CB6B09">
            <w:pPr>
              <w:widowControl w:val="0"/>
              <w:autoSpaceDE w:val="0"/>
              <w:autoSpaceDN w:val="0"/>
              <w:jc w:val="center"/>
              <w:rPr>
                <w:sz w:val="16"/>
                <w:szCs w:val="16"/>
                <w:lang w:val="en-US"/>
              </w:rPr>
            </w:pPr>
            <w:r w:rsidRPr="008A7C2E">
              <w:rPr>
                <w:sz w:val="16"/>
                <w:szCs w:val="16"/>
              </w:rPr>
              <w:t>квартал</w:t>
            </w:r>
          </w:p>
        </w:tc>
        <w:tc>
          <w:tcPr>
            <w:tcW w:w="850" w:type="dxa"/>
            <w:shd w:val="clear" w:color="000000" w:fill="FFFFFF"/>
          </w:tcPr>
          <w:p w:rsidR="00A65253" w:rsidRPr="008A7C2E" w:rsidRDefault="005F2FA8" w:rsidP="00CB6B09">
            <w:pPr>
              <w:jc w:val="center"/>
              <w:rPr>
                <w:sz w:val="16"/>
                <w:szCs w:val="16"/>
              </w:rPr>
            </w:pPr>
            <w:r w:rsidRPr="008A7C2E">
              <w:rPr>
                <w:sz w:val="16"/>
                <w:szCs w:val="16"/>
              </w:rPr>
              <w:t xml:space="preserve">1 </w:t>
            </w:r>
          </w:p>
          <w:p w:rsidR="00A65253" w:rsidRPr="008A7C2E" w:rsidRDefault="005F2FA8" w:rsidP="00CB6B09">
            <w:pPr>
              <w:jc w:val="center"/>
              <w:rPr>
                <w:sz w:val="16"/>
                <w:szCs w:val="16"/>
              </w:rPr>
            </w:pPr>
            <w:r w:rsidRPr="008A7C2E">
              <w:rPr>
                <w:sz w:val="16"/>
                <w:szCs w:val="16"/>
              </w:rPr>
              <w:t>полугодие</w:t>
            </w:r>
          </w:p>
        </w:tc>
        <w:tc>
          <w:tcPr>
            <w:tcW w:w="709" w:type="dxa"/>
            <w:shd w:val="clear" w:color="000000" w:fill="FFFFFF"/>
          </w:tcPr>
          <w:p w:rsidR="00A65253" w:rsidRPr="008A7C2E" w:rsidRDefault="005F2FA8" w:rsidP="00CB6B09">
            <w:pPr>
              <w:jc w:val="center"/>
              <w:rPr>
                <w:sz w:val="16"/>
                <w:szCs w:val="16"/>
              </w:rPr>
            </w:pPr>
            <w:r w:rsidRPr="008A7C2E">
              <w:rPr>
                <w:sz w:val="16"/>
                <w:szCs w:val="16"/>
              </w:rPr>
              <w:t xml:space="preserve">9 </w:t>
            </w:r>
          </w:p>
          <w:p w:rsidR="00A65253" w:rsidRPr="008A7C2E" w:rsidRDefault="005F2FA8" w:rsidP="00CB6B09">
            <w:pPr>
              <w:jc w:val="center"/>
              <w:rPr>
                <w:sz w:val="16"/>
                <w:szCs w:val="16"/>
              </w:rPr>
            </w:pPr>
            <w:r w:rsidRPr="008A7C2E">
              <w:rPr>
                <w:sz w:val="16"/>
                <w:szCs w:val="16"/>
              </w:rPr>
              <w:t>месяцев</w:t>
            </w:r>
          </w:p>
        </w:tc>
        <w:tc>
          <w:tcPr>
            <w:tcW w:w="709" w:type="dxa"/>
            <w:shd w:val="clear" w:color="000000" w:fill="FFFFFF"/>
          </w:tcPr>
          <w:p w:rsidR="00A65253" w:rsidRPr="008A7C2E" w:rsidRDefault="005F2FA8" w:rsidP="00CB6B09">
            <w:pPr>
              <w:jc w:val="center"/>
              <w:rPr>
                <w:sz w:val="16"/>
                <w:szCs w:val="16"/>
              </w:rPr>
            </w:pPr>
            <w:r w:rsidRPr="008A7C2E">
              <w:rPr>
                <w:sz w:val="16"/>
                <w:szCs w:val="16"/>
              </w:rPr>
              <w:t>12 месяцев</w:t>
            </w:r>
          </w:p>
        </w:tc>
        <w:tc>
          <w:tcPr>
            <w:tcW w:w="850" w:type="dxa"/>
            <w:vMerge/>
            <w:shd w:val="clear" w:color="000000" w:fill="FFFFFF"/>
          </w:tcPr>
          <w:p w:rsidR="00A65253" w:rsidRPr="008A7C2E" w:rsidRDefault="00A65253" w:rsidP="00CB6B09">
            <w:pPr>
              <w:spacing w:after="200" w:line="276" w:lineRule="auto"/>
              <w:jc w:val="right"/>
              <w:rPr>
                <w:sz w:val="16"/>
                <w:szCs w:val="16"/>
              </w:rPr>
            </w:pPr>
          </w:p>
        </w:tc>
        <w:tc>
          <w:tcPr>
            <w:tcW w:w="851" w:type="dxa"/>
            <w:vMerge/>
            <w:shd w:val="clear" w:color="000000" w:fill="FFFFFF"/>
          </w:tcPr>
          <w:p w:rsidR="00A65253" w:rsidRPr="008A7C2E" w:rsidRDefault="00A65253" w:rsidP="00CB6B09">
            <w:pPr>
              <w:spacing w:after="200" w:line="276" w:lineRule="auto"/>
              <w:jc w:val="right"/>
              <w:rPr>
                <w:sz w:val="16"/>
                <w:szCs w:val="16"/>
              </w:rPr>
            </w:pPr>
          </w:p>
        </w:tc>
        <w:tc>
          <w:tcPr>
            <w:tcW w:w="1701" w:type="dxa"/>
            <w:vMerge/>
            <w:shd w:val="clear" w:color="000000" w:fill="FFFFFF"/>
          </w:tcPr>
          <w:p w:rsidR="00A65253" w:rsidRPr="008A7C2E" w:rsidRDefault="00A65253" w:rsidP="00CB6B09">
            <w:pPr>
              <w:autoSpaceDE w:val="0"/>
              <w:autoSpaceDN w:val="0"/>
              <w:adjustRightInd w:val="0"/>
              <w:jc w:val="center"/>
              <w:rPr>
                <w:sz w:val="16"/>
                <w:szCs w:val="16"/>
              </w:rPr>
            </w:pPr>
          </w:p>
        </w:tc>
      </w:tr>
      <w:tr w:rsidR="00F3698B" w:rsidTr="00A65253">
        <w:trPr>
          <w:cantSplit/>
          <w:trHeight w:hRule="exact" w:val="374"/>
        </w:trPr>
        <w:tc>
          <w:tcPr>
            <w:tcW w:w="436" w:type="dxa"/>
            <w:vMerge/>
            <w:shd w:val="clear" w:color="000000" w:fill="FFFFFF"/>
          </w:tcPr>
          <w:p w:rsidR="00A65253" w:rsidRPr="008A7C2E" w:rsidRDefault="00A65253" w:rsidP="00CB6B09">
            <w:pPr>
              <w:autoSpaceDE w:val="0"/>
              <w:autoSpaceDN w:val="0"/>
              <w:adjustRightInd w:val="0"/>
              <w:jc w:val="center"/>
              <w:rPr>
                <w:sz w:val="16"/>
                <w:szCs w:val="16"/>
              </w:rPr>
            </w:pPr>
          </w:p>
        </w:tc>
        <w:tc>
          <w:tcPr>
            <w:tcW w:w="2693" w:type="dxa"/>
            <w:vMerge/>
            <w:shd w:val="clear" w:color="000000" w:fill="FFFFFF"/>
          </w:tcPr>
          <w:p w:rsidR="00A65253" w:rsidRPr="008A7C2E" w:rsidRDefault="00A65253" w:rsidP="00CB6B09">
            <w:pPr>
              <w:autoSpaceDE w:val="0"/>
              <w:autoSpaceDN w:val="0"/>
              <w:adjustRightInd w:val="0"/>
              <w:jc w:val="right"/>
              <w:rPr>
                <w:sz w:val="16"/>
                <w:szCs w:val="16"/>
              </w:rPr>
            </w:pPr>
          </w:p>
        </w:tc>
        <w:tc>
          <w:tcPr>
            <w:tcW w:w="1134" w:type="dxa"/>
            <w:vMerge/>
            <w:shd w:val="clear" w:color="000000" w:fill="FFFFFF"/>
          </w:tcPr>
          <w:p w:rsidR="00A65253" w:rsidRPr="008A7C2E" w:rsidRDefault="00A65253" w:rsidP="00CB6B09">
            <w:pPr>
              <w:autoSpaceDE w:val="0"/>
              <w:autoSpaceDN w:val="0"/>
              <w:adjustRightInd w:val="0"/>
              <w:jc w:val="right"/>
              <w:rPr>
                <w:sz w:val="16"/>
                <w:szCs w:val="16"/>
              </w:rPr>
            </w:pPr>
          </w:p>
        </w:tc>
        <w:tc>
          <w:tcPr>
            <w:tcW w:w="1554" w:type="dxa"/>
            <w:vMerge/>
            <w:shd w:val="clear" w:color="000000" w:fill="FFFFFF"/>
          </w:tcPr>
          <w:p w:rsidR="00A65253" w:rsidRPr="008A7C2E" w:rsidRDefault="00A65253" w:rsidP="00CB6B09">
            <w:pPr>
              <w:autoSpaceDE w:val="0"/>
              <w:autoSpaceDN w:val="0"/>
              <w:adjustRightInd w:val="0"/>
              <w:rPr>
                <w:sz w:val="16"/>
                <w:szCs w:val="16"/>
              </w:rPr>
            </w:pPr>
          </w:p>
        </w:tc>
        <w:tc>
          <w:tcPr>
            <w:tcW w:w="856" w:type="dxa"/>
            <w:shd w:val="clear" w:color="000000" w:fill="FFFFFF"/>
          </w:tcPr>
          <w:p w:rsidR="00A65253" w:rsidRPr="008A7C2E" w:rsidRDefault="005F2FA8" w:rsidP="00CB6B09">
            <w:pPr>
              <w:spacing w:after="200" w:line="276" w:lineRule="auto"/>
              <w:jc w:val="right"/>
              <w:rPr>
                <w:sz w:val="16"/>
                <w:szCs w:val="16"/>
              </w:rPr>
            </w:pPr>
            <w:r>
              <w:rPr>
                <w:sz w:val="16"/>
                <w:szCs w:val="16"/>
              </w:rPr>
              <w:t>160 000</w:t>
            </w:r>
          </w:p>
        </w:tc>
        <w:tc>
          <w:tcPr>
            <w:tcW w:w="856" w:type="dxa"/>
            <w:shd w:val="clear" w:color="000000" w:fill="FFFFFF"/>
          </w:tcPr>
          <w:p w:rsidR="00A65253" w:rsidRPr="008A7C2E" w:rsidRDefault="005F2FA8" w:rsidP="00CB6B09">
            <w:pPr>
              <w:spacing w:after="200" w:line="276" w:lineRule="auto"/>
              <w:jc w:val="right"/>
              <w:rPr>
                <w:sz w:val="16"/>
                <w:szCs w:val="16"/>
              </w:rPr>
            </w:pPr>
            <w:r w:rsidRPr="008A7C2E">
              <w:rPr>
                <w:sz w:val="16"/>
                <w:szCs w:val="16"/>
              </w:rPr>
              <w:t>0</w:t>
            </w:r>
          </w:p>
        </w:tc>
        <w:tc>
          <w:tcPr>
            <w:tcW w:w="840" w:type="dxa"/>
            <w:shd w:val="clear" w:color="000000" w:fill="FFFFFF"/>
          </w:tcPr>
          <w:p w:rsidR="00A65253" w:rsidRDefault="005F2FA8" w:rsidP="00CB6B09">
            <w:pPr>
              <w:spacing w:after="200" w:line="276" w:lineRule="auto"/>
              <w:jc w:val="right"/>
              <w:rPr>
                <w:sz w:val="16"/>
                <w:szCs w:val="16"/>
              </w:rPr>
            </w:pPr>
            <w:r>
              <w:rPr>
                <w:sz w:val="16"/>
                <w:szCs w:val="16"/>
              </w:rPr>
              <w:t>40 000</w:t>
            </w:r>
          </w:p>
        </w:tc>
        <w:tc>
          <w:tcPr>
            <w:tcW w:w="850" w:type="dxa"/>
            <w:shd w:val="clear" w:color="000000" w:fill="FFFFFF"/>
          </w:tcPr>
          <w:p w:rsidR="00A65253" w:rsidRPr="008A7C2E" w:rsidRDefault="005F2FA8" w:rsidP="00CB6B09">
            <w:pPr>
              <w:spacing w:after="200" w:line="276" w:lineRule="auto"/>
              <w:jc w:val="right"/>
              <w:rPr>
                <w:rFonts w:ascii="Calibri" w:hAnsi="Calibri"/>
                <w:sz w:val="22"/>
                <w:szCs w:val="22"/>
              </w:rPr>
            </w:pPr>
            <w:r>
              <w:rPr>
                <w:sz w:val="16"/>
                <w:szCs w:val="16"/>
              </w:rPr>
              <w:t>40 00</w:t>
            </w:r>
            <w:r w:rsidRPr="008A7C2E">
              <w:rPr>
                <w:sz w:val="16"/>
                <w:szCs w:val="16"/>
              </w:rPr>
              <w:t>0</w:t>
            </w:r>
          </w:p>
        </w:tc>
        <w:tc>
          <w:tcPr>
            <w:tcW w:w="709" w:type="dxa"/>
            <w:shd w:val="clear" w:color="000000" w:fill="FFFFFF"/>
          </w:tcPr>
          <w:p w:rsidR="00A65253" w:rsidRPr="008A7C2E" w:rsidRDefault="005F2FA8" w:rsidP="00CB6B09">
            <w:pPr>
              <w:spacing w:after="200" w:line="276" w:lineRule="auto"/>
              <w:jc w:val="right"/>
              <w:rPr>
                <w:rFonts w:ascii="Calibri" w:hAnsi="Calibri"/>
                <w:sz w:val="22"/>
                <w:szCs w:val="22"/>
              </w:rPr>
            </w:pPr>
            <w:r>
              <w:rPr>
                <w:sz w:val="16"/>
                <w:szCs w:val="16"/>
              </w:rPr>
              <w:t>10 00</w:t>
            </w:r>
            <w:r w:rsidRPr="008A7C2E">
              <w:rPr>
                <w:sz w:val="16"/>
                <w:szCs w:val="16"/>
              </w:rPr>
              <w:t>0</w:t>
            </w:r>
          </w:p>
        </w:tc>
        <w:tc>
          <w:tcPr>
            <w:tcW w:w="850" w:type="dxa"/>
            <w:shd w:val="clear" w:color="000000" w:fill="FFFFFF"/>
          </w:tcPr>
          <w:p w:rsidR="00A65253" w:rsidRDefault="005F2FA8" w:rsidP="00CB6B09">
            <w:pPr>
              <w:spacing w:after="200" w:line="276" w:lineRule="auto"/>
              <w:jc w:val="right"/>
              <w:rPr>
                <w:rFonts w:ascii="Calibri" w:hAnsi="Calibri"/>
                <w:sz w:val="22"/>
                <w:szCs w:val="22"/>
              </w:rPr>
            </w:pPr>
            <w:r>
              <w:rPr>
                <w:sz w:val="16"/>
                <w:szCs w:val="16"/>
              </w:rPr>
              <w:t>2</w:t>
            </w:r>
            <w:r w:rsidRPr="00622657">
              <w:rPr>
                <w:sz w:val="16"/>
                <w:szCs w:val="16"/>
              </w:rPr>
              <w:t>0 000</w:t>
            </w:r>
          </w:p>
        </w:tc>
        <w:tc>
          <w:tcPr>
            <w:tcW w:w="709" w:type="dxa"/>
            <w:shd w:val="clear" w:color="000000" w:fill="FFFFFF"/>
          </w:tcPr>
          <w:p w:rsidR="00A65253" w:rsidRDefault="005F2FA8" w:rsidP="00CB6B09">
            <w:pPr>
              <w:spacing w:after="200" w:line="276" w:lineRule="auto"/>
              <w:jc w:val="right"/>
              <w:rPr>
                <w:rFonts w:ascii="Calibri" w:hAnsi="Calibri"/>
                <w:sz w:val="22"/>
                <w:szCs w:val="22"/>
              </w:rPr>
            </w:pPr>
            <w:r>
              <w:rPr>
                <w:sz w:val="16"/>
                <w:szCs w:val="16"/>
              </w:rPr>
              <w:t>3</w:t>
            </w:r>
            <w:r w:rsidRPr="00622657">
              <w:rPr>
                <w:sz w:val="16"/>
                <w:szCs w:val="16"/>
              </w:rPr>
              <w:t>0 000</w:t>
            </w:r>
          </w:p>
        </w:tc>
        <w:tc>
          <w:tcPr>
            <w:tcW w:w="709" w:type="dxa"/>
            <w:shd w:val="clear" w:color="000000" w:fill="FFFFFF"/>
          </w:tcPr>
          <w:p w:rsidR="00A65253" w:rsidRDefault="005F2FA8" w:rsidP="00CB6B09">
            <w:pPr>
              <w:spacing w:after="200" w:line="276" w:lineRule="auto"/>
              <w:jc w:val="right"/>
              <w:rPr>
                <w:rFonts w:ascii="Calibri" w:hAnsi="Calibri"/>
                <w:sz w:val="22"/>
                <w:szCs w:val="22"/>
              </w:rPr>
            </w:pPr>
            <w:r>
              <w:rPr>
                <w:sz w:val="16"/>
                <w:szCs w:val="16"/>
              </w:rPr>
              <w:t>4</w:t>
            </w:r>
            <w:r w:rsidRPr="00622657">
              <w:rPr>
                <w:sz w:val="16"/>
                <w:szCs w:val="16"/>
              </w:rPr>
              <w:t>0 000</w:t>
            </w:r>
          </w:p>
        </w:tc>
        <w:tc>
          <w:tcPr>
            <w:tcW w:w="850" w:type="dxa"/>
            <w:shd w:val="clear" w:color="000000" w:fill="FFFFFF"/>
          </w:tcPr>
          <w:p w:rsidR="00A65253" w:rsidRDefault="005F2FA8" w:rsidP="00CB6B09">
            <w:pPr>
              <w:spacing w:after="200" w:line="276" w:lineRule="auto"/>
              <w:jc w:val="right"/>
              <w:rPr>
                <w:rFonts w:ascii="Calibri" w:hAnsi="Calibri"/>
                <w:sz w:val="22"/>
                <w:szCs w:val="22"/>
              </w:rPr>
            </w:pPr>
            <w:r w:rsidRPr="00953DDB">
              <w:rPr>
                <w:sz w:val="16"/>
                <w:szCs w:val="16"/>
              </w:rPr>
              <w:t>40 000</w:t>
            </w:r>
          </w:p>
        </w:tc>
        <w:tc>
          <w:tcPr>
            <w:tcW w:w="851" w:type="dxa"/>
            <w:shd w:val="clear" w:color="000000" w:fill="FFFFFF"/>
          </w:tcPr>
          <w:p w:rsidR="00A65253" w:rsidRDefault="005F2FA8" w:rsidP="00CB6B09">
            <w:pPr>
              <w:spacing w:after="200" w:line="276" w:lineRule="auto"/>
              <w:jc w:val="right"/>
              <w:rPr>
                <w:rFonts w:ascii="Calibri" w:hAnsi="Calibri"/>
                <w:sz w:val="22"/>
                <w:szCs w:val="22"/>
              </w:rPr>
            </w:pPr>
            <w:r w:rsidRPr="00953DDB">
              <w:rPr>
                <w:sz w:val="16"/>
                <w:szCs w:val="16"/>
              </w:rPr>
              <w:t>40 000</w:t>
            </w:r>
          </w:p>
        </w:tc>
        <w:tc>
          <w:tcPr>
            <w:tcW w:w="1701" w:type="dxa"/>
            <w:vMerge/>
            <w:shd w:val="clear" w:color="000000" w:fill="FFFFFF"/>
          </w:tcPr>
          <w:p w:rsidR="00A65253" w:rsidRPr="008A7C2E" w:rsidRDefault="00A65253" w:rsidP="00CB6B09">
            <w:pPr>
              <w:autoSpaceDE w:val="0"/>
              <w:autoSpaceDN w:val="0"/>
              <w:adjustRightInd w:val="0"/>
              <w:jc w:val="center"/>
              <w:rPr>
                <w:sz w:val="16"/>
                <w:szCs w:val="16"/>
              </w:rPr>
            </w:pPr>
          </w:p>
        </w:tc>
      </w:tr>
      <w:tr w:rsidR="00F3698B" w:rsidTr="00A65253">
        <w:trPr>
          <w:cantSplit/>
          <w:trHeight w:hRule="exact" w:val="577"/>
        </w:trPr>
        <w:tc>
          <w:tcPr>
            <w:tcW w:w="436" w:type="dxa"/>
            <w:vMerge w:val="restart"/>
            <w:shd w:val="clear" w:color="000000" w:fill="FFFFFF"/>
          </w:tcPr>
          <w:p w:rsidR="00A65253" w:rsidRPr="008A7C2E" w:rsidRDefault="005F2FA8" w:rsidP="00CB6B09">
            <w:pPr>
              <w:autoSpaceDE w:val="0"/>
              <w:autoSpaceDN w:val="0"/>
              <w:adjustRightInd w:val="0"/>
              <w:jc w:val="center"/>
              <w:rPr>
                <w:sz w:val="16"/>
                <w:szCs w:val="16"/>
              </w:rPr>
            </w:pPr>
            <w:r>
              <w:rPr>
                <w:sz w:val="16"/>
                <w:szCs w:val="16"/>
              </w:rPr>
              <w:t>3.4</w:t>
            </w:r>
          </w:p>
        </w:tc>
        <w:tc>
          <w:tcPr>
            <w:tcW w:w="2693" w:type="dxa"/>
            <w:vMerge w:val="restart"/>
            <w:shd w:val="clear" w:color="000000" w:fill="FFFFFF"/>
          </w:tcPr>
          <w:p w:rsidR="00A65253" w:rsidRPr="00AE20DA" w:rsidRDefault="005F2FA8" w:rsidP="00CB6B09">
            <w:pPr>
              <w:rPr>
                <w:color w:val="000000"/>
                <w:sz w:val="16"/>
                <w:szCs w:val="16"/>
              </w:rPr>
            </w:pPr>
            <w:r w:rsidRPr="00AE20DA">
              <w:rPr>
                <w:color w:val="000000"/>
                <w:sz w:val="16"/>
                <w:szCs w:val="16"/>
              </w:rPr>
              <w:t>Мероприятие 03.05. Подготовка безопасных районов для размещения населения, материальных и культурных ценностей, подлежащих эвакуации</w:t>
            </w:r>
          </w:p>
          <w:p w:rsidR="00A65253" w:rsidRPr="00AE20DA" w:rsidRDefault="00A65253" w:rsidP="00CB6B09">
            <w:pPr>
              <w:rPr>
                <w:color w:val="000000"/>
                <w:sz w:val="16"/>
                <w:szCs w:val="16"/>
              </w:rPr>
            </w:pPr>
          </w:p>
        </w:tc>
        <w:tc>
          <w:tcPr>
            <w:tcW w:w="1134" w:type="dxa"/>
            <w:vMerge w:val="restart"/>
            <w:shd w:val="clear" w:color="000000" w:fill="FFFFFF"/>
          </w:tcPr>
          <w:p w:rsidR="00A65253" w:rsidRPr="008A7C2E" w:rsidRDefault="005F2FA8" w:rsidP="00CB6B09">
            <w:pPr>
              <w:autoSpaceDE w:val="0"/>
              <w:autoSpaceDN w:val="0"/>
              <w:adjustRightInd w:val="0"/>
              <w:rPr>
                <w:sz w:val="16"/>
                <w:szCs w:val="16"/>
              </w:rPr>
            </w:pPr>
            <w:r w:rsidRPr="008A7C2E">
              <w:rPr>
                <w:sz w:val="16"/>
                <w:szCs w:val="16"/>
              </w:rPr>
              <w:t>01.01.202</w:t>
            </w:r>
            <w:r w:rsidR="00AA4AFB">
              <w:rPr>
                <w:sz w:val="16"/>
                <w:szCs w:val="16"/>
              </w:rPr>
              <w:t>5</w:t>
            </w:r>
            <w:r w:rsidRPr="008A7C2E">
              <w:rPr>
                <w:sz w:val="16"/>
                <w:szCs w:val="16"/>
              </w:rPr>
              <w:t xml:space="preserve"> - 31.12.2027</w:t>
            </w:r>
          </w:p>
        </w:tc>
        <w:tc>
          <w:tcPr>
            <w:tcW w:w="1554" w:type="dxa"/>
            <w:shd w:val="clear" w:color="000000" w:fill="FFFFFF"/>
          </w:tcPr>
          <w:p w:rsidR="00A65253" w:rsidRPr="008A7C2E" w:rsidRDefault="005F2FA8" w:rsidP="00CB6B09">
            <w:pPr>
              <w:autoSpaceDE w:val="0"/>
              <w:autoSpaceDN w:val="0"/>
              <w:adjustRightInd w:val="0"/>
              <w:rPr>
                <w:sz w:val="16"/>
                <w:szCs w:val="16"/>
              </w:rPr>
            </w:pPr>
            <w:r w:rsidRPr="008A7C2E">
              <w:rPr>
                <w:sz w:val="16"/>
                <w:szCs w:val="16"/>
              </w:rPr>
              <w:t>Средства бюджета Московской области</w:t>
            </w:r>
          </w:p>
        </w:tc>
        <w:tc>
          <w:tcPr>
            <w:tcW w:w="856" w:type="dxa"/>
            <w:shd w:val="clear" w:color="000000" w:fill="FFFFFF"/>
          </w:tcPr>
          <w:p w:rsidR="00A65253" w:rsidRPr="008A7C2E" w:rsidRDefault="005F2FA8" w:rsidP="00CB6B09">
            <w:pPr>
              <w:autoSpaceDE w:val="0"/>
              <w:autoSpaceDN w:val="0"/>
              <w:adjustRightInd w:val="0"/>
              <w:ind w:left="57" w:right="57"/>
              <w:jc w:val="right"/>
              <w:rPr>
                <w:sz w:val="16"/>
                <w:szCs w:val="16"/>
              </w:rPr>
            </w:pPr>
            <w:r w:rsidRPr="008A7C2E">
              <w:rPr>
                <w:sz w:val="16"/>
                <w:szCs w:val="16"/>
              </w:rPr>
              <w:t>0,00</w:t>
            </w:r>
          </w:p>
        </w:tc>
        <w:tc>
          <w:tcPr>
            <w:tcW w:w="856" w:type="dxa"/>
            <w:shd w:val="clear" w:color="000000" w:fill="FFFFFF"/>
          </w:tcPr>
          <w:p w:rsidR="00A65253" w:rsidRPr="008A7C2E" w:rsidRDefault="005F2FA8" w:rsidP="00CB6B09">
            <w:pPr>
              <w:autoSpaceDE w:val="0"/>
              <w:autoSpaceDN w:val="0"/>
              <w:adjustRightInd w:val="0"/>
              <w:ind w:left="57" w:right="57"/>
              <w:jc w:val="right"/>
              <w:rPr>
                <w:sz w:val="16"/>
                <w:szCs w:val="16"/>
              </w:rPr>
            </w:pPr>
            <w:r w:rsidRPr="008A7C2E">
              <w:rPr>
                <w:sz w:val="16"/>
                <w:szCs w:val="16"/>
              </w:rPr>
              <w:t>0,00</w:t>
            </w:r>
          </w:p>
        </w:tc>
        <w:tc>
          <w:tcPr>
            <w:tcW w:w="840" w:type="dxa"/>
            <w:shd w:val="clear" w:color="000000" w:fill="FFFFFF"/>
          </w:tcPr>
          <w:p w:rsidR="00A65253" w:rsidRPr="008A7C2E" w:rsidRDefault="005F2FA8" w:rsidP="00CB6B09">
            <w:pPr>
              <w:spacing w:after="200" w:line="276" w:lineRule="auto"/>
              <w:jc w:val="right"/>
              <w:rPr>
                <w:rFonts w:ascii="Calibri" w:hAnsi="Calibri"/>
                <w:sz w:val="22"/>
                <w:szCs w:val="22"/>
              </w:rPr>
            </w:pPr>
            <w:r w:rsidRPr="008A7C2E">
              <w:rPr>
                <w:sz w:val="16"/>
                <w:szCs w:val="16"/>
              </w:rPr>
              <w:t>0,00</w:t>
            </w:r>
          </w:p>
        </w:tc>
        <w:tc>
          <w:tcPr>
            <w:tcW w:w="3827" w:type="dxa"/>
            <w:gridSpan w:val="5"/>
            <w:shd w:val="clear" w:color="000000" w:fill="FFFFFF"/>
          </w:tcPr>
          <w:p w:rsidR="00A65253" w:rsidRPr="008A7C2E" w:rsidRDefault="005F2FA8" w:rsidP="00CB6B09">
            <w:pPr>
              <w:spacing w:after="200" w:line="276" w:lineRule="auto"/>
              <w:jc w:val="right"/>
              <w:rPr>
                <w:rFonts w:ascii="Calibri" w:hAnsi="Calibri"/>
                <w:sz w:val="22"/>
                <w:szCs w:val="22"/>
              </w:rPr>
            </w:pPr>
            <w:r w:rsidRPr="008A7C2E">
              <w:rPr>
                <w:sz w:val="16"/>
                <w:szCs w:val="16"/>
              </w:rPr>
              <w:t>0,00</w:t>
            </w:r>
          </w:p>
        </w:tc>
        <w:tc>
          <w:tcPr>
            <w:tcW w:w="850" w:type="dxa"/>
            <w:shd w:val="clear" w:color="000000" w:fill="FFFFFF"/>
          </w:tcPr>
          <w:p w:rsidR="00A65253" w:rsidRPr="008A7C2E" w:rsidRDefault="005F2FA8" w:rsidP="00CB6B09">
            <w:pPr>
              <w:spacing w:after="200" w:line="276" w:lineRule="auto"/>
              <w:jc w:val="right"/>
              <w:rPr>
                <w:rFonts w:ascii="Calibri" w:hAnsi="Calibri"/>
                <w:sz w:val="22"/>
                <w:szCs w:val="22"/>
              </w:rPr>
            </w:pPr>
            <w:r w:rsidRPr="008A7C2E">
              <w:rPr>
                <w:sz w:val="16"/>
                <w:szCs w:val="16"/>
              </w:rPr>
              <w:t>0,00</w:t>
            </w:r>
          </w:p>
        </w:tc>
        <w:tc>
          <w:tcPr>
            <w:tcW w:w="851" w:type="dxa"/>
            <w:shd w:val="clear" w:color="000000" w:fill="FFFFFF"/>
          </w:tcPr>
          <w:p w:rsidR="00A65253" w:rsidRPr="008A7C2E" w:rsidRDefault="005F2FA8" w:rsidP="00CB6B09">
            <w:pPr>
              <w:spacing w:after="200" w:line="276" w:lineRule="auto"/>
              <w:jc w:val="right"/>
              <w:rPr>
                <w:rFonts w:ascii="Calibri" w:hAnsi="Calibri"/>
                <w:sz w:val="22"/>
                <w:szCs w:val="22"/>
              </w:rPr>
            </w:pPr>
            <w:r w:rsidRPr="008A7C2E">
              <w:rPr>
                <w:sz w:val="16"/>
                <w:szCs w:val="16"/>
              </w:rPr>
              <w:t>0,00</w:t>
            </w:r>
          </w:p>
        </w:tc>
        <w:tc>
          <w:tcPr>
            <w:tcW w:w="1701" w:type="dxa"/>
            <w:vMerge w:val="restart"/>
            <w:shd w:val="clear" w:color="000000" w:fill="FFFFFF"/>
          </w:tcPr>
          <w:p w:rsidR="00A65253" w:rsidRPr="008A7C2E" w:rsidRDefault="005F2FA8" w:rsidP="00CB6B09">
            <w:pPr>
              <w:autoSpaceDE w:val="0"/>
              <w:autoSpaceDN w:val="0"/>
              <w:adjustRightInd w:val="0"/>
              <w:jc w:val="center"/>
              <w:rPr>
                <w:sz w:val="16"/>
                <w:szCs w:val="16"/>
              </w:rPr>
            </w:pPr>
            <w:r w:rsidRPr="008A7C2E">
              <w:rPr>
                <w:sz w:val="16"/>
                <w:szCs w:val="16"/>
              </w:rPr>
              <w:t>Управление по гражданской обороне и чрезвычайным ситуациям администрации городского округа Люберцы Московской области</w:t>
            </w:r>
          </w:p>
        </w:tc>
      </w:tr>
      <w:tr w:rsidR="00F3698B" w:rsidTr="00A65253">
        <w:trPr>
          <w:cantSplit/>
          <w:trHeight w:hRule="exact" w:val="713"/>
        </w:trPr>
        <w:tc>
          <w:tcPr>
            <w:tcW w:w="436" w:type="dxa"/>
            <w:vMerge/>
            <w:shd w:val="clear" w:color="000000" w:fill="FFFFFF"/>
          </w:tcPr>
          <w:p w:rsidR="00A65253" w:rsidRPr="008A7C2E" w:rsidRDefault="00A65253" w:rsidP="00CB6B09">
            <w:pPr>
              <w:autoSpaceDE w:val="0"/>
              <w:autoSpaceDN w:val="0"/>
              <w:adjustRightInd w:val="0"/>
              <w:jc w:val="center"/>
              <w:rPr>
                <w:sz w:val="16"/>
                <w:szCs w:val="16"/>
              </w:rPr>
            </w:pPr>
          </w:p>
        </w:tc>
        <w:tc>
          <w:tcPr>
            <w:tcW w:w="2693" w:type="dxa"/>
            <w:vMerge/>
            <w:shd w:val="clear" w:color="000000" w:fill="FFFFFF"/>
          </w:tcPr>
          <w:p w:rsidR="00A65253" w:rsidRPr="008A7C2E" w:rsidRDefault="00A65253" w:rsidP="00CB6B09">
            <w:pPr>
              <w:autoSpaceDE w:val="0"/>
              <w:autoSpaceDN w:val="0"/>
              <w:adjustRightInd w:val="0"/>
              <w:jc w:val="right"/>
              <w:rPr>
                <w:sz w:val="16"/>
                <w:szCs w:val="16"/>
              </w:rPr>
            </w:pPr>
          </w:p>
        </w:tc>
        <w:tc>
          <w:tcPr>
            <w:tcW w:w="1134" w:type="dxa"/>
            <w:vMerge/>
            <w:shd w:val="clear" w:color="000000" w:fill="FFFFFF"/>
          </w:tcPr>
          <w:p w:rsidR="00A65253" w:rsidRPr="008A7C2E" w:rsidRDefault="00A65253" w:rsidP="00CB6B09">
            <w:pPr>
              <w:autoSpaceDE w:val="0"/>
              <w:autoSpaceDN w:val="0"/>
              <w:adjustRightInd w:val="0"/>
              <w:jc w:val="right"/>
              <w:rPr>
                <w:sz w:val="16"/>
                <w:szCs w:val="16"/>
              </w:rPr>
            </w:pPr>
          </w:p>
        </w:tc>
        <w:tc>
          <w:tcPr>
            <w:tcW w:w="1554" w:type="dxa"/>
            <w:shd w:val="clear" w:color="000000" w:fill="FFFFFF"/>
          </w:tcPr>
          <w:p w:rsidR="00A65253" w:rsidRPr="008A7C2E" w:rsidRDefault="005F2FA8" w:rsidP="00CB6B09">
            <w:pPr>
              <w:autoSpaceDE w:val="0"/>
              <w:autoSpaceDN w:val="0"/>
              <w:adjustRightInd w:val="0"/>
              <w:rPr>
                <w:sz w:val="16"/>
                <w:szCs w:val="16"/>
              </w:rPr>
            </w:pPr>
            <w:r w:rsidRPr="008A7C2E">
              <w:rPr>
                <w:sz w:val="16"/>
                <w:szCs w:val="16"/>
              </w:rPr>
              <w:t>Средства бюджета городского округа Люберцы</w:t>
            </w:r>
          </w:p>
        </w:tc>
        <w:tc>
          <w:tcPr>
            <w:tcW w:w="856" w:type="dxa"/>
            <w:shd w:val="clear" w:color="000000" w:fill="FFFFFF"/>
          </w:tcPr>
          <w:p w:rsidR="00A65253" w:rsidRPr="008A7C2E" w:rsidRDefault="005F2FA8" w:rsidP="00CB6B09">
            <w:pPr>
              <w:spacing w:after="200" w:line="276" w:lineRule="auto"/>
              <w:jc w:val="right"/>
              <w:rPr>
                <w:rFonts w:ascii="Calibri" w:hAnsi="Calibri"/>
                <w:sz w:val="22"/>
                <w:szCs w:val="22"/>
              </w:rPr>
            </w:pPr>
            <w:r>
              <w:rPr>
                <w:sz w:val="16"/>
                <w:szCs w:val="16"/>
              </w:rPr>
              <w:t>800,00</w:t>
            </w:r>
          </w:p>
        </w:tc>
        <w:tc>
          <w:tcPr>
            <w:tcW w:w="856" w:type="dxa"/>
            <w:shd w:val="clear" w:color="000000" w:fill="FFFFFF"/>
          </w:tcPr>
          <w:p w:rsidR="00A65253" w:rsidRDefault="005F2FA8" w:rsidP="00CB6B09">
            <w:pPr>
              <w:spacing w:after="200" w:line="276" w:lineRule="auto"/>
              <w:jc w:val="right"/>
              <w:rPr>
                <w:rFonts w:ascii="Calibri" w:hAnsi="Calibri"/>
                <w:sz w:val="22"/>
                <w:szCs w:val="22"/>
              </w:rPr>
            </w:pPr>
            <w:r w:rsidRPr="00114C77">
              <w:rPr>
                <w:sz w:val="16"/>
                <w:szCs w:val="16"/>
              </w:rPr>
              <w:t>0,00</w:t>
            </w:r>
          </w:p>
        </w:tc>
        <w:tc>
          <w:tcPr>
            <w:tcW w:w="840" w:type="dxa"/>
            <w:shd w:val="clear" w:color="000000" w:fill="FFFFFF"/>
          </w:tcPr>
          <w:p w:rsidR="00A65253" w:rsidRDefault="005F2FA8" w:rsidP="00CB6B09">
            <w:pPr>
              <w:spacing w:after="200" w:line="276" w:lineRule="auto"/>
              <w:jc w:val="right"/>
              <w:rPr>
                <w:rFonts w:ascii="Calibri" w:hAnsi="Calibri"/>
                <w:sz w:val="22"/>
                <w:szCs w:val="22"/>
              </w:rPr>
            </w:pPr>
            <w:r w:rsidRPr="00114C77">
              <w:rPr>
                <w:sz w:val="16"/>
                <w:szCs w:val="16"/>
              </w:rPr>
              <w:t>0,00</w:t>
            </w:r>
          </w:p>
        </w:tc>
        <w:tc>
          <w:tcPr>
            <w:tcW w:w="3827" w:type="dxa"/>
            <w:gridSpan w:val="5"/>
            <w:shd w:val="clear" w:color="000000" w:fill="FFFFFF"/>
          </w:tcPr>
          <w:p w:rsidR="00A65253" w:rsidRDefault="005F2FA8" w:rsidP="00CB6B09">
            <w:pPr>
              <w:spacing w:after="200" w:line="276" w:lineRule="auto"/>
              <w:jc w:val="right"/>
              <w:rPr>
                <w:rFonts w:ascii="Calibri" w:hAnsi="Calibri"/>
                <w:sz w:val="22"/>
                <w:szCs w:val="22"/>
              </w:rPr>
            </w:pPr>
            <w:r>
              <w:rPr>
                <w:sz w:val="16"/>
                <w:szCs w:val="16"/>
              </w:rPr>
              <w:t>80</w:t>
            </w:r>
            <w:r w:rsidRPr="00114C77">
              <w:rPr>
                <w:sz w:val="16"/>
                <w:szCs w:val="16"/>
              </w:rPr>
              <w:t>0,00</w:t>
            </w:r>
          </w:p>
        </w:tc>
        <w:tc>
          <w:tcPr>
            <w:tcW w:w="850" w:type="dxa"/>
            <w:shd w:val="clear" w:color="000000" w:fill="FFFFFF"/>
          </w:tcPr>
          <w:p w:rsidR="00A65253" w:rsidRDefault="005F2FA8" w:rsidP="00CB6B09">
            <w:pPr>
              <w:spacing w:after="200" w:line="276" w:lineRule="auto"/>
              <w:jc w:val="right"/>
              <w:rPr>
                <w:rFonts w:ascii="Calibri" w:hAnsi="Calibri"/>
                <w:sz w:val="22"/>
                <w:szCs w:val="22"/>
              </w:rPr>
            </w:pPr>
            <w:r w:rsidRPr="00114C77">
              <w:rPr>
                <w:sz w:val="16"/>
                <w:szCs w:val="16"/>
              </w:rPr>
              <w:t>0,00</w:t>
            </w:r>
          </w:p>
        </w:tc>
        <w:tc>
          <w:tcPr>
            <w:tcW w:w="851" w:type="dxa"/>
            <w:shd w:val="clear" w:color="000000" w:fill="FFFFFF"/>
          </w:tcPr>
          <w:p w:rsidR="00A65253" w:rsidRDefault="005F2FA8" w:rsidP="00CB6B09">
            <w:pPr>
              <w:spacing w:after="200" w:line="276" w:lineRule="auto"/>
              <w:jc w:val="right"/>
              <w:rPr>
                <w:rFonts w:ascii="Calibri" w:hAnsi="Calibri"/>
                <w:sz w:val="22"/>
                <w:szCs w:val="22"/>
              </w:rPr>
            </w:pPr>
            <w:r w:rsidRPr="00114C77">
              <w:rPr>
                <w:sz w:val="16"/>
                <w:szCs w:val="16"/>
              </w:rPr>
              <w:t>0,00</w:t>
            </w:r>
          </w:p>
        </w:tc>
        <w:tc>
          <w:tcPr>
            <w:tcW w:w="1701" w:type="dxa"/>
            <w:vMerge/>
            <w:shd w:val="clear" w:color="000000" w:fill="FFFFFF"/>
          </w:tcPr>
          <w:p w:rsidR="00A65253" w:rsidRPr="008A7C2E" w:rsidRDefault="00A65253" w:rsidP="00CB6B09">
            <w:pPr>
              <w:autoSpaceDE w:val="0"/>
              <w:autoSpaceDN w:val="0"/>
              <w:adjustRightInd w:val="0"/>
              <w:jc w:val="center"/>
              <w:rPr>
                <w:sz w:val="16"/>
                <w:szCs w:val="16"/>
              </w:rPr>
            </w:pPr>
          </w:p>
        </w:tc>
      </w:tr>
      <w:tr w:rsidR="00F3698B" w:rsidTr="00A65253">
        <w:trPr>
          <w:cantSplit/>
          <w:trHeight w:hRule="exact" w:val="374"/>
        </w:trPr>
        <w:tc>
          <w:tcPr>
            <w:tcW w:w="436" w:type="dxa"/>
            <w:vMerge/>
            <w:shd w:val="clear" w:color="000000" w:fill="FFFFFF"/>
          </w:tcPr>
          <w:p w:rsidR="00A65253" w:rsidRPr="008A7C2E" w:rsidRDefault="00A65253" w:rsidP="00CB6B09">
            <w:pPr>
              <w:autoSpaceDE w:val="0"/>
              <w:autoSpaceDN w:val="0"/>
              <w:adjustRightInd w:val="0"/>
              <w:jc w:val="center"/>
              <w:rPr>
                <w:sz w:val="16"/>
                <w:szCs w:val="16"/>
              </w:rPr>
            </w:pPr>
          </w:p>
        </w:tc>
        <w:tc>
          <w:tcPr>
            <w:tcW w:w="2693" w:type="dxa"/>
            <w:vMerge/>
            <w:shd w:val="clear" w:color="000000" w:fill="FFFFFF"/>
          </w:tcPr>
          <w:p w:rsidR="00A65253" w:rsidRPr="008A7C2E" w:rsidRDefault="00A65253" w:rsidP="00CB6B09">
            <w:pPr>
              <w:autoSpaceDE w:val="0"/>
              <w:autoSpaceDN w:val="0"/>
              <w:adjustRightInd w:val="0"/>
              <w:jc w:val="right"/>
              <w:rPr>
                <w:sz w:val="16"/>
                <w:szCs w:val="16"/>
              </w:rPr>
            </w:pPr>
          </w:p>
        </w:tc>
        <w:tc>
          <w:tcPr>
            <w:tcW w:w="1134" w:type="dxa"/>
            <w:vMerge/>
            <w:shd w:val="clear" w:color="000000" w:fill="FFFFFF"/>
          </w:tcPr>
          <w:p w:rsidR="00A65253" w:rsidRPr="008A7C2E" w:rsidRDefault="00A65253" w:rsidP="00CB6B09">
            <w:pPr>
              <w:autoSpaceDE w:val="0"/>
              <w:autoSpaceDN w:val="0"/>
              <w:adjustRightInd w:val="0"/>
              <w:jc w:val="right"/>
              <w:rPr>
                <w:sz w:val="16"/>
                <w:szCs w:val="16"/>
              </w:rPr>
            </w:pPr>
          </w:p>
        </w:tc>
        <w:tc>
          <w:tcPr>
            <w:tcW w:w="1554" w:type="dxa"/>
            <w:shd w:val="clear" w:color="000000" w:fill="FFFFFF"/>
          </w:tcPr>
          <w:p w:rsidR="00A65253" w:rsidRPr="008A7C2E" w:rsidRDefault="005F2FA8" w:rsidP="00CB6B09">
            <w:pPr>
              <w:autoSpaceDE w:val="0"/>
              <w:autoSpaceDN w:val="0"/>
              <w:adjustRightInd w:val="0"/>
              <w:rPr>
                <w:sz w:val="16"/>
                <w:szCs w:val="16"/>
              </w:rPr>
            </w:pPr>
            <w:r w:rsidRPr="008A7C2E">
              <w:rPr>
                <w:sz w:val="16"/>
                <w:szCs w:val="16"/>
              </w:rPr>
              <w:t>Итого:</w:t>
            </w:r>
          </w:p>
        </w:tc>
        <w:tc>
          <w:tcPr>
            <w:tcW w:w="856" w:type="dxa"/>
            <w:shd w:val="clear" w:color="000000" w:fill="FFFFFF"/>
          </w:tcPr>
          <w:p w:rsidR="00A65253" w:rsidRPr="008A7C2E" w:rsidRDefault="005F2FA8" w:rsidP="00CB6B09">
            <w:pPr>
              <w:spacing w:after="200" w:line="276" w:lineRule="auto"/>
              <w:jc w:val="right"/>
              <w:rPr>
                <w:rFonts w:ascii="Calibri" w:hAnsi="Calibri"/>
                <w:sz w:val="22"/>
                <w:szCs w:val="22"/>
              </w:rPr>
            </w:pPr>
            <w:r>
              <w:rPr>
                <w:sz w:val="16"/>
                <w:szCs w:val="16"/>
              </w:rPr>
              <w:t>800,00</w:t>
            </w:r>
          </w:p>
        </w:tc>
        <w:tc>
          <w:tcPr>
            <w:tcW w:w="856" w:type="dxa"/>
            <w:shd w:val="clear" w:color="000000" w:fill="FFFFFF"/>
          </w:tcPr>
          <w:p w:rsidR="00A65253" w:rsidRDefault="005F2FA8" w:rsidP="00CB6B09">
            <w:pPr>
              <w:spacing w:after="200" w:line="276" w:lineRule="auto"/>
              <w:jc w:val="right"/>
              <w:rPr>
                <w:rFonts w:ascii="Calibri" w:hAnsi="Calibri"/>
                <w:sz w:val="22"/>
                <w:szCs w:val="22"/>
              </w:rPr>
            </w:pPr>
            <w:r w:rsidRPr="00114C77">
              <w:rPr>
                <w:sz w:val="16"/>
                <w:szCs w:val="16"/>
              </w:rPr>
              <w:t>0,00</w:t>
            </w:r>
          </w:p>
        </w:tc>
        <w:tc>
          <w:tcPr>
            <w:tcW w:w="840" w:type="dxa"/>
            <w:shd w:val="clear" w:color="000000" w:fill="FFFFFF"/>
          </w:tcPr>
          <w:p w:rsidR="00A65253" w:rsidRDefault="005F2FA8" w:rsidP="00CB6B09">
            <w:pPr>
              <w:spacing w:after="200" w:line="276" w:lineRule="auto"/>
              <w:jc w:val="right"/>
              <w:rPr>
                <w:rFonts w:ascii="Calibri" w:hAnsi="Calibri"/>
                <w:sz w:val="22"/>
                <w:szCs w:val="22"/>
              </w:rPr>
            </w:pPr>
            <w:r w:rsidRPr="00114C77">
              <w:rPr>
                <w:sz w:val="16"/>
                <w:szCs w:val="16"/>
              </w:rPr>
              <w:t>0,00</w:t>
            </w:r>
          </w:p>
        </w:tc>
        <w:tc>
          <w:tcPr>
            <w:tcW w:w="3827" w:type="dxa"/>
            <w:gridSpan w:val="5"/>
            <w:shd w:val="clear" w:color="000000" w:fill="FFFFFF"/>
          </w:tcPr>
          <w:p w:rsidR="00A65253" w:rsidRDefault="005F2FA8" w:rsidP="00CB6B09">
            <w:pPr>
              <w:spacing w:after="200" w:line="276" w:lineRule="auto"/>
              <w:jc w:val="right"/>
              <w:rPr>
                <w:rFonts w:ascii="Calibri" w:hAnsi="Calibri"/>
                <w:sz w:val="22"/>
                <w:szCs w:val="22"/>
              </w:rPr>
            </w:pPr>
            <w:r>
              <w:rPr>
                <w:sz w:val="16"/>
                <w:szCs w:val="16"/>
              </w:rPr>
              <w:t>80</w:t>
            </w:r>
            <w:r w:rsidRPr="00114C77">
              <w:rPr>
                <w:sz w:val="16"/>
                <w:szCs w:val="16"/>
              </w:rPr>
              <w:t>0,00</w:t>
            </w:r>
          </w:p>
        </w:tc>
        <w:tc>
          <w:tcPr>
            <w:tcW w:w="850" w:type="dxa"/>
            <w:shd w:val="clear" w:color="000000" w:fill="FFFFFF"/>
          </w:tcPr>
          <w:p w:rsidR="00A65253" w:rsidRDefault="005F2FA8" w:rsidP="00CB6B09">
            <w:pPr>
              <w:spacing w:after="200" w:line="276" w:lineRule="auto"/>
              <w:jc w:val="right"/>
              <w:rPr>
                <w:rFonts w:ascii="Calibri" w:hAnsi="Calibri"/>
                <w:sz w:val="22"/>
                <w:szCs w:val="22"/>
              </w:rPr>
            </w:pPr>
            <w:r w:rsidRPr="00114C77">
              <w:rPr>
                <w:sz w:val="16"/>
                <w:szCs w:val="16"/>
              </w:rPr>
              <w:t>0,00</w:t>
            </w:r>
          </w:p>
        </w:tc>
        <w:tc>
          <w:tcPr>
            <w:tcW w:w="851" w:type="dxa"/>
            <w:shd w:val="clear" w:color="000000" w:fill="FFFFFF"/>
          </w:tcPr>
          <w:p w:rsidR="00A65253" w:rsidRDefault="005F2FA8" w:rsidP="00CB6B09">
            <w:pPr>
              <w:spacing w:after="200" w:line="276" w:lineRule="auto"/>
              <w:jc w:val="right"/>
              <w:rPr>
                <w:rFonts w:ascii="Calibri" w:hAnsi="Calibri"/>
                <w:sz w:val="22"/>
                <w:szCs w:val="22"/>
              </w:rPr>
            </w:pPr>
            <w:r w:rsidRPr="00114C77">
              <w:rPr>
                <w:sz w:val="16"/>
                <w:szCs w:val="16"/>
              </w:rPr>
              <w:t>0,00</w:t>
            </w:r>
          </w:p>
        </w:tc>
        <w:tc>
          <w:tcPr>
            <w:tcW w:w="1701" w:type="dxa"/>
            <w:vMerge/>
            <w:shd w:val="clear" w:color="000000" w:fill="FFFFFF"/>
          </w:tcPr>
          <w:p w:rsidR="00A65253" w:rsidRPr="008A7C2E" w:rsidRDefault="00A65253" w:rsidP="00CB6B09">
            <w:pPr>
              <w:autoSpaceDE w:val="0"/>
              <w:autoSpaceDN w:val="0"/>
              <w:adjustRightInd w:val="0"/>
              <w:jc w:val="center"/>
              <w:rPr>
                <w:sz w:val="16"/>
                <w:szCs w:val="16"/>
              </w:rPr>
            </w:pPr>
          </w:p>
        </w:tc>
      </w:tr>
      <w:tr w:rsidR="00F3698B" w:rsidTr="00A65253">
        <w:trPr>
          <w:cantSplit/>
          <w:trHeight w:hRule="exact" w:val="374"/>
        </w:trPr>
        <w:tc>
          <w:tcPr>
            <w:tcW w:w="436" w:type="dxa"/>
            <w:vMerge/>
            <w:shd w:val="clear" w:color="000000" w:fill="FFFFFF"/>
          </w:tcPr>
          <w:p w:rsidR="00A65253" w:rsidRPr="008A7C2E" w:rsidRDefault="00A65253" w:rsidP="00CB6B09">
            <w:pPr>
              <w:autoSpaceDE w:val="0"/>
              <w:autoSpaceDN w:val="0"/>
              <w:adjustRightInd w:val="0"/>
              <w:jc w:val="center"/>
              <w:rPr>
                <w:sz w:val="16"/>
                <w:szCs w:val="16"/>
              </w:rPr>
            </w:pPr>
          </w:p>
        </w:tc>
        <w:tc>
          <w:tcPr>
            <w:tcW w:w="2693" w:type="dxa"/>
            <w:vMerge w:val="restart"/>
            <w:shd w:val="clear" w:color="000000" w:fill="FFFFFF"/>
          </w:tcPr>
          <w:p w:rsidR="00A65253" w:rsidRPr="00AE20DA" w:rsidRDefault="005F2FA8" w:rsidP="00CB6B09">
            <w:pPr>
              <w:rPr>
                <w:color w:val="000000"/>
                <w:sz w:val="16"/>
                <w:szCs w:val="16"/>
              </w:rPr>
            </w:pPr>
            <w:r w:rsidRPr="00AE20DA">
              <w:rPr>
                <w:color w:val="000000"/>
                <w:sz w:val="16"/>
                <w:szCs w:val="16"/>
              </w:rPr>
              <w:t>Количество подготовленных безопасных районов для размещения населения, материальных и культурных ценностей, подлежащих эвакуации, ед.</w:t>
            </w:r>
          </w:p>
        </w:tc>
        <w:tc>
          <w:tcPr>
            <w:tcW w:w="1134" w:type="dxa"/>
            <w:vMerge w:val="restart"/>
            <w:shd w:val="clear" w:color="000000" w:fill="FFFFFF"/>
          </w:tcPr>
          <w:p w:rsidR="00A65253" w:rsidRPr="008A7C2E" w:rsidRDefault="005F2FA8" w:rsidP="00CB6B09">
            <w:pPr>
              <w:autoSpaceDE w:val="0"/>
              <w:autoSpaceDN w:val="0"/>
              <w:adjustRightInd w:val="0"/>
              <w:jc w:val="center"/>
              <w:rPr>
                <w:sz w:val="16"/>
                <w:szCs w:val="16"/>
              </w:rPr>
            </w:pPr>
            <w:r w:rsidRPr="008A7C2E">
              <w:rPr>
                <w:sz w:val="16"/>
                <w:szCs w:val="16"/>
              </w:rPr>
              <w:t>Х</w:t>
            </w:r>
          </w:p>
        </w:tc>
        <w:tc>
          <w:tcPr>
            <w:tcW w:w="1554" w:type="dxa"/>
            <w:vMerge w:val="restart"/>
            <w:shd w:val="clear" w:color="000000" w:fill="FFFFFF"/>
          </w:tcPr>
          <w:p w:rsidR="00A65253" w:rsidRPr="008A7C2E" w:rsidRDefault="005F2FA8" w:rsidP="00CB6B09">
            <w:pPr>
              <w:autoSpaceDE w:val="0"/>
              <w:autoSpaceDN w:val="0"/>
              <w:adjustRightInd w:val="0"/>
              <w:jc w:val="center"/>
              <w:rPr>
                <w:sz w:val="16"/>
                <w:szCs w:val="16"/>
              </w:rPr>
            </w:pPr>
            <w:r w:rsidRPr="008A7C2E">
              <w:rPr>
                <w:sz w:val="16"/>
                <w:szCs w:val="16"/>
              </w:rPr>
              <w:t>Х</w:t>
            </w:r>
          </w:p>
        </w:tc>
        <w:tc>
          <w:tcPr>
            <w:tcW w:w="856" w:type="dxa"/>
            <w:vMerge w:val="restart"/>
            <w:shd w:val="clear" w:color="000000" w:fill="FFFFFF"/>
          </w:tcPr>
          <w:p w:rsidR="00A65253" w:rsidRPr="008A7C2E" w:rsidRDefault="005F2FA8" w:rsidP="00CB6B09">
            <w:pPr>
              <w:spacing w:after="200" w:line="276" w:lineRule="auto"/>
              <w:jc w:val="center"/>
              <w:rPr>
                <w:sz w:val="16"/>
                <w:szCs w:val="16"/>
              </w:rPr>
            </w:pPr>
            <w:r w:rsidRPr="008A7C2E">
              <w:rPr>
                <w:sz w:val="16"/>
                <w:szCs w:val="16"/>
              </w:rPr>
              <w:t>Всего</w:t>
            </w:r>
          </w:p>
        </w:tc>
        <w:tc>
          <w:tcPr>
            <w:tcW w:w="856" w:type="dxa"/>
            <w:vMerge w:val="restart"/>
            <w:shd w:val="clear" w:color="000000" w:fill="FFFFFF"/>
          </w:tcPr>
          <w:p w:rsidR="00A65253" w:rsidRPr="008A7C2E" w:rsidRDefault="005F2FA8" w:rsidP="00CB6B09">
            <w:pPr>
              <w:spacing w:after="200" w:line="276" w:lineRule="auto"/>
              <w:jc w:val="center"/>
              <w:rPr>
                <w:sz w:val="16"/>
                <w:szCs w:val="16"/>
              </w:rPr>
            </w:pPr>
            <w:r>
              <w:rPr>
                <w:sz w:val="16"/>
                <w:szCs w:val="16"/>
              </w:rPr>
              <w:t>2023</w:t>
            </w:r>
          </w:p>
        </w:tc>
        <w:tc>
          <w:tcPr>
            <w:tcW w:w="840" w:type="dxa"/>
            <w:vMerge w:val="restart"/>
            <w:shd w:val="clear" w:color="000000" w:fill="FFFFFF"/>
          </w:tcPr>
          <w:p w:rsidR="00A65253" w:rsidRDefault="005F2FA8" w:rsidP="00CB6B09">
            <w:pPr>
              <w:autoSpaceDE w:val="0"/>
              <w:autoSpaceDN w:val="0"/>
              <w:adjustRightInd w:val="0"/>
              <w:jc w:val="center"/>
              <w:rPr>
                <w:sz w:val="16"/>
                <w:szCs w:val="16"/>
              </w:rPr>
            </w:pPr>
            <w:r>
              <w:rPr>
                <w:sz w:val="16"/>
                <w:szCs w:val="16"/>
              </w:rPr>
              <w:t>2024</w:t>
            </w:r>
          </w:p>
        </w:tc>
        <w:tc>
          <w:tcPr>
            <w:tcW w:w="850" w:type="dxa"/>
            <w:vMerge w:val="restart"/>
            <w:shd w:val="clear" w:color="000000" w:fill="FFFFFF"/>
          </w:tcPr>
          <w:p w:rsidR="00A65253" w:rsidRDefault="005F2FA8" w:rsidP="00CB6B09">
            <w:pPr>
              <w:autoSpaceDE w:val="0"/>
              <w:autoSpaceDN w:val="0"/>
              <w:adjustRightInd w:val="0"/>
              <w:rPr>
                <w:sz w:val="16"/>
                <w:szCs w:val="16"/>
              </w:rPr>
            </w:pPr>
            <w:r>
              <w:rPr>
                <w:sz w:val="16"/>
                <w:szCs w:val="16"/>
              </w:rPr>
              <w:t xml:space="preserve"> </w:t>
            </w:r>
            <w:r w:rsidRPr="008A7C2E">
              <w:rPr>
                <w:sz w:val="16"/>
                <w:szCs w:val="16"/>
              </w:rPr>
              <w:t>Итого</w:t>
            </w:r>
          </w:p>
          <w:p w:rsidR="00A65253" w:rsidRPr="008A7C2E" w:rsidRDefault="005F2FA8" w:rsidP="00CB6B09">
            <w:pPr>
              <w:autoSpaceDE w:val="0"/>
              <w:autoSpaceDN w:val="0"/>
              <w:adjustRightInd w:val="0"/>
              <w:rPr>
                <w:sz w:val="16"/>
                <w:szCs w:val="16"/>
              </w:rPr>
            </w:pPr>
            <w:r w:rsidRPr="008A7C2E">
              <w:rPr>
                <w:sz w:val="16"/>
                <w:szCs w:val="16"/>
              </w:rPr>
              <w:t xml:space="preserve"> 202</w:t>
            </w:r>
            <w:r>
              <w:rPr>
                <w:sz w:val="16"/>
                <w:szCs w:val="16"/>
              </w:rPr>
              <w:t>5</w:t>
            </w:r>
            <w:r w:rsidRPr="008A7C2E">
              <w:rPr>
                <w:sz w:val="16"/>
                <w:szCs w:val="16"/>
              </w:rPr>
              <w:t xml:space="preserve"> год</w:t>
            </w:r>
          </w:p>
        </w:tc>
        <w:tc>
          <w:tcPr>
            <w:tcW w:w="2977" w:type="dxa"/>
            <w:gridSpan w:val="4"/>
            <w:shd w:val="clear" w:color="000000" w:fill="FFFFFF"/>
          </w:tcPr>
          <w:p w:rsidR="00A65253" w:rsidRDefault="005F2FA8" w:rsidP="00CB6B09">
            <w:pPr>
              <w:spacing w:after="200" w:line="276" w:lineRule="auto"/>
              <w:rPr>
                <w:sz w:val="16"/>
                <w:szCs w:val="16"/>
              </w:rPr>
            </w:pPr>
            <w:r w:rsidRPr="008A7C2E">
              <w:rPr>
                <w:sz w:val="16"/>
                <w:szCs w:val="16"/>
              </w:rPr>
              <w:t>В том числе:</w:t>
            </w:r>
          </w:p>
        </w:tc>
        <w:tc>
          <w:tcPr>
            <w:tcW w:w="850" w:type="dxa"/>
            <w:vMerge w:val="restart"/>
            <w:shd w:val="clear" w:color="000000" w:fill="FFFFFF"/>
          </w:tcPr>
          <w:p w:rsidR="00A65253" w:rsidRPr="008A7C2E" w:rsidRDefault="005F2FA8" w:rsidP="00CB6B09">
            <w:pPr>
              <w:autoSpaceDE w:val="0"/>
              <w:autoSpaceDN w:val="0"/>
              <w:adjustRightInd w:val="0"/>
              <w:ind w:left="20" w:right="20"/>
              <w:jc w:val="center"/>
              <w:rPr>
                <w:sz w:val="16"/>
                <w:szCs w:val="16"/>
              </w:rPr>
            </w:pPr>
            <w:r w:rsidRPr="008A7C2E">
              <w:rPr>
                <w:sz w:val="16"/>
                <w:szCs w:val="16"/>
              </w:rPr>
              <w:t>2026</w:t>
            </w:r>
          </w:p>
        </w:tc>
        <w:tc>
          <w:tcPr>
            <w:tcW w:w="851" w:type="dxa"/>
            <w:vMerge w:val="restart"/>
            <w:shd w:val="clear" w:color="000000" w:fill="FFFFFF"/>
          </w:tcPr>
          <w:p w:rsidR="00A65253" w:rsidRPr="008A7C2E" w:rsidRDefault="005F2FA8" w:rsidP="00CB6B09">
            <w:pPr>
              <w:autoSpaceDE w:val="0"/>
              <w:autoSpaceDN w:val="0"/>
              <w:adjustRightInd w:val="0"/>
              <w:ind w:left="20" w:right="20"/>
              <w:jc w:val="center"/>
              <w:rPr>
                <w:sz w:val="16"/>
                <w:szCs w:val="16"/>
              </w:rPr>
            </w:pPr>
            <w:r w:rsidRPr="008A7C2E">
              <w:rPr>
                <w:sz w:val="16"/>
                <w:szCs w:val="16"/>
              </w:rPr>
              <w:t>2027</w:t>
            </w:r>
          </w:p>
        </w:tc>
        <w:tc>
          <w:tcPr>
            <w:tcW w:w="1701" w:type="dxa"/>
            <w:vMerge w:val="restart"/>
            <w:shd w:val="clear" w:color="000000" w:fill="FFFFFF"/>
          </w:tcPr>
          <w:p w:rsidR="00A65253" w:rsidRPr="008A7C2E" w:rsidRDefault="005F2FA8" w:rsidP="00CB6B09">
            <w:pPr>
              <w:autoSpaceDE w:val="0"/>
              <w:autoSpaceDN w:val="0"/>
              <w:adjustRightInd w:val="0"/>
              <w:jc w:val="center"/>
              <w:rPr>
                <w:sz w:val="16"/>
                <w:szCs w:val="16"/>
              </w:rPr>
            </w:pPr>
            <w:r w:rsidRPr="008A7C2E">
              <w:rPr>
                <w:sz w:val="16"/>
                <w:szCs w:val="16"/>
              </w:rPr>
              <w:t>Х</w:t>
            </w:r>
          </w:p>
        </w:tc>
      </w:tr>
      <w:tr w:rsidR="00F3698B" w:rsidTr="00A65253">
        <w:trPr>
          <w:cantSplit/>
          <w:trHeight w:hRule="exact" w:val="374"/>
        </w:trPr>
        <w:tc>
          <w:tcPr>
            <w:tcW w:w="436" w:type="dxa"/>
            <w:vMerge/>
            <w:shd w:val="clear" w:color="000000" w:fill="FFFFFF"/>
          </w:tcPr>
          <w:p w:rsidR="00A65253" w:rsidRPr="008A7C2E" w:rsidRDefault="00A65253" w:rsidP="00CB6B09">
            <w:pPr>
              <w:autoSpaceDE w:val="0"/>
              <w:autoSpaceDN w:val="0"/>
              <w:adjustRightInd w:val="0"/>
              <w:jc w:val="center"/>
              <w:rPr>
                <w:sz w:val="16"/>
                <w:szCs w:val="16"/>
              </w:rPr>
            </w:pPr>
          </w:p>
        </w:tc>
        <w:tc>
          <w:tcPr>
            <w:tcW w:w="2693" w:type="dxa"/>
            <w:vMerge/>
            <w:shd w:val="clear" w:color="000000" w:fill="FFFFFF"/>
            <w:vAlign w:val="center"/>
          </w:tcPr>
          <w:p w:rsidR="00A65253" w:rsidRPr="008A7C2E" w:rsidRDefault="00A65253" w:rsidP="00CB6B09">
            <w:pPr>
              <w:autoSpaceDE w:val="0"/>
              <w:autoSpaceDN w:val="0"/>
              <w:adjustRightInd w:val="0"/>
              <w:jc w:val="right"/>
              <w:rPr>
                <w:sz w:val="16"/>
                <w:szCs w:val="16"/>
              </w:rPr>
            </w:pPr>
          </w:p>
        </w:tc>
        <w:tc>
          <w:tcPr>
            <w:tcW w:w="1134" w:type="dxa"/>
            <w:vMerge/>
            <w:shd w:val="clear" w:color="000000" w:fill="FFFFFF"/>
          </w:tcPr>
          <w:p w:rsidR="00A65253" w:rsidRPr="008A7C2E" w:rsidRDefault="00A65253" w:rsidP="00CB6B09">
            <w:pPr>
              <w:autoSpaceDE w:val="0"/>
              <w:autoSpaceDN w:val="0"/>
              <w:adjustRightInd w:val="0"/>
              <w:jc w:val="right"/>
              <w:rPr>
                <w:sz w:val="16"/>
                <w:szCs w:val="16"/>
              </w:rPr>
            </w:pPr>
          </w:p>
        </w:tc>
        <w:tc>
          <w:tcPr>
            <w:tcW w:w="1554" w:type="dxa"/>
            <w:vMerge/>
            <w:shd w:val="clear" w:color="000000" w:fill="FFFFFF"/>
          </w:tcPr>
          <w:p w:rsidR="00A65253" w:rsidRPr="008A7C2E" w:rsidRDefault="00A65253" w:rsidP="00CB6B09">
            <w:pPr>
              <w:autoSpaceDE w:val="0"/>
              <w:autoSpaceDN w:val="0"/>
              <w:adjustRightInd w:val="0"/>
              <w:rPr>
                <w:sz w:val="16"/>
                <w:szCs w:val="16"/>
              </w:rPr>
            </w:pPr>
          </w:p>
        </w:tc>
        <w:tc>
          <w:tcPr>
            <w:tcW w:w="856" w:type="dxa"/>
            <w:vMerge/>
            <w:shd w:val="clear" w:color="000000" w:fill="FFFFFF"/>
          </w:tcPr>
          <w:p w:rsidR="00A65253" w:rsidRDefault="00A65253" w:rsidP="00CB6B09">
            <w:pPr>
              <w:spacing w:after="200" w:line="276" w:lineRule="auto"/>
              <w:jc w:val="right"/>
              <w:rPr>
                <w:sz w:val="16"/>
                <w:szCs w:val="16"/>
              </w:rPr>
            </w:pPr>
          </w:p>
        </w:tc>
        <w:tc>
          <w:tcPr>
            <w:tcW w:w="856" w:type="dxa"/>
            <w:vMerge/>
            <w:shd w:val="clear" w:color="000000" w:fill="FFFFFF"/>
          </w:tcPr>
          <w:p w:rsidR="00A65253" w:rsidRPr="008A7C2E" w:rsidRDefault="00A65253" w:rsidP="00CB6B09">
            <w:pPr>
              <w:spacing w:after="200" w:line="276" w:lineRule="auto"/>
              <w:jc w:val="right"/>
              <w:rPr>
                <w:sz w:val="16"/>
                <w:szCs w:val="16"/>
              </w:rPr>
            </w:pPr>
          </w:p>
        </w:tc>
        <w:tc>
          <w:tcPr>
            <w:tcW w:w="840" w:type="dxa"/>
            <w:vMerge/>
            <w:shd w:val="clear" w:color="000000" w:fill="FFFFFF"/>
          </w:tcPr>
          <w:p w:rsidR="00A65253" w:rsidRDefault="00A65253" w:rsidP="00CB6B09">
            <w:pPr>
              <w:spacing w:after="200" w:line="276" w:lineRule="auto"/>
              <w:jc w:val="right"/>
              <w:rPr>
                <w:sz w:val="16"/>
                <w:szCs w:val="16"/>
              </w:rPr>
            </w:pPr>
          </w:p>
        </w:tc>
        <w:tc>
          <w:tcPr>
            <w:tcW w:w="850" w:type="dxa"/>
            <w:vMerge/>
            <w:shd w:val="clear" w:color="000000" w:fill="FFFFFF"/>
          </w:tcPr>
          <w:p w:rsidR="00A65253" w:rsidRDefault="00A65253" w:rsidP="00CB6B09">
            <w:pPr>
              <w:spacing w:after="200" w:line="276" w:lineRule="auto"/>
              <w:jc w:val="right"/>
              <w:rPr>
                <w:sz w:val="16"/>
                <w:szCs w:val="16"/>
              </w:rPr>
            </w:pPr>
          </w:p>
        </w:tc>
        <w:tc>
          <w:tcPr>
            <w:tcW w:w="709" w:type="dxa"/>
            <w:shd w:val="clear" w:color="000000" w:fill="FFFFFF"/>
          </w:tcPr>
          <w:p w:rsidR="00A65253" w:rsidRPr="008A7C2E" w:rsidRDefault="005F2FA8" w:rsidP="00CB6B09">
            <w:pPr>
              <w:widowControl w:val="0"/>
              <w:autoSpaceDE w:val="0"/>
              <w:autoSpaceDN w:val="0"/>
              <w:jc w:val="center"/>
              <w:rPr>
                <w:sz w:val="16"/>
                <w:szCs w:val="16"/>
              </w:rPr>
            </w:pPr>
            <w:r w:rsidRPr="008A7C2E">
              <w:rPr>
                <w:sz w:val="16"/>
                <w:szCs w:val="16"/>
              </w:rPr>
              <w:t xml:space="preserve">1 </w:t>
            </w:r>
          </w:p>
          <w:p w:rsidR="00A65253" w:rsidRPr="008A7C2E" w:rsidRDefault="005F2FA8" w:rsidP="00CB6B09">
            <w:pPr>
              <w:widowControl w:val="0"/>
              <w:autoSpaceDE w:val="0"/>
              <w:autoSpaceDN w:val="0"/>
              <w:jc w:val="center"/>
              <w:rPr>
                <w:sz w:val="16"/>
                <w:szCs w:val="16"/>
                <w:lang w:val="en-US"/>
              </w:rPr>
            </w:pPr>
            <w:r w:rsidRPr="008A7C2E">
              <w:rPr>
                <w:sz w:val="16"/>
                <w:szCs w:val="16"/>
              </w:rPr>
              <w:t>квартал</w:t>
            </w:r>
          </w:p>
        </w:tc>
        <w:tc>
          <w:tcPr>
            <w:tcW w:w="850" w:type="dxa"/>
            <w:shd w:val="clear" w:color="000000" w:fill="FFFFFF"/>
          </w:tcPr>
          <w:p w:rsidR="00A65253" w:rsidRPr="008A7C2E" w:rsidRDefault="005F2FA8" w:rsidP="00CB6B09">
            <w:pPr>
              <w:jc w:val="center"/>
              <w:rPr>
                <w:sz w:val="16"/>
                <w:szCs w:val="16"/>
              </w:rPr>
            </w:pPr>
            <w:r w:rsidRPr="008A7C2E">
              <w:rPr>
                <w:sz w:val="16"/>
                <w:szCs w:val="16"/>
              </w:rPr>
              <w:t xml:space="preserve">1 </w:t>
            </w:r>
          </w:p>
          <w:p w:rsidR="00A65253" w:rsidRPr="008A7C2E" w:rsidRDefault="005F2FA8" w:rsidP="00CB6B09">
            <w:pPr>
              <w:jc w:val="center"/>
              <w:rPr>
                <w:sz w:val="16"/>
                <w:szCs w:val="16"/>
              </w:rPr>
            </w:pPr>
            <w:r w:rsidRPr="008A7C2E">
              <w:rPr>
                <w:sz w:val="16"/>
                <w:szCs w:val="16"/>
              </w:rPr>
              <w:t>полугодие</w:t>
            </w:r>
          </w:p>
        </w:tc>
        <w:tc>
          <w:tcPr>
            <w:tcW w:w="709" w:type="dxa"/>
            <w:shd w:val="clear" w:color="000000" w:fill="FFFFFF"/>
          </w:tcPr>
          <w:p w:rsidR="00A65253" w:rsidRPr="008A7C2E" w:rsidRDefault="005F2FA8" w:rsidP="00CB6B09">
            <w:pPr>
              <w:jc w:val="center"/>
              <w:rPr>
                <w:sz w:val="16"/>
                <w:szCs w:val="16"/>
              </w:rPr>
            </w:pPr>
            <w:r w:rsidRPr="008A7C2E">
              <w:rPr>
                <w:sz w:val="16"/>
                <w:szCs w:val="16"/>
              </w:rPr>
              <w:t xml:space="preserve">9 </w:t>
            </w:r>
          </w:p>
          <w:p w:rsidR="00A65253" w:rsidRPr="008A7C2E" w:rsidRDefault="005F2FA8" w:rsidP="00CB6B09">
            <w:pPr>
              <w:jc w:val="center"/>
              <w:rPr>
                <w:sz w:val="16"/>
                <w:szCs w:val="16"/>
              </w:rPr>
            </w:pPr>
            <w:r w:rsidRPr="008A7C2E">
              <w:rPr>
                <w:sz w:val="16"/>
                <w:szCs w:val="16"/>
              </w:rPr>
              <w:t>месяцев</w:t>
            </w:r>
          </w:p>
        </w:tc>
        <w:tc>
          <w:tcPr>
            <w:tcW w:w="709" w:type="dxa"/>
            <w:shd w:val="clear" w:color="000000" w:fill="FFFFFF"/>
          </w:tcPr>
          <w:p w:rsidR="00A65253" w:rsidRPr="008A7C2E" w:rsidRDefault="005F2FA8" w:rsidP="00CB6B09">
            <w:pPr>
              <w:jc w:val="center"/>
              <w:rPr>
                <w:sz w:val="16"/>
                <w:szCs w:val="16"/>
              </w:rPr>
            </w:pPr>
            <w:r w:rsidRPr="008A7C2E">
              <w:rPr>
                <w:sz w:val="16"/>
                <w:szCs w:val="16"/>
              </w:rPr>
              <w:t>12 месяцев</w:t>
            </w:r>
          </w:p>
        </w:tc>
        <w:tc>
          <w:tcPr>
            <w:tcW w:w="850" w:type="dxa"/>
            <w:vMerge/>
            <w:shd w:val="clear" w:color="000000" w:fill="FFFFFF"/>
          </w:tcPr>
          <w:p w:rsidR="00A65253" w:rsidRPr="00953DDB" w:rsidRDefault="00A65253" w:rsidP="00CB6B09">
            <w:pPr>
              <w:spacing w:after="200" w:line="276" w:lineRule="auto"/>
              <w:jc w:val="right"/>
              <w:rPr>
                <w:sz w:val="16"/>
                <w:szCs w:val="16"/>
              </w:rPr>
            </w:pPr>
          </w:p>
        </w:tc>
        <w:tc>
          <w:tcPr>
            <w:tcW w:w="851" w:type="dxa"/>
            <w:vMerge/>
            <w:shd w:val="clear" w:color="000000" w:fill="FFFFFF"/>
          </w:tcPr>
          <w:p w:rsidR="00A65253" w:rsidRPr="00953DDB" w:rsidRDefault="00A65253" w:rsidP="00CB6B09">
            <w:pPr>
              <w:spacing w:after="200" w:line="276" w:lineRule="auto"/>
              <w:jc w:val="right"/>
              <w:rPr>
                <w:sz w:val="16"/>
                <w:szCs w:val="16"/>
              </w:rPr>
            </w:pPr>
          </w:p>
        </w:tc>
        <w:tc>
          <w:tcPr>
            <w:tcW w:w="1701" w:type="dxa"/>
            <w:vMerge/>
            <w:shd w:val="clear" w:color="000000" w:fill="FFFFFF"/>
          </w:tcPr>
          <w:p w:rsidR="00A65253" w:rsidRPr="008A7C2E" w:rsidRDefault="00A65253" w:rsidP="00CB6B09">
            <w:pPr>
              <w:autoSpaceDE w:val="0"/>
              <w:autoSpaceDN w:val="0"/>
              <w:adjustRightInd w:val="0"/>
              <w:jc w:val="center"/>
              <w:rPr>
                <w:sz w:val="16"/>
                <w:szCs w:val="16"/>
              </w:rPr>
            </w:pPr>
          </w:p>
        </w:tc>
      </w:tr>
      <w:tr w:rsidR="00F3698B" w:rsidTr="00A65253">
        <w:trPr>
          <w:cantSplit/>
          <w:trHeight w:hRule="exact" w:val="374"/>
        </w:trPr>
        <w:tc>
          <w:tcPr>
            <w:tcW w:w="436" w:type="dxa"/>
            <w:vMerge/>
            <w:shd w:val="clear" w:color="000000" w:fill="FFFFFF"/>
          </w:tcPr>
          <w:p w:rsidR="00A65253" w:rsidRPr="008A7C2E" w:rsidRDefault="00A65253" w:rsidP="00CB6B09">
            <w:pPr>
              <w:autoSpaceDE w:val="0"/>
              <w:autoSpaceDN w:val="0"/>
              <w:adjustRightInd w:val="0"/>
              <w:jc w:val="center"/>
              <w:rPr>
                <w:sz w:val="16"/>
                <w:szCs w:val="16"/>
              </w:rPr>
            </w:pPr>
          </w:p>
        </w:tc>
        <w:tc>
          <w:tcPr>
            <w:tcW w:w="2693" w:type="dxa"/>
            <w:vMerge/>
            <w:shd w:val="clear" w:color="000000" w:fill="FFFFFF"/>
          </w:tcPr>
          <w:p w:rsidR="00A65253" w:rsidRPr="008A7C2E" w:rsidRDefault="00A65253" w:rsidP="00CB6B09">
            <w:pPr>
              <w:autoSpaceDE w:val="0"/>
              <w:autoSpaceDN w:val="0"/>
              <w:adjustRightInd w:val="0"/>
              <w:jc w:val="right"/>
              <w:rPr>
                <w:sz w:val="16"/>
                <w:szCs w:val="16"/>
              </w:rPr>
            </w:pPr>
          </w:p>
        </w:tc>
        <w:tc>
          <w:tcPr>
            <w:tcW w:w="1134" w:type="dxa"/>
            <w:vMerge/>
            <w:shd w:val="clear" w:color="000000" w:fill="FFFFFF"/>
          </w:tcPr>
          <w:p w:rsidR="00A65253" w:rsidRPr="008A7C2E" w:rsidRDefault="00A65253" w:rsidP="00CB6B09">
            <w:pPr>
              <w:autoSpaceDE w:val="0"/>
              <w:autoSpaceDN w:val="0"/>
              <w:adjustRightInd w:val="0"/>
              <w:jc w:val="right"/>
              <w:rPr>
                <w:sz w:val="16"/>
                <w:szCs w:val="16"/>
              </w:rPr>
            </w:pPr>
          </w:p>
        </w:tc>
        <w:tc>
          <w:tcPr>
            <w:tcW w:w="1554" w:type="dxa"/>
            <w:vMerge/>
            <w:shd w:val="clear" w:color="000000" w:fill="FFFFFF"/>
          </w:tcPr>
          <w:p w:rsidR="00A65253" w:rsidRPr="008A7C2E" w:rsidRDefault="00A65253" w:rsidP="00CB6B09">
            <w:pPr>
              <w:autoSpaceDE w:val="0"/>
              <w:autoSpaceDN w:val="0"/>
              <w:adjustRightInd w:val="0"/>
              <w:rPr>
                <w:sz w:val="16"/>
                <w:szCs w:val="16"/>
              </w:rPr>
            </w:pPr>
          </w:p>
        </w:tc>
        <w:tc>
          <w:tcPr>
            <w:tcW w:w="856" w:type="dxa"/>
            <w:shd w:val="clear" w:color="000000" w:fill="FFFFFF"/>
          </w:tcPr>
          <w:p w:rsidR="00A65253" w:rsidRDefault="005F2FA8" w:rsidP="00CB6B09">
            <w:pPr>
              <w:spacing w:after="200" w:line="276" w:lineRule="auto"/>
              <w:jc w:val="right"/>
              <w:rPr>
                <w:sz w:val="16"/>
                <w:szCs w:val="16"/>
              </w:rPr>
            </w:pPr>
            <w:r>
              <w:rPr>
                <w:sz w:val="16"/>
                <w:szCs w:val="16"/>
              </w:rPr>
              <w:t>1</w:t>
            </w:r>
          </w:p>
        </w:tc>
        <w:tc>
          <w:tcPr>
            <w:tcW w:w="856" w:type="dxa"/>
            <w:shd w:val="clear" w:color="000000" w:fill="FFFFFF"/>
          </w:tcPr>
          <w:p w:rsidR="00A65253" w:rsidRPr="008A7C2E" w:rsidRDefault="00AA4AFB" w:rsidP="00CB6B09">
            <w:pPr>
              <w:spacing w:after="200" w:line="276" w:lineRule="auto"/>
              <w:jc w:val="right"/>
              <w:rPr>
                <w:sz w:val="16"/>
                <w:szCs w:val="16"/>
              </w:rPr>
            </w:pPr>
            <w:r>
              <w:rPr>
                <w:sz w:val="16"/>
                <w:szCs w:val="16"/>
              </w:rPr>
              <w:t>-</w:t>
            </w:r>
          </w:p>
        </w:tc>
        <w:tc>
          <w:tcPr>
            <w:tcW w:w="840" w:type="dxa"/>
            <w:shd w:val="clear" w:color="000000" w:fill="FFFFFF"/>
          </w:tcPr>
          <w:p w:rsidR="00A65253" w:rsidRDefault="00AA4AFB" w:rsidP="00CB6B09">
            <w:pPr>
              <w:spacing w:after="200" w:line="276" w:lineRule="auto"/>
              <w:jc w:val="right"/>
              <w:rPr>
                <w:sz w:val="16"/>
                <w:szCs w:val="16"/>
              </w:rPr>
            </w:pPr>
            <w:r>
              <w:rPr>
                <w:sz w:val="16"/>
                <w:szCs w:val="16"/>
              </w:rPr>
              <w:t>-</w:t>
            </w:r>
          </w:p>
        </w:tc>
        <w:tc>
          <w:tcPr>
            <w:tcW w:w="850" w:type="dxa"/>
            <w:shd w:val="clear" w:color="000000" w:fill="FFFFFF"/>
          </w:tcPr>
          <w:p w:rsidR="00A65253" w:rsidRDefault="005F2FA8" w:rsidP="00CB6B09">
            <w:pPr>
              <w:spacing w:after="200" w:line="276" w:lineRule="auto"/>
              <w:jc w:val="right"/>
              <w:rPr>
                <w:sz w:val="16"/>
                <w:szCs w:val="16"/>
              </w:rPr>
            </w:pPr>
            <w:r>
              <w:rPr>
                <w:sz w:val="16"/>
                <w:szCs w:val="16"/>
              </w:rPr>
              <w:t>1</w:t>
            </w:r>
          </w:p>
        </w:tc>
        <w:tc>
          <w:tcPr>
            <w:tcW w:w="709" w:type="dxa"/>
            <w:shd w:val="clear" w:color="000000" w:fill="FFFFFF"/>
          </w:tcPr>
          <w:p w:rsidR="00A65253" w:rsidRDefault="005F2FA8" w:rsidP="00CB6B09">
            <w:pPr>
              <w:spacing w:after="200" w:line="276" w:lineRule="auto"/>
              <w:jc w:val="right"/>
              <w:rPr>
                <w:sz w:val="16"/>
                <w:szCs w:val="16"/>
              </w:rPr>
            </w:pPr>
            <w:r>
              <w:rPr>
                <w:sz w:val="16"/>
                <w:szCs w:val="16"/>
              </w:rPr>
              <w:t>0</w:t>
            </w:r>
          </w:p>
        </w:tc>
        <w:tc>
          <w:tcPr>
            <w:tcW w:w="850" w:type="dxa"/>
            <w:shd w:val="clear" w:color="000000" w:fill="FFFFFF"/>
          </w:tcPr>
          <w:p w:rsidR="00A65253" w:rsidRDefault="005F2FA8" w:rsidP="00CB6B09">
            <w:pPr>
              <w:spacing w:after="200" w:line="276" w:lineRule="auto"/>
              <w:jc w:val="right"/>
              <w:rPr>
                <w:sz w:val="16"/>
                <w:szCs w:val="16"/>
              </w:rPr>
            </w:pPr>
            <w:r>
              <w:rPr>
                <w:sz w:val="16"/>
                <w:szCs w:val="16"/>
              </w:rPr>
              <w:t>0</w:t>
            </w:r>
          </w:p>
        </w:tc>
        <w:tc>
          <w:tcPr>
            <w:tcW w:w="709" w:type="dxa"/>
            <w:shd w:val="clear" w:color="000000" w:fill="FFFFFF"/>
          </w:tcPr>
          <w:p w:rsidR="00A65253" w:rsidRDefault="005F2FA8" w:rsidP="00CB6B09">
            <w:pPr>
              <w:spacing w:after="200" w:line="276" w:lineRule="auto"/>
              <w:jc w:val="right"/>
              <w:rPr>
                <w:sz w:val="16"/>
                <w:szCs w:val="16"/>
              </w:rPr>
            </w:pPr>
            <w:r>
              <w:rPr>
                <w:sz w:val="16"/>
                <w:szCs w:val="16"/>
              </w:rPr>
              <w:t>1</w:t>
            </w:r>
          </w:p>
        </w:tc>
        <w:tc>
          <w:tcPr>
            <w:tcW w:w="709" w:type="dxa"/>
            <w:shd w:val="clear" w:color="000000" w:fill="FFFFFF"/>
          </w:tcPr>
          <w:p w:rsidR="00A65253" w:rsidRDefault="005F2FA8" w:rsidP="00CB6B09">
            <w:pPr>
              <w:spacing w:after="200" w:line="276" w:lineRule="auto"/>
              <w:jc w:val="right"/>
              <w:rPr>
                <w:sz w:val="16"/>
                <w:szCs w:val="16"/>
              </w:rPr>
            </w:pPr>
            <w:r>
              <w:rPr>
                <w:sz w:val="16"/>
                <w:szCs w:val="16"/>
              </w:rPr>
              <w:t>1</w:t>
            </w:r>
          </w:p>
        </w:tc>
        <w:tc>
          <w:tcPr>
            <w:tcW w:w="850" w:type="dxa"/>
            <w:shd w:val="clear" w:color="000000" w:fill="FFFFFF"/>
          </w:tcPr>
          <w:p w:rsidR="00A65253" w:rsidRPr="00953DDB" w:rsidRDefault="005F2FA8" w:rsidP="00CB6B09">
            <w:pPr>
              <w:spacing w:after="200" w:line="276" w:lineRule="auto"/>
              <w:jc w:val="right"/>
              <w:rPr>
                <w:sz w:val="16"/>
                <w:szCs w:val="16"/>
              </w:rPr>
            </w:pPr>
            <w:r>
              <w:rPr>
                <w:sz w:val="16"/>
                <w:szCs w:val="16"/>
              </w:rPr>
              <w:t>1</w:t>
            </w:r>
          </w:p>
        </w:tc>
        <w:tc>
          <w:tcPr>
            <w:tcW w:w="851" w:type="dxa"/>
            <w:shd w:val="clear" w:color="000000" w:fill="FFFFFF"/>
          </w:tcPr>
          <w:p w:rsidR="00A65253" w:rsidRPr="00953DDB" w:rsidRDefault="005F2FA8" w:rsidP="00CB6B09">
            <w:pPr>
              <w:spacing w:after="200" w:line="276" w:lineRule="auto"/>
              <w:jc w:val="right"/>
              <w:rPr>
                <w:sz w:val="16"/>
                <w:szCs w:val="16"/>
              </w:rPr>
            </w:pPr>
            <w:r>
              <w:rPr>
                <w:sz w:val="16"/>
                <w:szCs w:val="16"/>
              </w:rPr>
              <w:t>1</w:t>
            </w:r>
          </w:p>
        </w:tc>
        <w:tc>
          <w:tcPr>
            <w:tcW w:w="1701" w:type="dxa"/>
            <w:vMerge/>
            <w:shd w:val="clear" w:color="000000" w:fill="FFFFFF"/>
          </w:tcPr>
          <w:p w:rsidR="00A65253" w:rsidRPr="008A7C2E" w:rsidRDefault="00A65253" w:rsidP="00CB6B09">
            <w:pPr>
              <w:autoSpaceDE w:val="0"/>
              <w:autoSpaceDN w:val="0"/>
              <w:adjustRightInd w:val="0"/>
              <w:jc w:val="center"/>
              <w:rPr>
                <w:sz w:val="16"/>
                <w:szCs w:val="16"/>
              </w:rPr>
            </w:pPr>
          </w:p>
        </w:tc>
      </w:tr>
      <w:tr w:rsidR="00F3698B" w:rsidTr="00BF597C">
        <w:trPr>
          <w:cantSplit/>
          <w:trHeight w:hRule="exact" w:val="617"/>
        </w:trPr>
        <w:tc>
          <w:tcPr>
            <w:tcW w:w="436" w:type="dxa"/>
            <w:vMerge w:val="restart"/>
            <w:shd w:val="clear" w:color="000000" w:fill="FFFFFF"/>
          </w:tcPr>
          <w:p w:rsidR="00A65253" w:rsidRPr="008A7C2E" w:rsidRDefault="005F2FA8" w:rsidP="00CB6B09">
            <w:pPr>
              <w:autoSpaceDE w:val="0"/>
              <w:autoSpaceDN w:val="0"/>
              <w:adjustRightInd w:val="0"/>
              <w:jc w:val="center"/>
              <w:rPr>
                <w:sz w:val="16"/>
                <w:szCs w:val="16"/>
              </w:rPr>
            </w:pPr>
            <w:r>
              <w:rPr>
                <w:sz w:val="16"/>
                <w:szCs w:val="16"/>
              </w:rPr>
              <w:t>3.5</w:t>
            </w:r>
          </w:p>
        </w:tc>
        <w:tc>
          <w:tcPr>
            <w:tcW w:w="2693" w:type="dxa"/>
            <w:vMerge w:val="restart"/>
            <w:shd w:val="clear" w:color="000000" w:fill="FFFFFF"/>
          </w:tcPr>
          <w:p w:rsidR="00A65253" w:rsidRPr="00C76188" w:rsidRDefault="005F2FA8" w:rsidP="00CB6B09">
            <w:pPr>
              <w:rPr>
                <w:color w:val="000000"/>
                <w:sz w:val="16"/>
                <w:szCs w:val="16"/>
              </w:rPr>
            </w:pPr>
            <w:r w:rsidRPr="00C76188">
              <w:rPr>
                <w:color w:val="000000"/>
                <w:sz w:val="16"/>
                <w:szCs w:val="16"/>
              </w:rPr>
              <w:t xml:space="preserve">Мероприятие 03.06. </w:t>
            </w:r>
          </w:p>
          <w:p w:rsidR="00A65253" w:rsidRPr="008A7C2E" w:rsidRDefault="005F2FA8" w:rsidP="00CB6B09">
            <w:pPr>
              <w:autoSpaceDE w:val="0"/>
              <w:autoSpaceDN w:val="0"/>
              <w:adjustRightInd w:val="0"/>
              <w:rPr>
                <w:sz w:val="16"/>
                <w:szCs w:val="16"/>
              </w:rPr>
            </w:pPr>
            <w:r w:rsidRPr="00C76188">
              <w:rPr>
                <w:color w:val="000000"/>
                <w:sz w:val="16"/>
                <w:szCs w:val="16"/>
              </w:rPr>
              <w:t>Разработка Плана</w:t>
            </w:r>
            <w:r w:rsidRPr="00C76188">
              <w:rPr>
                <w:rFonts w:ascii="Calibri" w:hAnsi="Calibri"/>
                <w:sz w:val="22"/>
                <w:szCs w:val="22"/>
              </w:rPr>
              <w:t xml:space="preserve"> </w:t>
            </w:r>
            <w:r w:rsidRPr="00C76188">
              <w:rPr>
                <w:color w:val="000000"/>
                <w:sz w:val="16"/>
                <w:szCs w:val="16"/>
              </w:rPr>
              <w:t>гражданской обороны и защиты населения муниципального образования</w:t>
            </w:r>
          </w:p>
        </w:tc>
        <w:tc>
          <w:tcPr>
            <w:tcW w:w="1134" w:type="dxa"/>
            <w:vMerge w:val="restart"/>
            <w:shd w:val="clear" w:color="000000" w:fill="FFFFFF"/>
          </w:tcPr>
          <w:p w:rsidR="00A65253" w:rsidRPr="008A7C2E" w:rsidRDefault="005F2FA8" w:rsidP="00CB6B09">
            <w:pPr>
              <w:autoSpaceDE w:val="0"/>
              <w:autoSpaceDN w:val="0"/>
              <w:adjustRightInd w:val="0"/>
              <w:rPr>
                <w:sz w:val="16"/>
                <w:szCs w:val="16"/>
              </w:rPr>
            </w:pPr>
            <w:r w:rsidRPr="008A7C2E">
              <w:rPr>
                <w:sz w:val="16"/>
                <w:szCs w:val="16"/>
              </w:rPr>
              <w:t>01.01.202</w:t>
            </w:r>
            <w:r w:rsidR="00AA4AFB">
              <w:rPr>
                <w:sz w:val="16"/>
                <w:szCs w:val="16"/>
              </w:rPr>
              <w:t>5</w:t>
            </w:r>
            <w:r w:rsidRPr="008A7C2E">
              <w:rPr>
                <w:sz w:val="16"/>
                <w:szCs w:val="16"/>
              </w:rPr>
              <w:t xml:space="preserve"> - 31.12.2027</w:t>
            </w:r>
          </w:p>
        </w:tc>
        <w:tc>
          <w:tcPr>
            <w:tcW w:w="1554" w:type="dxa"/>
            <w:shd w:val="clear" w:color="000000" w:fill="FFFFFF"/>
          </w:tcPr>
          <w:p w:rsidR="00A65253" w:rsidRPr="008A7C2E" w:rsidRDefault="005F2FA8" w:rsidP="00CB6B09">
            <w:pPr>
              <w:autoSpaceDE w:val="0"/>
              <w:autoSpaceDN w:val="0"/>
              <w:adjustRightInd w:val="0"/>
              <w:rPr>
                <w:sz w:val="16"/>
                <w:szCs w:val="16"/>
              </w:rPr>
            </w:pPr>
            <w:r w:rsidRPr="008A7C2E">
              <w:rPr>
                <w:sz w:val="16"/>
                <w:szCs w:val="16"/>
              </w:rPr>
              <w:t>Средства бюджета Московской области</w:t>
            </w:r>
          </w:p>
        </w:tc>
        <w:tc>
          <w:tcPr>
            <w:tcW w:w="856" w:type="dxa"/>
            <w:shd w:val="clear" w:color="000000" w:fill="FFFFFF"/>
          </w:tcPr>
          <w:p w:rsidR="00A65253" w:rsidRDefault="005F2FA8" w:rsidP="00CB6B09">
            <w:pPr>
              <w:spacing w:after="200" w:line="276" w:lineRule="auto"/>
              <w:jc w:val="right"/>
              <w:rPr>
                <w:rFonts w:ascii="Calibri" w:hAnsi="Calibri"/>
                <w:sz w:val="22"/>
                <w:szCs w:val="22"/>
              </w:rPr>
            </w:pPr>
            <w:r w:rsidRPr="00114C77">
              <w:rPr>
                <w:sz w:val="16"/>
                <w:szCs w:val="16"/>
              </w:rPr>
              <w:t>0,00</w:t>
            </w:r>
          </w:p>
        </w:tc>
        <w:tc>
          <w:tcPr>
            <w:tcW w:w="856" w:type="dxa"/>
            <w:shd w:val="clear" w:color="000000" w:fill="FFFFFF"/>
          </w:tcPr>
          <w:p w:rsidR="00A65253" w:rsidRDefault="005F2FA8" w:rsidP="00CB6B09">
            <w:pPr>
              <w:spacing w:after="200" w:line="276" w:lineRule="auto"/>
              <w:jc w:val="right"/>
              <w:rPr>
                <w:rFonts w:ascii="Calibri" w:hAnsi="Calibri"/>
                <w:sz w:val="22"/>
                <w:szCs w:val="22"/>
              </w:rPr>
            </w:pPr>
            <w:r w:rsidRPr="00114C77">
              <w:rPr>
                <w:sz w:val="16"/>
                <w:szCs w:val="16"/>
              </w:rPr>
              <w:t>0,00</w:t>
            </w:r>
          </w:p>
        </w:tc>
        <w:tc>
          <w:tcPr>
            <w:tcW w:w="840" w:type="dxa"/>
            <w:shd w:val="clear" w:color="000000" w:fill="FFFFFF"/>
          </w:tcPr>
          <w:p w:rsidR="00A65253" w:rsidRDefault="005F2FA8" w:rsidP="00CB6B09">
            <w:pPr>
              <w:spacing w:after="200" w:line="276" w:lineRule="auto"/>
              <w:jc w:val="right"/>
              <w:rPr>
                <w:rFonts w:ascii="Calibri" w:hAnsi="Calibri"/>
                <w:sz w:val="22"/>
                <w:szCs w:val="22"/>
              </w:rPr>
            </w:pPr>
            <w:r w:rsidRPr="00114C77">
              <w:rPr>
                <w:sz w:val="16"/>
                <w:szCs w:val="16"/>
              </w:rPr>
              <w:t>0,00</w:t>
            </w:r>
          </w:p>
        </w:tc>
        <w:tc>
          <w:tcPr>
            <w:tcW w:w="3827" w:type="dxa"/>
            <w:gridSpan w:val="5"/>
            <w:shd w:val="clear" w:color="000000" w:fill="FFFFFF"/>
          </w:tcPr>
          <w:p w:rsidR="00A65253" w:rsidRDefault="005F2FA8" w:rsidP="00CB6B09">
            <w:pPr>
              <w:spacing w:after="200" w:line="276" w:lineRule="auto"/>
              <w:jc w:val="right"/>
              <w:rPr>
                <w:rFonts w:ascii="Calibri" w:hAnsi="Calibri"/>
                <w:sz w:val="22"/>
                <w:szCs w:val="22"/>
              </w:rPr>
            </w:pPr>
            <w:r w:rsidRPr="00114C77">
              <w:rPr>
                <w:sz w:val="16"/>
                <w:szCs w:val="16"/>
              </w:rPr>
              <w:t>0,00</w:t>
            </w:r>
          </w:p>
        </w:tc>
        <w:tc>
          <w:tcPr>
            <w:tcW w:w="850" w:type="dxa"/>
            <w:shd w:val="clear" w:color="000000" w:fill="FFFFFF"/>
          </w:tcPr>
          <w:p w:rsidR="00A65253" w:rsidRDefault="005F2FA8" w:rsidP="00CB6B09">
            <w:pPr>
              <w:spacing w:after="200" w:line="276" w:lineRule="auto"/>
              <w:jc w:val="right"/>
              <w:rPr>
                <w:rFonts w:ascii="Calibri" w:hAnsi="Calibri"/>
                <w:sz w:val="22"/>
                <w:szCs w:val="22"/>
              </w:rPr>
            </w:pPr>
            <w:r w:rsidRPr="00114C77">
              <w:rPr>
                <w:sz w:val="16"/>
                <w:szCs w:val="16"/>
              </w:rPr>
              <w:t>0,00</w:t>
            </w:r>
          </w:p>
        </w:tc>
        <w:tc>
          <w:tcPr>
            <w:tcW w:w="851" w:type="dxa"/>
            <w:shd w:val="clear" w:color="000000" w:fill="FFFFFF"/>
          </w:tcPr>
          <w:p w:rsidR="00A65253" w:rsidRDefault="005F2FA8" w:rsidP="00CB6B09">
            <w:pPr>
              <w:spacing w:after="200" w:line="276" w:lineRule="auto"/>
              <w:jc w:val="right"/>
              <w:rPr>
                <w:rFonts w:ascii="Calibri" w:hAnsi="Calibri"/>
                <w:sz w:val="22"/>
                <w:szCs w:val="22"/>
              </w:rPr>
            </w:pPr>
            <w:r w:rsidRPr="00114C77">
              <w:rPr>
                <w:sz w:val="16"/>
                <w:szCs w:val="16"/>
              </w:rPr>
              <w:t>0,00</w:t>
            </w:r>
          </w:p>
        </w:tc>
        <w:tc>
          <w:tcPr>
            <w:tcW w:w="1701" w:type="dxa"/>
            <w:vMerge w:val="restart"/>
            <w:shd w:val="clear" w:color="000000" w:fill="FFFFFF"/>
          </w:tcPr>
          <w:p w:rsidR="00A65253" w:rsidRPr="008A7C2E" w:rsidRDefault="005F2FA8" w:rsidP="00CB6B09">
            <w:pPr>
              <w:autoSpaceDE w:val="0"/>
              <w:autoSpaceDN w:val="0"/>
              <w:adjustRightInd w:val="0"/>
              <w:jc w:val="center"/>
              <w:rPr>
                <w:sz w:val="16"/>
                <w:szCs w:val="16"/>
              </w:rPr>
            </w:pPr>
            <w:r w:rsidRPr="008A7C2E">
              <w:rPr>
                <w:sz w:val="16"/>
                <w:szCs w:val="16"/>
              </w:rPr>
              <w:t>Управление по гражданской обороне и чрезвычайным ситуациям администрации городского округа Люберцы Московской области</w:t>
            </w:r>
          </w:p>
        </w:tc>
      </w:tr>
      <w:tr w:rsidR="00F3698B" w:rsidTr="00A65253">
        <w:trPr>
          <w:cantSplit/>
          <w:trHeight w:hRule="exact" w:val="679"/>
        </w:trPr>
        <w:tc>
          <w:tcPr>
            <w:tcW w:w="436" w:type="dxa"/>
            <w:vMerge/>
            <w:shd w:val="clear" w:color="000000" w:fill="FFFFFF"/>
          </w:tcPr>
          <w:p w:rsidR="00A65253" w:rsidRPr="008A7C2E" w:rsidRDefault="00A65253" w:rsidP="00CB6B09">
            <w:pPr>
              <w:autoSpaceDE w:val="0"/>
              <w:autoSpaceDN w:val="0"/>
              <w:adjustRightInd w:val="0"/>
              <w:jc w:val="center"/>
              <w:rPr>
                <w:sz w:val="16"/>
                <w:szCs w:val="16"/>
              </w:rPr>
            </w:pPr>
          </w:p>
        </w:tc>
        <w:tc>
          <w:tcPr>
            <w:tcW w:w="2693" w:type="dxa"/>
            <w:vMerge/>
            <w:shd w:val="clear" w:color="000000" w:fill="FFFFFF"/>
          </w:tcPr>
          <w:p w:rsidR="00A65253" w:rsidRPr="008A7C2E" w:rsidRDefault="00A65253" w:rsidP="00CB6B09">
            <w:pPr>
              <w:autoSpaceDE w:val="0"/>
              <w:autoSpaceDN w:val="0"/>
              <w:adjustRightInd w:val="0"/>
              <w:jc w:val="right"/>
              <w:rPr>
                <w:sz w:val="16"/>
                <w:szCs w:val="16"/>
              </w:rPr>
            </w:pPr>
          </w:p>
        </w:tc>
        <w:tc>
          <w:tcPr>
            <w:tcW w:w="1134" w:type="dxa"/>
            <w:vMerge/>
            <w:shd w:val="clear" w:color="000000" w:fill="FFFFFF"/>
          </w:tcPr>
          <w:p w:rsidR="00A65253" w:rsidRPr="008A7C2E" w:rsidRDefault="00A65253" w:rsidP="00CB6B09">
            <w:pPr>
              <w:autoSpaceDE w:val="0"/>
              <w:autoSpaceDN w:val="0"/>
              <w:adjustRightInd w:val="0"/>
              <w:jc w:val="right"/>
              <w:rPr>
                <w:sz w:val="16"/>
                <w:szCs w:val="16"/>
              </w:rPr>
            </w:pPr>
          </w:p>
        </w:tc>
        <w:tc>
          <w:tcPr>
            <w:tcW w:w="1554" w:type="dxa"/>
            <w:shd w:val="clear" w:color="000000" w:fill="FFFFFF"/>
          </w:tcPr>
          <w:p w:rsidR="00A65253" w:rsidRPr="008A7C2E" w:rsidRDefault="005F2FA8" w:rsidP="00CB6B09">
            <w:pPr>
              <w:autoSpaceDE w:val="0"/>
              <w:autoSpaceDN w:val="0"/>
              <w:adjustRightInd w:val="0"/>
              <w:rPr>
                <w:sz w:val="16"/>
                <w:szCs w:val="16"/>
              </w:rPr>
            </w:pPr>
            <w:r w:rsidRPr="008A7C2E">
              <w:rPr>
                <w:sz w:val="16"/>
                <w:szCs w:val="16"/>
              </w:rPr>
              <w:t>Средства бюджета городского округа Люберцы</w:t>
            </w:r>
          </w:p>
        </w:tc>
        <w:tc>
          <w:tcPr>
            <w:tcW w:w="856" w:type="dxa"/>
            <w:shd w:val="clear" w:color="000000" w:fill="FFFFFF"/>
          </w:tcPr>
          <w:p w:rsidR="00A65253" w:rsidRDefault="005F2FA8" w:rsidP="00CB6B09">
            <w:pPr>
              <w:spacing w:after="200" w:line="276" w:lineRule="auto"/>
              <w:jc w:val="right"/>
              <w:rPr>
                <w:rFonts w:ascii="Calibri" w:hAnsi="Calibri"/>
                <w:sz w:val="22"/>
                <w:szCs w:val="22"/>
              </w:rPr>
            </w:pPr>
            <w:r w:rsidRPr="00114C77">
              <w:rPr>
                <w:sz w:val="16"/>
                <w:szCs w:val="16"/>
              </w:rPr>
              <w:t>0,00</w:t>
            </w:r>
          </w:p>
        </w:tc>
        <w:tc>
          <w:tcPr>
            <w:tcW w:w="856" w:type="dxa"/>
            <w:shd w:val="clear" w:color="000000" w:fill="FFFFFF"/>
          </w:tcPr>
          <w:p w:rsidR="00A65253" w:rsidRDefault="005F2FA8" w:rsidP="00CB6B09">
            <w:pPr>
              <w:spacing w:after="200" w:line="276" w:lineRule="auto"/>
              <w:jc w:val="right"/>
              <w:rPr>
                <w:rFonts w:ascii="Calibri" w:hAnsi="Calibri"/>
                <w:sz w:val="22"/>
                <w:szCs w:val="22"/>
              </w:rPr>
            </w:pPr>
            <w:r w:rsidRPr="00114C77">
              <w:rPr>
                <w:sz w:val="16"/>
                <w:szCs w:val="16"/>
              </w:rPr>
              <w:t>0,00</w:t>
            </w:r>
          </w:p>
        </w:tc>
        <w:tc>
          <w:tcPr>
            <w:tcW w:w="840" w:type="dxa"/>
            <w:shd w:val="clear" w:color="000000" w:fill="FFFFFF"/>
          </w:tcPr>
          <w:p w:rsidR="00A65253" w:rsidRDefault="005F2FA8" w:rsidP="00CB6B09">
            <w:pPr>
              <w:spacing w:after="200" w:line="276" w:lineRule="auto"/>
              <w:jc w:val="right"/>
              <w:rPr>
                <w:rFonts w:ascii="Calibri" w:hAnsi="Calibri"/>
                <w:sz w:val="22"/>
                <w:szCs w:val="22"/>
              </w:rPr>
            </w:pPr>
            <w:r w:rsidRPr="00114C77">
              <w:rPr>
                <w:sz w:val="16"/>
                <w:szCs w:val="16"/>
              </w:rPr>
              <w:t>0,00</w:t>
            </w:r>
          </w:p>
        </w:tc>
        <w:tc>
          <w:tcPr>
            <w:tcW w:w="3827" w:type="dxa"/>
            <w:gridSpan w:val="5"/>
            <w:shd w:val="clear" w:color="000000" w:fill="FFFFFF"/>
          </w:tcPr>
          <w:p w:rsidR="00A65253" w:rsidRDefault="005F2FA8" w:rsidP="00CB6B09">
            <w:pPr>
              <w:spacing w:after="200" w:line="276" w:lineRule="auto"/>
              <w:jc w:val="right"/>
              <w:rPr>
                <w:rFonts w:ascii="Calibri" w:hAnsi="Calibri"/>
                <w:sz w:val="22"/>
                <w:szCs w:val="22"/>
              </w:rPr>
            </w:pPr>
            <w:r w:rsidRPr="00114C77">
              <w:rPr>
                <w:sz w:val="16"/>
                <w:szCs w:val="16"/>
              </w:rPr>
              <w:t>0,00</w:t>
            </w:r>
          </w:p>
        </w:tc>
        <w:tc>
          <w:tcPr>
            <w:tcW w:w="850" w:type="dxa"/>
            <w:shd w:val="clear" w:color="000000" w:fill="FFFFFF"/>
          </w:tcPr>
          <w:p w:rsidR="00A65253" w:rsidRDefault="005F2FA8" w:rsidP="00CB6B09">
            <w:pPr>
              <w:spacing w:after="200" w:line="276" w:lineRule="auto"/>
              <w:jc w:val="right"/>
              <w:rPr>
                <w:rFonts w:ascii="Calibri" w:hAnsi="Calibri"/>
                <w:sz w:val="22"/>
                <w:szCs w:val="22"/>
              </w:rPr>
            </w:pPr>
            <w:r w:rsidRPr="00114C77">
              <w:rPr>
                <w:sz w:val="16"/>
                <w:szCs w:val="16"/>
              </w:rPr>
              <w:t>0,00</w:t>
            </w:r>
          </w:p>
        </w:tc>
        <w:tc>
          <w:tcPr>
            <w:tcW w:w="851" w:type="dxa"/>
            <w:shd w:val="clear" w:color="000000" w:fill="FFFFFF"/>
          </w:tcPr>
          <w:p w:rsidR="00A65253" w:rsidRDefault="005F2FA8" w:rsidP="00CB6B09">
            <w:pPr>
              <w:spacing w:after="200" w:line="276" w:lineRule="auto"/>
              <w:jc w:val="right"/>
              <w:rPr>
                <w:rFonts w:ascii="Calibri" w:hAnsi="Calibri"/>
                <w:sz w:val="22"/>
                <w:szCs w:val="22"/>
              </w:rPr>
            </w:pPr>
            <w:r w:rsidRPr="00114C77">
              <w:rPr>
                <w:sz w:val="16"/>
                <w:szCs w:val="16"/>
              </w:rPr>
              <w:t>0,00</w:t>
            </w:r>
          </w:p>
        </w:tc>
        <w:tc>
          <w:tcPr>
            <w:tcW w:w="1701" w:type="dxa"/>
            <w:vMerge/>
            <w:shd w:val="clear" w:color="000000" w:fill="FFFFFF"/>
          </w:tcPr>
          <w:p w:rsidR="00A65253" w:rsidRPr="008A7C2E" w:rsidRDefault="00A65253" w:rsidP="00CB6B09">
            <w:pPr>
              <w:autoSpaceDE w:val="0"/>
              <w:autoSpaceDN w:val="0"/>
              <w:adjustRightInd w:val="0"/>
              <w:jc w:val="center"/>
              <w:rPr>
                <w:sz w:val="16"/>
                <w:szCs w:val="16"/>
              </w:rPr>
            </w:pPr>
          </w:p>
        </w:tc>
      </w:tr>
      <w:tr w:rsidR="00F3698B" w:rsidTr="00A65253">
        <w:trPr>
          <w:cantSplit/>
          <w:trHeight w:hRule="exact" w:val="717"/>
        </w:trPr>
        <w:tc>
          <w:tcPr>
            <w:tcW w:w="436" w:type="dxa"/>
            <w:vMerge/>
            <w:shd w:val="clear" w:color="000000" w:fill="FFFFFF"/>
          </w:tcPr>
          <w:p w:rsidR="00A65253" w:rsidRPr="008A7C2E" w:rsidRDefault="00A65253" w:rsidP="00CB6B09">
            <w:pPr>
              <w:autoSpaceDE w:val="0"/>
              <w:autoSpaceDN w:val="0"/>
              <w:adjustRightInd w:val="0"/>
              <w:jc w:val="center"/>
              <w:rPr>
                <w:sz w:val="16"/>
                <w:szCs w:val="16"/>
              </w:rPr>
            </w:pPr>
          </w:p>
        </w:tc>
        <w:tc>
          <w:tcPr>
            <w:tcW w:w="2693" w:type="dxa"/>
            <w:vMerge/>
            <w:shd w:val="clear" w:color="000000" w:fill="FFFFFF"/>
          </w:tcPr>
          <w:p w:rsidR="00A65253" w:rsidRPr="008A7C2E" w:rsidRDefault="00A65253" w:rsidP="00CB6B09">
            <w:pPr>
              <w:autoSpaceDE w:val="0"/>
              <w:autoSpaceDN w:val="0"/>
              <w:adjustRightInd w:val="0"/>
              <w:jc w:val="right"/>
              <w:rPr>
                <w:sz w:val="16"/>
                <w:szCs w:val="16"/>
              </w:rPr>
            </w:pPr>
          </w:p>
        </w:tc>
        <w:tc>
          <w:tcPr>
            <w:tcW w:w="1134" w:type="dxa"/>
            <w:vMerge/>
            <w:shd w:val="clear" w:color="000000" w:fill="FFFFFF"/>
          </w:tcPr>
          <w:p w:rsidR="00A65253" w:rsidRPr="008A7C2E" w:rsidRDefault="00A65253" w:rsidP="00CB6B09">
            <w:pPr>
              <w:autoSpaceDE w:val="0"/>
              <w:autoSpaceDN w:val="0"/>
              <w:adjustRightInd w:val="0"/>
              <w:jc w:val="right"/>
              <w:rPr>
                <w:sz w:val="16"/>
                <w:szCs w:val="16"/>
              </w:rPr>
            </w:pPr>
          </w:p>
        </w:tc>
        <w:tc>
          <w:tcPr>
            <w:tcW w:w="1554" w:type="dxa"/>
            <w:shd w:val="clear" w:color="000000" w:fill="FFFFFF"/>
          </w:tcPr>
          <w:p w:rsidR="00A65253" w:rsidRPr="008A7C2E" w:rsidRDefault="005F2FA8" w:rsidP="00CB6B09">
            <w:pPr>
              <w:autoSpaceDE w:val="0"/>
              <w:autoSpaceDN w:val="0"/>
              <w:adjustRightInd w:val="0"/>
              <w:rPr>
                <w:sz w:val="16"/>
                <w:szCs w:val="16"/>
              </w:rPr>
            </w:pPr>
            <w:r w:rsidRPr="008A7C2E">
              <w:rPr>
                <w:sz w:val="16"/>
                <w:szCs w:val="16"/>
              </w:rPr>
              <w:t>Итого:</w:t>
            </w:r>
          </w:p>
        </w:tc>
        <w:tc>
          <w:tcPr>
            <w:tcW w:w="856" w:type="dxa"/>
            <w:shd w:val="clear" w:color="000000" w:fill="FFFFFF"/>
          </w:tcPr>
          <w:p w:rsidR="00A65253" w:rsidRDefault="005F2FA8" w:rsidP="00CB6B09">
            <w:pPr>
              <w:spacing w:after="200" w:line="276" w:lineRule="auto"/>
              <w:jc w:val="right"/>
              <w:rPr>
                <w:rFonts w:ascii="Calibri" w:hAnsi="Calibri"/>
                <w:sz w:val="22"/>
                <w:szCs w:val="22"/>
              </w:rPr>
            </w:pPr>
            <w:r w:rsidRPr="00114C77">
              <w:rPr>
                <w:sz w:val="16"/>
                <w:szCs w:val="16"/>
              </w:rPr>
              <w:t>0,00</w:t>
            </w:r>
          </w:p>
        </w:tc>
        <w:tc>
          <w:tcPr>
            <w:tcW w:w="856" w:type="dxa"/>
            <w:shd w:val="clear" w:color="000000" w:fill="FFFFFF"/>
          </w:tcPr>
          <w:p w:rsidR="00A65253" w:rsidRDefault="005F2FA8" w:rsidP="00CB6B09">
            <w:pPr>
              <w:spacing w:after="200" w:line="276" w:lineRule="auto"/>
              <w:jc w:val="right"/>
              <w:rPr>
                <w:rFonts w:ascii="Calibri" w:hAnsi="Calibri"/>
                <w:sz w:val="22"/>
                <w:szCs w:val="22"/>
              </w:rPr>
            </w:pPr>
            <w:r w:rsidRPr="00114C77">
              <w:rPr>
                <w:sz w:val="16"/>
                <w:szCs w:val="16"/>
              </w:rPr>
              <w:t>0,00</w:t>
            </w:r>
          </w:p>
        </w:tc>
        <w:tc>
          <w:tcPr>
            <w:tcW w:w="840" w:type="dxa"/>
            <w:shd w:val="clear" w:color="000000" w:fill="FFFFFF"/>
          </w:tcPr>
          <w:p w:rsidR="00A65253" w:rsidRDefault="005F2FA8" w:rsidP="00CB6B09">
            <w:pPr>
              <w:spacing w:after="200" w:line="276" w:lineRule="auto"/>
              <w:jc w:val="right"/>
              <w:rPr>
                <w:rFonts w:ascii="Calibri" w:hAnsi="Calibri"/>
                <w:sz w:val="22"/>
                <w:szCs w:val="22"/>
              </w:rPr>
            </w:pPr>
            <w:r w:rsidRPr="00114C77">
              <w:rPr>
                <w:sz w:val="16"/>
                <w:szCs w:val="16"/>
              </w:rPr>
              <w:t>0,00</w:t>
            </w:r>
          </w:p>
        </w:tc>
        <w:tc>
          <w:tcPr>
            <w:tcW w:w="3827" w:type="dxa"/>
            <w:gridSpan w:val="5"/>
            <w:shd w:val="clear" w:color="000000" w:fill="FFFFFF"/>
          </w:tcPr>
          <w:p w:rsidR="00A65253" w:rsidRDefault="005F2FA8" w:rsidP="00CB6B09">
            <w:pPr>
              <w:spacing w:after="200" w:line="276" w:lineRule="auto"/>
              <w:jc w:val="right"/>
              <w:rPr>
                <w:rFonts w:ascii="Calibri" w:hAnsi="Calibri"/>
                <w:sz w:val="22"/>
                <w:szCs w:val="22"/>
              </w:rPr>
            </w:pPr>
            <w:r w:rsidRPr="00114C77">
              <w:rPr>
                <w:sz w:val="16"/>
                <w:szCs w:val="16"/>
              </w:rPr>
              <w:t>0,00</w:t>
            </w:r>
          </w:p>
        </w:tc>
        <w:tc>
          <w:tcPr>
            <w:tcW w:w="850" w:type="dxa"/>
            <w:shd w:val="clear" w:color="000000" w:fill="FFFFFF"/>
          </w:tcPr>
          <w:p w:rsidR="00A65253" w:rsidRDefault="005F2FA8" w:rsidP="00CB6B09">
            <w:pPr>
              <w:spacing w:after="200" w:line="276" w:lineRule="auto"/>
              <w:jc w:val="right"/>
              <w:rPr>
                <w:rFonts w:ascii="Calibri" w:hAnsi="Calibri"/>
                <w:sz w:val="22"/>
                <w:szCs w:val="22"/>
              </w:rPr>
            </w:pPr>
            <w:r w:rsidRPr="00114C77">
              <w:rPr>
                <w:sz w:val="16"/>
                <w:szCs w:val="16"/>
              </w:rPr>
              <w:t>0,00</w:t>
            </w:r>
          </w:p>
        </w:tc>
        <w:tc>
          <w:tcPr>
            <w:tcW w:w="851" w:type="dxa"/>
            <w:shd w:val="clear" w:color="000000" w:fill="FFFFFF"/>
          </w:tcPr>
          <w:p w:rsidR="00A65253" w:rsidRDefault="005F2FA8" w:rsidP="00CB6B09">
            <w:pPr>
              <w:spacing w:after="200" w:line="276" w:lineRule="auto"/>
              <w:jc w:val="right"/>
              <w:rPr>
                <w:rFonts w:ascii="Calibri" w:hAnsi="Calibri"/>
                <w:sz w:val="22"/>
                <w:szCs w:val="22"/>
              </w:rPr>
            </w:pPr>
            <w:r w:rsidRPr="00114C77">
              <w:rPr>
                <w:sz w:val="16"/>
                <w:szCs w:val="16"/>
              </w:rPr>
              <w:t>0,00</w:t>
            </w:r>
          </w:p>
        </w:tc>
        <w:tc>
          <w:tcPr>
            <w:tcW w:w="1701" w:type="dxa"/>
            <w:vMerge/>
            <w:shd w:val="clear" w:color="000000" w:fill="FFFFFF"/>
          </w:tcPr>
          <w:p w:rsidR="00A65253" w:rsidRPr="008A7C2E" w:rsidRDefault="00A65253" w:rsidP="00CB6B09">
            <w:pPr>
              <w:autoSpaceDE w:val="0"/>
              <w:autoSpaceDN w:val="0"/>
              <w:adjustRightInd w:val="0"/>
              <w:jc w:val="center"/>
              <w:rPr>
                <w:sz w:val="16"/>
                <w:szCs w:val="16"/>
              </w:rPr>
            </w:pPr>
          </w:p>
        </w:tc>
      </w:tr>
      <w:tr w:rsidR="00F3698B" w:rsidTr="00A65253">
        <w:trPr>
          <w:cantSplit/>
          <w:trHeight w:hRule="exact" w:val="374"/>
        </w:trPr>
        <w:tc>
          <w:tcPr>
            <w:tcW w:w="436" w:type="dxa"/>
            <w:vMerge/>
            <w:shd w:val="clear" w:color="000000" w:fill="FFFFFF"/>
          </w:tcPr>
          <w:p w:rsidR="00AA4AFB" w:rsidRPr="008A7C2E" w:rsidRDefault="00AA4AFB" w:rsidP="00CB6B09">
            <w:pPr>
              <w:autoSpaceDE w:val="0"/>
              <w:autoSpaceDN w:val="0"/>
              <w:adjustRightInd w:val="0"/>
              <w:jc w:val="center"/>
              <w:rPr>
                <w:sz w:val="16"/>
                <w:szCs w:val="16"/>
              </w:rPr>
            </w:pPr>
          </w:p>
        </w:tc>
        <w:tc>
          <w:tcPr>
            <w:tcW w:w="2693" w:type="dxa"/>
            <w:vMerge w:val="restart"/>
            <w:shd w:val="clear" w:color="000000" w:fill="FFFFFF"/>
          </w:tcPr>
          <w:p w:rsidR="00AA4AFB" w:rsidRPr="008A7C2E" w:rsidRDefault="005F2FA8" w:rsidP="00CB6B09">
            <w:pPr>
              <w:autoSpaceDE w:val="0"/>
              <w:autoSpaceDN w:val="0"/>
              <w:adjustRightInd w:val="0"/>
              <w:rPr>
                <w:sz w:val="16"/>
                <w:szCs w:val="16"/>
              </w:rPr>
            </w:pPr>
            <w:r w:rsidRPr="00C76188">
              <w:rPr>
                <w:color w:val="000000"/>
                <w:sz w:val="16"/>
                <w:szCs w:val="16"/>
              </w:rPr>
              <w:t>Разработан и утвержден План гражданской обороны и защиты населения муниципального образования</w:t>
            </w:r>
            <w:r>
              <w:rPr>
                <w:color w:val="000000"/>
                <w:sz w:val="16"/>
                <w:szCs w:val="16"/>
              </w:rPr>
              <w:t>, ед.</w:t>
            </w:r>
          </w:p>
        </w:tc>
        <w:tc>
          <w:tcPr>
            <w:tcW w:w="1134" w:type="dxa"/>
            <w:vMerge w:val="restart"/>
            <w:shd w:val="clear" w:color="000000" w:fill="FFFFFF"/>
          </w:tcPr>
          <w:p w:rsidR="00AA4AFB" w:rsidRPr="008A7C2E" w:rsidRDefault="00AA4AFB" w:rsidP="00CB6B09">
            <w:pPr>
              <w:autoSpaceDE w:val="0"/>
              <w:autoSpaceDN w:val="0"/>
              <w:adjustRightInd w:val="0"/>
              <w:jc w:val="right"/>
              <w:rPr>
                <w:sz w:val="16"/>
                <w:szCs w:val="16"/>
              </w:rPr>
            </w:pPr>
          </w:p>
        </w:tc>
        <w:tc>
          <w:tcPr>
            <w:tcW w:w="1554" w:type="dxa"/>
            <w:vMerge w:val="restart"/>
            <w:shd w:val="clear" w:color="000000" w:fill="FFFFFF"/>
          </w:tcPr>
          <w:p w:rsidR="00AA4AFB" w:rsidRPr="008A7C2E" w:rsidRDefault="00AA4AFB" w:rsidP="00CB6B09">
            <w:pPr>
              <w:autoSpaceDE w:val="0"/>
              <w:autoSpaceDN w:val="0"/>
              <w:adjustRightInd w:val="0"/>
              <w:rPr>
                <w:sz w:val="16"/>
                <w:szCs w:val="16"/>
              </w:rPr>
            </w:pPr>
          </w:p>
        </w:tc>
        <w:tc>
          <w:tcPr>
            <w:tcW w:w="856" w:type="dxa"/>
            <w:vMerge w:val="restart"/>
            <w:shd w:val="clear" w:color="000000" w:fill="FFFFFF"/>
          </w:tcPr>
          <w:p w:rsidR="00AA4AFB" w:rsidRPr="008A7C2E" w:rsidRDefault="005F2FA8" w:rsidP="00CB6B09">
            <w:pPr>
              <w:spacing w:after="200" w:line="276" w:lineRule="auto"/>
              <w:jc w:val="center"/>
              <w:rPr>
                <w:sz w:val="16"/>
                <w:szCs w:val="16"/>
              </w:rPr>
            </w:pPr>
            <w:r w:rsidRPr="008A7C2E">
              <w:rPr>
                <w:sz w:val="16"/>
                <w:szCs w:val="16"/>
              </w:rPr>
              <w:t>Всего</w:t>
            </w:r>
          </w:p>
        </w:tc>
        <w:tc>
          <w:tcPr>
            <w:tcW w:w="856" w:type="dxa"/>
            <w:vMerge w:val="restart"/>
            <w:shd w:val="clear" w:color="000000" w:fill="FFFFFF"/>
          </w:tcPr>
          <w:p w:rsidR="00AA4AFB" w:rsidRPr="008A7C2E" w:rsidRDefault="005F2FA8" w:rsidP="00CB6B09">
            <w:pPr>
              <w:spacing w:after="200" w:line="276" w:lineRule="auto"/>
              <w:jc w:val="center"/>
              <w:rPr>
                <w:sz w:val="16"/>
                <w:szCs w:val="16"/>
              </w:rPr>
            </w:pPr>
            <w:r>
              <w:rPr>
                <w:sz w:val="16"/>
                <w:szCs w:val="16"/>
              </w:rPr>
              <w:t>2023</w:t>
            </w:r>
          </w:p>
        </w:tc>
        <w:tc>
          <w:tcPr>
            <w:tcW w:w="840" w:type="dxa"/>
            <w:vMerge w:val="restart"/>
            <w:shd w:val="clear" w:color="000000" w:fill="FFFFFF"/>
          </w:tcPr>
          <w:p w:rsidR="00AA4AFB" w:rsidRDefault="005F2FA8" w:rsidP="00CB6B09">
            <w:pPr>
              <w:autoSpaceDE w:val="0"/>
              <w:autoSpaceDN w:val="0"/>
              <w:adjustRightInd w:val="0"/>
              <w:jc w:val="center"/>
              <w:rPr>
                <w:sz w:val="16"/>
                <w:szCs w:val="16"/>
              </w:rPr>
            </w:pPr>
            <w:r>
              <w:rPr>
                <w:sz w:val="16"/>
                <w:szCs w:val="16"/>
              </w:rPr>
              <w:t>2024</w:t>
            </w:r>
          </w:p>
        </w:tc>
        <w:tc>
          <w:tcPr>
            <w:tcW w:w="850" w:type="dxa"/>
            <w:vMerge w:val="restart"/>
            <w:shd w:val="clear" w:color="000000" w:fill="FFFFFF"/>
          </w:tcPr>
          <w:p w:rsidR="00AA4AFB" w:rsidRDefault="005F2FA8" w:rsidP="00CB6B09">
            <w:pPr>
              <w:autoSpaceDE w:val="0"/>
              <w:autoSpaceDN w:val="0"/>
              <w:adjustRightInd w:val="0"/>
              <w:rPr>
                <w:sz w:val="16"/>
                <w:szCs w:val="16"/>
              </w:rPr>
            </w:pPr>
            <w:r>
              <w:rPr>
                <w:sz w:val="16"/>
                <w:szCs w:val="16"/>
              </w:rPr>
              <w:t xml:space="preserve"> </w:t>
            </w:r>
            <w:r w:rsidRPr="008A7C2E">
              <w:rPr>
                <w:sz w:val="16"/>
                <w:szCs w:val="16"/>
              </w:rPr>
              <w:t>Итого</w:t>
            </w:r>
          </w:p>
          <w:p w:rsidR="00AA4AFB" w:rsidRPr="008A7C2E" w:rsidRDefault="005F2FA8" w:rsidP="00CB6B09">
            <w:pPr>
              <w:autoSpaceDE w:val="0"/>
              <w:autoSpaceDN w:val="0"/>
              <w:adjustRightInd w:val="0"/>
              <w:rPr>
                <w:sz w:val="16"/>
                <w:szCs w:val="16"/>
              </w:rPr>
            </w:pPr>
            <w:r w:rsidRPr="008A7C2E">
              <w:rPr>
                <w:sz w:val="16"/>
                <w:szCs w:val="16"/>
              </w:rPr>
              <w:t xml:space="preserve"> 202</w:t>
            </w:r>
            <w:r>
              <w:rPr>
                <w:sz w:val="16"/>
                <w:szCs w:val="16"/>
              </w:rPr>
              <w:t>5</w:t>
            </w:r>
            <w:r w:rsidRPr="008A7C2E">
              <w:rPr>
                <w:sz w:val="16"/>
                <w:szCs w:val="16"/>
              </w:rPr>
              <w:t xml:space="preserve"> год</w:t>
            </w:r>
          </w:p>
        </w:tc>
        <w:tc>
          <w:tcPr>
            <w:tcW w:w="2977" w:type="dxa"/>
            <w:gridSpan w:val="4"/>
            <w:shd w:val="clear" w:color="000000" w:fill="FFFFFF"/>
          </w:tcPr>
          <w:p w:rsidR="00AA4AFB" w:rsidRDefault="005F2FA8" w:rsidP="00CB6B09">
            <w:pPr>
              <w:spacing w:after="200" w:line="276" w:lineRule="auto"/>
              <w:rPr>
                <w:sz w:val="16"/>
                <w:szCs w:val="16"/>
              </w:rPr>
            </w:pPr>
            <w:r w:rsidRPr="008A7C2E">
              <w:rPr>
                <w:sz w:val="16"/>
                <w:szCs w:val="16"/>
              </w:rPr>
              <w:t>В том числе:</w:t>
            </w:r>
          </w:p>
        </w:tc>
        <w:tc>
          <w:tcPr>
            <w:tcW w:w="850" w:type="dxa"/>
            <w:vMerge w:val="restart"/>
            <w:shd w:val="clear" w:color="000000" w:fill="FFFFFF"/>
          </w:tcPr>
          <w:p w:rsidR="00AA4AFB" w:rsidRPr="008A7C2E" w:rsidRDefault="005F2FA8" w:rsidP="00CB6B09">
            <w:pPr>
              <w:autoSpaceDE w:val="0"/>
              <w:autoSpaceDN w:val="0"/>
              <w:adjustRightInd w:val="0"/>
              <w:ind w:left="20" w:right="20"/>
              <w:jc w:val="center"/>
              <w:rPr>
                <w:sz w:val="16"/>
                <w:szCs w:val="16"/>
              </w:rPr>
            </w:pPr>
            <w:r w:rsidRPr="008A7C2E">
              <w:rPr>
                <w:sz w:val="16"/>
                <w:szCs w:val="16"/>
              </w:rPr>
              <w:t>2026</w:t>
            </w:r>
          </w:p>
        </w:tc>
        <w:tc>
          <w:tcPr>
            <w:tcW w:w="851" w:type="dxa"/>
            <w:vMerge w:val="restart"/>
            <w:shd w:val="clear" w:color="000000" w:fill="FFFFFF"/>
          </w:tcPr>
          <w:p w:rsidR="00AA4AFB" w:rsidRPr="008A7C2E" w:rsidRDefault="005F2FA8" w:rsidP="00CB6B09">
            <w:pPr>
              <w:autoSpaceDE w:val="0"/>
              <w:autoSpaceDN w:val="0"/>
              <w:adjustRightInd w:val="0"/>
              <w:ind w:left="20" w:right="20"/>
              <w:jc w:val="center"/>
              <w:rPr>
                <w:sz w:val="16"/>
                <w:szCs w:val="16"/>
              </w:rPr>
            </w:pPr>
            <w:r w:rsidRPr="008A7C2E">
              <w:rPr>
                <w:sz w:val="16"/>
                <w:szCs w:val="16"/>
              </w:rPr>
              <w:t>2027</w:t>
            </w:r>
          </w:p>
        </w:tc>
        <w:tc>
          <w:tcPr>
            <w:tcW w:w="1701" w:type="dxa"/>
            <w:vMerge w:val="restart"/>
            <w:shd w:val="clear" w:color="000000" w:fill="FFFFFF"/>
          </w:tcPr>
          <w:p w:rsidR="00AA4AFB" w:rsidRPr="008A7C2E" w:rsidRDefault="005F2FA8" w:rsidP="00CB6B09">
            <w:pPr>
              <w:autoSpaceDE w:val="0"/>
              <w:autoSpaceDN w:val="0"/>
              <w:adjustRightInd w:val="0"/>
              <w:jc w:val="center"/>
              <w:rPr>
                <w:sz w:val="16"/>
                <w:szCs w:val="16"/>
              </w:rPr>
            </w:pPr>
            <w:r w:rsidRPr="008A7C2E">
              <w:rPr>
                <w:sz w:val="16"/>
                <w:szCs w:val="16"/>
              </w:rPr>
              <w:t>Х</w:t>
            </w:r>
          </w:p>
        </w:tc>
      </w:tr>
      <w:tr w:rsidR="00F3698B" w:rsidTr="00A65253">
        <w:trPr>
          <w:cantSplit/>
          <w:trHeight w:hRule="exact" w:val="374"/>
        </w:trPr>
        <w:tc>
          <w:tcPr>
            <w:tcW w:w="436" w:type="dxa"/>
            <w:vMerge/>
            <w:shd w:val="clear" w:color="000000" w:fill="FFFFFF"/>
          </w:tcPr>
          <w:p w:rsidR="00AA4AFB" w:rsidRPr="008A7C2E" w:rsidRDefault="00AA4AFB" w:rsidP="00CB6B09">
            <w:pPr>
              <w:autoSpaceDE w:val="0"/>
              <w:autoSpaceDN w:val="0"/>
              <w:adjustRightInd w:val="0"/>
              <w:jc w:val="center"/>
              <w:rPr>
                <w:sz w:val="16"/>
                <w:szCs w:val="16"/>
              </w:rPr>
            </w:pPr>
          </w:p>
        </w:tc>
        <w:tc>
          <w:tcPr>
            <w:tcW w:w="2693" w:type="dxa"/>
            <w:vMerge/>
            <w:shd w:val="clear" w:color="000000" w:fill="FFFFFF"/>
          </w:tcPr>
          <w:p w:rsidR="00AA4AFB" w:rsidRPr="008A7C2E" w:rsidRDefault="00AA4AFB" w:rsidP="00CB6B09">
            <w:pPr>
              <w:autoSpaceDE w:val="0"/>
              <w:autoSpaceDN w:val="0"/>
              <w:adjustRightInd w:val="0"/>
              <w:jc w:val="right"/>
              <w:rPr>
                <w:sz w:val="16"/>
                <w:szCs w:val="16"/>
              </w:rPr>
            </w:pPr>
          </w:p>
        </w:tc>
        <w:tc>
          <w:tcPr>
            <w:tcW w:w="1134" w:type="dxa"/>
            <w:vMerge/>
            <w:shd w:val="clear" w:color="000000" w:fill="FFFFFF"/>
          </w:tcPr>
          <w:p w:rsidR="00AA4AFB" w:rsidRPr="008A7C2E" w:rsidRDefault="00AA4AFB" w:rsidP="00CB6B09">
            <w:pPr>
              <w:autoSpaceDE w:val="0"/>
              <w:autoSpaceDN w:val="0"/>
              <w:adjustRightInd w:val="0"/>
              <w:jc w:val="right"/>
              <w:rPr>
                <w:sz w:val="16"/>
                <w:szCs w:val="16"/>
              </w:rPr>
            </w:pPr>
          </w:p>
        </w:tc>
        <w:tc>
          <w:tcPr>
            <w:tcW w:w="1554" w:type="dxa"/>
            <w:vMerge/>
            <w:shd w:val="clear" w:color="000000" w:fill="FFFFFF"/>
          </w:tcPr>
          <w:p w:rsidR="00AA4AFB" w:rsidRPr="008A7C2E" w:rsidRDefault="00AA4AFB" w:rsidP="00CB6B09">
            <w:pPr>
              <w:autoSpaceDE w:val="0"/>
              <w:autoSpaceDN w:val="0"/>
              <w:adjustRightInd w:val="0"/>
              <w:rPr>
                <w:sz w:val="16"/>
                <w:szCs w:val="16"/>
              </w:rPr>
            </w:pPr>
          </w:p>
        </w:tc>
        <w:tc>
          <w:tcPr>
            <w:tcW w:w="856" w:type="dxa"/>
            <w:vMerge/>
            <w:shd w:val="clear" w:color="000000" w:fill="FFFFFF"/>
          </w:tcPr>
          <w:p w:rsidR="00AA4AFB" w:rsidRDefault="00AA4AFB" w:rsidP="00CB6B09">
            <w:pPr>
              <w:spacing w:after="200" w:line="276" w:lineRule="auto"/>
              <w:jc w:val="right"/>
              <w:rPr>
                <w:sz w:val="16"/>
                <w:szCs w:val="16"/>
              </w:rPr>
            </w:pPr>
          </w:p>
        </w:tc>
        <w:tc>
          <w:tcPr>
            <w:tcW w:w="856" w:type="dxa"/>
            <w:vMerge/>
            <w:shd w:val="clear" w:color="000000" w:fill="FFFFFF"/>
          </w:tcPr>
          <w:p w:rsidR="00AA4AFB" w:rsidRPr="008A7C2E" w:rsidRDefault="00AA4AFB" w:rsidP="00CB6B09">
            <w:pPr>
              <w:spacing w:after="200" w:line="276" w:lineRule="auto"/>
              <w:jc w:val="right"/>
              <w:rPr>
                <w:sz w:val="16"/>
                <w:szCs w:val="16"/>
              </w:rPr>
            </w:pPr>
          </w:p>
        </w:tc>
        <w:tc>
          <w:tcPr>
            <w:tcW w:w="840" w:type="dxa"/>
            <w:vMerge/>
            <w:shd w:val="clear" w:color="000000" w:fill="FFFFFF"/>
          </w:tcPr>
          <w:p w:rsidR="00AA4AFB" w:rsidRDefault="00AA4AFB" w:rsidP="00CB6B09">
            <w:pPr>
              <w:spacing w:after="200" w:line="276" w:lineRule="auto"/>
              <w:jc w:val="right"/>
              <w:rPr>
                <w:sz w:val="16"/>
                <w:szCs w:val="16"/>
              </w:rPr>
            </w:pPr>
          </w:p>
        </w:tc>
        <w:tc>
          <w:tcPr>
            <w:tcW w:w="850" w:type="dxa"/>
            <w:vMerge/>
            <w:shd w:val="clear" w:color="000000" w:fill="FFFFFF"/>
          </w:tcPr>
          <w:p w:rsidR="00AA4AFB" w:rsidRDefault="00AA4AFB" w:rsidP="00CB6B09">
            <w:pPr>
              <w:spacing w:after="200" w:line="276" w:lineRule="auto"/>
              <w:jc w:val="right"/>
              <w:rPr>
                <w:sz w:val="16"/>
                <w:szCs w:val="16"/>
              </w:rPr>
            </w:pPr>
          </w:p>
        </w:tc>
        <w:tc>
          <w:tcPr>
            <w:tcW w:w="709" w:type="dxa"/>
            <w:shd w:val="clear" w:color="000000" w:fill="FFFFFF"/>
          </w:tcPr>
          <w:p w:rsidR="00AA4AFB" w:rsidRPr="008A7C2E" w:rsidRDefault="005F2FA8" w:rsidP="00CB6B09">
            <w:pPr>
              <w:widowControl w:val="0"/>
              <w:autoSpaceDE w:val="0"/>
              <w:autoSpaceDN w:val="0"/>
              <w:jc w:val="center"/>
              <w:rPr>
                <w:sz w:val="16"/>
                <w:szCs w:val="16"/>
              </w:rPr>
            </w:pPr>
            <w:r w:rsidRPr="008A7C2E">
              <w:rPr>
                <w:sz w:val="16"/>
                <w:szCs w:val="16"/>
              </w:rPr>
              <w:t>1</w:t>
            </w:r>
          </w:p>
          <w:p w:rsidR="00AA4AFB" w:rsidRDefault="005F2FA8" w:rsidP="00CB6B09">
            <w:pPr>
              <w:jc w:val="center"/>
              <w:rPr>
                <w:sz w:val="16"/>
                <w:szCs w:val="16"/>
              </w:rPr>
            </w:pPr>
            <w:r w:rsidRPr="008A7C2E">
              <w:rPr>
                <w:sz w:val="16"/>
                <w:szCs w:val="16"/>
              </w:rPr>
              <w:t>квартал</w:t>
            </w:r>
          </w:p>
        </w:tc>
        <w:tc>
          <w:tcPr>
            <w:tcW w:w="850" w:type="dxa"/>
            <w:shd w:val="clear" w:color="000000" w:fill="FFFFFF"/>
          </w:tcPr>
          <w:p w:rsidR="00AA4AFB" w:rsidRPr="008A7C2E" w:rsidRDefault="005F2FA8" w:rsidP="00CB6B09">
            <w:pPr>
              <w:jc w:val="center"/>
              <w:rPr>
                <w:sz w:val="16"/>
                <w:szCs w:val="16"/>
              </w:rPr>
            </w:pPr>
            <w:r w:rsidRPr="008A7C2E">
              <w:rPr>
                <w:sz w:val="16"/>
                <w:szCs w:val="16"/>
              </w:rPr>
              <w:t>1</w:t>
            </w:r>
          </w:p>
          <w:p w:rsidR="00AA4AFB" w:rsidRPr="00953DDB" w:rsidRDefault="005F2FA8" w:rsidP="00CB6B09">
            <w:pPr>
              <w:jc w:val="center"/>
              <w:rPr>
                <w:sz w:val="16"/>
                <w:szCs w:val="16"/>
              </w:rPr>
            </w:pPr>
            <w:r w:rsidRPr="008A7C2E">
              <w:rPr>
                <w:sz w:val="16"/>
                <w:szCs w:val="16"/>
              </w:rPr>
              <w:t>полугодие</w:t>
            </w:r>
          </w:p>
        </w:tc>
        <w:tc>
          <w:tcPr>
            <w:tcW w:w="709" w:type="dxa"/>
            <w:shd w:val="clear" w:color="000000" w:fill="FFFFFF"/>
          </w:tcPr>
          <w:p w:rsidR="00AA4AFB" w:rsidRPr="008A7C2E" w:rsidRDefault="005F2FA8" w:rsidP="00CB6B09">
            <w:pPr>
              <w:jc w:val="center"/>
              <w:rPr>
                <w:sz w:val="16"/>
                <w:szCs w:val="16"/>
              </w:rPr>
            </w:pPr>
            <w:r w:rsidRPr="008A7C2E">
              <w:rPr>
                <w:sz w:val="16"/>
                <w:szCs w:val="16"/>
              </w:rPr>
              <w:t>9</w:t>
            </w:r>
          </w:p>
          <w:p w:rsidR="00AA4AFB" w:rsidRPr="00953DDB" w:rsidRDefault="005F2FA8" w:rsidP="00CB6B09">
            <w:pPr>
              <w:jc w:val="center"/>
              <w:rPr>
                <w:sz w:val="16"/>
                <w:szCs w:val="16"/>
              </w:rPr>
            </w:pPr>
            <w:r w:rsidRPr="008A7C2E">
              <w:rPr>
                <w:sz w:val="16"/>
                <w:szCs w:val="16"/>
              </w:rPr>
              <w:t>месяцев</w:t>
            </w:r>
          </w:p>
        </w:tc>
        <w:tc>
          <w:tcPr>
            <w:tcW w:w="709" w:type="dxa"/>
            <w:shd w:val="clear" w:color="000000" w:fill="FFFFFF"/>
          </w:tcPr>
          <w:p w:rsidR="00AA4AFB" w:rsidRDefault="005F2FA8" w:rsidP="00CB6B09">
            <w:pPr>
              <w:jc w:val="center"/>
              <w:rPr>
                <w:sz w:val="16"/>
                <w:szCs w:val="16"/>
              </w:rPr>
            </w:pPr>
            <w:r w:rsidRPr="008A7C2E">
              <w:rPr>
                <w:sz w:val="16"/>
                <w:szCs w:val="16"/>
              </w:rPr>
              <w:t>12 месяцев</w:t>
            </w:r>
          </w:p>
        </w:tc>
        <w:tc>
          <w:tcPr>
            <w:tcW w:w="850" w:type="dxa"/>
            <w:vMerge/>
            <w:shd w:val="clear" w:color="000000" w:fill="FFFFFF"/>
          </w:tcPr>
          <w:p w:rsidR="00AA4AFB" w:rsidRDefault="00AA4AFB" w:rsidP="00CB6B09">
            <w:pPr>
              <w:spacing w:after="200" w:line="276" w:lineRule="auto"/>
              <w:jc w:val="right"/>
              <w:rPr>
                <w:sz w:val="16"/>
                <w:szCs w:val="16"/>
              </w:rPr>
            </w:pPr>
          </w:p>
        </w:tc>
        <w:tc>
          <w:tcPr>
            <w:tcW w:w="851" w:type="dxa"/>
            <w:vMerge/>
            <w:shd w:val="clear" w:color="000000" w:fill="FFFFFF"/>
          </w:tcPr>
          <w:p w:rsidR="00AA4AFB" w:rsidRDefault="00AA4AFB" w:rsidP="00CB6B09">
            <w:pPr>
              <w:spacing w:after="200" w:line="276" w:lineRule="auto"/>
              <w:jc w:val="right"/>
              <w:rPr>
                <w:sz w:val="16"/>
                <w:szCs w:val="16"/>
              </w:rPr>
            </w:pPr>
          </w:p>
        </w:tc>
        <w:tc>
          <w:tcPr>
            <w:tcW w:w="1701" w:type="dxa"/>
            <w:vMerge/>
            <w:shd w:val="clear" w:color="000000" w:fill="FFFFFF"/>
          </w:tcPr>
          <w:p w:rsidR="00AA4AFB" w:rsidRPr="008A7C2E" w:rsidRDefault="00AA4AFB" w:rsidP="00CB6B09">
            <w:pPr>
              <w:autoSpaceDE w:val="0"/>
              <w:autoSpaceDN w:val="0"/>
              <w:adjustRightInd w:val="0"/>
              <w:jc w:val="center"/>
              <w:rPr>
                <w:sz w:val="16"/>
                <w:szCs w:val="16"/>
              </w:rPr>
            </w:pPr>
          </w:p>
        </w:tc>
      </w:tr>
      <w:tr w:rsidR="00F3698B" w:rsidTr="00A65253">
        <w:trPr>
          <w:cantSplit/>
          <w:trHeight w:hRule="exact" w:val="374"/>
        </w:trPr>
        <w:tc>
          <w:tcPr>
            <w:tcW w:w="436" w:type="dxa"/>
            <w:vMerge/>
            <w:shd w:val="clear" w:color="000000" w:fill="FFFFFF"/>
          </w:tcPr>
          <w:p w:rsidR="00A65253" w:rsidRPr="008A7C2E" w:rsidRDefault="00A65253" w:rsidP="00CB6B09">
            <w:pPr>
              <w:autoSpaceDE w:val="0"/>
              <w:autoSpaceDN w:val="0"/>
              <w:adjustRightInd w:val="0"/>
              <w:jc w:val="center"/>
              <w:rPr>
                <w:sz w:val="16"/>
                <w:szCs w:val="16"/>
              </w:rPr>
            </w:pPr>
          </w:p>
        </w:tc>
        <w:tc>
          <w:tcPr>
            <w:tcW w:w="2693" w:type="dxa"/>
            <w:vMerge/>
            <w:shd w:val="clear" w:color="000000" w:fill="FFFFFF"/>
          </w:tcPr>
          <w:p w:rsidR="00A65253" w:rsidRPr="008A7C2E" w:rsidRDefault="00A65253" w:rsidP="00CB6B09">
            <w:pPr>
              <w:autoSpaceDE w:val="0"/>
              <w:autoSpaceDN w:val="0"/>
              <w:adjustRightInd w:val="0"/>
              <w:jc w:val="right"/>
              <w:rPr>
                <w:sz w:val="16"/>
                <w:szCs w:val="16"/>
              </w:rPr>
            </w:pPr>
          </w:p>
        </w:tc>
        <w:tc>
          <w:tcPr>
            <w:tcW w:w="1134" w:type="dxa"/>
            <w:vMerge/>
            <w:shd w:val="clear" w:color="000000" w:fill="FFFFFF"/>
          </w:tcPr>
          <w:p w:rsidR="00A65253" w:rsidRPr="008A7C2E" w:rsidRDefault="00A65253" w:rsidP="00CB6B09">
            <w:pPr>
              <w:autoSpaceDE w:val="0"/>
              <w:autoSpaceDN w:val="0"/>
              <w:adjustRightInd w:val="0"/>
              <w:jc w:val="right"/>
              <w:rPr>
                <w:sz w:val="16"/>
                <w:szCs w:val="16"/>
              </w:rPr>
            </w:pPr>
          </w:p>
        </w:tc>
        <w:tc>
          <w:tcPr>
            <w:tcW w:w="1554" w:type="dxa"/>
            <w:vMerge/>
            <w:shd w:val="clear" w:color="000000" w:fill="FFFFFF"/>
          </w:tcPr>
          <w:p w:rsidR="00A65253" w:rsidRPr="008A7C2E" w:rsidRDefault="00A65253" w:rsidP="00CB6B09">
            <w:pPr>
              <w:autoSpaceDE w:val="0"/>
              <w:autoSpaceDN w:val="0"/>
              <w:adjustRightInd w:val="0"/>
              <w:rPr>
                <w:sz w:val="16"/>
                <w:szCs w:val="16"/>
              </w:rPr>
            </w:pPr>
          </w:p>
        </w:tc>
        <w:tc>
          <w:tcPr>
            <w:tcW w:w="856" w:type="dxa"/>
            <w:shd w:val="clear" w:color="000000" w:fill="FFFFFF"/>
          </w:tcPr>
          <w:p w:rsidR="00A65253" w:rsidRDefault="005F2FA8" w:rsidP="00CB6B09">
            <w:pPr>
              <w:spacing w:after="200" w:line="276" w:lineRule="auto"/>
              <w:jc w:val="right"/>
              <w:rPr>
                <w:sz w:val="16"/>
                <w:szCs w:val="16"/>
              </w:rPr>
            </w:pPr>
            <w:r>
              <w:rPr>
                <w:sz w:val="16"/>
                <w:szCs w:val="16"/>
              </w:rPr>
              <w:t>1</w:t>
            </w:r>
          </w:p>
        </w:tc>
        <w:tc>
          <w:tcPr>
            <w:tcW w:w="856" w:type="dxa"/>
            <w:shd w:val="clear" w:color="000000" w:fill="FFFFFF"/>
          </w:tcPr>
          <w:p w:rsidR="00A65253" w:rsidRDefault="00AA4AFB" w:rsidP="00CB6B09">
            <w:pPr>
              <w:spacing w:after="200" w:line="276" w:lineRule="auto"/>
              <w:jc w:val="right"/>
              <w:rPr>
                <w:sz w:val="16"/>
                <w:szCs w:val="16"/>
              </w:rPr>
            </w:pPr>
            <w:r>
              <w:rPr>
                <w:sz w:val="16"/>
                <w:szCs w:val="16"/>
              </w:rPr>
              <w:t>-</w:t>
            </w:r>
          </w:p>
        </w:tc>
        <w:tc>
          <w:tcPr>
            <w:tcW w:w="840" w:type="dxa"/>
            <w:shd w:val="clear" w:color="000000" w:fill="FFFFFF"/>
          </w:tcPr>
          <w:p w:rsidR="00A65253" w:rsidRDefault="00AA4AFB" w:rsidP="00CB6B09">
            <w:pPr>
              <w:spacing w:after="200" w:line="276" w:lineRule="auto"/>
              <w:jc w:val="right"/>
              <w:rPr>
                <w:sz w:val="16"/>
                <w:szCs w:val="16"/>
              </w:rPr>
            </w:pPr>
            <w:r>
              <w:rPr>
                <w:sz w:val="16"/>
                <w:szCs w:val="16"/>
              </w:rPr>
              <w:t>-</w:t>
            </w:r>
          </w:p>
        </w:tc>
        <w:tc>
          <w:tcPr>
            <w:tcW w:w="850" w:type="dxa"/>
            <w:shd w:val="clear" w:color="000000" w:fill="FFFFFF"/>
          </w:tcPr>
          <w:p w:rsidR="00A65253" w:rsidRDefault="005F2FA8" w:rsidP="00CB6B09">
            <w:pPr>
              <w:spacing w:after="200" w:line="276" w:lineRule="auto"/>
              <w:jc w:val="right"/>
              <w:rPr>
                <w:sz w:val="16"/>
                <w:szCs w:val="16"/>
              </w:rPr>
            </w:pPr>
            <w:r>
              <w:rPr>
                <w:sz w:val="16"/>
                <w:szCs w:val="16"/>
              </w:rPr>
              <w:t>1</w:t>
            </w:r>
          </w:p>
        </w:tc>
        <w:tc>
          <w:tcPr>
            <w:tcW w:w="709" w:type="dxa"/>
            <w:shd w:val="clear" w:color="000000" w:fill="FFFFFF"/>
          </w:tcPr>
          <w:p w:rsidR="00A65253" w:rsidRDefault="005F2FA8" w:rsidP="00CB6B09">
            <w:pPr>
              <w:spacing w:after="200" w:line="276" w:lineRule="auto"/>
              <w:jc w:val="right"/>
              <w:rPr>
                <w:sz w:val="16"/>
                <w:szCs w:val="16"/>
              </w:rPr>
            </w:pPr>
            <w:r>
              <w:rPr>
                <w:sz w:val="16"/>
                <w:szCs w:val="16"/>
              </w:rPr>
              <w:t>1</w:t>
            </w:r>
          </w:p>
        </w:tc>
        <w:tc>
          <w:tcPr>
            <w:tcW w:w="850" w:type="dxa"/>
            <w:shd w:val="clear" w:color="000000" w:fill="FFFFFF"/>
          </w:tcPr>
          <w:p w:rsidR="00A65253" w:rsidRPr="00953DDB" w:rsidRDefault="005F2FA8" w:rsidP="00CB6B09">
            <w:pPr>
              <w:spacing w:after="200" w:line="276" w:lineRule="auto"/>
              <w:jc w:val="right"/>
              <w:rPr>
                <w:sz w:val="16"/>
                <w:szCs w:val="16"/>
              </w:rPr>
            </w:pPr>
            <w:r>
              <w:rPr>
                <w:sz w:val="16"/>
                <w:szCs w:val="16"/>
              </w:rPr>
              <w:t>1</w:t>
            </w:r>
          </w:p>
        </w:tc>
        <w:tc>
          <w:tcPr>
            <w:tcW w:w="709" w:type="dxa"/>
            <w:shd w:val="clear" w:color="000000" w:fill="FFFFFF"/>
          </w:tcPr>
          <w:p w:rsidR="00A65253" w:rsidRPr="00953DDB" w:rsidRDefault="005F2FA8" w:rsidP="00CB6B09">
            <w:pPr>
              <w:spacing w:after="200" w:line="276" w:lineRule="auto"/>
              <w:jc w:val="right"/>
              <w:rPr>
                <w:sz w:val="16"/>
                <w:szCs w:val="16"/>
              </w:rPr>
            </w:pPr>
            <w:r>
              <w:rPr>
                <w:sz w:val="16"/>
                <w:szCs w:val="16"/>
              </w:rPr>
              <w:t>1</w:t>
            </w:r>
          </w:p>
        </w:tc>
        <w:tc>
          <w:tcPr>
            <w:tcW w:w="709" w:type="dxa"/>
            <w:shd w:val="clear" w:color="000000" w:fill="FFFFFF"/>
          </w:tcPr>
          <w:p w:rsidR="00A65253" w:rsidRDefault="005F2FA8" w:rsidP="00CB6B09">
            <w:pPr>
              <w:spacing w:after="200" w:line="276" w:lineRule="auto"/>
              <w:jc w:val="right"/>
              <w:rPr>
                <w:sz w:val="16"/>
                <w:szCs w:val="16"/>
              </w:rPr>
            </w:pPr>
            <w:r>
              <w:rPr>
                <w:sz w:val="16"/>
                <w:szCs w:val="16"/>
              </w:rPr>
              <w:t>1</w:t>
            </w:r>
          </w:p>
        </w:tc>
        <w:tc>
          <w:tcPr>
            <w:tcW w:w="850" w:type="dxa"/>
            <w:shd w:val="clear" w:color="000000" w:fill="FFFFFF"/>
          </w:tcPr>
          <w:p w:rsidR="00A65253" w:rsidRDefault="005F2FA8" w:rsidP="00CB6B09">
            <w:pPr>
              <w:spacing w:after="200" w:line="276" w:lineRule="auto"/>
              <w:jc w:val="right"/>
              <w:rPr>
                <w:sz w:val="16"/>
                <w:szCs w:val="16"/>
              </w:rPr>
            </w:pPr>
            <w:r>
              <w:rPr>
                <w:sz w:val="16"/>
                <w:szCs w:val="16"/>
              </w:rPr>
              <w:t>1</w:t>
            </w:r>
          </w:p>
        </w:tc>
        <w:tc>
          <w:tcPr>
            <w:tcW w:w="851" w:type="dxa"/>
            <w:shd w:val="clear" w:color="000000" w:fill="FFFFFF"/>
          </w:tcPr>
          <w:p w:rsidR="00A65253" w:rsidRDefault="005F2FA8" w:rsidP="00CB6B09">
            <w:pPr>
              <w:spacing w:after="200" w:line="276" w:lineRule="auto"/>
              <w:jc w:val="right"/>
              <w:rPr>
                <w:sz w:val="16"/>
                <w:szCs w:val="16"/>
              </w:rPr>
            </w:pPr>
            <w:r>
              <w:rPr>
                <w:sz w:val="16"/>
                <w:szCs w:val="16"/>
              </w:rPr>
              <w:t>1</w:t>
            </w:r>
          </w:p>
        </w:tc>
        <w:tc>
          <w:tcPr>
            <w:tcW w:w="1701" w:type="dxa"/>
            <w:vMerge/>
            <w:shd w:val="clear" w:color="000000" w:fill="FFFFFF"/>
          </w:tcPr>
          <w:p w:rsidR="00A65253" w:rsidRPr="008A7C2E" w:rsidRDefault="00A65253" w:rsidP="00CB6B09">
            <w:pPr>
              <w:autoSpaceDE w:val="0"/>
              <w:autoSpaceDN w:val="0"/>
              <w:adjustRightInd w:val="0"/>
              <w:jc w:val="center"/>
              <w:rPr>
                <w:sz w:val="16"/>
                <w:szCs w:val="16"/>
              </w:rPr>
            </w:pPr>
          </w:p>
        </w:tc>
      </w:tr>
      <w:tr w:rsidR="00F3698B" w:rsidTr="00A65253">
        <w:trPr>
          <w:cantSplit/>
          <w:trHeight w:hRule="exact" w:val="465"/>
        </w:trPr>
        <w:tc>
          <w:tcPr>
            <w:tcW w:w="4263" w:type="dxa"/>
            <w:gridSpan w:val="3"/>
            <w:vMerge w:val="restart"/>
            <w:shd w:val="clear" w:color="000000" w:fill="FFFFFF"/>
          </w:tcPr>
          <w:p w:rsidR="00A134D6" w:rsidRPr="008A7C2E" w:rsidRDefault="005F2FA8" w:rsidP="00CB6B09">
            <w:pPr>
              <w:autoSpaceDE w:val="0"/>
              <w:autoSpaceDN w:val="0"/>
              <w:adjustRightInd w:val="0"/>
              <w:jc w:val="center"/>
              <w:rPr>
                <w:strike/>
                <w:sz w:val="16"/>
                <w:szCs w:val="16"/>
                <w:u w:val="single"/>
              </w:rPr>
            </w:pPr>
            <w:r w:rsidRPr="008A7C2E">
              <w:rPr>
                <w:sz w:val="16"/>
                <w:szCs w:val="16"/>
              </w:rPr>
              <w:t>ИТОГО ПО ПОДПРОГРАММЕ</w:t>
            </w:r>
          </w:p>
        </w:tc>
        <w:tc>
          <w:tcPr>
            <w:tcW w:w="1554" w:type="dxa"/>
            <w:shd w:val="clear" w:color="000000" w:fill="FFFFFF"/>
          </w:tcPr>
          <w:p w:rsidR="00A134D6" w:rsidRPr="008A7C2E" w:rsidRDefault="005F2FA8" w:rsidP="00CB6B09">
            <w:pPr>
              <w:autoSpaceDE w:val="0"/>
              <w:autoSpaceDN w:val="0"/>
              <w:adjustRightInd w:val="0"/>
              <w:rPr>
                <w:sz w:val="16"/>
                <w:szCs w:val="16"/>
              </w:rPr>
            </w:pPr>
            <w:r w:rsidRPr="008A7C2E">
              <w:rPr>
                <w:sz w:val="16"/>
                <w:szCs w:val="16"/>
              </w:rPr>
              <w:t>Итого:</w:t>
            </w:r>
          </w:p>
        </w:tc>
        <w:tc>
          <w:tcPr>
            <w:tcW w:w="856" w:type="dxa"/>
            <w:shd w:val="clear" w:color="000000" w:fill="FFFFFF"/>
          </w:tcPr>
          <w:p w:rsidR="00A134D6" w:rsidRPr="00434D59" w:rsidRDefault="005F2FA8" w:rsidP="00CB6B09">
            <w:pPr>
              <w:spacing w:after="200" w:line="276" w:lineRule="auto"/>
              <w:jc w:val="right"/>
              <w:rPr>
                <w:sz w:val="16"/>
                <w:szCs w:val="16"/>
              </w:rPr>
            </w:pPr>
            <w:r>
              <w:rPr>
                <w:sz w:val="16"/>
                <w:szCs w:val="16"/>
              </w:rPr>
              <w:t>64 836,04</w:t>
            </w:r>
          </w:p>
        </w:tc>
        <w:tc>
          <w:tcPr>
            <w:tcW w:w="856" w:type="dxa"/>
            <w:shd w:val="clear" w:color="000000" w:fill="FFFFFF"/>
            <w:noWrap/>
          </w:tcPr>
          <w:p w:rsidR="00A134D6" w:rsidRPr="008A7C2E" w:rsidRDefault="005F2FA8" w:rsidP="00CB6B09">
            <w:pPr>
              <w:spacing w:after="200" w:line="276" w:lineRule="auto"/>
              <w:jc w:val="right"/>
              <w:rPr>
                <w:sz w:val="16"/>
                <w:szCs w:val="16"/>
              </w:rPr>
            </w:pPr>
            <w:r w:rsidRPr="008A7C2E">
              <w:rPr>
                <w:sz w:val="16"/>
                <w:szCs w:val="16"/>
              </w:rPr>
              <w:t>9 759,57</w:t>
            </w:r>
          </w:p>
        </w:tc>
        <w:tc>
          <w:tcPr>
            <w:tcW w:w="840" w:type="dxa"/>
            <w:shd w:val="clear" w:color="000000" w:fill="FFFFFF"/>
          </w:tcPr>
          <w:p w:rsidR="00A134D6" w:rsidRDefault="005F2FA8" w:rsidP="00CB6B09">
            <w:pPr>
              <w:spacing w:after="200" w:line="276" w:lineRule="auto"/>
              <w:jc w:val="right"/>
              <w:rPr>
                <w:rFonts w:ascii="Calibri" w:hAnsi="Calibri"/>
                <w:sz w:val="22"/>
                <w:szCs w:val="22"/>
              </w:rPr>
            </w:pPr>
            <w:r w:rsidRPr="00291719">
              <w:rPr>
                <w:sz w:val="16"/>
                <w:szCs w:val="16"/>
              </w:rPr>
              <w:t>11</w:t>
            </w:r>
            <w:r>
              <w:rPr>
                <w:sz w:val="16"/>
                <w:szCs w:val="16"/>
              </w:rPr>
              <w:t xml:space="preserve"> </w:t>
            </w:r>
            <w:r w:rsidRPr="00291719">
              <w:rPr>
                <w:sz w:val="16"/>
                <w:szCs w:val="16"/>
              </w:rPr>
              <w:t>42</w:t>
            </w:r>
            <w:r>
              <w:rPr>
                <w:sz w:val="16"/>
                <w:szCs w:val="16"/>
              </w:rPr>
              <w:t>6</w:t>
            </w:r>
            <w:r w:rsidRPr="00291719">
              <w:rPr>
                <w:sz w:val="16"/>
                <w:szCs w:val="16"/>
              </w:rPr>
              <w:t>,</w:t>
            </w:r>
            <w:r>
              <w:rPr>
                <w:sz w:val="16"/>
                <w:szCs w:val="16"/>
              </w:rPr>
              <w:t>1</w:t>
            </w:r>
            <w:r w:rsidRPr="00291719">
              <w:rPr>
                <w:sz w:val="16"/>
                <w:szCs w:val="16"/>
              </w:rPr>
              <w:t>8</w:t>
            </w:r>
          </w:p>
        </w:tc>
        <w:tc>
          <w:tcPr>
            <w:tcW w:w="3827" w:type="dxa"/>
            <w:gridSpan w:val="5"/>
            <w:shd w:val="clear" w:color="000000" w:fill="FFFFFF"/>
            <w:noWrap/>
          </w:tcPr>
          <w:p w:rsidR="00A134D6" w:rsidRDefault="005F2FA8" w:rsidP="00CB6B09">
            <w:pPr>
              <w:spacing w:after="200" w:line="276" w:lineRule="auto"/>
              <w:jc w:val="right"/>
              <w:rPr>
                <w:rFonts w:ascii="Calibri" w:hAnsi="Calibri"/>
                <w:sz w:val="22"/>
                <w:szCs w:val="22"/>
              </w:rPr>
            </w:pPr>
            <w:r>
              <w:rPr>
                <w:sz w:val="16"/>
                <w:szCs w:val="16"/>
              </w:rPr>
              <w:t>15 083,43</w:t>
            </w:r>
          </w:p>
        </w:tc>
        <w:tc>
          <w:tcPr>
            <w:tcW w:w="850" w:type="dxa"/>
            <w:shd w:val="clear" w:color="000000" w:fill="FFFFFF"/>
            <w:noWrap/>
          </w:tcPr>
          <w:p w:rsidR="00A134D6" w:rsidRDefault="005F2FA8" w:rsidP="00CB6B09">
            <w:pPr>
              <w:spacing w:after="200" w:line="276" w:lineRule="auto"/>
              <w:jc w:val="right"/>
              <w:rPr>
                <w:rFonts w:ascii="Calibri" w:hAnsi="Calibri"/>
                <w:sz w:val="22"/>
                <w:szCs w:val="22"/>
              </w:rPr>
            </w:pPr>
            <w:r>
              <w:rPr>
                <w:sz w:val="16"/>
                <w:szCs w:val="16"/>
              </w:rPr>
              <w:t>14 283,43</w:t>
            </w:r>
          </w:p>
        </w:tc>
        <w:tc>
          <w:tcPr>
            <w:tcW w:w="851" w:type="dxa"/>
            <w:shd w:val="clear" w:color="000000" w:fill="FFFFFF"/>
            <w:noWrap/>
          </w:tcPr>
          <w:p w:rsidR="00A134D6" w:rsidRDefault="005F2FA8" w:rsidP="00CB6B09">
            <w:pPr>
              <w:spacing w:after="200" w:line="276" w:lineRule="auto"/>
              <w:jc w:val="right"/>
              <w:rPr>
                <w:rFonts w:ascii="Calibri" w:hAnsi="Calibri"/>
                <w:sz w:val="22"/>
                <w:szCs w:val="22"/>
              </w:rPr>
            </w:pPr>
            <w:r>
              <w:rPr>
                <w:sz w:val="16"/>
                <w:szCs w:val="16"/>
              </w:rPr>
              <w:t>14 283,43</w:t>
            </w:r>
          </w:p>
        </w:tc>
        <w:tc>
          <w:tcPr>
            <w:tcW w:w="1701" w:type="dxa"/>
            <w:vMerge w:val="restart"/>
            <w:shd w:val="clear" w:color="000000" w:fill="FFFFFF"/>
          </w:tcPr>
          <w:p w:rsidR="00A134D6" w:rsidRPr="008A7C2E" w:rsidRDefault="005F2FA8" w:rsidP="00CB6B09">
            <w:pPr>
              <w:autoSpaceDE w:val="0"/>
              <w:autoSpaceDN w:val="0"/>
              <w:adjustRightInd w:val="0"/>
              <w:jc w:val="center"/>
              <w:rPr>
                <w:sz w:val="16"/>
                <w:szCs w:val="16"/>
              </w:rPr>
            </w:pPr>
            <w:r w:rsidRPr="008A7C2E">
              <w:rPr>
                <w:sz w:val="16"/>
                <w:szCs w:val="16"/>
              </w:rPr>
              <w:t>Х</w:t>
            </w:r>
          </w:p>
        </w:tc>
      </w:tr>
      <w:tr w:rsidR="00F3698B" w:rsidTr="00A65253">
        <w:trPr>
          <w:cantSplit/>
          <w:trHeight w:hRule="exact" w:val="445"/>
        </w:trPr>
        <w:tc>
          <w:tcPr>
            <w:tcW w:w="4263" w:type="dxa"/>
            <w:gridSpan w:val="3"/>
            <w:vMerge/>
            <w:shd w:val="clear" w:color="000000" w:fill="FFFFFF"/>
          </w:tcPr>
          <w:p w:rsidR="00A134D6" w:rsidRPr="008A7C2E" w:rsidRDefault="00A134D6" w:rsidP="00CB6B09">
            <w:pPr>
              <w:autoSpaceDE w:val="0"/>
              <w:autoSpaceDN w:val="0"/>
              <w:adjustRightInd w:val="0"/>
              <w:ind w:left="57" w:right="57"/>
              <w:jc w:val="center"/>
              <w:rPr>
                <w:strike/>
                <w:sz w:val="16"/>
                <w:szCs w:val="16"/>
                <w:u w:val="single"/>
              </w:rPr>
            </w:pPr>
          </w:p>
        </w:tc>
        <w:tc>
          <w:tcPr>
            <w:tcW w:w="1554" w:type="dxa"/>
            <w:shd w:val="clear" w:color="000000" w:fill="FFFFFF"/>
          </w:tcPr>
          <w:p w:rsidR="00A134D6" w:rsidRPr="008A7C2E" w:rsidRDefault="005F2FA8" w:rsidP="00CB6B09">
            <w:pPr>
              <w:autoSpaceDE w:val="0"/>
              <w:autoSpaceDN w:val="0"/>
              <w:adjustRightInd w:val="0"/>
              <w:rPr>
                <w:sz w:val="16"/>
                <w:szCs w:val="16"/>
              </w:rPr>
            </w:pPr>
            <w:r w:rsidRPr="008A7C2E">
              <w:rPr>
                <w:sz w:val="16"/>
                <w:szCs w:val="16"/>
              </w:rPr>
              <w:t>Средства бюджета Московской области</w:t>
            </w:r>
          </w:p>
        </w:tc>
        <w:tc>
          <w:tcPr>
            <w:tcW w:w="856" w:type="dxa"/>
            <w:shd w:val="clear" w:color="000000" w:fill="FFFFFF"/>
          </w:tcPr>
          <w:p w:rsidR="00A134D6" w:rsidRPr="008A7C2E" w:rsidRDefault="005F2FA8" w:rsidP="00CB6B09">
            <w:pPr>
              <w:autoSpaceDE w:val="0"/>
              <w:autoSpaceDN w:val="0"/>
              <w:adjustRightInd w:val="0"/>
              <w:ind w:left="57" w:right="57"/>
              <w:jc w:val="right"/>
              <w:rPr>
                <w:sz w:val="16"/>
                <w:szCs w:val="16"/>
              </w:rPr>
            </w:pPr>
            <w:r w:rsidRPr="008A7C2E">
              <w:rPr>
                <w:sz w:val="16"/>
                <w:szCs w:val="16"/>
              </w:rPr>
              <w:t>0,00</w:t>
            </w:r>
          </w:p>
        </w:tc>
        <w:tc>
          <w:tcPr>
            <w:tcW w:w="856" w:type="dxa"/>
            <w:shd w:val="clear" w:color="000000" w:fill="FFFFFF"/>
            <w:noWrap/>
          </w:tcPr>
          <w:p w:rsidR="00A134D6" w:rsidRPr="008A7C2E" w:rsidRDefault="005F2FA8" w:rsidP="00CB6B09">
            <w:pPr>
              <w:autoSpaceDE w:val="0"/>
              <w:autoSpaceDN w:val="0"/>
              <w:adjustRightInd w:val="0"/>
              <w:ind w:left="57" w:right="57"/>
              <w:jc w:val="right"/>
              <w:rPr>
                <w:sz w:val="16"/>
                <w:szCs w:val="16"/>
              </w:rPr>
            </w:pPr>
            <w:r>
              <w:rPr>
                <w:sz w:val="16"/>
                <w:szCs w:val="16"/>
              </w:rPr>
              <w:t>0,00</w:t>
            </w:r>
          </w:p>
        </w:tc>
        <w:tc>
          <w:tcPr>
            <w:tcW w:w="840" w:type="dxa"/>
            <w:shd w:val="clear" w:color="000000" w:fill="FFFFFF"/>
          </w:tcPr>
          <w:p w:rsidR="00A134D6" w:rsidRPr="008A7C2E" w:rsidRDefault="005F2FA8" w:rsidP="00CB6B09">
            <w:pPr>
              <w:autoSpaceDE w:val="0"/>
              <w:autoSpaceDN w:val="0"/>
              <w:adjustRightInd w:val="0"/>
              <w:ind w:left="57" w:right="57"/>
              <w:jc w:val="right"/>
              <w:rPr>
                <w:sz w:val="16"/>
                <w:szCs w:val="16"/>
              </w:rPr>
            </w:pPr>
            <w:r w:rsidRPr="008A7C2E">
              <w:rPr>
                <w:sz w:val="16"/>
                <w:szCs w:val="16"/>
              </w:rPr>
              <w:t>0,00</w:t>
            </w:r>
          </w:p>
        </w:tc>
        <w:tc>
          <w:tcPr>
            <w:tcW w:w="3827" w:type="dxa"/>
            <w:gridSpan w:val="5"/>
            <w:shd w:val="clear" w:color="000000" w:fill="FFFFFF"/>
            <w:noWrap/>
          </w:tcPr>
          <w:p w:rsidR="00A134D6" w:rsidRPr="008A7C2E" w:rsidRDefault="005F2FA8" w:rsidP="00CB6B09">
            <w:pPr>
              <w:spacing w:after="200" w:line="276" w:lineRule="auto"/>
              <w:jc w:val="right"/>
              <w:rPr>
                <w:rFonts w:ascii="Calibri" w:hAnsi="Calibri"/>
                <w:sz w:val="22"/>
                <w:szCs w:val="22"/>
              </w:rPr>
            </w:pPr>
            <w:r w:rsidRPr="008A7C2E">
              <w:rPr>
                <w:sz w:val="16"/>
                <w:szCs w:val="16"/>
              </w:rPr>
              <w:t>0,00</w:t>
            </w:r>
          </w:p>
        </w:tc>
        <w:tc>
          <w:tcPr>
            <w:tcW w:w="850" w:type="dxa"/>
            <w:shd w:val="clear" w:color="000000" w:fill="FFFFFF"/>
            <w:noWrap/>
          </w:tcPr>
          <w:p w:rsidR="00A134D6" w:rsidRPr="008A7C2E" w:rsidRDefault="005F2FA8" w:rsidP="00CB6B09">
            <w:pPr>
              <w:spacing w:after="200" w:line="276" w:lineRule="auto"/>
              <w:jc w:val="right"/>
              <w:rPr>
                <w:rFonts w:ascii="Calibri" w:hAnsi="Calibri"/>
                <w:sz w:val="22"/>
                <w:szCs w:val="22"/>
              </w:rPr>
            </w:pPr>
            <w:r w:rsidRPr="008A7C2E">
              <w:rPr>
                <w:sz w:val="16"/>
                <w:szCs w:val="16"/>
              </w:rPr>
              <w:t>0,00</w:t>
            </w:r>
          </w:p>
        </w:tc>
        <w:tc>
          <w:tcPr>
            <w:tcW w:w="851" w:type="dxa"/>
            <w:shd w:val="clear" w:color="000000" w:fill="FFFFFF"/>
            <w:noWrap/>
          </w:tcPr>
          <w:p w:rsidR="00A134D6" w:rsidRPr="008A7C2E" w:rsidRDefault="005F2FA8" w:rsidP="00CB6B09">
            <w:pPr>
              <w:spacing w:after="200" w:line="276" w:lineRule="auto"/>
              <w:jc w:val="right"/>
              <w:rPr>
                <w:rFonts w:ascii="Calibri" w:hAnsi="Calibri"/>
                <w:sz w:val="22"/>
                <w:szCs w:val="22"/>
              </w:rPr>
            </w:pPr>
            <w:r w:rsidRPr="008A7C2E">
              <w:rPr>
                <w:sz w:val="16"/>
                <w:szCs w:val="16"/>
              </w:rPr>
              <w:t>0,00</w:t>
            </w:r>
          </w:p>
        </w:tc>
        <w:tc>
          <w:tcPr>
            <w:tcW w:w="1701" w:type="dxa"/>
            <w:vMerge/>
            <w:shd w:val="clear" w:color="000000" w:fill="FFFFFF"/>
            <w:vAlign w:val="center"/>
          </w:tcPr>
          <w:p w:rsidR="00A134D6" w:rsidRPr="008A7C2E" w:rsidRDefault="00A134D6" w:rsidP="00CB6B09">
            <w:pPr>
              <w:autoSpaceDE w:val="0"/>
              <w:autoSpaceDN w:val="0"/>
              <w:adjustRightInd w:val="0"/>
              <w:ind w:left="20" w:right="20"/>
              <w:jc w:val="center"/>
              <w:rPr>
                <w:strike/>
                <w:sz w:val="16"/>
                <w:szCs w:val="16"/>
                <w:u w:val="single"/>
              </w:rPr>
            </w:pPr>
          </w:p>
        </w:tc>
      </w:tr>
      <w:tr w:rsidR="00F3698B" w:rsidTr="00A65253">
        <w:trPr>
          <w:cantSplit/>
          <w:trHeight w:hRule="exact" w:val="707"/>
        </w:trPr>
        <w:tc>
          <w:tcPr>
            <w:tcW w:w="4263" w:type="dxa"/>
            <w:gridSpan w:val="3"/>
            <w:vMerge/>
            <w:shd w:val="clear" w:color="000000" w:fill="FFFFFF"/>
          </w:tcPr>
          <w:p w:rsidR="00A134D6" w:rsidRPr="008A7C2E" w:rsidRDefault="00A134D6" w:rsidP="00CB6B09">
            <w:pPr>
              <w:autoSpaceDE w:val="0"/>
              <w:autoSpaceDN w:val="0"/>
              <w:adjustRightInd w:val="0"/>
              <w:ind w:left="57" w:right="57"/>
              <w:jc w:val="center"/>
              <w:rPr>
                <w:strike/>
                <w:sz w:val="16"/>
                <w:szCs w:val="16"/>
                <w:u w:val="single"/>
              </w:rPr>
            </w:pPr>
          </w:p>
        </w:tc>
        <w:tc>
          <w:tcPr>
            <w:tcW w:w="1554" w:type="dxa"/>
            <w:shd w:val="clear" w:color="000000" w:fill="FFFFFF"/>
          </w:tcPr>
          <w:p w:rsidR="00A134D6" w:rsidRPr="00434D59" w:rsidRDefault="005F2FA8" w:rsidP="00CB6B09">
            <w:pPr>
              <w:autoSpaceDE w:val="0"/>
              <w:autoSpaceDN w:val="0"/>
              <w:adjustRightInd w:val="0"/>
              <w:ind w:left="29" w:right="29"/>
              <w:rPr>
                <w:sz w:val="16"/>
                <w:szCs w:val="16"/>
              </w:rPr>
            </w:pPr>
            <w:r w:rsidRPr="00434D59">
              <w:rPr>
                <w:sz w:val="16"/>
                <w:szCs w:val="16"/>
              </w:rPr>
              <w:t>Средства бюджета городского округа Люберцы</w:t>
            </w:r>
          </w:p>
        </w:tc>
        <w:tc>
          <w:tcPr>
            <w:tcW w:w="856" w:type="dxa"/>
            <w:shd w:val="clear" w:color="000000" w:fill="FFFFFF"/>
          </w:tcPr>
          <w:p w:rsidR="00A134D6" w:rsidRPr="00434D59" w:rsidRDefault="005F2FA8" w:rsidP="00CB6B09">
            <w:pPr>
              <w:spacing w:after="200" w:line="276" w:lineRule="auto"/>
              <w:jc w:val="right"/>
              <w:rPr>
                <w:sz w:val="16"/>
                <w:szCs w:val="16"/>
              </w:rPr>
            </w:pPr>
            <w:r>
              <w:rPr>
                <w:sz w:val="16"/>
                <w:szCs w:val="16"/>
              </w:rPr>
              <w:t>64 836,04</w:t>
            </w:r>
          </w:p>
        </w:tc>
        <w:tc>
          <w:tcPr>
            <w:tcW w:w="856" w:type="dxa"/>
            <w:shd w:val="clear" w:color="000000" w:fill="FFFFFF"/>
            <w:noWrap/>
          </w:tcPr>
          <w:p w:rsidR="00A134D6" w:rsidRPr="008A7C2E" w:rsidRDefault="005F2FA8" w:rsidP="00CB6B09">
            <w:pPr>
              <w:spacing w:after="200" w:line="276" w:lineRule="auto"/>
              <w:jc w:val="right"/>
              <w:rPr>
                <w:sz w:val="16"/>
                <w:szCs w:val="16"/>
              </w:rPr>
            </w:pPr>
            <w:r w:rsidRPr="008A7C2E">
              <w:rPr>
                <w:sz w:val="16"/>
                <w:szCs w:val="16"/>
              </w:rPr>
              <w:t>9 759,57</w:t>
            </w:r>
          </w:p>
        </w:tc>
        <w:tc>
          <w:tcPr>
            <w:tcW w:w="840" w:type="dxa"/>
            <w:shd w:val="clear" w:color="000000" w:fill="FFFFFF"/>
          </w:tcPr>
          <w:p w:rsidR="00A134D6" w:rsidRDefault="005F2FA8" w:rsidP="00CB6B09">
            <w:pPr>
              <w:spacing w:after="200" w:line="276" w:lineRule="auto"/>
              <w:jc w:val="right"/>
              <w:rPr>
                <w:rFonts w:ascii="Calibri" w:hAnsi="Calibri"/>
                <w:sz w:val="22"/>
                <w:szCs w:val="22"/>
              </w:rPr>
            </w:pPr>
            <w:r w:rsidRPr="00291719">
              <w:rPr>
                <w:sz w:val="16"/>
                <w:szCs w:val="16"/>
              </w:rPr>
              <w:t>11</w:t>
            </w:r>
            <w:r>
              <w:rPr>
                <w:sz w:val="16"/>
                <w:szCs w:val="16"/>
              </w:rPr>
              <w:t xml:space="preserve"> </w:t>
            </w:r>
            <w:r w:rsidRPr="00291719">
              <w:rPr>
                <w:sz w:val="16"/>
                <w:szCs w:val="16"/>
              </w:rPr>
              <w:t>42</w:t>
            </w:r>
            <w:r>
              <w:rPr>
                <w:sz w:val="16"/>
                <w:szCs w:val="16"/>
              </w:rPr>
              <w:t>6</w:t>
            </w:r>
            <w:r w:rsidRPr="00291719">
              <w:rPr>
                <w:sz w:val="16"/>
                <w:szCs w:val="16"/>
              </w:rPr>
              <w:t>,</w:t>
            </w:r>
            <w:r>
              <w:rPr>
                <w:sz w:val="16"/>
                <w:szCs w:val="16"/>
              </w:rPr>
              <w:t>1</w:t>
            </w:r>
            <w:r w:rsidRPr="00291719">
              <w:rPr>
                <w:sz w:val="16"/>
                <w:szCs w:val="16"/>
              </w:rPr>
              <w:t>8</w:t>
            </w:r>
          </w:p>
        </w:tc>
        <w:tc>
          <w:tcPr>
            <w:tcW w:w="3827" w:type="dxa"/>
            <w:gridSpan w:val="5"/>
            <w:shd w:val="clear" w:color="000000" w:fill="FFFFFF"/>
            <w:noWrap/>
          </w:tcPr>
          <w:p w:rsidR="00A134D6" w:rsidRDefault="005F2FA8" w:rsidP="00CB6B09">
            <w:pPr>
              <w:spacing w:after="200" w:line="276" w:lineRule="auto"/>
              <w:jc w:val="right"/>
              <w:rPr>
                <w:rFonts w:ascii="Calibri" w:hAnsi="Calibri"/>
                <w:sz w:val="22"/>
                <w:szCs w:val="22"/>
              </w:rPr>
            </w:pPr>
            <w:r>
              <w:rPr>
                <w:sz w:val="16"/>
                <w:szCs w:val="16"/>
              </w:rPr>
              <w:t>15 083,43</w:t>
            </w:r>
          </w:p>
        </w:tc>
        <w:tc>
          <w:tcPr>
            <w:tcW w:w="850" w:type="dxa"/>
            <w:shd w:val="clear" w:color="000000" w:fill="FFFFFF"/>
            <w:noWrap/>
          </w:tcPr>
          <w:p w:rsidR="00A134D6" w:rsidRDefault="005F2FA8" w:rsidP="00CB6B09">
            <w:pPr>
              <w:spacing w:after="200" w:line="276" w:lineRule="auto"/>
              <w:jc w:val="right"/>
              <w:rPr>
                <w:rFonts w:ascii="Calibri" w:hAnsi="Calibri"/>
                <w:sz w:val="22"/>
                <w:szCs w:val="22"/>
              </w:rPr>
            </w:pPr>
            <w:r>
              <w:rPr>
                <w:sz w:val="16"/>
                <w:szCs w:val="16"/>
              </w:rPr>
              <w:t>14 283,43</w:t>
            </w:r>
          </w:p>
        </w:tc>
        <w:tc>
          <w:tcPr>
            <w:tcW w:w="851" w:type="dxa"/>
            <w:shd w:val="clear" w:color="000000" w:fill="FFFFFF"/>
            <w:noWrap/>
          </w:tcPr>
          <w:p w:rsidR="00A134D6" w:rsidRDefault="005F2FA8" w:rsidP="00CB6B09">
            <w:pPr>
              <w:spacing w:after="200" w:line="276" w:lineRule="auto"/>
              <w:jc w:val="right"/>
              <w:rPr>
                <w:rFonts w:ascii="Calibri" w:hAnsi="Calibri"/>
                <w:sz w:val="22"/>
                <w:szCs w:val="22"/>
              </w:rPr>
            </w:pPr>
            <w:r>
              <w:rPr>
                <w:sz w:val="16"/>
                <w:szCs w:val="16"/>
              </w:rPr>
              <w:t>14 283,43</w:t>
            </w:r>
          </w:p>
        </w:tc>
        <w:tc>
          <w:tcPr>
            <w:tcW w:w="1701" w:type="dxa"/>
            <w:vMerge/>
            <w:shd w:val="clear" w:color="000000" w:fill="FFFFFF"/>
            <w:vAlign w:val="center"/>
          </w:tcPr>
          <w:p w:rsidR="00A134D6" w:rsidRPr="008A7C2E" w:rsidRDefault="00A134D6" w:rsidP="00CB6B09">
            <w:pPr>
              <w:autoSpaceDE w:val="0"/>
              <w:autoSpaceDN w:val="0"/>
              <w:adjustRightInd w:val="0"/>
              <w:ind w:left="20" w:right="20"/>
              <w:jc w:val="center"/>
              <w:rPr>
                <w:strike/>
                <w:sz w:val="16"/>
                <w:szCs w:val="16"/>
                <w:u w:val="single"/>
              </w:rPr>
            </w:pPr>
          </w:p>
        </w:tc>
      </w:tr>
    </w:tbl>
    <w:p w:rsidR="009E116F" w:rsidRDefault="009E116F" w:rsidP="00F41EF6">
      <w:pPr>
        <w:widowControl w:val="0"/>
        <w:autoSpaceDE w:val="0"/>
        <w:autoSpaceDN w:val="0"/>
        <w:adjustRightInd w:val="0"/>
        <w:ind w:firstLine="10206"/>
      </w:pPr>
    </w:p>
    <w:p w:rsidR="009E116F" w:rsidRDefault="009E116F" w:rsidP="00F41EF6">
      <w:pPr>
        <w:widowControl w:val="0"/>
        <w:autoSpaceDE w:val="0"/>
        <w:autoSpaceDN w:val="0"/>
        <w:adjustRightInd w:val="0"/>
        <w:ind w:firstLine="10206"/>
      </w:pPr>
    </w:p>
    <w:p w:rsidR="00567A93" w:rsidRDefault="00567A93" w:rsidP="00F41EF6">
      <w:pPr>
        <w:widowControl w:val="0"/>
        <w:autoSpaceDE w:val="0"/>
        <w:autoSpaceDN w:val="0"/>
        <w:adjustRightInd w:val="0"/>
        <w:ind w:firstLine="10206"/>
      </w:pPr>
    </w:p>
    <w:p w:rsidR="00567A93" w:rsidRDefault="00567A93" w:rsidP="00F41EF6">
      <w:pPr>
        <w:widowControl w:val="0"/>
        <w:autoSpaceDE w:val="0"/>
        <w:autoSpaceDN w:val="0"/>
        <w:adjustRightInd w:val="0"/>
        <w:ind w:firstLine="10206"/>
      </w:pPr>
    </w:p>
    <w:p w:rsidR="00567A93" w:rsidRDefault="00567A93" w:rsidP="00F41EF6">
      <w:pPr>
        <w:widowControl w:val="0"/>
        <w:autoSpaceDE w:val="0"/>
        <w:autoSpaceDN w:val="0"/>
        <w:adjustRightInd w:val="0"/>
        <w:ind w:firstLine="10206"/>
      </w:pPr>
    </w:p>
    <w:p w:rsidR="00567A93" w:rsidRDefault="00567A93" w:rsidP="00F41EF6">
      <w:pPr>
        <w:widowControl w:val="0"/>
        <w:autoSpaceDE w:val="0"/>
        <w:autoSpaceDN w:val="0"/>
        <w:adjustRightInd w:val="0"/>
        <w:ind w:firstLine="10206"/>
      </w:pPr>
    </w:p>
    <w:p w:rsidR="00567A93" w:rsidRDefault="00567A93" w:rsidP="00F41EF6">
      <w:pPr>
        <w:widowControl w:val="0"/>
        <w:autoSpaceDE w:val="0"/>
        <w:autoSpaceDN w:val="0"/>
        <w:adjustRightInd w:val="0"/>
        <w:ind w:firstLine="10206"/>
      </w:pPr>
    </w:p>
    <w:p w:rsidR="00567A93" w:rsidRDefault="00567A93" w:rsidP="00F41EF6">
      <w:pPr>
        <w:widowControl w:val="0"/>
        <w:autoSpaceDE w:val="0"/>
        <w:autoSpaceDN w:val="0"/>
        <w:adjustRightInd w:val="0"/>
        <w:ind w:firstLine="10206"/>
      </w:pPr>
    </w:p>
    <w:p w:rsidR="00567A93" w:rsidRDefault="00567A93" w:rsidP="00F41EF6">
      <w:pPr>
        <w:widowControl w:val="0"/>
        <w:autoSpaceDE w:val="0"/>
        <w:autoSpaceDN w:val="0"/>
        <w:adjustRightInd w:val="0"/>
        <w:ind w:firstLine="10206"/>
      </w:pPr>
    </w:p>
    <w:p w:rsidR="00567A93" w:rsidRDefault="00567A93" w:rsidP="00F41EF6">
      <w:pPr>
        <w:widowControl w:val="0"/>
        <w:autoSpaceDE w:val="0"/>
        <w:autoSpaceDN w:val="0"/>
        <w:adjustRightInd w:val="0"/>
        <w:ind w:firstLine="10206"/>
      </w:pPr>
    </w:p>
    <w:p w:rsidR="00BF597C" w:rsidRDefault="00BF597C" w:rsidP="00F41EF6">
      <w:pPr>
        <w:widowControl w:val="0"/>
        <w:autoSpaceDE w:val="0"/>
        <w:autoSpaceDN w:val="0"/>
        <w:adjustRightInd w:val="0"/>
        <w:ind w:firstLine="10206"/>
      </w:pPr>
    </w:p>
    <w:p w:rsidR="00BF597C" w:rsidRDefault="00BF597C" w:rsidP="00F41EF6">
      <w:pPr>
        <w:widowControl w:val="0"/>
        <w:autoSpaceDE w:val="0"/>
        <w:autoSpaceDN w:val="0"/>
        <w:adjustRightInd w:val="0"/>
        <w:ind w:firstLine="10206"/>
      </w:pPr>
    </w:p>
    <w:p w:rsidR="00BF597C" w:rsidRDefault="00BF597C" w:rsidP="00F41EF6">
      <w:pPr>
        <w:widowControl w:val="0"/>
        <w:autoSpaceDE w:val="0"/>
        <w:autoSpaceDN w:val="0"/>
        <w:adjustRightInd w:val="0"/>
        <w:ind w:firstLine="10206"/>
      </w:pPr>
    </w:p>
    <w:p w:rsidR="00BF597C" w:rsidRDefault="00BF597C" w:rsidP="00F41EF6">
      <w:pPr>
        <w:widowControl w:val="0"/>
        <w:autoSpaceDE w:val="0"/>
        <w:autoSpaceDN w:val="0"/>
        <w:adjustRightInd w:val="0"/>
        <w:ind w:firstLine="10206"/>
      </w:pPr>
    </w:p>
    <w:p w:rsidR="00BF597C" w:rsidRDefault="00BF597C" w:rsidP="00F41EF6">
      <w:pPr>
        <w:widowControl w:val="0"/>
        <w:autoSpaceDE w:val="0"/>
        <w:autoSpaceDN w:val="0"/>
        <w:adjustRightInd w:val="0"/>
        <w:ind w:firstLine="10206"/>
      </w:pPr>
    </w:p>
    <w:p w:rsidR="00BF597C" w:rsidRDefault="00BF597C" w:rsidP="00F41EF6">
      <w:pPr>
        <w:widowControl w:val="0"/>
        <w:autoSpaceDE w:val="0"/>
        <w:autoSpaceDN w:val="0"/>
        <w:adjustRightInd w:val="0"/>
        <w:ind w:firstLine="10206"/>
      </w:pPr>
    </w:p>
    <w:p w:rsidR="00BF597C" w:rsidRDefault="00BF597C" w:rsidP="00F41EF6">
      <w:pPr>
        <w:widowControl w:val="0"/>
        <w:autoSpaceDE w:val="0"/>
        <w:autoSpaceDN w:val="0"/>
        <w:adjustRightInd w:val="0"/>
        <w:ind w:firstLine="10206"/>
      </w:pPr>
    </w:p>
    <w:p w:rsidR="00BF597C" w:rsidRDefault="00BF597C" w:rsidP="00F41EF6">
      <w:pPr>
        <w:widowControl w:val="0"/>
        <w:autoSpaceDE w:val="0"/>
        <w:autoSpaceDN w:val="0"/>
        <w:adjustRightInd w:val="0"/>
        <w:ind w:firstLine="10206"/>
      </w:pPr>
    </w:p>
    <w:p w:rsidR="00BF597C" w:rsidRDefault="00BF597C" w:rsidP="00F41EF6">
      <w:pPr>
        <w:widowControl w:val="0"/>
        <w:autoSpaceDE w:val="0"/>
        <w:autoSpaceDN w:val="0"/>
        <w:adjustRightInd w:val="0"/>
        <w:ind w:firstLine="10206"/>
      </w:pPr>
    </w:p>
    <w:p w:rsidR="00BF597C" w:rsidRDefault="00BF597C" w:rsidP="00F41EF6">
      <w:pPr>
        <w:widowControl w:val="0"/>
        <w:autoSpaceDE w:val="0"/>
        <w:autoSpaceDN w:val="0"/>
        <w:adjustRightInd w:val="0"/>
        <w:ind w:firstLine="10206"/>
      </w:pPr>
    </w:p>
    <w:p w:rsidR="00BF597C" w:rsidRDefault="00BF597C" w:rsidP="00F41EF6">
      <w:pPr>
        <w:widowControl w:val="0"/>
        <w:autoSpaceDE w:val="0"/>
        <w:autoSpaceDN w:val="0"/>
        <w:adjustRightInd w:val="0"/>
        <w:ind w:firstLine="10206"/>
      </w:pPr>
    </w:p>
    <w:p w:rsidR="00BF597C" w:rsidRDefault="00BF597C" w:rsidP="00F41EF6">
      <w:pPr>
        <w:widowControl w:val="0"/>
        <w:autoSpaceDE w:val="0"/>
        <w:autoSpaceDN w:val="0"/>
        <w:adjustRightInd w:val="0"/>
        <w:ind w:firstLine="10206"/>
      </w:pPr>
    </w:p>
    <w:p w:rsidR="00BF597C" w:rsidRDefault="00BF597C" w:rsidP="00F41EF6">
      <w:pPr>
        <w:widowControl w:val="0"/>
        <w:autoSpaceDE w:val="0"/>
        <w:autoSpaceDN w:val="0"/>
        <w:adjustRightInd w:val="0"/>
        <w:ind w:firstLine="10206"/>
      </w:pPr>
    </w:p>
    <w:p w:rsidR="00BF597C" w:rsidRDefault="00BF597C" w:rsidP="00F41EF6">
      <w:pPr>
        <w:widowControl w:val="0"/>
        <w:autoSpaceDE w:val="0"/>
        <w:autoSpaceDN w:val="0"/>
        <w:adjustRightInd w:val="0"/>
        <w:ind w:firstLine="10206"/>
      </w:pPr>
    </w:p>
    <w:p w:rsidR="00BF597C" w:rsidRDefault="00BF597C" w:rsidP="00F41EF6">
      <w:pPr>
        <w:widowControl w:val="0"/>
        <w:autoSpaceDE w:val="0"/>
        <w:autoSpaceDN w:val="0"/>
        <w:adjustRightInd w:val="0"/>
        <w:ind w:firstLine="10206"/>
      </w:pPr>
    </w:p>
    <w:p w:rsidR="00BF597C" w:rsidRDefault="00BF597C" w:rsidP="00F41EF6">
      <w:pPr>
        <w:widowControl w:val="0"/>
        <w:autoSpaceDE w:val="0"/>
        <w:autoSpaceDN w:val="0"/>
        <w:adjustRightInd w:val="0"/>
        <w:ind w:firstLine="10206"/>
      </w:pPr>
    </w:p>
    <w:p w:rsidR="00BF597C" w:rsidRDefault="00BF597C" w:rsidP="00F41EF6">
      <w:pPr>
        <w:widowControl w:val="0"/>
        <w:autoSpaceDE w:val="0"/>
        <w:autoSpaceDN w:val="0"/>
        <w:adjustRightInd w:val="0"/>
        <w:ind w:firstLine="10206"/>
      </w:pPr>
    </w:p>
    <w:p w:rsidR="009E116F" w:rsidRPr="008A7C2E" w:rsidRDefault="009E116F" w:rsidP="00F41EF6">
      <w:pPr>
        <w:widowControl w:val="0"/>
        <w:autoSpaceDE w:val="0"/>
        <w:autoSpaceDN w:val="0"/>
        <w:adjustRightInd w:val="0"/>
        <w:ind w:firstLine="10206"/>
      </w:pPr>
    </w:p>
    <w:p w:rsidR="00494934" w:rsidRPr="008A7C2E" w:rsidRDefault="005F2FA8" w:rsidP="00C929B1">
      <w:pPr>
        <w:widowControl w:val="0"/>
        <w:tabs>
          <w:tab w:val="left" w:pos="709"/>
        </w:tabs>
        <w:autoSpaceDE w:val="0"/>
        <w:autoSpaceDN w:val="0"/>
        <w:adjustRightInd w:val="0"/>
        <w:ind w:right="111"/>
        <w:jc w:val="center"/>
        <w:outlineLvl w:val="1"/>
      </w:pPr>
      <w:r w:rsidRPr="008A7C2E">
        <w:lastRenderedPageBreak/>
        <w:t xml:space="preserve">Взаимосвязь основных мероприятий </w:t>
      </w:r>
      <w:r w:rsidR="00957460">
        <w:t>подпрограммы</w:t>
      </w:r>
      <w:r w:rsidR="00957460" w:rsidRPr="00957460">
        <w:t xml:space="preserve"> 3 «Обеспечение мероприятий гражданской обороны на территории муниципального образования Московской области»</w:t>
      </w:r>
      <w:r w:rsidR="00957460">
        <w:t xml:space="preserve"> </w:t>
      </w:r>
      <w:r w:rsidRPr="008A7C2E">
        <w:t>муниципальной программы городского округа Люберцы Московской области</w:t>
      </w:r>
    </w:p>
    <w:p w:rsidR="00494934" w:rsidRPr="008A7C2E" w:rsidRDefault="005F2FA8" w:rsidP="00494934">
      <w:pPr>
        <w:widowControl w:val="0"/>
        <w:tabs>
          <w:tab w:val="left" w:pos="709"/>
        </w:tabs>
        <w:autoSpaceDE w:val="0"/>
        <w:autoSpaceDN w:val="0"/>
        <w:adjustRightInd w:val="0"/>
        <w:jc w:val="center"/>
        <w:outlineLvl w:val="1"/>
      </w:pPr>
      <w:r w:rsidRPr="008A7C2E">
        <w:t xml:space="preserve">«Безопасность и обеспечение безопасности жизнедеятельности населения» </w:t>
      </w:r>
      <w:r w:rsidRPr="008A7C2E">
        <w:br/>
        <w:t>с задачами, на достижение которых направлено мероприятие</w:t>
      </w:r>
    </w:p>
    <w:p w:rsidR="00494934" w:rsidRPr="008A7C2E" w:rsidRDefault="00C929B1" w:rsidP="00C929B1">
      <w:pPr>
        <w:widowControl w:val="0"/>
        <w:tabs>
          <w:tab w:val="left" w:pos="709"/>
        </w:tabs>
        <w:autoSpaceDE w:val="0"/>
        <w:autoSpaceDN w:val="0"/>
        <w:adjustRightInd w:val="0"/>
        <w:ind w:right="111"/>
        <w:jc w:val="right"/>
        <w:outlineLvl w:val="1"/>
      </w:pPr>
      <w:r>
        <w:t>Таблица 2</w:t>
      </w:r>
    </w:p>
    <w:tbl>
      <w:tblPr>
        <w:tblW w:w="49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42"/>
        <w:gridCol w:w="8078"/>
        <w:gridCol w:w="6947"/>
      </w:tblGrid>
      <w:tr w:rsidR="00F3698B" w:rsidTr="00A40412">
        <w:trPr>
          <w:trHeight w:val="570"/>
        </w:trPr>
        <w:tc>
          <w:tcPr>
            <w:tcW w:w="205" w:type="pct"/>
            <w:vMerge w:val="restart"/>
            <w:vAlign w:val="center"/>
            <w:hideMark/>
          </w:tcPr>
          <w:p w:rsidR="00494934" w:rsidRPr="008A7C2E" w:rsidRDefault="005F2FA8" w:rsidP="00D25C06">
            <w:pPr>
              <w:widowControl w:val="0"/>
              <w:tabs>
                <w:tab w:val="left" w:pos="709"/>
              </w:tabs>
              <w:autoSpaceDE w:val="0"/>
              <w:autoSpaceDN w:val="0"/>
              <w:adjustRightInd w:val="0"/>
              <w:jc w:val="center"/>
              <w:outlineLvl w:val="1"/>
            </w:pPr>
            <w:r w:rsidRPr="008A7C2E">
              <w:t>№   п/п</w:t>
            </w:r>
          </w:p>
        </w:tc>
        <w:tc>
          <w:tcPr>
            <w:tcW w:w="2578" w:type="pct"/>
            <w:vMerge w:val="restart"/>
            <w:vAlign w:val="center"/>
          </w:tcPr>
          <w:p w:rsidR="00494934" w:rsidRPr="008A7C2E" w:rsidRDefault="005F2FA8" w:rsidP="00D25C06">
            <w:pPr>
              <w:widowControl w:val="0"/>
              <w:tabs>
                <w:tab w:val="left" w:pos="709"/>
              </w:tabs>
              <w:autoSpaceDE w:val="0"/>
              <w:autoSpaceDN w:val="0"/>
              <w:adjustRightInd w:val="0"/>
              <w:jc w:val="center"/>
              <w:outlineLvl w:val="1"/>
            </w:pPr>
            <w:r w:rsidRPr="008A7C2E">
              <w:t xml:space="preserve">Основное мероприятие подпрограммы </w:t>
            </w:r>
          </w:p>
          <w:p w:rsidR="00494934" w:rsidRPr="008A7C2E" w:rsidRDefault="00494934" w:rsidP="00D25C06">
            <w:pPr>
              <w:widowControl w:val="0"/>
              <w:tabs>
                <w:tab w:val="left" w:pos="709"/>
              </w:tabs>
              <w:autoSpaceDE w:val="0"/>
              <w:autoSpaceDN w:val="0"/>
              <w:adjustRightInd w:val="0"/>
              <w:jc w:val="center"/>
              <w:outlineLvl w:val="1"/>
            </w:pPr>
          </w:p>
        </w:tc>
        <w:tc>
          <w:tcPr>
            <w:tcW w:w="2217" w:type="pct"/>
            <w:vMerge w:val="restart"/>
            <w:vAlign w:val="center"/>
            <w:hideMark/>
          </w:tcPr>
          <w:p w:rsidR="00494934" w:rsidRPr="008A7C2E" w:rsidRDefault="005F2FA8" w:rsidP="00D25C06">
            <w:pPr>
              <w:widowControl w:val="0"/>
              <w:tabs>
                <w:tab w:val="left" w:pos="709"/>
              </w:tabs>
              <w:autoSpaceDE w:val="0"/>
              <w:autoSpaceDN w:val="0"/>
              <w:adjustRightInd w:val="0"/>
              <w:jc w:val="center"/>
              <w:outlineLvl w:val="1"/>
            </w:pPr>
            <w:r w:rsidRPr="008A7C2E">
              <w:t>Задачи муниципальной программы</w:t>
            </w:r>
          </w:p>
        </w:tc>
      </w:tr>
      <w:tr w:rsidR="00F3698B" w:rsidTr="00A40412">
        <w:trPr>
          <w:trHeight w:val="293"/>
        </w:trPr>
        <w:tc>
          <w:tcPr>
            <w:tcW w:w="205" w:type="pct"/>
            <w:vMerge/>
            <w:vAlign w:val="center"/>
            <w:hideMark/>
          </w:tcPr>
          <w:p w:rsidR="00494934" w:rsidRPr="008A7C2E" w:rsidRDefault="00494934" w:rsidP="00D25C06">
            <w:pPr>
              <w:widowControl w:val="0"/>
              <w:tabs>
                <w:tab w:val="left" w:pos="709"/>
              </w:tabs>
              <w:autoSpaceDE w:val="0"/>
              <w:autoSpaceDN w:val="0"/>
              <w:adjustRightInd w:val="0"/>
              <w:jc w:val="center"/>
              <w:outlineLvl w:val="1"/>
            </w:pPr>
          </w:p>
        </w:tc>
        <w:tc>
          <w:tcPr>
            <w:tcW w:w="2578" w:type="pct"/>
            <w:vMerge/>
          </w:tcPr>
          <w:p w:rsidR="00494934" w:rsidRPr="008A7C2E" w:rsidRDefault="00494934" w:rsidP="00D25C06">
            <w:pPr>
              <w:widowControl w:val="0"/>
              <w:tabs>
                <w:tab w:val="left" w:pos="709"/>
              </w:tabs>
              <w:autoSpaceDE w:val="0"/>
              <w:autoSpaceDN w:val="0"/>
              <w:adjustRightInd w:val="0"/>
              <w:jc w:val="center"/>
              <w:outlineLvl w:val="1"/>
            </w:pPr>
          </w:p>
        </w:tc>
        <w:tc>
          <w:tcPr>
            <w:tcW w:w="2217" w:type="pct"/>
            <w:vMerge/>
            <w:vAlign w:val="center"/>
            <w:hideMark/>
          </w:tcPr>
          <w:p w:rsidR="00494934" w:rsidRPr="008A7C2E" w:rsidRDefault="00494934" w:rsidP="00D25C06">
            <w:pPr>
              <w:widowControl w:val="0"/>
              <w:tabs>
                <w:tab w:val="left" w:pos="709"/>
              </w:tabs>
              <w:autoSpaceDE w:val="0"/>
              <w:autoSpaceDN w:val="0"/>
              <w:adjustRightInd w:val="0"/>
              <w:jc w:val="center"/>
              <w:outlineLvl w:val="1"/>
            </w:pPr>
          </w:p>
        </w:tc>
      </w:tr>
      <w:tr w:rsidR="00F3698B" w:rsidTr="00A40412">
        <w:trPr>
          <w:trHeight w:val="20"/>
        </w:trPr>
        <w:tc>
          <w:tcPr>
            <w:tcW w:w="205" w:type="pct"/>
            <w:vAlign w:val="center"/>
            <w:hideMark/>
          </w:tcPr>
          <w:p w:rsidR="00494934" w:rsidRPr="008A7C2E" w:rsidRDefault="005F2FA8" w:rsidP="00D25C06">
            <w:pPr>
              <w:widowControl w:val="0"/>
              <w:tabs>
                <w:tab w:val="left" w:pos="709"/>
              </w:tabs>
              <w:autoSpaceDE w:val="0"/>
              <w:autoSpaceDN w:val="0"/>
              <w:adjustRightInd w:val="0"/>
              <w:jc w:val="center"/>
              <w:outlineLvl w:val="1"/>
            </w:pPr>
            <w:r w:rsidRPr="008A7C2E">
              <w:t>1</w:t>
            </w:r>
          </w:p>
        </w:tc>
        <w:tc>
          <w:tcPr>
            <w:tcW w:w="2578" w:type="pct"/>
          </w:tcPr>
          <w:p w:rsidR="00494934" w:rsidRPr="008A7C2E" w:rsidRDefault="005F2FA8" w:rsidP="00D25C06">
            <w:pPr>
              <w:widowControl w:val="0"/>
              <w:tabs>
                <w:tab w:val="left" w:pos="709"/>
              </w:tabs>
              <w:autoSpaceDE w:val="0"/>
              <w:autoSpaceDN w:val="0"/>
              <w:adjustRightInd w:val="0"/>
              <w:jc w:val="center"/>
              <w:outlineLvl w:val="1"/>
            </w:pPr>
            <w:r w:rsidRPr="008A7C2E">
              <w:t>2</w:t>
            </w:r>
          </w:p>
        </w:tc>
        <w:tc>
          <w:tcPr>
            <w:tcW w:w="2217" w:type="pct"/>
            <w:vAlign w:val="center"/>
            <w:hideMark/>
          </w:tcPr>
          <w:p w:rsidR="00494934" w:rsidRPr="008A7C2E" w:rsidRDefault="005F2FA8" w:rsidP="00D25C06">
            <w:pPr>
              <w:widowControl w:val="0"/>
              <w:tabs>
                <w:tab w:val="left" w:pos="709"/>
              </w:tabs>
              <w:autoSpaceDE w:val="0"/>
              <w:autoSpaceDN w:val="0"/>
              <w:adjustRightInd w:val="0"/>
              <w:jc w:val="center"/>
              <w:outlineLvl w:val="1"/>
            </w:pPr>
            <w:r w:rsidRPr="008A7C2E">
              <w:t>3</w:t>
            </w:r>
          </w:p>
        </w:tc>
      </w:tr>
      <w:tr w:rsidR="00F3698B" w:rsidTr="00A40412">
        <w:trPr>
          <w:trHeight w:val="776"/>
        </w:trPr>
        <w:tc>
          <w:tcPr>
            <w:tcW w:w="205" w:type="pct"/>
            <w:shd w:val="clear" w:color="auto" w:fill="auto"/>
            <w:vAlign w:val="center"/>
          </w:tcPr>
          <w:p w:rsidR="008644D4" w:rsidRPr="008A7C2E" w:rsidRDefault="00142EB7" w:rsidP="008644D4">
            <w:pPr>
              <w:widowControl w:val="0"/>
              <w:tabs>
                <w:tab w:val="left" w:pos="709"/>
              </w:tabs>
              <w:autoSpaceDE w:val="0"/>
              <w:autoSpaceDN w:val="0"/>
              <w:adjustRightInd w:val="0"/>
              <w:jc w:val="center"/>
              <w:outlineLvl w:val="1"/>
            </w:pPr>
            <w:r>
              <w:t>1</w:t>
            </w:r>
          </w:p>
        </w:tc>
        <w:tc>
          <w:tcPr>
            <w:tcW w:w="2578" w:type="pct"/>
            <w:shd w:val="clear" w:color="auto" w:fill="auto"/>
          </w:tcPr>
          <w:p w:rsidR="008644D4" w:rsidRPr="008A7C2E" w:rsidRDefault="005F2FA8" w:rsidP="008644D4">
            <w:pPr>
              <w:widowControl w:val="0"/>
              <w:tabs>
                <w:tab w:val="left" w:pos="709"/>
              </w:tabs>
              <w:autoSpaceDE w:val="0"/>
              <w:autoSpaceDN w:val="0"/>
              <w:adjustRightInd w:val="0"/>
              <w:outlineLvl w:val="1"/>
            </w:pPr>
            <w:r w:rsidRPr="008A7C2E">
              <w:t>Основное мероприятие 01</w:t>
            </w:r>
          </w:p>
          <w:p w:rsidR="008644D4" w:rsidRPr="008A7C2E" w:rsidRDefault="005F2FA8" w:rsidP="008644D4">
            <w:pPr>
              <w:widowControl w:val="0"/>
              <w:tabs>
                <w:tab w:val="left" w:pos="709"/>
              </w:tabs>
              <w:autoSpaceDE w:val="0"/>
              <w:autoSpaceDN w:val="0"/>
              <w:adjustRightInd w:val="0"/>
              <w:outlineLvl w:val="1"/>
            </w:pPr>
            <w:r w:rsidRPr="008A7C2E">
              <w:t>Создание, развитие и поддержание в постоянной готовности систем оповещения населения об опасностях, возникающих при военных конфликтах или вследствие этих конфликтов, а также при чрезвычайных ситуациях природного и техногенного характера (происшествий) на территории муниципального образования Московской области</w:t>
            </w:r>
          </w:p>
        </w:tc>
        <w:tc>
          <w:tcPr>
            <w:tcW w:w="2217" w:type="pct"/>
            <w:shd w:val="clear" w:color="auto" w:fill="auto"/>
            <w:vAlign w:val="center"/>
          </w:tcPr>
          <w:p w:rsidR="008644D4" w:rsidRPr="008A7C2E" w:rsidRDefault="005F2FA8" w:rsidP="008644D4">
            <w:pPr>
              <w:widowControl w:val="0"/>
              <w:tabs>
                <w:tab w:val="left" w:pos="709"/>
              </w:tabs>
              <w:autoSpaceDE w:val="0"/>
              <w:autoSpaceDN w:val="0"/>
              <w:adjustRightInd w:val="0"/>
              <w:outlineLvl w:val="1"/>
            </w:pPr>
            <w:r w:rsidRPr="008A7C2E">
              <w:t>Безопасность и обеспечение безопасности жизнедеятельности населения городского округа Люберцы Московской области</w:t>
            </w:r>
          </w:p>
        </w:tc>
      </w:tr>
      <w:tr w:rsidR="00F3698B" w:rsidTr="00A40412">
        <w:trPr>
          <w:trHeight w:val="1004"/>
        </w:trPr>
        <w:tc>
          <w:tcPr>
            <w:tcW w:w="205" w:type="pct"/>
            <w:shd w:val="clear" w:color="auto" w:fill="auto"/>
            <w:vAlign w:val="center"/>
          </w:tcPr>
          <w:p w:rsidR="008644D4" w:rsidRPr="008A7C2E" w:rsidRDefault="00A40412" w:rsidP="008644D4">
            <w:pPr>
              <w:widowControl w:val="0"/>
              <w:tabs>
                <w:tab w:val="left" w:pos="709"/>
              </w:tabs>
              <w:autoSpaceDE w:val="0"/>
              <w:autoSpaceDN w:val="0"/>
              <w:adjustRightInd w:val="0"/>
              <w:jc w:val="center"/>
              <w:outlineLvl w:val="1"/>
            </w:pPr>
            <w:r>
              <w:t>2</w:t>
            </w:r>
          </w:p>
        </w:tc>
        <w:tc>
          <w:tcPr>
            <w:tcW w:w="2578" w:type="pct"/>
            <w:shd w:val="clear" w:color="auto" w:fill="auto"/>
          </w:tcPr>
          <w:p w:rsidR="008644D4" w:rsidRPr="008A7C2E" w:rsidRDefault="005F2FA8" w:rsidP="008644D4">
            <w:pPr>
              <w:widowControl w:val="0"/>
              <w:tabs>
                <w:tab w:val="left" w:pos="709"/>
              </w:tabs>
              <w:autoSpaceDE w:val="0"/>
              <w:autoSpaceDN w:val="0"/>
              <w:adjustRightInd w:val="0"/>
              <w:outlineLvl w:val="1"/>
            </w:pPr>
            <w:r w:rsidRPr="008A7C2E">
              <w:t>Основное мероприятие 02</w:t>
            </w:r>
          </w:p>
          <w:p w:rsidR="008644D4" w:rsidRPr="008A7C2E" w:rsidRDefault="005F2FA8" w:rsidP="008644D4">
            <w:pPr>
              <w:widowControl w:val="0"/>
              <w:tabs>
                <w:tab w:val="left" w:pos="709"/>
              </w:tabs>
              <w:autoSpaceDE w:val="0"/>
              <w:autoSpaceDN w:val="0"/>
              <w:adjustRightInd w:val="0"/>
              <w:outlineLvl w:val="1"/>
            </w:pPr>
            <w:r w:rsidRPr="008A7C2E">
              <w:t>Накопление, хранение и использование в целях гражданской обороны запасов материально-технических, продовольственных, медицинских и иных средств</w:t>
            </w:r>
          </w:p>
        </w:tc>
        <w:tc>
          <w:tcPr>
            <w:tcW w:w="2217" w:type="pct"/>
            <w:shd w:val="clear" w:color="auto" w:fill="auto"/>
          </w:tcPr>
          <w:p w:rsidR="008644D4" w:rsidRPr="008A7C2E" w:rsidRDefault="005F2FA8" w:rsidP="008644D4">
            <w:pPr>
              <w:spacing w:after="200" w:line="276" w:lineRule="auto"/>
              <w:rPr>
                <w:rFonts w:ascii="Calibri" w:hAnsi="Calibri"/>
              </w:rPr>
            </w:pPr>
            <w:r w:rsidRPr="008A7C2E">
              <w:t>Безопасность и обеспечение безопасности жизнедеятельности населения городского округа Люберцы Московской области</w:t>
            </w:r>
          </w:p>
        </w:tc>
      </w:tr>
      <w:tr w:rsidR="00F3698B" w:rsidTr="00A40412">
        <w:trPr>
          <w:trHeight w:val="20"/>
        </w:trPr>
        <w:tc>
          <w:tcPr>
            <w:tcW w:w="205" w:type="pct"/>
            <w:shd w:val="clear" w:color="auto" w:fill="auto"/>
            <w:vAlign w:val="center"/>
          </w:tcPr>
          <w:p w:rsidR="008644D4" w:rsidRPr="008A7C2E" w:rsidRDefault="00A40412" w:rsidP="008644D4">
            <w:pPr>
              <w:widowControl w:val="0"/>
              <w:tabs>
                <w:tab w:val="left" w:pos="709"/>
              </w:tabs>
              <w:autoSpaceDE w:val="0"/>
              <w:autoSpaceDN w:val="0"/>
              <w:adjustRightInd w:val="0"/>
              <w:jc w:val="center"/>
              <w:outlineLvl w:val="1"/>
            </w:pPr>
            <w:r>
              <w:t>3</w:t>
            </w:r>
          </w:p>
        </w:tc>
        <w:tc>
          <w:tcPr>
            <w:tcW w:w="2578" w:type="pct"/>
            <w:shd w:val="clear" w:color="auto" w:fill="auto"/>
          </w:tcPr>
          <w:p w:rsidR="008644D4" w:rsidRPr="008A7C2E" w:rsidRDefault="005F2FA8" w:rsidP="008644D4">
            <w:pPr>
              <w:widowControl w:val="0"/>
              <w:tabs>
                <w:tab w:val="left" w:pos="709"/>
              </w:tabs>
              <w:autoSpaceDE w:val="0"/>
              <w:autoSpaceDN w:val="0"/>
              <w:adjustRightInd w:val="0"/>
              <w:outlineLvl w:val="1"/>
            </w:pPr>
            <w:r w:rsidRPr="008A7C2E">
              <w:t>Основное мероприятие 03</w:t>
            </w:r>
          </w:p>
          <w:p w:rsidR="008644D4" w:rsidRPr="008A7C2E" w:rsidRDefault="005F2FA8" w:rsidP="008644D4">
            <w:pPr>
              <w:widowControl w:val="0"/>
              <w:tabs>
                <w:tab w:val="left" w:pos="709"/>
              </w:tabs>
              <w:autoSpaceDE w:val="0"/>
              <w:autoSpaceDN w:val="0"/>
              <w:adjustRightInd w:val="0"/>
              <w:outlineLvl w:val="1"/>
            </w:pPr>
            <w:r w:rsidRPr="008A7C2E">
              <w:t>Развитие и совершенствование материально-технической базы учреждений в сфере гражданской обороны и защиты населения и территорий от чрезвычайных ситуаций</w:t>
            </w:r>
          </w:p>
        </w:tc>
        <w:tc>
          <w:tcPr>
            <w:tcW w:w="2217" w:type="pct"/>
            <w:shd w:val="clear" w:color="auto" w:fill="auto"/>
          </w:tcPr>
          <w:p w:rsidR="008644D4" w:rsidRPr="008A7C2E" w:rsidRDefault="005F2FA8" w:rsidP="008644D4">
            <w:pPr>
              <w:spacing w:after="200" w:line="276" w:lineRule="auto"/>
              <w:rPr>
                <w:rFonts w:ascii="Calibri" w:hAnsi="Calibri"/>
              </w:rPr>
            </w:pPr>
            <w:r w:rsidRPr="008A7C2E">
              <w:t>Безопасность и обеспечение безопасности жизнедеятельности населения городского округа Люберцы Московской области</w:t>
            </w:r>
          </w:p>
        </w:tc>
      </w:tr>
    </w:tbl>
    <w:p w:rsidR="00494934" w:rsidRDefault="00494934" w:rsidP="00494934">
      <w:pPr>
        <w:widowControl w:val="0"/>
        <w:autoSpaceDE w:val="0"/>
        <w:autoSpaceDN w:val="0"/>
        <w:adjustRightInd w:val="0"/>
        <w:ind w:firstLine="10348"/>
      </w:pPr>
    </w:p>
    <w:p w:rsidR="00494934" w:rsidRDefault="00494934" w:rsidP="00494934">
      <w:pPr>
        <w:widowControl w:val="0"/>
        <w:autoSpaceDE w:val="0"/>
        <w:autoSpaceDN w:val="0"/>
        <w:adjustRightInd w:val="0"/>
        <w:ind w:firstLine="10348"/>
      </w:pPr>
    </w:p>
    <w:p w:rsidR="00494934" w:rsidRDefault="00494934" w:rsidP="00542F97">
      <w:pPr>
        <w:widowControl w:val="0"/>
        <w:autoSpaceDE w:val="0"/>
        <w:autoSpaceDN w:val="0"/>
        <w:adjustRightInd w:val="0"/>
      </w:pPr>
    </w:p>
    <w:p w:rsidR="00542F97" w:rsidRDefault="00542F97" w:rsidP="00542F97">
      <w:pPr>
        <w:widowControl w:val="0"/>
        <w:autoSpaceDE w:val="0"/>
        <w:autoSpaceDN w:val="0"/>
        <w:adjustRightInd w:val="0"/>
      </w:pPr>
    </w:p>
    <w:p w:rsidR="00542F97" w:rsidRDefault="00542F97" w:rsidP="00542F97">
      <w:pPr>
        <w:widowControl w:val="0"/>
        <w:autoSpaceDE w:val="0"/>
        <w:autoSpaceDN w:val="0"/>
        <w:adjustRightInd w:val="0"/>
      </w:pPr>
    </w:p>
    <w:p w:rsidR="00542F97" w:rsidRDefault="00542F97" w:rsidP="00542F97">
      <w:pPr>
        <w:widowControl w:val="0"/>
        <w:autoSpaceDE w:val="0"/>
        <w:autoSpaceDN w:val="0"/>
        <w:adjustRightInd w:val="0"/>
      </w:pPr>
    </w:p>
    <w:p w:rsidR="009E116F" w:rsidRDefault="009E116F" w:rsidP="00F41EF6">
      <w:pPr>
        <w:widowControl w:val="0"/>
        <w:autoSpaceDE w:val="0"/>
        <w:autoSpaceDN w:val="0"/>
        <w:adjustRightInd w:val="0"/>
        <w:ind w:firstLine="10206"/>
      </w:pPr>
    </w:p>
    <w:p w:rsidR="009E116F" w:rsidRDefault="009E116F" w:rsidP="00F41EF6">
      <w:pPr>
        <w:widowControl w:val="0"/>
        <w:autoSpaceDE w:val="0"/>
        <w:autoSpaceDN w:val="0"/>
        <w:adjustRightInd w:val="0"/>
        <w:ind w:firstLine="10206"/>
      </w:pPr>
    </w:p>
    <w:p w:rsidR="009E116F" w:rsidRDefault="009E116F" w:rsidP="00F41EF6">
      <w:pPr>
        <w:widowControl w:val="0"/>
        <w:autoSpaceDE w:val="0"/>
        <w:autoSpaceDN w:val="0"/>
        <w:adjustRightInd w:val="0"/>
        <w:ind w:firstLine="10206"/>
      </w:pPr>
    </w:p>
    <w:p w:rsidR="009E116F" w:rsidRDefault="009E116F" w:rsidP="00F41EF6">
      <w:pPr>
        <w:widowControl w:val="0"/>
        <w:autoSpaceDE w:val="0"/>
        <w:autoSpaceDN w:val="0"/>
        <w:adjustRightInd w:val="0"/>
        <w:ind w:firstLine="10206"/>
      </w:pPr>
    </w:p>
    <w:p w:rsidR="009E116F" w:rsidRDefault="009E116F" w:rsidP="00F41EF6">
      <w:pPr>
        <w:widowControl w:val="0"/>
        <w:autoSpaceDE w:val="0"/>
        <w:autoSpaceDN w:val="0"/>
        <w:adjustRightInd w:val="0"/>
        <w:ind w:firstLine="10206"/>
      </w:pPr>
    </w:p>
    <w:p w:rsidR="009E116F" w:rsidRDefault="009E116F" w:rsidP="00F41EF6">
      <w:pPr>
        <w:widowControl w:val="0"/>
        <w:autoSpaceDE w:val="0"/>
        <w:autoSpaceDN w:val="0"/>
        <w:adjustRightInd w:val="0"/>
        <w:ind w:firstLine="10206"/>
      </w:pPr>
    </w:p>
    <w:p w:rsidR="001069E3" w:rsidRDefault="001069E3" w:rsidP="00F41EF6">
      <w:pPr>
        <w:widowControl w:val="0"/>
        <w:autoSpaceDE w:val="0"/>
        <w:autoSpaceDN w:val="0"/>
        <w:adjustRightInd w:val="0"/>
        <w:ind w:firstLine="10206"/>
      </w:pPr>
    </w:p>
    <w:p w:rsidR="00D81677" w:rsidRDefault="00D81677" w:rsidP="00F41EF6">
      <w:pPr>
        <w:widowControl w:val="0"/>
        <w:autoSpaceDE w:val="0"/>
        <w:autoSpaceDN w:val="0"/>
        <w:adjustRightInd w:val="0"/>
        <w:ind w:firstLine="10206"/>
      </w:pPr>
    </w:p>
    <w:p w:rsidR="00F41EF6" w:rsidRPr="008A7C2E" w:rsidRDefault="005F2FA8" w:rsidP="00F41EF6">
      <w:pPr>
        <w:widowControl w:val="0"/>
        <w:autoSpaceDE w:val="0"/>
        <w:autoSpaceDN w:val="0"/>
        <w:adjustRightInd w:val="0"/>
        <w:ind w:firstLine="10206"/>
      </w:pPr>
      <w:r w:rsidRPr="008A7C2E">
        <w:lastRenderedPageBreak/>
        <w:t xml:space="preserve">Приложение № </w:t>
      </w:r>
      <w:r w:rsidR="00DD65E9" w:rsidRPr="008A7C2E">
        <w:t>7</w:t>
      </w:r>
    </w:p>
    <w:p w:rsidR="00F41EF6" w:rsidRPr="008A7C2E" w:rsidRDefault="005F2FA8" w:rsidP="00F41EF6">
      <w:pPr>
        <w:widowControl w:val="0"/>
        <w:autoSpaceDE w:val="0"/>
        <w:autoSpaceDN w:val="0"/>
        <w:adjustRightInd w:val="0"/>
        <w:ind w:left="10206"/>
      </w:pPr>
      <w:r w:rsidRPr="008A7C2E">
        <w:t xml:space="preserve">к муниципальной программе </w:t>
      </w:r>
      <w:r w:rsidR="00B16539" w:rsidRPr="00B16539">
        <w:t xml:space="preserve">городского округа Люберцы Московской области </w:t>
      </w:r>
      <w:r w:rsidRPr="008A7C2E">
        <w:t>«Безопасность и обеспечение безопасности жизнедеятельности населения»</w:t>
      </w:r>
    </w:p>
    <w:p w:rsidR="00F41EF6" w:rsidRPr="008A7C2E" w:rsidRDefault="00F41EF6" w:rsidP="00F41EF6">
      <w:pPr>
        <w:autoSpaceDE w:val="0"/>
        <w:autoSpaceDN w:val="0"/>
        <w:adjustRightInd w:val="0"/>
        <w:ind w:left="10206" w:right="29"/>
      </w:pPr>
    </w:p>
    <w:p w:rsidR="00A50173" w:rsidRPr="008A7C2E" w:rsidRDefault="00F41EF6" w:rsidP="00A50173">
      <w:pPr>
        <w:autoSpaceDE w:val="0"/>
        <w:autoSpaceDN w:val="0"/>
        <w:adjustRightInd w:val="0"/>
        <w:ind w:left="29" w:right="29"/>
        <w:jc w:val="center"/>
        <w:rPr>
          <w:b/>
          <w:bCs/>
        </w:rPr>
      </w:pPr>
      <w:r w:rsidRPr="008A7C2E">
        <w:rPr>
          <w:b/>
          <w:bCs/>
        </w:rPr>
        <w:t xml:space="preserve">Перечень мероприятий подпрограммы 4 </w:t>
      </w:r>
      <w:r w:rsidR="004C2755" w:rsidRPr="008A7C2E">
        <w:rPr>
          <w:b/>
          <w:bCs/>
        </w:rPr>
        <w:t>«</w:t>
      </w:r>
      <w:r w:rsidRPr="008A7C2E">
        <w:rPr>
          <w:b/>
          <w:bCs/>
        </w:rPr>
        <w:t xml:space="preserve">Обеспечение пожарной безопасности на территории муниципального образования </w:t>
      </w:r>
    </w:p>
    <w:p w:rsidR="00A50173" w:rsidRPr="008A7C2E" w:rsidRDefault="00F41EF6" w:rsidP="00A50173">
      <w:pPr>
        <w:autoSpaceDE w:val="0"/>
        <w:autoSpaceDN w:val="0"/>
        <w:adjustRightInd w:val="0"/>
        <w:ind w:left="29" w:right="29"/>
        <w:jc w:val="center"/>
        <w:rPr>
          <w:b/>
          <w:bCs/>
        </w:rPr>
      </w:pPr>
      <w:r w:rsidRPr="008A7C2E">
        <w:rPr>
          <w:b/>
          <w:bCs/>
        </w:rPr>
        <w:t>Московской области</w:t>
      </w:r>
      <w:r w:rsidR="004C2755" w:rsidRPr="008A7C2E">
        <w:rPr>
          <w:b/>
          <w:bCs/>
        </w:rPr>
        <w:t>»</w:t>
      </w:r>
      <w:r w:rsidR="005F2FA8" w:rsidRPr="008A7C2E">
        <w:rPr>
          <w:rFonts w:ascii="Calibri" w:hAnsi="Calibri"/>
          <w:sz w:val="22"/>
          <w:szCs w:val="22"/>
        </w:rPr>
        <w:t xml:space="preserve"> </w:t>
      </w:r>
      <w:r w:rsidR="005F2FA8" w:rsidRPr="008A7C2E">
        <w:rPr>
          <w:b/>
          <w:bCs/>
        </w:rPr>
        <w:t>муниципальной программы городского округа Люберцы Московской области</w:t>
      </w:r>
    </w:p>
    <w:p w:rsidR="00F41EF6" w:rsidRPr="008A7C2E" w:rsidRDefault="00A50173" w:rsidP="00A50173">
      <w:pPr>
        <w:autoSpaceDE w:val="0"/>
        <w:autoSpaceDN w:val="0"/>
        <w:adjustRightInd w:val="0"/>
        <w:ind w:left="29" w:right="29"/>
        <w:jc w:val="center"/>
        <w:rPr>
          <w:b/>
          <w:bCs/>
        </w:rPr>
      </w:pPr>
      <w:r w:rsidRPr="008A7C2E">
        <w:rPr>
          <w:b/>
          <w:bCs/>
        </w:rPr>
        <w:t xml:space="preserve"> «Безопасность и обеспечение безопасности жизнедеятельности населения»</w:t>
      </w:r>
    </w:p>
    <w:p w:rsidR="00F41EF6" w:rsidRPr="002733F4" w:rsidRDefault="002733F4" w:rsidP="002733F4">
      <w:pPr>
        <w:autoSpaceDE w:val="0"/>
        <w:autoSpaceDN w:val="0"/>
        <w:adjustRightInd w:val="0"/>
        <w:ind w:left="29" w:right="29"/>
        <w:jc w:val="right"/>
        <w:rPr>
          <w:bCs/>
        </w:rPr>
      </w:pPr>
      <w:r w:rsidRPr="002733F4">
        <w:rPr>
          <w:bCs/>
        </w:rPr>
        <w:t>Таблица 1</w:t>
      </w:r>
    </w:p>
    <w:tbl>
      <w:tblPr>
        <w:tblW w:w="15740" w:type="dxa"/>
        <w:tblLayout w:type="fixed"/>
        <w:tblCellMar>
          <w:left w:w="0" w:type="dxa"/>
          <w:right w:w="0" w:type="dxa"/>
        </w:tblCellMar>
        <w:tblLook w:val="0000" w:firstRow="0" w:lastRow="0" w:firstColumn="0" w:lastColumn="0" w:noHBand="0" w:noVBand="0"/>
      </w:tblPr>
      <w:tblGrid>
        <w:gridCol w:w="430"/>
        <w:gridCol w:w="2692"/>
        <w:gridCol w:w="1133"/>
        <w:gridCol w:w="1417"/>
        <w:gridCol w:w="993"/>
        <w:gridCol w:w="993"/>
        <w:gridCol w:w="852"/>
        <w:gridCol w:w="709"/>
        <w:gridCol w:w="567"/>
        <w:gridCol w:w="851"/>
        <w:gridCol w:w="567"/>
        <w:gridCol w:w="708"/>
        <w:gridCol w:w="851"/>
        <w:gridCol w:w="992"/>
        <w:gridCol w:w="1985"/>
      </w:tblGrid>
      <w:tr w:rsidR="00F3698B" w:rsidTr="00BF597C">
        <w:trPr>
          <w:cantSplit/>
          <w:trHeight w:hRule="exact" w:val="313"/>
        </w:trPr>
        <w:tc>
          <w:tcPr>
            <w:tcW w:w="430"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BF597C" w:rsidRPr="008A7C2E" w:rsidRDefault="005F2FA8" w:rsidP="00CB6B09">
            <w:pPr>
              <w:autoSpaceDE w:val="0"/>
              <w:autoSpaceDN w:val="0"/>
              <w:adjustRightInd w:val="0"/>
              <w:ind w:left="20" w:right="20"/>
              <w:jc w:val="center"/>
              <w:rPr>
                <w:sz w:val="16"/>
                <w:szCs w:val="16"/>
              </w:rPr>
            </w:pPr>
            <w:r w:rsidRPr="008A7C2E">
              <w:rPr>
                <w:sz w:val="16"/>
                <w:szCs w:val="16"/>
              </w:rPr>
              <w:t>№ п/п</w:t>
            </w:r>
          </w:p>
        </w:tc>
        <w:tc>
          <w:tcPr>
            <w:tcW w:w="2692"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BF597C" w:rsidRPr="008A7C2E" w:rsidRDefault="005F2FA8" w:rsidP="00CB6B09">
            <w:pPr>
              <w:autoSpaceDE w:val="0"/>
              <w:autoSpaceDN w:val="0"/>
              <w:adjustRightInd w:val="0"/>
              <w:jc w:val="center"/>
              <w:rPr>
                <w:sz w:val="16"/>
                <w:szCs w:val="16"/>
              </w:rPr>
            </w:pPr>
            <w:r w:rsidRPr="008A7C2E">
              <w:rPr>
                <w:sz w:val="16"/>
                <w:szCs w:val="16"/>
              </w:rPr>
              <w:t>Мероприятие</w:t>
            </w:r>
          </w:p>
          <w:p w:rsidR="00BF597C" w:rsidRPr="008A7C2E" w:rsidRDefault="005F2FA8" w:rsidP="00CB6B09">
            <w:pPr>
              <w:autoSpaceDE w:val="0"/>
              <w:autoSpaceDN w:val="0"/>
              <w:adjustRightInd w:val="0"/>
              <w:ind w:left="20" w:right="20"/>
              <w:jc w:val="center"/>
              <w:rPr>
                <w:sz w:val="16"/>
                <w:szCs w:val="16"/>
              </w:rPr>
            </w:pPr>
            <w:r w:rsidRPr="008A7C2E">
              <w:rPr>
                <w:sz w:val="16"/>
                <w:szCs w:val="16"/>
              </w:rPr>
              <w:t>подпрограммы</w:t>
            </w:r>
          </w:p>
        </w:tc>
        <w:tc>
          <w:tcPr>
            <w:tcW w:w="1133"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BF597C" w:rsidRPr="008A7C2E" w:rsidRDefault="005F2FA8" w:rsidP="00CB6B09">
            <w:pPr>
              <w:autoSpaceDE w:val="0"/>
              <w:autoSpaceDN w:val="0"/>
              <w:adjustRightInd w:val="0"/>
              <w:ind w:left="20" w:right="20"/>
              <w:jc w:val="center"/>
              <w:rPr>
                <w:sz w:val="16"/>
                <w:szCs w:val="16"/>
              </w:rPr>
            </w:pPr>
            <w:r w:rsidRPr="008A7C2E">
              <w:rPr>
                <w:sz w:val="16"/>
                <w:szCs w:val="16"/>
              </w:rPr>
              <w:t>Сроки исполнения мероприятия</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BF597C" w:rsidRPr="008A7C2E" w:rsidRDefault="005F2FA8" w:rsidP="00CB6B09">
            <w:pPr>
              <w:autoSpaceDE w:val="0"/>
              <w:autoSpaceDN w:val="0"/>
              <w:adjustRightInd w:val="0"/>
              <w:ind w:left="20" w:right="20"/>
              <w:jc w:val="center"/>
              <w:rPr>
                <w:sz w:val="16"/>
                <w:szCs w:val="16"/>
              </w:rPr>
            </w:pPr>
            <w:r w:rsidRPr="008A7C2E">
              <w:rPr>
                <w:sz w:val="16"/>
                <w:szCs w:val="16"/>
              </w:rPr>
              <w:t>Источники финансирования</w:t>
            </w:r>
          </w:p>
        </w:tc>
        <w:tc>
          <w:tcPr>
            <w:tcW w:w="993"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BF597C" w:rsidRPr="008A7C2E" w:rsidRDefault="005F2FA8" w:rsidP="00CB6B09">
            <w:pPr>
              <w:autoSpaceDE w:val="0"/>
              <w:autoSpaceDN w:val="0"/>
              <w:adjustRightInd w:val="0"/>
              <w:ind w:left="20" w:right="20"/>
              <w:jc w:val="center"/>
              <w:rPr>
                <w:sz w:val="16"/>
                <w:szCs w:val="16"/>
              </w:rPr>
            </w:pPr>
            <w:r w:rsidRPr="008A7C2E">
              <w:rPr>
                <w:sz w:val="16"/>
                <w:szCs w:val="16"/>
              </w:rPr>
              <w:t>Всего (тыс.руб.)</w:t>
            </w:r>
          </w:p>
        </w:tc>
        <w:tc>
          <w:tcPr>
            <w:tcW w:w="7090" w:type="dxa"/>
            <w:gridSpan w:val="9"/>
            <w:tcBorders>
              <w:top w:val="single" w:sz="4" w:space="0" w:color="000000"/>
              <w:left w:val="single" w:sz="4" w:space="0" w:color="000000"/>
              <w:bottom w:val="single" w:sz="4" w:space="0" w:color="000000"/>
              <w:right w:val="single" w:sz="4" w:space="0" w:color="000000"/>
            </w:tcBorders>
            <w:shd w:val="clear" w:color="000000" w:fill="FFFFFF"/>
          </w:tcPr>
          <w:p w:rsidR="00BF597C" w:rsidRPr="008A7C2E" w:rsidRDefault="005F2FA8" w:rsidP="00CB6B09">
            <w:pPr>
              <w:autoSpaceDE w:val="0"/>
              <w:autoSpaceDN w:val="0"/>
              <w:adjustRightInd w:val="0"/>
              <w:ind w:left="20" w:right="20"/>
              <w:jc w:val="center"/>
              <w:rPr>
                <w:sz w:val="16"/>
                <w:szCs w:val="16"/>
              </w:rPr>
            </w:pPr>
            <w:r w:rsidRPr="008A7C2E">
              <w:rPr>
                <w:sz w:val="16"/>
                <w:szCs w:val="16"/>
              </w:rPr>
              <w:t>Объем финансирования по годам (тыс.руб.)</w:t>
            </w:r>
          </w:p>
        </w:tc>
        <w:tc>
          <w:tcPr>
            <w:tcW w:w="1985" w:type="dxa"/>
            <w:vMerge w:val="restart"/>
            <w:tcBorders>
              <w:top w:val="single" w:sz="4" w:space="0" w:color="000000"/>
              <w:left w:val="single" w:sz="4" w:space="0" w:color="000000"/>
              <w:right w:val="single" w:sz="4" w:space="0" w:color="000000"/>
            </w:tcBorders>
            <w:shd w:val="clear" w:color="000000" w:fill="FFFFFF"/>
            <w:vAlign w:val="center"/>
          </w:tcPr>
          <w:p w:rsidR="00BF597C" w:rsidRPr="008A7C2E" w:rsidRDefault="005F2FA8" w:rsidP="00CB6B09">
            <w:pPr>
              <w:autoSpaceDE w:val="0"/>
              <w:autoSpaceDN w:val="0"/>
              <w:adjustRightInd w:val="0"/>
              <w:ind w:left="20" w:right="20"/>
              <w:jc w:val="center"/>
              <w:rPr>
                <w:sz w:val="16"/>
                <w:szCs w:val="16"/>
              </w:rPr>
            </w:pPr>
            <w:r w:rsidRPr="008A7C2E">
              <w:rPr>
                <w:sz w:val="16"/>
                <w:szCs w:val="16"/>
              </w:rPr>
              <w:t xml:space="preserve">Ответственный за выполнение мероприятия </w:t>
            </w:r>
          </w:p>
        </w:tc>
      </w:tr>
      <w:tr w:rsidR="00F3698B" w:rsidTr="00BF597C">
        <w:trPr>
          <w:cantSplit/>
          <w:trHeight w:hRule="exact" w:val="547"/>
        </w:trPr>
        <w:tc>
          <w:tcPr>
            <w:tcW w:w="430"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BF597C" w:rsidRPr="008A7C2E" w:rsidRDefault="00BF597C" w:rsidP="00CB6B09">
            <w:pPr>
              <w:autoSpaceDE w:val="0"/>
              <w:autoSpaceDN w:val="0"/>
              <w:adjustRightInd w:val="0"/>
              <w:ind w:left="20" w:right="20"/>
              <w:jc w:val="center"/>
              <w:rPr>
                <w:sz w:val="16"/>
                <w:szCs w:val="16"/>
              </w:rPr>
            </w:pPr>
          </w:p>
        </w:tc>
        <w:tc>
          <w:tcPr>
            <w:tcW w:w="2692"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BF597C" w:rsidRPr="008A7C2E" w:rsidRDefault="00BF597C" w:rsidP="00CB6B09">
            <w:pPr>
              <w:autoSpaceDE w:val="0"/>
              <w:autoSpaceDN w:val="0"/>
              <w:adjustRightInd w:val="0"/>
              <w:ind w:left="20" w:right="20"/>
              <w:jc w:val="center"/>
              <w:rPr>
                <w:sz w:val="16"/>
                <w:szCs w:val="16"/>
              </w:rPr>
            </w:pPr>
          </w:p>
        </w:tc>
        <w:tc>
          <w:tcPr>
            <w:tcW w:w="1133"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BF597C" w:rsidRPr="008A7C2E" w:rsidRDefault="00BF597C" w:rsidP="00CB6B09">
            <w:pPr>
              <w:autoSpaceDE w:val="0"/>
              <w:autoSpaceDN w:val="0"/>
              <w:adjustRightInd w:val="0"/>
              <w:ind w:left="20" w:right="20"/>
              <w:jc w:val="center"/>
              <w:rPr>
                <w:sz w:val="16"/>
                <w:szCs w:val="16"/>
              </w:rPr>
            </w:pPr>
          </w:p>
        </w:tc>
        <w:tc>
          <w:tcPr>
            <w:tcW w:w="1417"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BF597C" w:rsidRPr="008A7C2E" w:rsidRDefault="00BF597C" w:rsidP="00CB6B09">
            <w:pPr>
              <w:autoSpaceDE w:val="0"/>
              <w:autoSpaceDN w:val="0"/>
              <w:adjustRightInd w:val="0"/>
              <w:ind w:left="20" w:right="20"/>
              <w:jc w:val="center"/>
              <w:rPr>
                <w:sz w:val="16"/>
                <w:szCs w:val="16"/>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BF597C" w:rsidRPr="008A7C2E" w:rsidRDefault="00BF597C" w:rsidP="00CB6B09">
            <w:pPr>
              <w:autoSpaceDE w:val="0"/>
              <w:autoSpaceDN w:val="0"/>
              <w:adjustRightInd w:val="0"/>
              <w:ind w:left="20" w:right="20"/>
              <w:jc w:val="center"/>
              <w:rPr>
                <w:sz w:val="16"/>
                <w:szCs w:val="16"/>
              </w:rPr>
            </w:pPr>
          </w:p>
        </w:tc>
        <w:tc>
          <w:tcPr>
            <w:tcW w:w="99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F597C" w:rsidRPr="008A7C2E" w:rsidRDefault="005F2FA8" w:rsidP="00CB6B09">
            <w:pPr>
              <w:autoSpaceDE w:val="0"/>
              <w:autoSpaceDN w:val="0"/>
              <w:adjustRightInd w:val="0"/>
              <w:ind w:left="20" w:right="20"/>
              <w:jc w:val="center"/>
              <w:rPr>
                <w:sz w:val="16"/>
                <w:szCs w:val="16"/>
              </w:rPr>
            </w:pPr>
            <w:r w:rsidRPr="008A7C2E">
              <w:rPr>
                <w:sz w:val="16"/>
                <w:szCs w:val="16"/>
              </w:rPr>
              <w:t>2023</w:t>
            </w:r>
          </w:p>
        </w:tc>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926C83" w:rsidRDefault="00926C83" w:rsidP="00CB6B09">
            <w:pPr>
              <w:autoSpaceDE w:val="0"/>
              <w:autoSpaceDN w:val="0"/>
              <w:adjustRightInd w:val="0"/>
              <w:ind w:left="20" w:right="20"/>
              <w:jc w:val="center"/>
              <w:rPr>
                <w:sz w:val="16"/>
                <w:szCs w:val="16"/>
              </w:rPr>
            </w:pPr>
          </w:p>
          <w:p w:rsidR="00BF597C" w:rsidRPr="008A7C2E" w:rsidRDefault="00926C83" w:rsidP="00CB6B09">
            <w:pPr>
              <w:autoSpaceDE w:val="0"/>
              <w:autoSpaceDN w:val="0"/>
              <w:adjustRightInd w:val="0"/>
              <w:ind w:left="20" w:right="20"/>
              <w:jc w:val="center"/>
              <w:rPr>
                <w:sz w:val="16"/>
                <w:szCs w:val="16"/>
              </w:rPr>
            </w:pPr>
            <w:r w:rsidRPr="008A7C2E">
              <w:rPr>
                <w:sz w:val="16"/>
                <w:szCs w:val="16"/>
              </w:rPr>
              <w:t>202</w:t>
            </w:r>
            <w:r>
              <w:rPr>
                <w:sz w:val="16"/>
                <w:szCs w:val="16"/>
              </w:rPr>
              <w:t>4</w:t>
            </w:r>
          </w:p>
        </w:tc>
        <w:tc>
          <w:tcPr>
            <w:tcW w:w="3402" w:type="dxa"/>
            <w:gridSpan w:val="5"/>
            <w:tcBorders>
              <w:top w:val="single" w:sz="4" w:space="0" w:color="000000"/>
              <w:left w:val="single" w:sz="4" w:space="0" w:color="000000"/>
              <w:bottom w:val="single" w:sz="4" w:space="0" w:color="000000"/>
              <w:right w:val="single" w:sz="4" w:space="0" w:color="000000"/>
            </w:tcBorders>
            <w:shd w:val="clear" w:color="000000" w:fill="FFFFFF"/>
            <w:vAlign w:val="center"/>
          </w:tcPr>
          <w:p w:rsidR="00BF597C" w:rsidRPr="008A7C2E" w:rsidRDefault="00926C83" w:rsidP="00CB6B09">
            <w:pPr>
              <w:autoSpaceDE w:val="0"/>
              <w:autoSpaceDN w:val="0"/>
              <w:adjustRightInd w:val="0"/>
              <w:ind w:left="20" w:right="20"/>
              <w:jc w:val="center"/>
              <w:rPr>
                <w:sz w:val="16"/>
                <w:szCs w:val="16"/>
              </w:rPr>
            </w:pPr>
            <w:r>
              <w:rPr>
                <w:sz w:val="16"/>
                <w:szCs w:val="16"/>
              </w:rPr>
              <w:t>2025</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F597C" w:rsidRPr="008A7C2E" w:rsidRDefault="005F2FA8" w:rsidP="00CB6B09">
            <w:pPr>
              <w:autoSpaceDE w:val="0"/>
              <w:autoSpaceDN w:val="0"/>
              <w:adjustRightInd w:val="0"/>
              <w:ind w:left="20" w:right="20"/>
              <w:jc w:val="center"/>
              <w:rPr>
                <w:sz w:val="16"/>
                <w:szCs w:val="16"/>
              </w:rPr>
            </w:pPr>
            <w:r w:rsidRPr="008A7C2E">
              <w:rPr>
                <w:sz w:val="16"/>
                <w:szCs w:val="16"/>
              </w:rPr>
              <w:t>2026</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F597C" w:rsidRPr="008A7C2E" w:rsidRDefault="005F2FA8" w:rsidP="00CB6B09">
            <w:pPr>
              <w:autoSpaceDE w:val="0"/>
              <w:autoSpaceDN w:val="0"/>
              <w:adjustRightInd w:val="0"/>
              <w:ind w:left="20" w:right="20"/>
              <w:jc w:val="center"/>
              <w:rPr>
                <w:sz w:val="16"/>
                <w:szCs w:val="16"/>
              </w:rPr>
            </w:pPr>
            <w:r w:rsidRPr="008A7C2E">
              <w:rPr>
                <w:sz w:val="16"/>
                <w:szCs w:val="16"/>
              </w:rPr>
              <w:t>2027</w:t>
            </w:r>
          </w:p>
        </w:tc>
        <w:tc>
          <w:tcPr>
            <w:tcW w:w="1985" w:type="dxa"/>
            <w:vMerge/>
            <w:tcBorders>
              <w:left w:val="single" w:sz="4" w:space="0" w:color="000000"/>
              <w:bottom w:val="single" w:sz="4" w:space="0" w:color="000000"/>
              <w:right w:val="single" w:sz="4" w:space="0" w:color="000000"/>
            </w:tcBorders>
            <w:shd w:val="clear" w:color="000000" w:fill="FFFFFF"/>
            <w:vAlign w:val="center"/>
          </w:tcPr>
          <w:p w:rsidR="00BF597C" w:rsidRPr="008A7C2E" w:rsidRDefault="00BF597C" w:rsidP="00CB6B09">
            <w:pPr>
              <w:autoSpaceDE w:val="0"/>
              <w:autoSpaceDN w:val="0"/>
              <w:adjustRightInd w:val="0"/>
              <w:ind w:left="20" w:right="20"/>
              <w:jc w:val="center"/>
              <w:rPr>
                <w:sz w:val="16"/>
                <w:szCs w:val="16"/>
              </w:rPr>
            </w:pPr>
          </w:p>
        </w:tc>
      </w:tr>
      <w:tr w:rsidR="00F3698B" w:rsidTr="00BF597C">
        <w:trPr>
          <w:cantSplit/>
          <w:trHeight w:hRule="exact" w:val="212"/>
        </w:trPr>
        <w:tc>
          <w:tcPr>
            <w:tcW w:w="43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F597C" w:rsidRPr="008A7C2E" w:rsidRDefault="005F2FA8" w:rsidP="00CB6B09">
            <w:pPr>
              <w:autoSpaceDE w:val="0"/>
              <w:autoSpaceDN w:val="0"/>
              <w:adjustRightInd w:val="0"/>
              <w:ind w:left="58" w:right="58"/>
              <w:jc w:val="center"/>
              <w:rPr>
                <w:sz w:val="16"/>
                <w:szCs w:val="16"/>
              </w:rPr>
            </w:pPr>
            <w:r w:rsidRPr="008A7C2E">
              <w:rPr>
                <w:sz w:val="16"/>
                <w:szCs w:val="16"/>
              </w:rPr>
              <w:t>1</w:t>
            </w:r>
          </w:p>
        </w:tc>
        <w:tc>
          <w:tcPr>
            <w:tcW w:w="269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F597C" w:rsidRPr="008A7C2E" w:rsidRDefault="005F2FA8" w:rsidP="00CB6B09">
            <w:pPr>
              <w:autoSpaceDE w:val="0"/>
              <w:autoSpaceDN w:val="0"/>
              <w:adjustRightInd w:val="0"/>
              <w:ind w:left="58" w:right="58"/>
              <w:jc w:val="center"/>
              <w:rPr>
                <w:sz w:val="16"/>
                <w:szCs w:val="16"/>
              </w:rPr>
            </w:pPr>
            <w:r w:rsidRPr="008A7C2E">
              <w:rPr>
                <w:sz w:val="16"/>
                <w:szCs w:val="16"/>
              </w:rPr>
              <w:t>2</w:t>
            </w:r>
          </w:p>
        </w:tc>
        <w:tc>
          <w:tcPr>
            <w:tcW w:w="113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F597C" w:rsidRPr="008A7C2E" w:rsidRDefault="005F2FA8" w:rsidP="00CB6B09">
            <w:pPr>
              <w:autoSpaceDE w:val="0"/>
              <w:autoSpaceDN w:val="0"/>
              <w:adjustRightInd w:val="0"/>
              <w:ind w:left="58" w:right="58"/>
              <w:jc w:val="center"/>
              <w:rPr>
                <w:sz w:val="16"/>
                <w:szCs w:val="16"/>
              </w:rPr>
            </w:pPr>
            <w:r w:rsidRPr="008A7C2E">
              <w:rPr>
                <w:sz w:val="16"/>
                <w:szCs w:val="16"/>
              </w:rPr>
              <w:t>3</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F597C" w:rsidRPr="008A7C2E" w:rsidRDefault="005F2FA8" w:rsidP="00CB6B09">
            <w:pPr>
              <w:autoSpaceDE w:val="0"/>
              <w:autoSpaceDN w:val="0"/>
              <w:adjustRightInd w:val="0"/>
              <w:ind w:left="58" w:right="58"/>
              <w:jc w:val="center"/>
              <w:rPr>
                <w:sz w:val="16"/>
                <w:szCs w:val="16"/>
              </w:rPr>
            </w:pPr>
            <w:r w:rsidRPr="008A7C2E">
              <w:rPr>
                <w:sz w:val="16"/>
                <w:szCs w:val="16"/>
              </w:rPr>
              <w:t>4</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BF597C" w:rsidRPr="008A7C2E" w:rsidRDefault="005F2FA8" w:rsidP="00CB6B09">
            <w:pPr>
              <w:autoSpaceDE w:val="0"/>
              <w:autoSpaceDN w:val="0"/>
              <w:adjustRightInd w:val="0"/>
              <w:ind w:left="20" w:right="20"/>
              <w:jc w:val="center"/>
              <w:rPr>
                <w:sz w:val="16"/>
                <w:szCs w:val="16"/>
              </w:rPr>
            </w:pPr>
            <w:r w:rsidRPr="008A7C2E">
              <w:rPr>
                <w:sz w:val="16"/>
                <w:szCs w:val="16"/>
              </w:rPr>
              <w:t>5</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BF597C" w:rsidRPr="008A7C2E" w:rsidRDefault="005F2FA8" w:rsidP="00CB6B09">
            <w:pPr>
              <w:autoSpaceDE w:val="0"/>
              <w:autoSpaceDN w:val="0"/>
              <w:adjustRightInd w:val="0"/>
              <w:ind w:left="20" w:right="20"/>
              <w:jc w:val="center"/>
              <w:rPr>
                <w:sz w:val="16"/>
                <w:szCs w:val="16"/>
              </w:rPr>
            </w:pPr>
            <w:r>
              <w:rPr>
                <w:sz w:val="16"/>
                <w:szCs w:val="16"/>
              </w:rPr>
              <w:t>6</w:t>
            </w:r>
          </w:p>
        </w:tc>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BF597C" w:rsidRPr="008A7C2E" w:rsidRDefault="005F2FA8" w:rsidP="00CB6B09">
            <w:pPr>
              <w:autoSpaceDE w:val="0"/>
              <w:autoSpaceDN w:val="0"/>
              <w:adjustRightInd w:val="0"/>
              <w:ind w:left="20" w:right="20"/>
              <w:jc w:val="center"/>
              <w:rPr>
                <w:sz w:val="16"/>
                <w:szCs w:val="16"/>
              </w:rPr>
            </w:pPr>
            <w:r>
              <w:rPr>
                <w:sz w:val="16"/>
                <w:szCs w:val="16"/>
              </w:rPr>
              <w:t>7</w:t>
            </w:r>
          </w:p>
        </w:tc>
        <w:tc>
          <w:tcPr>
            <w:tcW w:w="3402" w:type="dxa"/>
            <w:gridSpan w:val="5"/>
            <w:tcBorders>
              <w:top w:val="single" w:sz="4" w:space="0" w:color="000000"/>
              <w:left w:val="single" w:sz="4" w:space="0" w:color="000000"/>
              <w:bottom w:val="single" w:sz="4" w:space="0" w:color="000000"/>
              <w:right w:val="single" w:sz="4" w:space="0" w:color="000000"/>
            </w:tcBorders>
            <w:shd w:val="clear" w:color="000000" w:fill="FFFFFF"/>
          </w:tcPr>
          <w:p w:rsidR="00BF597C" w:rsidRPr="008A7C2E" w:rsidRDefault="005F2FA8" w:rsidP="00CB6B09">
            <w:pPr>
              <w:autoSpaceDE w:val="0"/>
              <w:autoSpaceDN w:val="0"/>
              <w:adjustRightInd w:val="0"/>
              <w:ind w:left="20" w:right="20"/>
              <w:jc w:val="center"/>
              <w:rPr>
                <w:sz w:val="16"/>
                <w:szCs w:val="16"/>
              </w:rPr>
            </w:pPr>
            <w:r w:rsidRPr="008A7C2E">
              <w:rPr>
                <w:sz w:val="16"/>
                <w:szCs w:val="16"/>
              </w:rPr>
              <w:t>8</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Pr>
          <w:p w:rsidR="00BF597C" w:rsidRPr="008A7C2E" w:rsidRDefault="001D6871" w:rsidP="00CB6B09">
            <w:pPr>
              <w:autoSpaceDE w:val="0"/>
              <w:autoSpaceDN w:val="0"/>
              <w:adjustRightInd w:val="0"/>
              <w:ind w:left="20" w:right="20"/>
              <w:jc w:val="center"/>
              <w:rPr>
                <w:sz w:val="16"/>
                <w:szCs w:val="16"/>
              </w:rPr>
            </w:pPr>
            <w:r>
              <w:rPr>
                <w:sz w:val="16"/>
                <w:szCs w:val="16"/>
              </w:rPr>
              <w:t>9</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BF597C" w:rsidRPr="008A7C2E" w:rsidRDefault="005F2FA8" w:rsidP="00CB6B09">
            <w:pPr>
              <w:autoSpaceDE w:val="0"/>
              <w:autoSpaceDN w:val="0"/>
              <w:adjustRightInd w:val="0"/>
              <w:ind w:left="20" w:right="20"/>
              <w:jc w:val="center"/>
              <w:rPr>
                <w:sz w:val="16"/>
                <w:szCs w:val="16"/>
              </w:rPr>
            </w:pPr>
            <w:r w:rsidRPr="008A7C2E">
              <w:rPr>
                <w:sz w:val="16"/>
                <w:szCs w:val="16"/>
              </w:rPr>
              <w:t>10</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Pr>
          <w:p w:rsidR="00BF597C" w:rsidRPr="008A7C2E" w:rsidRDefault="005F2FA8" w:rsidP="00CB6B09">
            <w:pPr>
              <w:autoSpaceDE w:val="0"/>
              <w:autoSpaceDN w:val="0"/>
              <w:adjustRightInd w:val="0"/>
              <w:ind w:left="20" w:right="20"/>
              <w:jc w:val="center"/>
              <w:rPr>
                <w:sz w:val="16"/>
                <w:szCs w:val="16"/>
              </w:rPr>
            </w:pPr>
            <w:r w:rsidRPr="008A7C2E">
              <w:rPr>
                <w:sz w:val="16"/>
                <w:szCs w:val="16"/>
              </w:rPr>
              <w:t>11</w:t>
            </w:r>
          </w:p>
        </w:tc>
      </w:tr>
      <w:tr w:rsidR="00F3698B" w:rsidTr="00BF597C">
        <w:trPr>
          <w:cantSplit/>
          <w:trHeight w:hRule="exact" w:val="595"/>
        </w:trPr>
        <w:tc>
          <w:tcPr>
            <w:tcW w:w="430"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BF597C" w:rsidRPr="008A7C2E" w:rsidRDefault="005F2FA8" w:rsidP="00CB6B09">
            <w:pPr>
              <w:autoSpaceDE w:val="0"/>
              <w:autoSpaceDN w:val="0"/>
              <w:adjustRightInd w:val="0"/>
              <w:jc w:val="center"/>
              <w:rPr>
                <w:sz w:val="16"/>
                <w:szCs w:val="16"/>
              </w:rPr>
            </w:pPr>
            <w:r w:rsidRPr="008A7C2E">
              <w:rPr>
                <w:sz w:val="16"/>
                <w:szCs w:val="16"/>
              </w:rPr>
              <w:t>1</w:t>
            </w:r>
          </w:p>
        </w:tc>
        <w:tc>
          <w:tcPr>
            <w:tcW w:w="2692"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BF597C" w:rsidRPr="008A7C2E" w:rsidRDefault="005F2FA8" w:rsidP="00CB6B09">
            <w:pPr>
              <w:autoSpaceDE w:val="0"/>
              <w:autoSpaceDN w:val="0"/>
              <w:adjustRightInd w:val="0"/>
              <w:rPr>
                <w:sz w:val="16"/>
                <w:szCs w:val="16"/>
              </w:rPr>
            </w:pPr>
            <w:r w:rsidRPr="008A7C2E">
              <w:rPr>
                <w:sz w:val="16"/>
                <w:szCs w:val="16"/>
              </w:rPr>
              <w:t xml:space="preserve">Основное мероприятие 01. </w:t>
            </w:r>
            <w:r w:rsidRPr="00AE20DA">
              <w:rPr>
                <w:color w:val="000000"/>
                <w:sz w:val="16"/>
                <w:szCs w:val="16"/>
              </w:rPr>
              <w:t>Повышение степени пожарной безопасности на территории муниципального образования Московской области</w:t>
            </w:r>
          </w:p>
        </w:tc>
        <w:tc>
          <w:tcPr>
            <w:tcW w:w="1133"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BF597C" w:rsidRPr="008A7C2E" w:rsidRDefault="005F2FA8" w:rsidP="00CB6B09">
            <w:pPr>
              <w:autoSpaceDE w:val="0"/>
              <w:autoSpaceDN w:val="0"/>
              <w:adjustRightInd w:val="0"/>
              <w:rPr>
                <w:sz w:val="16"/>
                <w:szCs w:val="16"/>
              </w:rPr>
            </w:pPr>
            <w:r w:rsidRPr="008A7C2E">
              <w:rPr>
                <w:sz w:val="16"/>
                <w:szCs w:val="16"/>
              </w:rPr>
              <w:t>01.01.2023 - 31.12.2027</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Pr>
          <w:p w:rsidR="00BF597C" w:rsidRPr="008A7C2E" w:rsidRDefault="005F2FA8" w:rsidP="00CB6B09">
            <w:pPr>
              <w:autoSpaceDE w:val="0"/>
              <w:autoSpaceDN w:val="0"/>
              <w:adjustRightInd w:val="0"/>
              <w:rPr>
                <w:sz w:val="16"/>
                <w:szCs w:val="16"/>
              </w:rPr>
            </w:pPr>
            <w:r w:rsidRPr="008A7C2E">
              <w:rPr>
                <w:sz w:val="16"/>
                <w:szCs w:val="16"/>
              </w:rPr>
              <w:t>Средства бюджета Московской области</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BF597C" w:rsidRPr="008A7C2E" w:rsidRDefault="005F2FA8" w:rsidP="00CB6B09">
            <w:pPr>
              <w:autoSpaceDE w:val="0"/>
              <w:autoSpaceDN w:val="0"/>
              <w:adjustRightInd w:val="0"/>
              <w:ind w:left="57" w:right="57"/>
              <w:jc w:val="right"/>
              <w:rPr>
                <w:sz w:val="16"/>
                <w:szCs w:val="16"/>
              </w:rPr>
            </w:pPr>
            <w:r w:rsidRPr="008A7C2E">
              <w:rPr>
                <w:sz w:val="16"/>
                <w:szCs w:val="16"/>
              </w:rPr>
              <w:t>0,00</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noWrap/>
          </w:tcPr>
          <w:p w:rsidR="00BF597C" w:rsidRPr="008A7C2E" w:rsidRDefault="005F2FA8" w:rsidP="00CB6B09">
            <w:pPr>
              <w:jc w:val="right"/>
              <w:rPr>
                <w:rFonts w:ascii="Calibri" w:hAnsi="Calibri"/>
                <w:sz w:val="22"/>
                <w:szCs w:val="22"/>
              </w:rPr>
            </w:pPr>
            <w:r w:rsidRPr="008A7C2E">
              <w:rPr>
                <w:sz w:val="16"/>
                <w:szCs w:val="16"/>
              </w:rPr>
              <w:t>0,00</w:t>
            </w:r>
          </w:p>
        </w:tc>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BF597C" w:rsidRPr="008A7C2E" w:rsidRDefault="005F2FA8" w:rsidP="00CB6B09">
            <w:pPr>
              <w:spacing w:after="200" w:line="276" w:lineRule="auto"/>
              <w:jc w:val="right"/>
              <w:rPr>
                <w:rFonts w:ascii="Calibri" w:hAnsi="Calibri"/>
                <w:sz w:val="22"/>
                <w:szCs w:val="22"/>
              </w:rPr>
            </w:pPr>
            <w:r w:rsidRPr="008A7C2E">
              <w:rPr>
                <w:sz w:val="16"/>
                <w:szCs w:val="16"/>
              </w:rPr>
              <w:t>0,00</w:t>
            </w:r>
          </w:p>
        </w:tc>
        <w:tc>
          <w:tcPr>
            <w:tcW w:w="3402" w:type="dxa"/>
            <w:gridSpan w:val="5"/>
            <w:tcBorders>
              <w:top w:val="single" w:sz="4" w:space="0" w:color="000000"/>
              <w:left w:val="single" w:sz="4" w:space="0" w:color="000000"/>
              <w:bottom w:val="single" w:sz="4" w:space="0" w:color="000000"/>
              <w:right w:val="single" w:sz="4" w:space="0" w:color="000000"/>
            </w:tcBorders>
            <w:shd w:val="clear" w:color="000000" w:fill="FFFFFF"/>
            <w:noWrap/>
          </w:tcPr>
          <w:p w:rsidR="00BF597C" w:rsidRPr="008A7C2E" w:rsidRDefault="005F2FA8" w:rsidP="00CB6B09">
            <w:pPr>
              <w:spacing w:after="200" w:line="276" w:lineRule="auto"/>
              <w:jc w:val="right"/>
              <w:rPr>
                <w:rFonts w:ascii="Calibri" w:hAnsi="Calibri"/>
                <w:sz w:val="22"/>
                <w:szCs w:val="22"/>
              </w:rPr>
            </w:pPr>
            <w:r w:rsidRPr="008A7C2E">
              <w:rPr>
                <w:sz w:val="16"/>
                <w:szCs w:val="16"/>
              </w:rPr>
              <w:t>0,00</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noWrap/>
          </w:tcPr>
          <w:p w:rsidR="00BF597C" w:rsidRPr="008A7C2E" w:rsidRDefault="005F2FA8" w:rsidP="00CB6B09">
            <w:pPr>
              <w:spacing w:after="200" w:line="276" w:lineRule="auto"/>
              <w:jc w:val="right"/>
              <w:rPr>
                <w:rFonts w:ascii="Calibri" w:hAnsi="Calibri"/>
                <w:sz w:val="22"/>
                <w:szCs w:val="22"/>
              </w:rPr>
            </w:pPr>
            <w:r w:rsidRPr="008A7C2E">
              <w:rPr>
                <w:sz w:val="16"/>
                <w:szCs w:val="16"/>
              </w:rPr>
              <w:t>0,00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noWrap/>
          </w:tcPr>
          <w:p w:rsidR="00BF597C" w:rsidRPr="008A7C2E" w:rsidRDefault="005F2FA8" w:rsidP="00CB6B09">
            <w:pPr>
              <w:spacing w:after="200" w:line="276" w:lineRule="auto"/>
              <w:jc w:val="right"/>
              <w:rPr>
                <w:rFonts w:ascii="Calibri" w:hAnsi="Calibri"/>
                <w:sz w:val="22"/>
                <w:szCs w:val="22"/>
              </w:rPr>
            </w:pPr>
            <w:r w:rsidRPr="008A7C2E">
              <w:rPr>
                <w:sz w:val="16"/>
                <w:szCs w:val="16"/>
              </w:rPr>
              <w:t>0,00</w:t>
            </w:r>
          </w:p>
        </w:tc>
        <w:tc>
          <w:tcPr>
            <w:tcW w:w="1985"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BF597C" w:rsidRPr="008A7C2E" w:rsidRDefault="005F2FA8" w:rsidP="00CB6B09">
            <w:pPr>
              <w:jc w:val="center"/>
              <w:rPr>
                <w:rFonts w:ascii="Calibri" w:hAnsi="Calibri"/>
                <w:sz w:val="22"/>
                <w:szCs w:val="22"/>
              </w:rPr>
            </w:pPr>
            <w:r w:rsidRPr="008A7C2E">
              <w:rPr>
                <w:sz w:val="16"/>
                <w:szCs w:val="16"/>
              </w:rPr>
              <w:t>Х</w:t>
            </w:r>
          </w:p>
        </w:tc>
      </w:tr>
      <w:tr w:rsidR="00F3698B" w:rsidTr="00BF597C">
        <w:trPr>
          <w:cantSplit/>
          <w:trHeight w:hRule="exact" w:val="629"/>
        </w:trPr>
        <w:tc>
          <w:tcPr>
            <w:tcW w:w="430"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jc w:val="center"/>
              <w:rPr>
                <w:sz w:val="16"/>
                <w:szCs w:val="16"/>
              </w:rPr>
            </w:pPr>
          </w:p>
        </w:tc>
        <w:tc>
          <w:tcPr>
            <w:tcW w:w="2692"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rPr>
                <w:sz w:val="16"/>
                <w:szCs w:val="16"/>
              </w:rPr>
            </w:pPr>
          </w:p>
        </w:tc>
        <w:tc>
          <w:tcPr>
            <w:tcW w:w="1133"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rPr>
                <w:sz w:val="16"/>
                <w:szCs w:val="16"/>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5F2FA8" w:rsidP="00926C83">
            <w:pPr>
              <w:autoSpaceDE w:val="0"/>
              <w:autoSpaceDN w:val="0"/>
              <w:adjustRightInd w:val="0"/>
              <w:rPr>
                <w:sz w:val="16"/>
                <w:szCs w:val="16"/>
              </w:rPr>
            </w:pPr>
            <w:r w:rsidRPr="008A7C2E">
              <w:rPr>
                <w:sz w:val="16"/>
                <w:szCs w:val="16"/>
              </w:rPr>
              <w:t>Средства бюджета городского округа Люберцы</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F5C77" w:rsidRDefault="005F2FA8" w:rsidP="00926C83">
            <w:pPr>
              <w:spacing w:after="200" w:line="276" w:lineRule="auto"/>
              <w:jc w:val="right"/>
              <w:rPr>
                <w:sz w:val="16"/>
                <w:szCs w:val="16"/>
              </w:rPr>
            </w:pPr>
            <w:r>
              <w:rPr>
                <w:sz w:val="16"/>
                <w:szCs w:val="16"/>
              </w:rPr>
              <w:t>9 2</w:t>
            </w:r>
            <w:r w:rsidRPr="00291719">
              <w:rPr>
                <w:sz w:val="16"/>
                <w:szCs w:val="16"/>
              </w:rPr>
              <w:t>35,9</w:t>
            </w:r>
            <w:r>
              <w:rPr>
                <w:sz w:val="16"/>
                <w:szCs w:val="16"/>
              </w:rPr>
              <w:t>3</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noWrap/>
          </w:tcPr>
          <w:p w:rsidR="00926C83" w:rsidRPr="008A7C2E" w:rsidRDefault="005F2FA8" w:rsidP="00926C83">
            <w:pPr>
              <w:autoSpaceDE w:val="0"/>
              <w:autoSpaceDN w:val="0"/>
              <w:adjustRightInd w:val="0"/>
              <w:jc w:val="right"/>
              <w:rPr>
                <w:sz w:val="16"/>
                <w:szCs w:val="16"/>
              </w:rPr>
            </w:pPr>
            <w:r w:rsidRPr="008A7C2E">
              <w:rPr>
                <w:sz w:val="16"/>
                <w:szCs w:val="16"/>
              </w:rPr>
              <w:t xml:space="preserve">1 </w:t>
            </w:r>
            <w:r>
              <w:rPr>
                <w:sz w:val="16"/>
                <w:szCs w:val="16"/>
              </w:rPr>
              <w:t>046</w:t>
            </w:r>
            <w:r w:rsidRPr="008A7C2E">
              <w:rPr>
                <w:sz w:val="16"/>
                <w:szCs w:val="16"/>
              </w:rPr>
              <w:t>,</w:t>
            </w:r>
            <w:r>
              <w:rPr>
                <w:sz w:val="16"/>
                <w:szCs w:val="16"/>
              </w:rPr>
              <w:t>67</w:t>
            </w:r>
          </w:p>
        </w:tc>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926C83" w:rsidRDefault="005F2FA8" w:rsidP="00926C83">
            <w:pPr>
              <w:spacing w:after="200" w:line="276" w:lineRule="auto"/>
              <w:jc w:val="right"/>
              <w:rPr>
                <w:rFonts w:ascii="Calibri" w:hAnsi="Calibri"/>
                <w:sz w:val="22"/>
                <w:szCs w:val="22"/>
              </w:rPr>
            </w:pPr>
            <w:r>
              <w:rPr>
                <w:sz w:val="16"/>
                <w:szCs w:val="16"/>
              </w:rPr>
              <w:t>969,26</w:t>
            </w:r>
          </w:p>
        </w:tc>
        <w:tc>
          <w:tcPr>
            <w:tcW w:w="3402" w:type="dxa"/>
            <w:gridSpan w:val="5"/>
            <w:tcBorders>
              <w:top w:val="single" w:sz="4" w:space="0" w:color="000000"/>
              <w:left w:val="single" w:sz="4" w:space="0" w:color="000000"/>
              <w:bottom w:val="single" w:sz="4" w:space="0" w:color="000000"/>
              <w:right w:val="single" w:sz="4" w:space="0" w:color="000000"/>
            </w:tcBorders>
            <w:shd w:val="clear" w:color="000000" w:fill="FFFFFF"/>
            <w:noWrap/>
          </w:tcPr>
          <w:p w:rsidR="00926C83" w:rsidRDefault="005F2FA8" w:rsidP="00926C83">
            <w:pPr>
              <w:spacing w:after="200" w:line="276" w:lineRule="auto"/>
              <w:jc w:val="right"/>
              <w:rPr>
                <w:rFonts w:ascii="Calibri" w:hAnsi="Calibri"/>
                <w:sz w:val="22"/>
                <w:szCs w:val="22"/>
              </w:rPr>
            </w:pPr>
            <w:r>
              <w:rPr>
                <w:sz w:val="16"/>
                <w:szCs w:val="16"/>
              </w:rPr>
              <w:t>2 9</w:t>
            </w:r>
            <w:r w:rsidRPr="00CF6324">
              <w:rPr>
                <w:sz w:val="16"/>
                <w:szCs w:val="16"/>
              </w:rPr>
              <w:t>40,00</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noWrap/>
          </w:tcPr>
          <w:p w:rsidR="00926C83" w:rsidRDefault="005F2FA8" w:rsidP="00926C83">
            <w:pPr>
              <w:spacing w:after="200" w:line="276" w:lineRule="auto"/>
              <w:jc w:val="right"/>
              <w:rPr>
                <w:rFonts w:ascii="Calibri" w:hAnsi="Calibri"/>
                <w:sz w:val="22"/>
                <w:szCs w:val="22"/>
              </w:rPr>
            </w:pPr>
            <w:r>
              <w:rPr>
                <w:sz w:val="16"/>
                <w:szCs w:val="16"/>
              </w:rPr>
              <w:t>2 1</w:t>
            </w:r>
            <w:r w:rsidRPr="00CF6324">
              <w:rPr>
                <w:sz w:val="16"/>
                <w:szCs w:val="16"/>
              </w:rPr>
              <w:t>40,00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noWrap/>
          </w:tcPr>
          <w:p w:rsidR="00926C83" w:rsidRDefault="005F2FA8" w:rsidP="00926C83">
            <w:pPr>
              <w:spacing w:after="200" w:line="276" w:lineRule="auto"/>
              <w:jc w:val="right"/>
              <w:rPr>
                <w:rFonts w:ascii="Calibri" w:hAnsi="Calibri"/>
                <w:sz w:val="22"/>
                <w:szCs w:val="22"/>
              </w:rPr>
            </w:pPr>
            <w:r>
              <w:rPr>
                <w:sz w:val="16"/>
                <w:szCs w:val="16"/>
              </w:rPr>
              <w:t>2</w:t>
            </w:r>
            <w:r w:rsidRPr="00CF6324">
              <w:rPr>
                <w:sz w:val="16"/>
                <w:szCs w:val="16"/>
              </w:rPr>
              <w:t xml:space="preserve"> </w:t>
            </w:r>
            <w:r>
              <w:rPr>
                <w:sz w:val="16"/>
                <w:szCs w:val="16"/>
              </w:rPr>
              <w:t>1</w:t>
            </w:r>
            <w:r w:rsidRPr="00CF6324">
              <w:rPr>
                <w:sz w:val="16"/>
                <w:szCs w:val="16"/>
              </w:rPr>
              <w:t>40,00</w:t>
            </w:r>
          </w:p>
        </w:tc>
        <w:tc>
          <w:tcPr>
            <w:tcW w:w="1985"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jc w:val="center"/>
              <w:rPr>
                <w:sz w:val="16"/>
                <w:szCs w:val="16"/>
              </w:rPr>
            </w:pPr>
          </w:p>
        </w:tc>
      </w:tr>
      <w:tr w:rsidR="00F3698B" w:rsidTr="00BF597C">
        <w:trPr>
          <w:cantSplit/>
          <w:trHeight w:hRule="exact" w:val="287"/>
        </w:trPr>
        <w:tc>
          <w:tcPr>
            <w:tcW w:w="430"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jc w:val="center"/>
              <w:rPr>
                <w:sz w:val="16"/>
                <w:szCs w:val="16"/>
              </w:rPr>
            </w:pPr>
          </w:p>
        </w:tc>
        <w:tc>
          <w:tcPr>
            <w:tcW w:w="2692"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jc w:val="right"/>
              <w:rPr>
                <w:sz w:val="16"/>
                <w:szCs w:val="16"/>
              </w:rPr>
            </w:pPr>
          </w:p>
        </w:tc>
        <w:tc>
          <w:tcPr>
            <w:tcW w:w="1133"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jc w:val="right"/>
              <w:rPr>
                <w:sz w:val="16"/>
                <w:szCs w:val="16"/>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5F2FA8" w:rsidP="00926C83">
            <w:pPr>
              <w:autoSpaceDE w:val="0"/>
              <w:autoSpaceDN w:val="0"/>
              <w:adjustRightInd w:val="0"/>
              <w:rPr>
                <w:sz w:val="16"/>
                <w:szCs w:val="16"/>
              </w:rPr>
            </w:pPr>
            <w:r w:rsidRPr="008A7C2E">
              <w:rPr>
                <w:sz w:val="16"/>
                <w:szCs w:val="16"/>
              </w:rPr>
              <w:t>Итого:</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F5C77" w:rsidRDefault="005F2FA8" w:rsidP="00926C83">
            <w:pPr>
              <w:spacing w:after="200" w:line="276" w:lineRule="auto"/>
              <w:jc w:val="right"/>
              <w:rPr>
                <w:sz w:val="16"/>
                <w:szCs w:val="16"/>
              </w:rPr>
            </w:pPr>
            <w:r>
              <w:rPr>
                <w:sz w:val="16"/>
                <w:szCs w:val="16"/>
              </w:rPr>
              <w:t>9 2</w:t>
            </w:r>
            <w:r w:rsidRPr="00291719">
              <w:rPr>
                <w:sz w:val="16"/>
                <w:szCs w:val="16"/>
              </w:rPr>
              <w:t>35,9</w:t>
            </w:r>
            <w:r>
              <w:rPr>
                <w:sz w:val="16"/>
                <w:szCs w:val="16"/>
              </w:rPr>
              <w:t>3</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5F2FA8" w:rsidP="00926C83">
            <w:pPr>
              <w:autoSpaceDE w:val="0"/>
              <w:autoSpaceDN w:val="0"/>
              <w:adjustRightInd w:val="0"/>
              <w:jc w:val="right"/>
              <w:rPr>
                <w:sz w:val="16"/>
                <w:szCs w:val="16"/>
              </w:rPr>
            </w:pPr>
            <w:r w:rsidRPr="008A7C2E">
              <w:rPr>
                <w:sz w:val="16"/>
                <w:szCs w:val="16"/>
              </w:rPr>
              <w:t xml:space="preserve">1 </w:t>
            </w:r>
            <w:r>
              <w:rPr>
                <w:sz w:val="16"/>
                <w:szCs w:val="16"/>
              </w:rPr>
              <w:t>046</w:t>
            </w:r>
            <w:r w:rsidRPr="008A7C2E">
              <w:rPr>
                <w:sz w:val="16"/>
                <w:szCs w:val="16"/>
              </w:rPr>
              <w:t>,</w:t>
            </w:r>
            <w:r>
              <w:rPr>
                <w:sz w:val="16"/>
                <w:szCs w:val="16"/>
              </w:rPr>
              <w:t>67</w:t>
            </w:r>
          </w:p>
        </w:tc>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926C83" w:rsidRDefault="005F2FA8" w:rsidP="00926C83">
            <w:pPr>
              <w:spacing w:after="200" w:line="276" w:lineRule="auto"/>
              <w:jc w:val="right"/>
              <w:rPr>
                <w:rFonts w:ascii="Calibri" w:hAnsi="Calibri"/>
                <w:sz w:val="22"/>
                <w:szCs w:val="22"/>
              </w:rPr>
            </w:pPr>
            <w:r>
              <w:rPr>
                <w:sz w:val="16"/>
                <w:szCs w:val="16"/>
              </w:rPr>
              <w:t>969,26</w:t>
            </w:r>
          </w:p>
        </w:tc>
        <w:tc>
          <w:tcPr>
            <w:tcW w:w="3402" w:type="dxa"/>
            <w:gridSpan w:val="5"/>
            <w:tcBorders>
              <w:top w:val="single" w:sz="4" w:space="0" w:color="000000"/>
              <w:left w:val="single" w:sz="4" w:space="0" w:color="000000"/>
              <w:bottom w:val="single" w:sz="4" w:space="0" w:color="000000"/>
              <w:right w:val="single" w:sz="4" w:space="0" w:color="000000"/>
            </w:tcBorders>
            <w:shd w:val="clear" w:color="000000" w:fill="FFFFFF"/>
          </w:tcPr>
          <w:p w:rsidR="00926C83" w:rsidRDefault="005F2FA8" w:rsidP="00926C83">
            <w:pPr>
              <w:spacing w:after="200" w:line="276" w:lineRule="auto"/>
              <w:jc w:val="right"/>
              <w:rPr>
                <w:rFonts w:ascii="Calibri" w:hAnsi="Calibri"/>
                <w:sz w:val="22"/>
                <w:szCs w:val="22"/>
              </w:rPr>
            </w:pPr>
            <w:r>
              <w:rPr>
                <w:sz w:val="16"/>
                <w:szCs w:val="16"/>
              </w:rPr>
              <w:t>2 9</w:t>
            </w:r>
            <w:r w:rsidRPr="00CF6324">
              <w:rPr>
                <w:sz w:val="16"/>
                <w:szCs w:val="16"/>
              </w:rPr>
              <w:t>40,00</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Pr>
          <w:p w:rsidR="00926C83" w:rsidRDefault="005F2FA8" w:rsidP="00926C83">
            <w:pPr>
              <w:spacing w:after="200" w:line="276" w:lineRule="auto"/>
              <w:jc w:val="right"/>
              <w:rPr>
                <w:rFonts w:ascii="Calibri" w:hAnsi="Calibri"/>
                <w:sz w:val="22"/>
                <w:szCs w:val="22"/>
              </w:rPr>
            </w:pPr>
            <w:r>
              <w:rPr>
                <w:sz w:val="16"/>
                <w:szCs w:val="16"/>
              </w:rPr>
              <w:t>2 1</w:t>
            </w:r>
            <w:r w:rsidRPr="00CF6324">
              <w:rPr>
                <w:sz w:val="16"/>
                <w:szCs w:val="16"/>
              </w:rPr>
              <w:t>40,00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926C83" w:rsidRDefault="005F2FA8" w:rsidP="00926C83">
            <w:pPr>
              <w:spacing w:after="200" w:line="276" w:lineRule="auto"/>
              <w:jc w:val="right"/>
              <w:rPr>
                <w:rFonts w:ascii="Calibri" w:hAnsi="Calibri"/>
                <w:sz w:val="22"/>
                <w:szCs w:val="22"/>
              </w:rPr>
            </w:pPr>
            <w:r>
              <w:rPr>
                <w:sz w:val="16"/>
                <w:szCs w:val="16"/>
              </w:rPr>
              <w:t>2</w:t>
            </w:r>
            <w:r w:rsidRPr="00CF6324">
              <w:rPr>
                <w:sz w:val="16"/>
                <w:szCs w:val="16"/>
              </w:rPr>
              <w:t xml:space="preserve"> </w:t>
            </w:r>
            <w:r>
              <w:rPr>
                <w:sz w:val="16"/>
                <w:szCs w:val="16"/>
              </w:rPr>
              <w:t>1</w:t>
            </w:r>
            <w:r w:rsidRPr="00CF6324">
              <w:rPr>
                <w:sz w:val="16"/>
                <w:szCs w:val="16"/>
              </w:rPr>
              <w:t>40,00</w:t>
            </w:r>
          </w:p>
        </w:tc>
        <w:tc>
          <w:tcPr>
            <w:tcW w:w="1985"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jc w:val="center"/>
              <w:rPr>
                <w:sz w:val="16"/>
                <w:szCs w:val="16"/>
              </w:rPr>
            </w:pPr>
          </w:p>
        </w:tc>
      </w:tr>
      <w:tr w:rsidR="00F3698B" w:rsidTr="00BF597C">
        <w:trPr>
          <w:cantSplit/>
          <w:trHeight w:hRule="exact" w:val="585"/>
        </w:trPr>
        <w:tc>
          <w:tcPr>
            <w:tcW w:w="430"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5F2FA8" w:rsidP="00926C83">
            <w:pPr>
              <w:autoSpaceDE w:val="0"/>
              <w:autoSpaceDN w:val="0"/>
              <w:adjustRightInd w:val="0"/>
              <w:jc w:val="center"/>
              <w:rPr>
                <w:sz w:val="16"/>
                <w:szCs w:val="16"/>
              </w:rPr>
            </w:pPr>
            <w:r w:rsidRPr="008A7C2E">
              <w:rPr>
                <w:sz w:val="16"/>
                <w:szCs w:val="16"/>
              </w:rPr>
              <w:t>1.1</w:t>
            </w:r>
          </w:p>
        </w:tc>
        <w:tc>
          <w:tcPr>
            <w:tcW w:w="2692"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5F2FA8" w:rsidP="00926C83">
            <w:pPr>
              <w:autoSpaceDE w:val="0"/>
              <w:autoSpaceDN w:val="0"/>
              <w:adjustRightInd w:val="0"/>
              <w:rPr>
                <w:sz w:val="16"/>
                <w:szCs w:val="16"/>
              </w:rPr>
            </w:pPr>
            <w:r w:rsidRPr="008A7C2E">
              <w:rPr>
                <w:sz w:val="16"/>
                <w:szCs w:val="16"/>
              </w:rPr>
              <w:t>Мероприятие 01.01.</w:t>
            </w:r>
          </w:p>
          <w:p w:rsidR="00926C83" w:rsidRPr="008A7C2E" w:rsidRDefault="005F2FA8" w:rsidP="00926C83">
            <w:pPr>
              <w:autoSpaceDE w:val="0"/>
              <w:autoSpaceDN w:val="0"/>
              <w:adjustRightInd w:val="0"/>
              <w:rPr>
                <w:sz w:val="16"/>
                <w:szCs w:val="16"/>
              </w:rPr>
            </w:pPr>
            <w:r w:rsidRPr="00AE20DA">
              <w:rPr>
                <w:color w:val="000000"/>
                <w:sz w:val="16"/>
                <w:szCs w:val="16"/>
              </w:rPr>
              <w:t>Первичные меры пожарной безопасности на территории муниципального образования</w:t>
            </w:r>
          </w:p>
        </w:tc>
        <w:tc>
          <w:tcPr>
            <w:tcW w:w="1133"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5F2FA8" w:rsidP="00926C83">
            <w:pPr>
              <w:autoSpaceDE w:val="0"/>
              <w:autoSpaceDN w:val="0"/>
              <w:adjustRightInd w:val="0"/>
              <w:rPr>
                <w:sz w:val="16"/>
                <w:szCs w:val="16"/>
              </w:rPr>
            </w:pPr>
            <w:r w:rsidRPr="008A7C2E">
              <w:rPr>
                <w:sz w:val="16"/>
                <w:szCs w:val="16"/>
              </w:rPr>
              <w:t>01.01.2023 - 31.12.2027</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5F2FA8" w:rsidP="00926C83">
            <w:pPr>
              <w:autoSpaceDE w:val="0"/>
              <w:autoSpaceDN w:val="0"/>
              <w:adjustRightInd w:val="0"/>
              <w:rPr>
                <w:sz w:val="16"/>
                <w:szCs w:val="16"/>
              </w:rPr>
            </w:pPr>
            <w:r w:rsidRPr="008A7C2E">
              <w:rPr>
                <w:sz w:val="16"/>
                <w:szCs w:val="16"/>
              </w:rPr>
              <w:t>Средства бюджета Московской области</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5F2FA8" w:rsidP="00926C83">
            <w:pPr>
              <w:autoSpaceDE w:val="0"/>
              <w:autoSpaceDN w:val="0"/>
              <w:adjustRightInd w:val="0"/>
              <w:ind w:left="57" w:right="57"/>
              <w:jc w:val="right"/>
              <w:rPr>
                <w:sz w:val="16"/>
                <w:szCs w:val="16"/>
              </w:rPr>
            </w:pPr>
            <w:r w:rsidRPr="008A7C2E">
              <w:rPr>
                <w:sz w:val="16"/>
                <w:szCs w:val="16"/>
              </w:rPr>
              <w:t>0,00</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noWrap/>
          </w:tcPr>
          <w:p w:rsidR="00926C83" w:rsidRPr="008A7C2E" w:rsidRDefault="005F2FA8" w:rsidP="00926C83">
            <w:pPr>
              <w:jc w:val="right"/>
              <w:rPr>
                <w:rFonts w:ascii="Calibri" w:hAnsi="Calibri"/>
                <w:sz w:val="22"/>
                <w:szCs w:val="22"/>
              </w:rPr>
            </w:pPr>
            <w:r w:rsidRPr="008A7C2E">
              <w:rPr>
                <w:sz w:val="16"/>
                <w:szCs w:val="16"/>
              </w:rPr>
              <w:t>0,00</w:t>
            </w:r>
          </w:p>
        </w:tc>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5F2FA8" w:rsidP="00926C83">
            <w:pPr>
              <w:spacing w:after="200" w:line="276" w:lineRule="auto"/>
              <w:jc w:val="right"/>
              <w:rPr>
                <w:rFonts w:ascii="Calibri" w:hAnsi="Calibri"/>
                <w:sz w:val="22"/>
                <w:szCs w:val="22"/>
              </w:rPr>
            </w:pPr>
            <w:r w:rsidRPr="008A7C2E">
              <w:rPr>
                <w:sz w:val="16"/>
                <w:szCs w:val="16"/>
              </w:rPr>
              <w:t>0,00</w:t>
            </w:r>
          </w:p>
        </w:tc>
        <w:tc>
          <w:tcPr>
            <w:tcW w:w="3402" w:type="dxa"/>
            <w:gridSpan w:val="5"/>
            <w:tcBorders>
              <w:top w:val="single" w:sz="4" w:space="0" w:color="000000"/>
              <w:left w:val="single" w:sz="4" w:space="0" w:color="000000"/>
              <w:bottom w:val="single" w:sz="4" w:space="0" w:color="000000"/>
              <w:right w:val="single" w:sz="4" w:space="0" w:color="000000"/>
            </w:tcBorders>
            <w:shd w:val="clear" w:color="000000" w:fill="FFFFFF"/>
            <w:noWrap/>
          </w:tcPr>
          <w:p w:rsidR="00926C83" w:rsidRPr="008A7C2E" w:rsidRDefault="005F2FA8" w:rsidP="00926C83">
            <w:pPr>
              <w:spacing w:after="200" w:line="276" w:lineRule="auto"/>
              <w:jc w:val="right"/>
              <w:rPr>
                <w:rFonts w:ascii="Calibri" w:hAnsi="Calibri"/>
                <w:sz w:val="22"/>
                <w:szCs w:val="22"/>
              </w:rPr>
            </w:pPr>
            <w:r w:rsidRPr="008A7C2E">
              <w:rPr>
                <w:sz w:val="16"/>
                <w:szCs w:val="16"/>
              </w:rPr>
              <w:t>0,00</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noWrap/>
          </w:tcPr>
          <w:p w:rsidR="00926C83" w:rsidRPr="008A7C2E" w:rsidRDefault="005F2FA8" w:rsidP="00926C83">
            <w:pPr>
              <w:spacing w:after="200" w:line="276" w:lineRule="auto"/>
              <w:jc w:val="right"/>
              <w:rPr>
                <w:rFonts w:ascii="Calibri" w:hAnsi="Calibri"/>
                <w:sz w:val="22"/>
                <w:szCs w:val="22"/>
              </w:rPr>
            </w:pPr>
            <w:r w:rsidRPr="008A7C2E">
              <w:rPr>
                <w:sz w:val="16"/>
                <w:szCs w:val="16"/>
              </w:rPr>
              <w:t>0,00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noWrap/>
          </w:tcPr>
          <w:p w:rsidR="00926C83" w:rsidRPr="008A7C2E" w:rsidRDefault="005F2FA8" w:rsidP="00926C83">
            <w:pPr>
              <w:spacing w:after="200" w:line="276" w:lineRule="auto"/>
              <w:jc w:val="right"/>
              <w:rPr>
                <w:rFonts w:ascii="Calibri" w:hAnsi="Calibri"/>
                <w:sz w:val="22"/>
                <w:szCs w:val="22"/>
              </w:rPr>
            </w:pPr>
            <w:r w:rsidRPr="008A7C2E">
              <w:rPr>
                <w:sz w:val="16"/>
                <w:szCs w:val="16"/>
              </w:rPr>
              <w:t>0,00</w:t>
            </w:r>
          </w:p>
        </w:tc>
        <w:tc>
          <w:tcPr>
            <w:tcW w:w="1985"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5F2FA8" w:rsidP="00926C83">
            <w:pPr>
              <w:jc w:val="center"/>
              <w:rPr>
                <w:rFonts w:ascii="Calibri" w:hAnsi="Calibri"/>
                <w:sz w:val="22"/>
                <w:szCs w:val="22"/>
              </w:rPr>
            </w:pPr>
            <w:r w:rsidRPr="008A7C2E">
              <w:rPr>
                <w:sz w:val="16"/>
                <w:szCs w:val="16"/>
              </w:rPr>
              <w:t>Управление по гражданской обороне и чрезвычайным ситуациям администрации городского округа Люберцы Московской области</w:t>
            </w:r>
          </w:p>
        </w:tc>
      </w:tr>
      <w:tr w:rsidR="00F3698B" w:rsidTr="00BF597C">
        <w:trPr>
          <w:cantSplit/>
          <w:trHeight w:hRule="exact" w:val="555"/>
        </w:trPr>
        <w:tc>
          <w:tcPr>
            <w:tcW w:w="430"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jc w:val="center"/>
              <w:rPr>
                <w:sz w:val="16"/>
                <w:szCs w:val="16"/>
              </w:rPr>
            </w:pPr>
          </w:p>
        </w:tc>
        <w:tc>
          <w:tcPr>
            <w:tcW w:w="2692"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rPr>
                <w:sz w:val="16"/>
                <w:szCs w:val="16"/>
              </w:rPr>
            </w:pPr>
          </w:p>
        </w:tc>
        <w:tc>
          <w:tcPr>
            <w:tcW w:w="1133"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rPr>
                <w:sz w:val="16"/>
                <w:szCs w:val="16"/>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5F2FA8" w:rsidP="00926C83">
            <w:pPr>
              <w:autoSpaceDE w:val="0"/>
              <w:autoSpaceDN w:val="0"/>
              <w:adjustRightInd w:val="0"/>
              <w:rPr>
                <w:sz w:val="16"/>
                <w:szCs w:val="16"/>
              </w:rPr>
            </w:pPr>
            <w:r w:rsidRPr="008A7C2E">
              <w:rPr>
                <w:sz w:val="16"/>
                <w:szCs w:val="16"/>
              </w:rPr>
              <w:t>Средства бюджета городского округа Люберцы</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5F2FA8" w:rsidP="00926C83">
            <w:pPr>
              <w:autoSpaceDE w:val="0"/>
              <w:autoSpaceDN w:val="0"/>
              <w:adjustRightInd w:val="0"/>
              <w:ind w:left="57" w:right="57"/>
              <w:jc w:val="right"/>
              <w:rPr>
                <w:sz w:val="16"/>
                <w:szCs w:val="16"/>
              </w:rPr>
            </w:pPr>
            <w:r w:rsidRPr="008A7C2E">
              <w:rPr>
                <w:sz w:val="16"/>
                <w:szCs w:val="16"/>
              </w:rPr>
              <w:t>0,00</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noWrap/>
          </w:tcPr>
          <w:p w:rsidR="00926C83" w:rsidRPr="008A7C2E" w:rsidRDefault="005F2FA8" w:rsidP="00926C83">
            <w:pPr>
              <w:jc w:val="right"/>
              <w:rPr>
                <w:rFonts w:ascii="Calibri" w:hAnsi="Calibri"/>
                <w:sz w:val="22"/>
                <w:szCs w:val="22"/>
              </w:rPr>
            </w:pPr>
            <w:r w:rsidRPr="008A7C2E">
              <w:rPr>
                <w:sz w:val="16"/>
                <w:szCs w:val="16"/>
              </w:rPr>
              <w:t>0,00</w:t>
            </w:r>
          </w:p>
        </w:tc>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5F2FA8" w:rsidP="00926C83">
            <w:pPr>
              <w:spacing w:after="200" w:line="276" w:lineRule="auto"/>
              <w:jc w:val="right"/>
              <w:rPr>
                <w:rFonts w:ascii="Calibri" w:hAnsi="Calibri"/>
                <w:sz w:val="22"/>
                <w:szCs w:val="22"/>
              </w:rPr>
            </w:pPr>
            <w:r w:rsidRPr="008A7C2E">
              <w:rPr>
                <w:sz w:val="16"/>
                <w:szCs w:val="16"/>
              </w:rPr>
              <w:t>0,00</w:t>
            </w:r>
          </w:p>
        </w:tc>
        <w:tc>
          <w:tcPr>
            <w:tcW w:w="3402" w:type="dxa"/>
            <w:gridSpan w:val="5"/>
            <w:tcBorders>
              <w:top w:val="single" w:sz="4" w:space="0" w:color="000000"/>
              <w:left w:val="single" w:sz="4" w:space="0" w:color="000000"/>
              <w:bottom w:val="single" w:sz="4" w:space="0" w:color="000000"/>
              <w:right w:val="single" w:sz="4" w:space="0" w:color="000000"/>
            </w:tcBorders>
            <w:shd w:val="clear" w:color="000000" w:fill="FFFFFF"/>
            <w:noWrap/>
          </w:tcPr>
          <w:p w:rsidR="00926C83" w:rsidRPr="008A7C2E" w:rsidRDefault="005F2FA8" w:rsidP="00926C83">
            <w:pPr>
              <w:spacing w:after="200" w:line="276" w:lineRule="auto"/>
              <w:jc w:val="right"/>
              <w:rPr>
                <w:rFonts w:ascii="Calibri" w:hAnsi="Calibri"/>
                <w:sz w:val="22"/>
                <w:szCs w:val="22"/>
              </w:rPr>
            </w:pPr>
            <w:r w:rsidRPr="008A7C2E">
              <w:rPr>
                <w:sz w:val="16"/>
                <w:szCs w:val="16"/>
              </w:rPr>
              <w:t>0,00</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noWrap/>
          </w:tcPr>
          <w:p w:rsidR="00926C83" w:rsidRPr="008A7C2E" w:rsidRDefault="005F2FA8" w:rsidP="00926C83">
            <w:pPr>
              <w:spacing w:after="200" w:line="276" w:lineRule="auto"/>
              <w:jc w:val="right"/>
              <w:rPr>
                <w:rFonts w:ascii="Calibri" w:hAnsi="Calibri"/>
                <w:sz w:val="22"/>
                <w:szCs w:val="22"/>
              </w:rPr>
            </w:pPr>
            <w:r w:rsidRPr="008A7C2E">
              <w:rPr>
                <w:sz w:val="16"/>
                <w:szCs w:val="16"/>
              </w:rPr>
              <w:t>0,00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noWrap/>
          </w:tcPr>
          <w:p w:rsidR="00926C83" w:rsidRPr="008A7C2E" w:rsidRDefault="005F2FA8" w:rsidP="00926C83">
            <w:pPr>
              <w:spacing w:after="200" w:line="276" w:lineRule="auto"/>
              <w:jc w:val="right"/>
              <w:rPr>
                <w:rFonts w:ascii="Calibri" w:hAnsi="Calibri"/>
                <w:sz w:val="22"/>
                <w:szCs w:val="22"/>
              </w:rPr>
            </w:pPr>
            <w:r w:rsidRPr="008A7C2E">
              <w:rPr>
                <w:sz w:val="16"/>
                <w:szCs w:val="16"/>
              </w:rPr>
              <w:t>0,00</w:t>
            </w:r>
          </w:p>
        </w:tc>
        <w:tc>
          <w:tcPr>
            <w:tcW w:w="1985"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jc w:val="center"/>
              <w:rPr>
                <w:sz w:val="16"/>
                <w:szCs w:val="16"/>
              </w:rPr>
            </w:pPr>
          </w:p>
        </w:tc>
      </w:tr>
      <w:tr w:rsidR="00F3698B" w:rsidTr="00BF597C">
        <w:trPr>
          <w:cantSplit/>
          <w:trHeight w:hRule="exact" w:val="282"/>
        </w:trPr>
        <w:tc>
          <w:tcPr>
            <w:tcW w:w="430"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jc w:val="center"/>
              <w:rPr>
                <w:sz w:val="16"/>
                <w:szCs w:val="16"/>
              </w:rPr>
            </w:pPr>
          </w:p>
        </w:tc>
        <w:tc>
          <w:tcPr>
            <w:tcW w:w="2692"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rPr>
                <w:sz w:val="16"/>
                <w:szCs w:val="16"/>
              </w:rPr>
            </w:pPr>
          </w:p>
        </w:tc>
        <w:tc>
          <w:tcPr>
            <w:tcW w:w="1133"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jc w:val="right"/>
              <w:rPr>
                <w:sz w:val="16"/>
                <w:szCs w:val="16"/>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5F2FA8" w:rsidP="00926C83">
            <w:pPr>
              <w:autoSpaceDE w:val="0"/>
              <w:autoSpaceDN w:val="0"/>
              <w:adjustRightInd w:val="0"/>
              <w:rPr>
                <w:sz w:val="16"/>
                <w:szCs w:val="16"/>
              </w:rPr>
            </w:pPr>
            <w:r w:rsidRPr="008A7C2E">
              <w:rPr>
                <w:sz w:val="16"/>
                <w:szCs w:val="16"/>
              </w:rPr>
              <w:t>Итого:</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5F2FA8" w:rsidP="00926C83">
            <w:pPr>
              <w:autoSpaceDE w:val="0"/>
              <w:autoSpaceDN w:val="0"/>
              <w:adjustRightInd w:val="0"/>
              <w:ind w:left="57" w:right="57"/>
              <w:jc w:val="right"/>
              <w:rPr>
                <w:sz w:val="16"/>
                <w:szCs w:val="16"/>
              </w:rPr>
            </w:pPr>
            <w:r w:rsidRPr="008A7C2E">
              <w:rPr>
                <w:sz w:val="16"/>
                <w:szCs w:val="16"/>
              </w:rPr>
              <w:t>0,00</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5F2FA8" w:rsidP="00926C83">
            <w:pPr>
              <w:jc w:val="right"/>
              <w:rPr>
                <w:rFonts w:ascii="Calibri" w:hAnsi="Calibri"/>
                <w:sz w:val="22"/>
                <w:szCs w:val="22"/>
              </w:rPr>
            </w:pPr>
            <w:r w:rsidRPr="008A7C2E">
              <w:rPr>
                <w:sz w:val="16"/>
                <w:szCs w:val="16"/>
              </w:rPr>
              <w:t>0,00</w:t>
            </w:r>
          </w:p>
        </w:tc>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5F2FA8" w:rsidP="00926C83">
            <w:pPr>
              <w:spacing w:after="200" w:line="276" w:lineRule="auto"/>
              <w:jc w:val="right"/>
              <w:rPr>
                <w:rFonts w:ascii="Calibri" w:hAnsi="Calibri"/>
                <w:sz w:val="22"/>
                <w:szCs w:val="22"/>
              </w:rPr>
            </w:pPr>
            <w:r w:rsidRPr="008A7C2E">
              <w:rPr>
                <w:sz w:val="16"/>
                <w:szCs w:val="16"/>
              </w:rPr>
              <w:t>0,00</w:t>
            </w:r>
          </w:p>
        </w:tc>
        <w:tc>
          <w:tcPr>
            <w:tcW w:w="3402" w:type="dxa"/>
            <w:gridSpan w:val="5"/>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5F2FA8" w:rsidP="00926C83">
            <w:pPr>
              <w:spacing w:after="200" w:line="276" w:lineRule="auto"/>
              <w:jc w:val="right"/>
              <w:rPr>
                <w:rFonts w:ascii="Calibri" w:hAnsi="Calibri"/>
                <w:sz w:val="22"/>
                <w:szCs w:val="22"/>
              </w:rPr>
            </w:pPr>
            <w:r w:rsidRPr="008A7C2E">
              <w:rPr>
                <w:sz w:val="16"/>
                <w:szCs w:val="16"/>
              </w:rPr>
              <w:t>0,00</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5F2FA8" w:rsidP="00926C83">
            <w:pPr>
              <w:spacing w:after="200" w:line="276" w:lineRule="auto"/>
              <w:jc w:val="right"/>
              <w:rPr>
                <w:rFonts w:ascii="Calibri" w:hAnsi="Calibri"/>
                <w:sz w:val="22"/>
                <w:szCs w:val="22"/>
              </w:rPr>
            </w:pPr>
            <w:r w:rsidRPr="008A7C2E">
              <w:rPr>
                <w:sz w:val="16"/>
                <w:szCs w:val="16"/>
              </w:rPr>
              <w:t>0,00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5F2FA8" w:rsidP="00926C83">
            <w:pPr>
              <w:spacing w:after="200" w:line="276" w:lineRule="auto"/>
              <w:jc w:val="right"/>
              <w:rPr>
                <w:rFonts w:ascii="Calibri" w:hAnsi="Calibri"/>
                <w:sz w:val="22"/>
                <w:szCs w:val="22"/>
              </w:rPr>
            </w:pPr>
            <w:r w:rsidRPr="008A7C2E">
              <w:rPr>
                <w:sz w:val="16"/>
                <w:szCs w:val="16"/>
              </w:rPr>
              <w:t>0,00</w:t>
            </w:r>
          </w:p>
        </w:tc>
        <w:tc>
          <w:tcPr>
            <w:tcW w:w="1985"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jc w:val="center"/>
              <w:rPr>
                <w:sz w:val="16"/>
                <w:szCs w:val="16"/>
              </w:rPr>
            </w:pPr>
          </w:p>
        </w:tc>
      </w:tr>
      <w:tr w:rsidR="00F3698B" w:rsidTr="00BF597C">
        <w:trPr>
          <w:cantSplit/>
          <w:trHeight w:hRule="exact" w:val="282"/>
        </w:trPr>
        <w:tc>
          <w:tcPr>
            <w:tcW w:w="430"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jc w:val="center"/>
              <w:rPr>
                <w:sz w:val="16"/>
                <w:szCs w:val="16"/>
              </w:rPr>
            </w:pPr>
          </w:p>
        </w:tc>
        <w:tc>
          <w:tcPr>
            <w:tcW w:w="2692"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5F2FA8" w:rsidP="00926C83">
            <w:pPr>
              <w:autoSpaceDE w:val="0"/>
              <w:autoSpaceDN w:val="0"/>
              <w:adjustRightInd w:val="0"/>
              <w:rPr>
                <w:sz w:val="16"/>
                <w:szCs w:val="16"/>
              </w:rPr>
            </w:pPr>
            <w:r w:rsidRPr="00AE20DA">
              <w:rPr>
                <w:color w:val="000000"/>
                <w:sz w:val="16"/>
                <w:szCs w:val="16"/>
              </w:rPr>
              <w:t>Количество выполненных мероприятий по первичным мерам пожарной безопасности, ед.</w:t>
            </w:r>
          </w:p>
        </w:tc>
        <w:tc>
          <w:tcPr>
            <w:tcW w:w="1133"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5F2FA8" w:rsidP="00926C83">
            <w:pPr>
              <w:spacing w:after="200" w:line="276" w:lineRule="auto"/>
              <w:jc w:val="center"/>
              <w:rPr>
                <w:rFonts w:ascii="Calibri" w:hAnsi="Calibri"/>
                <w:sz w:val="22"/>
                <w:szCs w:val="22"/>
              </w:rPr>
            </w:pPr>
            <w:r w:rsidRPr="008A7C2E">
              <w:rPr>
                <w:sz w:val="16"/>
                <w:szCs w:val="16"/>
              </w:rPr>
              <w:t>Х</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5F2FA8" w:rsidP="00926C83">
            <w:pPr>
              <w:spacing w:after="200" w:line="276" w:lineRule="auto"/>
              <w:jc w:val="center"/>
              <w:rPr>
                <w:rFonts w:ascii="Calibri" w:hAnsi="Calibri"/>
                <w:sz w:val="22"/>
                <w:szCs w:val="22"/>
              </w:rPr>
            </w:pPr>
            <w:r w:rsidRPr="008A7C2E">
              <w:rPr>
                <w:sz w:val="16"/>
                <w:szCs w:val="16"/>
              </w:rPr>
              <w:t>Х</w:t>
            </w:r>
          </w:p>
        </w:tc>
        <w:tc>
          <w:tcPr>
            <w:tcW w:w="993"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5F2FA8" w:rsidP="00926C83">
            <w:pPr>
              <w:autoSpaceDE w:val="0"/>
              <w:autoSpaceDN w:val="0"/>
              <w:adjustRightInd w:val="0"/>
              <w:jc w:val="center"/>
              <w:rPr>
                <w:sz w:val="16"/>
                <w:szCs w:val="16"/>
              </w:rPr>
            </w:pPr>
            <w:r>
              <w:rPr>
                <w:sz w:val="16"/>
                <w:szCs w:val="16"/>
              </w:rPr>
              <w:t xml:space="preserve">             </w:t>
            </w:r>
            <w:r w:rsidRPr="008A7C2E">
              <w:rPr>
                <w:sz w:val="16"/>
                <w:szCs w:val="16"/>
              </w:rPr>
              <w:t>Всего</w:t>
            </w:r>
          </w:p>
        </w:tc>
        <w:tc>
          <w:tcPr>
            <w:tcW w:w="993"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5F2FA8" w:rsidP="00926C83">
            <w:pPr>
              <w:autoSpaceDE w:val="0"/>
              <w:autoSpaceDN w:val="0"/>
              <w:adjustRightInd w:val="0"/>
              <w:jc w:val="center"/>
              <w:rPr>
                <w:sz w:val="16"/>
                <w:szCs w:val="16"/>
              </w:rPr>
            </w:pPr>
            <w:r w:rsidRPr="008A7C2E">
              <w:rPr>
                <w:sz w:val="16"/>
                <w:szCs w:val="16"/>
              </w:rPr>
              <w:t>2023</w:t>
            </w:r>
          </w:p>
        </w:tc>
        <w:tc>
          <w:tcPr>
            <w:tcW w:w="852" w:type="dxa"/>
            <w:vMerge w:val="restart"/>
            <w:tcBorders>
              <w:top w:val="single" w:sz="4" w:space="0" w:color="000000"/>
              <w:left w:val="single" w:sz="4" w:space="0" w:color="000000"/>
              <w:right w:val="single" w:sz="4" w:space="0" w:color="000000"/>
            </w:tcBorders>
            <w:shd w:val="clear" w:color="000000" w:fill="FFFFFF"/>
          </w:tcPr>
          <w:p w:rsidR="00926C83" w:rsidRDefault="005F2FA8" w:rsidP="00926C83">
            <w:pPr>
              <w:autoSpaceDE w:val="0"/>
              <w:autoSpaceDN w:val="0"/>
              <w:adjustRightInd w:val="0"/>
              <w:ind w:right="56"/>
              <w:jc w:val="center"/>
              <w:rPr>
                <w:sz w:val="16"/>
                <w:szCs w:val="16"/>
              </w:rPr>
            </w:pPr>
            <w:r>
              <w:rPr>
                <w:sz w:val="16"/>
                <w:szCs w:val="16"/>
              </w:rPr>
              <w:t>2024</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26C83" w:rsidRDefault="005F2FA8" w:rsidP="00926C83">
            <w:pPr>
              <w:autoSpaceDE w:val="0"/>
              <w:autoSpaceDN w:val="0"/>
              <w:adjustRightInd w:val="0"/>
              <w:ind w:right="56"/>
              <w:rPr>
                <w:sz w:val="16"/>
                <w:szCs w:val="16"/>
              </w:rPr>
            </w:pPr>
            <w:r>
              <w:rPr>
                <w:sz w:val="16"/>
                <w:szCs w:val="16"/>
              </w:rPr>
              <w:t xml:space="preserve"> </w:t>
            </w:r>
            <w:r w:rsidRPr="008A7C2E">
              <w:rPr>
                <w:sz w:val="16"/>
                <w:szCs w:val="16"/>
              </w:rPr>
              <w:t>Итого</w:t>
            </w:r>
          </w:p>
          <w:p w:rsidR="00926C83" w:rsidRPr="008A7C2E" w:rsidRDefault="005F2FA8" w:rsidP="00926C83">
            <w:pPr>
              <w:autoSpaceDE w:val="0"/>
              <w:autoSpaceDN w:val="0"/>
              <w:adjustRightInd w:val="0"/>
              <w:ind w:right="56"/>
              <w:rPr>
                <w:sz w:val="16"/>
                <w:szCs w:val="16"/>
              </w:rPr>
            </w:pPr>
            <w:r w:rsidRPr="008A7C2E">
              <w:rPr>
                <w:sz w:val="16"/>
                <w:szCs w:val="16"/>
              </w:rPr>
              <w:t xml:space="preserve"> 202</w:t>
            </w:r>
            <w:r>
              <w:rPr>
                <w:sz w:val="16"/>
                <w:szCs w:val="16"/>
              </w:rPr>
              <w:t>5</w:t>
            </w:r>
            <w:r w:rsidRPr="008A7C2E">
              <w:rPr>
                <w:sz w:val="16"/>
                <w:szCs w:val="16"/>
              </w:rPr>
              <w:t xml:space="preserve"> год</w:t>
            </w:r>
          </w:p>
        </w:tc>
        <w:tc>
          <w:tcPr>
            <w:tcW w:w="2693" w:type="dxa"/>
            <w:gridSpan w:val="4"/>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5F2FA8" w:rsidP="00926C83">
            <w:pPr>
              <w:autoSpaceDE w:val="0"/>
              <w:autoSpaceDN w:val="0"/>
              <w:adjustRightInd w:val="0"/>
              <w:ind w:left="20" w:right="20"/>
              <w:rPr>
                <w:sz w:val="16"/>
                <w:szCs w:val="16"/>
              </w:rPr>
            </w:pPr>
            <w:r w:rsidRPr="008A7C2E">
              <w:rPr>
                <w:sz w:val="16"/>
                <w:szCs w:val="16"/>
              </w:rPr>
              <w:t>В том числе:</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5F2FA8" w:rsidP="00926C83">
            <w:pPr>
              <w:autoSpaceDE w:val="0"/>
              <w:autoSpaceDN w:val="0"/>
              <w:adjustRightInd w:val="0"/>
              <w:ind w:left="20" w:right="20"/>
              <w:jc w:val="center"/>
              <w:rPr>
                <w:sz w:val="16"/>
                <w:szCs w:val="16"/>
              </w:rPr>
            </w:pPr>
            <w:r w:rsidRPr="008A7C2E">
              <w:rPr>
                <w:sz w:val="16"/>
                <w:szCs w:val="16"/>
              </w:rPr>
              <w:t>2026</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5F2FA8" w:rsidP="00926C83">
            <w:pPr>
              <w:autoSpaceDE w:val="0"/>
              <w:autoSpaceDN w:val="0"/>
              <w:adjustRightInd w:val="0"/>
              <w:ind w:left="20" w:right="20"/>
              <w:jc w:val="center"/>
              <w:rPr>
                <w:sz w:val="16"/>
                <w:szCs w:val="16"/>
              </w:rPr>
            </w:pPr>
            <w:r w:rsidRPr="008A7C2E">
              <w:rPr>
                <w:sz w:val="16"/>
                <w:szCs w:val="16"/>
              </w:rPr>
              <w:t>2027</w:t>
            </w:r>
          </w:p>
        </w:tc>
        <w:tc>
          <w:tcPr>
            <w:tcW w:w="1985"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5F2FA8" w:rsidP="00926C83">
            <w:pPr>
              <w:autoSpaceDE w:val="0"/>
              <w:autoSpaceDN w:val="0"/>
              <w:adjustRightInd w:val="0"/>
              <w:jc w:val="center"/>
              <w:rPr>
                <w:sz w:val="16"/>
                <w:szCs w:val="16"/>
              </w:rPr>
            </w:pPr>
            <w:r w:rsidRPr="008A7C2E">
              <w:rPr>
                <w:sz w:val="16"/>
                <w:szCs w:val="16"/>
              </w:rPr>
              <w:t>Х</w:t>
            </w:r>
          </w:p>
        </w:tc>
      </w:tr>
      <w:tr w:rsidR="00F3698B" w:rsidTr="00BF597C">
        <w:trPr>
          <w:cantSplit/>
          <w:trHeight w:hRule="exact" w:val="436"/>
        </w:trPr>
        <w:tc>
          <w:tcPr>
            <w:tcW w:w="430"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jc w:val="center"/>
              <w:rPr>
                <w:sz w:val="16"/>
                <w:szCs w:val="16"/>
              </w:rPr>
            </w:pPr>
          </w:p>
        </w:tc>
        <w:tc>
          <w:tcPr>
            <w:tcW w:w="2692"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jc w:val="right"/>
              <w:rPr>
                <w:sz w:val="16"/>
                <w:szCs w:val="16"/>
              </w:rPr>
            </w:pPr>
          </w:p>
        </w:tc>
        <w:tc>
          <w:tcPr>
            <w:tcW w:w="1133"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jc w:val="right"/>
              <w:rPr>
                <w:sz w:val="16"/>
                <w:szCs w:val="16"/>
              </w:rPr>
            </w:pPr>
          </w:p>
        </w:tc>
        <w:tc>
          <w:tcPr>
            <w:tcW w:w="1417"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rPr>
                <w:sz w:val="16"/>
                <w:szCs w:val="16"/>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jc w:val="right"/>
              <w:rPr>
                <w:sz w:val="16"/>
                <w:szCs w:val="16"/>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jc w:val="right"/>
              <w:rPr>
                <w:sz w:val="16"/>
                <w:szCs w:val="16"/>
              </w:rPr>
            </w:pPr>
          </w:p>
        </w:tc>
        <w:tc>
          <w:tcPr>
            <w:tcW w:w="852" w:type="dxa"/>
            <w:vMerge/>
            <w:tcBorders>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jc w:val="right"/>
              <w:rPr>
                <w:sz w:val="16"/>
                <w:szCs w:val="16"/>
              </w:rPr>
            </w:pPr>
          </w:p>
        </w:tc>
        <w:tc>
          <w:tcPr>
            <w:tcW w:w="709"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jc w:val="right"/>
              <w:rPr>
                <w:sz w:val="16"/>
                <w:szCs w:val="16"/>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5F2FA8" w:rsidP="00926C83">
            <w:pPr>
              <w:widowControl w:val="0"/>
              <w:autoSpaceDE w:val="0"/>
              <w:autoSpaceDN w:val="0"/>
              <w:ind w:left="-57" w:right="-57"/>
              <w:jc w:val="center"/>
              <w:rPr>
                <w:sz w:val="16"/>
                <w:szCs w:val="16"/>
              </w:rPr>
            </w:pPr>
            <w:r w:rsidRPr="008A7C2E">
              <w:rPr>
                <w:sz w:val="16"/>
                <w:szCs w:val="16"/>
              </w:rPr>
              <w:t xml:space="preserve">1 </w:t>
            </w:r>
          </w:p>
          <w:p w:rsidR="00926C83" w:rsidRPr="008A7C2E" w:rsidRDefault="005F2FA8" w:rsidP="00926C83">
            <w:pPr>
              <w:widowControl w:val="0"/>
              <w:autoSpaceDE w:val="0"/>
              <w:autoSpaceDN w:val="0"/>
              <w:ind w:left="-57" w:right="-57"/>
              <w:jc w:val="center"/>
              <w:rPr>
                <w:sz w:val="16"/>
                <w:szCs w:val="16"/>
                <w:lang w:val="en-US"/>
              </w:rPr>
            </w:pPr>
            <w:r w:rsidRPr="008A7C2E">
              <w:rPr>
                <w:sz w:val="16"/>
                <w:szCs w:val="16"/>
              </w:rPr>
              <w:t>квартал</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5F2FA8" w:rsidP="00926C83">
            <w:pPr>
              <w:jc w:val="center"/>
              <w:rPr>
                <w:sz w:val="16"/>
                <w:szCs w:val="16"/>
              </w:rPr>
            </w:pPr>
            <w:r w:rsidRPr="008A7C2E">
              <w:rPr>
                <w:sz w:val="16"/>
                <w:szCs w:val="16"/>
              </w:rPr>
              <w:t xml:space="preserve">1 </w:t>
            </w:r>
          </w:p>
          <w:p w:rsidR="00926C83" w:rsidRPr="008A7C2E" w:rsidRDefault="005F2FA8" w:rsidP="00926C83">
            <w:pPr>
              <w:jc w:val="center"/>
              <w:rPr>
                <w:sz w:val="16"/>
                <w:szCs w:val="16"/>
              </w:rPr>
            </w:pPr>
            <w:r w:rsidRPr="008A7C2E">
              <w:rPr>
                <w:sz w:val="16"/>
                <w:szCs w:val="16"/>
              </w:rPr>
              <w:t>полугодие</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5F2FA8" w:rsidP="00926C83">
            <w:pPr>
              <w:jc w:val="center"/>
              <w:rPr>
                <w:sz w:val="16"/>
                <w:szCs w:val="16"/>
              </w:rPr>
            </w:pPr>
            <w:r w:rsidRPr="008A7C2E">
              <w:rPr>
                <w:sz w:val="16"/>
                <w:szCs w:val="16"/>
              </w:rPr>
              <w:t xml:space="preserve">9 </w:t>
            </w:r>
          </w:p>
          <w:p w:rsidR="00926C83" w:rsidRPr="008A7C2E" w:rsidRDefault="005F2FA8" w:rsidP="00926C83">
            <w:pPr>
              <w:jc w:val="center"/>
              <w:rPr>
                <w:sz w:val="16"/>
                <w:szCs w:val="16"/>
              </w:rPr>
            </w:pPr>
            <w:r w:rsidRPr="008A7C2E">
              <w:rPr>
                <w:sz w:val="16"/>
                <w:szCs w:val="16"/>
              </w:rPr>
              <w:t>месяцев</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5F2FA8" w:rsidP="00926C83">
            <w:pPr>
              <w:jc w:val="center"/>
              <w:rPr>
                <w:sz w:val="16"/>
                <w:szCs w:val="16"/>
              </w:rPr>
            </w:pPr>
            <w:r w:rsidRPr="008A7C2E">
              <w:rPr>
                <w:sz w:val="16"/>
                <w:szCs w:val="16"/>
              </w:rPr>
              <w:t>12 месяцев</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jc w:val="right"/>
              <w:rPr>
                <w:sz w:val="16"/>
                <w:szCs w:val="16"/>
              </w:rPr>
            </w:pP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jc w:val="right"/>
              <w:rPr>
                <w:sz w:val="16"/>
                <w:szCs w:val="16"/>
              </w:rPr>
            </w:pPr>
          </w:p>
        </w:tc>
        <w:tc>
          <w:tcPr>
            <w:tcW w:w="1985"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jc w:val="center"/>
              <w:rPr>
                <w:sz w:val="16"/>
                <w:szCs w:val="16"/>
              </w:rPr>
            </w:pPr>
          </w:p>
        </w:tc>
      </w:tr>
      <w:tr w:rsidR="00F3698B" w:rsidTr="00BF597C">
        <w:trPr>
          <w:cantSplit/>
          <w:trHeight w:hRule="exact" w:val="271"/>
        </w:trPr>
        <w:tc>
          <w:tcPr>
            <w:tcW w:w="430"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jc w:val="center"/>
              <w:rPr>
                <w:sz w:val="16"/>
                <w:szCs w:val="16"/>
              </w:rPr>
            </w:pPr>
          </w:p>
        </w:tc>
        <w:tc>
          <w:tcPr>
            <w:tcW w:w="2692"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jc w:val="right"/>
              <w:rPr>
                <w:sz w:val="16"/>
                <w:szCs w:val="16"/>
              </w:rPr>
            </w:pPr>
          </w:p>
        </w:tc>
        <w:tc>
          <w:tcPr>
            <w:tcW w:w="1133"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jc w:val="right"/>
              <w:rPr>
                <w:sz w:val="16"/>
                <w:szCs w:val="16"/>
              </w:rPr>
            </w:pPr>
          </w:p>
        </w:tc>
        <w:tc>
          <w:tcPr>
            <w:tcW w:w="1417"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rPr>
                <w:sz w:val="16"/>
                <w:szCs w:val="16"/>
              </w:rPr>
            </w:pP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5F2FA8" w:rsidP="00926C83">
            <w:pPr>
              <w:autoSpaceDE w:val="0"/>
              <w:autoSpaceDN w:val="0"/>
              <w:adjustRightInd w:val="0"/>
              <w:jc w:val="right"/>
              <w:rPr>
                <w:sz w:val="16"/>
                <w:szCs w:val="16"/>
              </w:rPr>
            </w:pPr>
            <w:r w:rsidRPr="008A7C2E">
              <w:rPr>
                <w:sz w:val="16"/>
                <w:szCs w:val="16"/>
              </w:rPr>
              <w:t>8</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5F2FA8" w:rsidP="00926C83">
            <w:pPr>
              <w:autoSpaceDE w:val="0"/>
              <w:autoSpaceDN w:val="0"/>
              <w:adjustRightInd w:val="0"/>
              <w:jc w:val="right"/>
              <w:rPr>
                <w:sz w:val="16"/>
                <w:szCs w:val="16"/>
              </w:rPr>
            </w:pPr>
            <w:r>
              <w:rPr>
                <w:sz w:val="16"/>
                <w:szCs w:val="16"/>
              </w:rPr>
              <w:t>8</w:t>
            </w:r>
          </w:p>
        </w:tc>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5F2FA8" w:rsidP="00926C83">
            <w:pPr>
              <w:spacing w:after="200" w:line="276" w:lineRule="auto"/>
              <w:jc w:val="right"/>
              <w:rPr>
                <w:sz w:val="16"/>
                <w:szCs w:val="16"/>
              </w:rPr>
            </w:pPr>
            <w:r>
              <w:rPr>
                <w:sz w:val="16"/>
                <w:szCs w:val="16"/>
              </w:rPr>
              <w:t>8</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5F2FA8" w:rsidP="00926C83">
            <w:pPr>
              <w:spacing w:after="200" w:line="276" w:lineRule="auto"/>
              <w:jc w:val="right"/>
              <w:rPr>
                <w:rFonts w:ascii="Calibri" w:hAnsi="Calibri"/>
                <w:sz w:val="22"/>
                <w:szCs w:val="22"/>
              </w:rPr>
            </w:pPr>
            <w:r w:rsidRPr="008A7C2E">
              <w:rPr>
                <w:sz w:val="16"/>
                <w:szCs w:val="16"/>
              </w:rPr>
              <w:t>8</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5F2FA8" w:rsidP="00926C83">
            <w:pPr>
              <w:spacing w:after="200" w:line="276" w:lineRule="auto"/>
              <w:jc w:val="right"/>
              <w:rPr>
                <w:rFonts w:ascii="Calibri" w:hAnsi="Calibri"/>
                <w:sz w:val="22"/>
                <w:szCs w:val="22"/>
              </w:rPr>
            </w:pPr>
            <w:r w:rsidRPr="008A7C2E">
              <w:rPr>
                <w:sz w:val="16"/>
                <w:szCs w:val="16"/>
              </w:rPr>
              <w:t>8</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5F2FA8" w:rsidP="00926C83">
            <w:pPr>
              <w:spacing w:after="200" w:line="276" w:lineRule="auto"/>
              <w:jc w:val="right"/>
              <w:rPr>
                <w:rFonts w:ascii="Calibri" w:hAnsi="Calibri"/>
                <w:sz w:val="22"/>
                <w:szCs w:val="22"/>
              </w:rPr>
            </w:pPr>
            <w:r w:rsidRPr="008A7C2E">
              <w:rPr>
                <w:sz w:val="16"/>
                <w:szCs w:val="16"/>
              </w:rPr>
              <w:t>8</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5F2FA8" w:rsidP="00926C83">
            <w:pPr>
              <w:spacing w:after="200" w:line="276" w:lineRule="auto"/>
              <w:jc w:val="right"/>
              <w:rPr>
                <w:rFonts w:ascii="Calibri" w:hAnsi="Calibri"/>
                <w:sz w:val="22"/>
                <w:szCs w:val="22"/>
              </w:rPr>
            </w:pPr>
            <w:r w:rsidRPr="008A7C2E">
              <w:rPr>
                <w:sz w:val="16"/>
                <w:szCs w:val="16"/>
              </w:rPr>
              <w:t>8</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5F2FA8" w:rsidP="00926C83">
            <w:pPr>
              <w:spacing w:after="200" w:line="276" w:lineRule="auto"/>
              <w:jc w:val="right"/>
              <w:rPr>
                <w:rFonts w:ascii="Calibri" w:hAnsi="Calibri"/>
                <w:sz w:val="22"/>
                <w:szCs w:val="22"/>
              </w:rPr>
            </w:pPr>
            <w:r w:rsidRPr="008A7C2E">
              <w:rPr>
                <w:sz w:val="16"/>
                <w:szCs w:val="16"/>
              </w:rPr>
              <w:t>8</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5F2FA8" w:rsidP="00926C83">
            <w:pPr>
              <w:spacing w:after="200" w:line="276" w:lineRule="auto"/>
              <w:jc w:val="right"/>
              <w:rPr>
                <w:rFonts w:ascii="Calibri" w:hAnsi="Calibri"/>
                <w:sz w:val="22"/>
                <w:szCs w:val="22"/>
              </w:rPr>
            </w:pPr>
            <w:r w:rsidRPr="008A7C2E">
              <w:rPr>
                <w:sz w:val="16"/>
                <w:szCs w:val="16"/>
              </w:rPr>
              <w:t>8</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5F2FA8" w:rsidP="00926C83">
            <w:pPr>
              <w:spacing w:after="200" w:line="276" w:lineRule="auto"/>
              <w:jc w:val="right"/>
              <w:rPr>
                <w:rFonts w:ascii="Calibri" w:hAnsi="Calibri"/>
                <w:sz w:val="22"/>
                <w:szCs w:val="22"/>
              </w:rPr>
            </w:pPr>
            <w:r w:rsidRPr="008A7C2E">
              <w:rPr>
                <w:sz w:val="16"/>
                <w:szCs w:val="16"/>
              </w:rPr>
              <w:t>8</w:t>
            </w:r>
          </w:p>
        </w:tc>
        <w:tc>
          <w:tcPr>
            <w:tcW w:w="1985"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jc w:val="center"/>
              <w:rPr>
                <w:sz w:val="16"/>
                <w:szCs w:val="16"/>
              </w:rPr>
            </w:pPr>
          </w:p>
        </w:tc>
      </w:tr>
      <w:tr w:rsidR="00F3698B" w:rsidTr="00BF597C">
        <w:trPr>
          <w:cantSplit/>
          <w:trHeight w:hRule="exact" w:val="569"/>
        </w:trPr>
        <w:tc>
          <w:tcPr>
            <w:tcW w:w="430"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5F2FA8" w:rsidP="00926C83">
            <w:pPr>
              <w:autoSpaceDE w:val="0"/>
              <w:autoSpaceDN w:val="0"/>
              <w:adjustRightInd w:val="0"/>
              <w:jc w:val="center"/>
              <w:rPr>
                <w:sz w:val="16"/>
                <w:szCs w:val="16"/>
              </w:rPr>
            </w:pPr>
            <w:r w:rsidRPr="008A7C2E">
              <w:rPr>
                <w:sz w:val="16"/>
                <w:szCs w:val="16"/>
              </w:rPr>
              <w:t>1.</w:t>
            </w:r>
            <w:r>
              <w:rPr>
                <w:sz w:val="16"/>
                <w:szCs w:val="16"/>
              </w:rPr>
              <w:t>2</w:t>
            </w:r>
          </w:p>
        </w:tc>
        <w:tc>
          <w:tcPr>
            <w:tcW w:w="2692"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5F2FA8" w:rsidP="00926C83">
            <w:pPr>
              <w:autoSpaceDE w:val="0"/>
              <w:autoSpaceDN w:val="0"/>
              <w:adjustRightInd w:val="0"/>
              <w:rPr>
                <w:sz w:val="16"/>
                <w:szCs w:val="16"/>
              </w:rPr>
            </w:pPr>
            <w:r w:rsidRPr="008A7C2E">
              <w:rPr>
                <w:sz w:val="16"/>
                <w:szCs w:val="16"/>
              </w:rPr>
              <w:t>Мероприятие 01.03.</w:t>
            </w:r>
          </w:p>
          <w:p w:rsidR="00926C83" w:rsidRPr="008A7C2E" w:rsidRDefault="005F2FA8" w:rsidP="00926C83">
            <w:pPr>
              <w:rPr>
                <w:sz w:val="16"/>
                <w:szCs w:val="16"/>
              </w:rPr>
            </w:pPr>
            <w:r w:rsidRPr="00AE20DA">
              <w:rPr>
                <w:color w:val="000000"/>
                <w:sz w:val="16"/>
                <w:szCs w:val="16"/>
              </w:rPr>
              <w:t>Создание, содержание пожарных водоемов и создание условий для забора воды из них в любое время года (обустройство подъездов с площадками с твердым покрытием для установки пожарных автомобилей)</w:t>
            </w:r>
          </w:p>
        </w:tc>
        <w:tc>
          <w:tcPr>
            <w:tcW w:w="1133"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5F2FA8" w:rsidP="00926C83">
            <w:pPr>
              <w:autoSpaceDE w:val="0"/>
              <w:autoSpaceDN w:val="0"/>
              <w:adjustRightInd w:val="0"/>
              <w:rPr>
                <w:sz w:val="16"/>
                <w:szCs w:val="16"/>
              </w:rPr>
            </w:pPr>
            <w:r w:rsidRPr="008A7C2E">
              <w:rPr>
                <w:sz w:val="16"/>
                <w:szCs w:val="16"/>
              </w:rPr>
              <w:t>01.01.2023 - 31.12.2027</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5F2FA8" w:rsidP="00926C83">
            <w:pPr>
              <w:autoSpaceDE w:val="0"/>
              <w:autoSpaceDN w:val="0"/>
              <w:adjustRightInd w:val="0"/>
              <w:rPr>
                <w:sz w:val="16"/>
                <w:szCs w:val="16"/>
              </w:rPr>
            </w:pPr>
            <w:r w:rsidRPr="008A7C2E">
              <w:rPr>
                <w:sz w:val="16"/>
                <w:szCs w:val="16"/>
              </w:rPr>
              <w:t>Средства бюджета Московской области</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5F2FA8" w:rsidP="00926C83">
            <w:pPr>
              <w:autoSpaceDE w:val="0"/>
              <w:autoSpaceDN w:val="0"/>
              <w:adjustRightInd w:val="0"/>
              <w:ind w:left="57" w:right="57"/>
              <w:jc w:val="right"/>
              <w:rPr>
                <w:sz w:val="16"/>
                <w:szCs w:val="16"/>
              </w:rPr>
            </w:pPr>
            <w:r w:rsidRPr="008A7C2E">
              <w:rPr>
                <w:sz w:val="16"/>
                <w:szCs w:val="16"/>
              </w:rPr>
              <w:t>0,00</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5F2FA8" w:rsidP="00926C83">
            <w:pPr>
              <w:spacing w:after="200" w:line="276" w:lineRule="auto"/>
              <w:jc w:val="right"/>
              <w:rPr>
                <w:rFonts w:ascii="Calibri" w:hAnsi="Calibri"/>
                <w:sz w:val="22"/>
                <w:szCs w:val="22"/>
              </w:rPr>
            </w:pPr>
            <w:r w:rsidRPr="008A7C2E">
              <w:rPr>
                <w:sz w:val="16"/>
                <w:szCs w:val="16"/>
              </w:rPr>
              <w:t>0,00</w:t>
            </w:r>
          </w:p>
        </w:tc>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5F2FA8" w:rsidP="00926C83">
            <w:pPr>
              <w:spacing w:after="200" w:line="276" w:lineRule="auto"/>
              <w:jc w:val="right"/>
              <w:rPr>
                <w:rFonts w:ascii="Calibri" w:hAnsi="Calibri"/>
                <w:sz w:val="22"/>
                <w:szCs w:val="22"/>
              </w:rPr>
            </w:pPr>
            <w:r w:rsidRPr="008A7C2E">
              <w:rPr>
                <w:sz w:val="16"/>
                <w:szCs w:val="16"/>
              </w:rPr>
              <w:t>0,00</w:t>
            </w:r>
          </w:p>
        </w:tc>
        <w:tc>
          <w:tcPr>
            <w:tcW w:w="3402" w:type="dxa"/>
            <w:gridSpan w:val="5"/>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5F2FA8" w:rsidP="00926C83">
            <w:pPr>
              <w:spacing w:after="200" w:line="276" w:lineRule="auto"/>
              <w:jc w:val="right"/>
              <w:rPr>
                <w:rFonts w:ascii="Calibri" w:hAnsi="Calibri"/>
                <w:sz w:val="22"/>
                <w:szCs w:val="22"/>
              </w:rPr>
            </w:pPr>
            <w:r w:rsidRPr="008A7C2E">
              <w:rPr>
                <w:sz w:val="16"/>
                <w:szCs w:val="16"/>
              </w:rPr>
              <w:t>0,00</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5F2FA8" w:rsidP="00926C83">
            <w:pPr>
              <w:spacing w:after="200" w:line="276" w:lineRule="auto"/>
              <w:jc w:val="right"/>
              <w:rPr>
                <w:rFonts w:ascii="Calibri" w:hAnsi="Calibri"/>
                <w:sz w:val="22"/>
                <w:szCs w:val="22"/>
              </w:rPr>
            </w:pPr>
            <w:r w:rsidRPr="008A7C2E">
              <w:rPr>
                <w:sz w:val="16"/>
                <w:szCs w:val="16"/>
              </w:rPr>
              <w:t>0,00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5F2FA8" w:rsidP="00926C83">
            <w:pPr>
              <w:spacing w:after="200" w:line="276" w:lineRule="auto"/>
              <w:jc w:val="right"/>
              <w:rPr>
                <w:rFonts w:ascii="Calibri" w:hAnsi="Calibri"/>
                <w:sz w:val="22"/>
                <w:szCs w:val="22"/>
              </w:rPr>
            </w:pPr>
            <w:r w:rsidRPr="008A7C2E">
              <w:rPr>
                <w:sz w:val="16"/>
                <w:szCs w:val="16"/>
              </w:rPr>
              <w:t>0,00</w:t>
            </w:r>
          </w:p>
        </w:tc>
        <w:tc>
          <w:tcPr>
            <w:tcW w:w="1985"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5F2FA8" w:rsidP="00926C83">
            <w:pPr>
              <w:autoSpaceDE w:val="0"/>
              <w:autoSpaceDN w:val="0"/>
              <w:adjustRightInd w:val="0"/>
              <w:jc w:val="center"/>
              <w:rPr>
                <w:sz w:val="16"/>
                <w:szCs w:val="16"/>
              </w:rPr>
            </w:pPr>
            <w:r w:rsidRPr="008A7C2E">
              <w:rPr>
                <w:sz w:val="16"/>
                <w:szCs w:val="16"/>
              </w:rPr>
              <w:t>Управление по гражданской обороне и чрезвычайным ситуациям администрации городского округа Люберцы Московской области</w:t>
            </w:r>
          </w:p>
        </w:tc>
      </w:tr>
      <w:tr w:rsidR="00F3698B" w:rsidTr="00BF597C">
        <w:trPr>
          <w:cantSplit/>
          <w:trHeight w:hRule="exact" w:val="587"/>
        </w:trPr>
        <w:tc>
          <w:tcPr>
            <w:tcW w:w="430"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jc w:val="right"/>
              <w:rPr>
                <w:sz w:val="16"/>
                <w:szCs w:val="16"/>
              </w:rPr>
            </w:pPr>
          </w:p>
        </w:tc>
        <w:tc>
          <w:tcPr>
            <w:tcW w:w="2692"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jc w:val="right"/>
              <w:rPr>
                <w:sz w:val="16"/>
                <w:szCs w:val="16"/>
              </w:rPr>
            </w:pPr>
          </w:p>
        </w:tc>
        <w:tc>
          <w:tcPr>
            <w:tcW w:w="1133"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jc w:val="right"/>
              <w:rPr>
                <w:sz w:val="16"/>
                <w:szCs w:val="16"/>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5F2FA8" w:rsidP="00926C83">
            <w:pPr>
              <w:autoSpaceDE w:val="0"/>
              <w:autoSpaceDN w:val="0"/>
              <w:adjustRightInd w:val="0"/>
              <w:rPr>
                <w:sz w:val="16"/>
                <w:szCs w:val="16"/>
              </w:rPr>
            </w:pPr>
            <w:r w:rsidRPr="008A7C2E">
              <w:rPr>
                <w:sz w:val="16"/>
                <w:szCs w:val="16"/>
              </w:rPr>
              <w:t>Средства бюджета городского округа Люберцы</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5F2FA8" w:rsidP="00926C83">
            <w:pPr>
              <w:autoSpaceDE w:val="0"/>
              <w:autoSpaceDN w:val="0"/>
              <w:adjustRightInd w:val="0"/>
              <w:ind w:left="58" w:right="58"/>
              <w:jc w:val="right"/>
              <w:rPr>
                <w:sz w:val="16"/>
                <w:szCs w:val="16"/>
              </w:rPr>
            </w:pPr>
            <w:r>
              <w:rPr>
                <w:sz w:val="16"/>
                <w:szCs w:val="16"/>
              </w:rPr>
              <w:t>3 1</w:t>
            </w:r>
            <w:r w:rsidRPr="008A7C2E">
              <w:rPr>
                <w:sz w:val="16"/>
                <w:szCs w:val="16"/>
              </w:rPr>
              <w:t>00,00</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5F2FA8" w:rsidP="00926C83">
            <w:pPr>
              <w:autoSpaceDE w:val="0"/>
              <w:autoSpaceDN w:val="0"/>
              <w:adjustRightInd w:val="0"/>
              <w:ind w:left="58" w:right="58"/>
              <w:jc w:val="right"/>
              <w:rPr>
                <w:sz w:val="16"/>
                <w:szCs w:val="16"/>
              </w:rPr>
            </w:pPr>
            <w:r w:rsidRPr="008A7C2E">
              <w:rPr>
                <w:sz w:val="16"/>
                <w:szCs w:val="16"/>
              </w:rPr>
              <w:t>100,00</w:t>
            </w:r>
          </w:p>
        </w:tc>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5F2FA8" w:rsidP="00926C83">
            <w:pPr>
              <w:autoSpaceDE w:val="0"/>
              <w:autoSpaceDN w:val="0"/>
              <w:adjustRightInd w:val="0"/>
              <w:ind w:left="58" w:right="58"/>
              <w:jc w:val="right"/>
              <w:rPr>
                <w:sz w:val="16"/>
                <w:szCs w:val="16"/>
              </w:rPr>
            </w:pPr>
            <w:r w:rsidRPr="008A7C2E">
              <w:rPr>
                <w:sz w:val="16"/>
                <w:szCs w:val="16"/>
              </w:rPr>
              <w:t>100,00</w:t>
            </w:r>
          </w:p>
        </w:tc>
        <w:tc>
          <w:tcPr>
            <w:tcW w:w="3402" w:type="dxa"/>
            <w:gridSpan w:val="5"/>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5F2FA8" w:rsidP="00926C83">
            <w:pPr>
              <w:autoSpaceDE w:val="0"/>
              <w:autoSpaceDN w:val="0"/>
              <w:adjustRightInd w:val="0"/>
              <w:ind w:left="58" w:right="58"/>
              <w:jc w:val="right"/>
              <w:rPr>
                <w:sz w:val="16"/>
                <w:szCs w:val="16"/>
              </w:rPr>
            </w:pPr>
            <w:r w:rsidRPr="008A7C2E">
              <w:rPr>
                <w:sz w:val="16"/>
                <w:szCs w:val="16"/>
              </w:rPr>
              <w:t>1</w:t>
            </w:r>
            <w:r>
              <w:rPr>
                <w:sz w:val="16"/>
                <w:szCs w:val="16"/>
              </w:rPr>
              <w:t xml:space="preserve"> 5</w:t>
            </w:r>
            <w:r w:rsidRPr="008A7C2E">
              <w:rPr>
                <w:sz w:val="16"/>
                <w:szCs w:val="16"/>
              </w:rPr>
              <w:t>00,00</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5F2FA8" w:rsidP="00926C83">
            <w:pPr>
              <w:autoSpaceDE w:val="0"/>
              <w:autoSpaceDN w:val="0"/>
              <w:adjustRightInd w:val="0"/>
              <w:ind w:left="58" w:right="58"/>
              <w:jc w:val="right"/>
              <w:rPr>
                <w:sz w:val="16"/>
                <w:szCs w:val="16"/>
              </w:rPr>
            </w:pPr>
            <w:r>
              <w:rPr>
                <w:sz w:val="16"/>
                <w:szCs w:val="16"/>
              </w:rPr>
              <w:t>7</w:t>
            </w:r>
            <w:r w:rsidRPr="008A7C2E">
              <w:rPr>
                <w:sz w:val="16"/>
                <w:szCs w:val="16"/>
              </w:rPr>
              <w:t>00,00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5F2FA8" w:rsidP="00926C83">
            <w:pPr>
              <w:autoSpaceDE w:val="0"/>
              <w:autoSpaceDN w:val="0"/>
              <w:adjustRightInd w:val="0"/>
              <w:ind w:left="58" w:right="58"/>
              <w:jc w:val="right"/>
              <w:rPr>
                <w:sz w:val="16"/>
                <w:szCs w:val="16"/>
              </w:rPr>
            </w:pPr>
            <w:r>
              <w:rPr>
                <w:sz w:val="16"/>
                <w:szCs w:val="16"/>
              </w:rPr>
              <w:t>7</w:t>
            </w:r>
            <w:r w:rsidRPr="008A7C2E">
              <w:rPr>
                <w:sz w:val="16"/>
                <w:szCs w:val="16"/>
              </w:rPr>
              <w:t>00,00</w:t>
            </w:r>
          </w:p>
        </w:tc>
        <w:tc>
          <w:tcPr>
            <w:tcW w:w="1985"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jc w:val="center"/>
              <w:rPr>
                <w:sz w:val="16"/>
                <w:szCs w:val="16"/>
              </w:rPr>
            </w:pPr>
          </w:p>
        </w:tc>
      </w:tr>
      <w:tr w:rsidR="00F3698B" w:rsidTr="00BF597C">
        <w:trPr>
          <w:cantSplit/>
          <w:trHeight w:hRule="exact" w:val="286"/>
        </w:trPr>
        <w:tc>
          <w:tcPr>
            <w:tcW w:w="430"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jc w:val="right"/>
              <w:rPr>
                <w:sz w:val="16"/>
                <w:szCs w:val="16"/>
              </w:rPr>
            </w:pPr>
          </w:p>
        </w:tc>
        <w:tc>
          <w:tcPr>
            <w:tcW w:w="2692"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jc w:val="right"/>
              <w:rPr>
                <w:sz w:val="16"/>
                <w:szCs w:val="16"/>
              </w:rPr>
            </w:pPr>
          </w:p>
        </w:tc>
        <w:tc>
          <w:tcPr>
            <w:tcW w:w="1133"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jc w:val="right"/>
              <w:rPr>
                <w:sz w:val="16"/>
                <w:szCs w:val="16"/>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5F2FA8" w:rsidP="00926C83">
            <w:pPr>
              <w:autoSpaceDE w:val="0"/>
              <w:autoSpaceDN w:val="0"/>
              <w:adjustRightInd w:val="0"/>
              <w:rPr>
                <w:sz w:val="16"/>
                <w:szCs w:val="16"/>
              </w:rPr>
            </w:pPr>
            <w:r w:rsidRPr="008A7C2E">
              <w:rPr>
                <w:sz w:val="16"/>
                <w:szCs w:val="16"/>
              </w:rPr>
              <w:t>Итого:</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5F2FA8" w:rsidP="00926C83">
            <w:pPr>
              <w:autoSpaceDE w:val="0"/>
              <w:autoSpaceDN w:val="0"/>
              <w:adjustRightInd w:val="0"/>
              <w:ind w:left="58" w:right="58"/>
              <w:jc w:val="right"/>
              <w:rPr>
                <w:sz w:val="16"/>
                <w:szCs w:val="16"/>
              </w:rPr>
            </w:pPr>
            <w:r>
              <w:rPr>
                <w:sz w:val="16"/>
                <w:szCs w:val="16"/>
              </w:rPr>
              <w:t>3 1</w:t>
            </w:r>
            <w:r w:rsidRPr="008A7C2E">
              <w:rPr>
                <w:sz w:val="16"/>
                <w:szCs w:val="16"/>
              </w:rPr>
              <w:t>00,00</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5F2FA8" w:rsidP="00926C83">
            <w:pPr>
              <w:autoSpaceDE w:val="0"/>
              <w:autoSpaceDN w:val="0"/>
              <w:adjustRightInd w:val="0"/>
              <w:ind w:left="58" w:right="58"/>
              <w:jc w:val="right"/>
              <w:rPr>
                <w:sz w:val="16"/>
                <w:szCs w:val="16"/>
              </w:rPr>
            </w:pPr>
            <w:r w:rsidRPr="008A7C2E">
              <w:rPr>
                <w:sz w:val="16"/>
                <w:szCs w:val="16"/>
              </w:rPr>
              <w:t>100,00</w:t>
            </w:r>
          </w:p>
        </w:tc>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5F2FA8" w:rsidP="00926C83">
            <w:pPr>
              <w:autoSpaceDE w:val="0"/>
              <w:autoSpaceDN w:val="0"/>
              <w:adjustRightInd w:val="0"/>
              <w:ind w:left="58" w:right="58"/>
              <w:jc w:val="right"/>
              <w:rPr>
                <w:sz w:val="16"/>
                <w:szCs w:val="16"/>
              </w:rPr>
            </w:pPr>
            <w:r w:rsidRPr="008A7C2E">
              <w:rPr>
                <w:sz w:val="16"/>
                <w:szCs w:val="16"/>
              </w:rPr>
              <w:t>100,00</w:t>
            </w:r>
          </w:p>
        </w:tc>
        <w:tc>
          <w:tcPr>
            <w:tcW w:w="3402" w:type="dxa"/>
            <w:gridSpan w:val="5"/>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5F2FA8" w:rsidP="00926C83">
            <w:pPr>
              <w:autoSpaceDE w:val="0"/>
              <w:autoSpaceDN w:val="0"/>
              <w:adjustRightInd w:val="0"/>
              <w:ind w:left="58" w:right="58"/>
              <w:jc w:val="right"/>
              <w:rPr>
                <w:sz w:val="16"/>
                <w:szCs w:val="16"/>
              </w:rPr>
            </w:pPr>
            <w:r w:rsidRPr="008A7C2E">
              <w:rPr>
                <w:sz w:val="16"/>
                <w:szCs w:val="16"/>
              </w:rPr>
              <w:t>1</w:t>
            </w:r>
            <w:r>
              <w:rPr>
                <w:sz w:val="16"/>
                <w:szCs w:val="16"/>
              </w:rPr>
              <w:t xml:space="preserve"> 5</w:t>
            </w:r>
            <w:r w:rsidRPr="008A7C2E">
              <w:rPr>
                <w:sz w:val="16"/>
                <w:szCs w:val="16"/>
              </w:rPr>
              <w:t>00,00</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5F2FA8" w:rsidP="00926C83">
            <w:pPr>
              <w:autoSpaceDE w:val="0"/>
              <w:autoSpaceDN w:val="0"/>
              <w:adjustRightInd w:val="0"/>
              <w:ind w:left="58" w:right="58"/>
              <w:jc w:val="right"/>
              <w:rPr>
                <w:sz w:val="16"/>
                <w:szCs w:val="16"/>
              </w:rPr>
            </w:pPr>
            <w:r>
              <w:rPr>
                <w:sz w:val="16"/>
                <w:szCs w:val="16"/>
              </w:rPr>
              <w:t>7</w:t>
            </w:r>
            <w:r w:rsidRPr="008A7C2E">
              <w:rPr>
                <w:sz w:val="16"/>
                <w:szCs w:val="16"/>
              </w:rPr>
              <w:t>00,00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5F2FA8" w:rsidP="00926C83">
            <w:pPr>
              <w:autoSpaceDE w:val="0"/>
              <w:autoSpaceDN w:val="0"/>
              <w:adjustRightInd w:val="0"/>
              <w:ind w:left="58" w:right="58"/>
              <w:jc w:val="right"/>
              <w:rPr>
                <w:sz w:val="16"/>
                <w:szCs w:val="16"/>
              </w:rPr>
            </w:pPr>
            <w:r>
              <w:rPr>
                <w:sz w:val="16"/>
                <w:szCs w:val="16"/>
              </w:rPr>
              <w:t>7</w:t>
            </w:r>
            <w:r w:rsidRPr="008A7C2E">
              <w:rPr>
                <w:sz w:val="16"/>
                <w:szCs w:val="16"/>
              </w:rPr>
              <w:t>00,00</w:t>
            </w:r>
          </w:p>
        </w:tc>
        <w:tc>
          <w:tcPr>
            <w:tcW w:w="1985"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jc w:val="center"/>
              <w:rPr>
                <w:sz w:val="16"/>
                <w:szCs w:val="16"/>
              </w:rPr>
            </w:pPr>
          </w:p>
        </w:tc>
      </w:tr>
      <w:tr w:rsidR="00F3698B" w:rsidTr="00BF597C">
        <w:trPr>
          <w:cantSplit/>
          <w:trHeight w:hRule="exact" w:val="230"/>
        </w:trPr>
        <w:tc>
          <w:tcPr>
            <w:tcW w:w="430"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jc w:val="right"/>
              <w:rPr>
                <w:sz w:val="16"/>
                <w:szCs w:val="16"/>
              </w:rPr>
            </w:pPr>
          </w:p>
        </w:tc>
        <w:tc>
          <w:tcPr>
            <w:tcW w:w="2692"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5F2FA8" w:rsidP="00926C83">
            <w:pPr>
              <w:autoSpaceDE w:val="0"/>
              <w:autoSpaceDN w:val="0"/>
              <w:adjustRightInd w:val="0"/>
              <w:rPr>
                <w:sz w:val="16"/>
                <w:szCs w:val="16"/>
              </w:rPr>
            </w:pPr>
            <w:r w:rsidRPr="00AE20DA">
              <w:rPr>
                <w:color w:val="000000"/>
                <w:sz w:val="16"/>
                <w:szCs w:val="16"/>
              </w:rPr>
              <w:t>Количество пожарных водоемов, ед.</w:t>
            </w:r>
          </w:p>
        </w:tc>
        <w:tc>
          <w:tcPr>
            <w:tcW w:w="1133"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5F2FA8" w:rsidP="00926C83">
            <w:pPr>
              <w:spacing w:after="200" w:line="276" w:lineRule="auto"/>
              <w:jc w:val="center"/>
              <w:rPr>
                <w:rFonts w:ascii="Calibri" w:hAnsi="Calibri"/>
                <w:sz w:val="22"/>
                <w:szCs w:val="22"/>
              </w:rPr>
            </w:pPr>
            <w:r w:rsidRPr="008A7C2E">
              <w:rPr>
                <w:sz w:val="16"/>
                <w:szCs w:val="16"/>
              </w:rPr>
              <w:t>Х</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5F2FA8" w:rsidP="00926C83">
            <w:pPr>
              <w:spacing w:after="200" w:line="276" w:lineRule="auto"/>
              <w:jc w:val="center"/>
              <w:rPr>
                <w:rFonts w:ascii="Calibri" w:hAnsi="Calibri"/>
                <w:sz w:val="22"/>
                <w:szCs w:val="22"/>
              </w:rPr>
            </w:pPr>
            <w:r w:rsidRPr="008A7C2E">
              <w:rPr>
                <w:sz w:val="16"/>
                <w:szCs w:val="16"/>
              </w:rPr>
              <w:t>Х</w:t>
            </w:r>
          </w:p>
        </w:tc>
        <w:tc>
          <w:tcPr>
            <w:tcW w:w="993"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5F2FA8" w:rsidP="00926C83">
            <w:pPr>
              <w:autoSpaceDE w:val="0"/>
              <w:autoSpaceDN w:val="0"/>
              <w:adjustRightInd w:val="0"/>
              <w:jc w:val="center"/>
              <w:rPr>
                <w:sz w:val="16"/>
                <w:szCs w:val="16"/>
              </w:rPr>
            </w:pPr>
            <w:r>
              <w:rPr>
                <w:sz w:val="16"/>
                <w:szCs w:val="16"/>
              </w:rPr>
              <w:t xml:space="preserve">             </w:t>
            </w:r>
            <w:r w:rsidRPr="008A7C2E">
              <w:rPr>
                <w:sz w:val="16"/>
                <w:szCs w:val="16"/>
              </w:rPr>
              <w:t>Всего</w:t>
            </w:r>
          </w:p>
        </w:tc>
        <w:tc>
          <w:tcPr>
            <w:tcW w:w="993"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5F2FA8" w:rsidP="00926C83">
            <w:pPr>
              <w:autoSpaceDE w:val="0"/>
              <w:autoSpaceDN w:val="0"/>
              <w:adjustRightInd w:val="0"/>
              <w:jc w:val="center"/>
              <w:rPr>
                <w:sz w:val="16"/>
                <w:szCs w:val="16"/>
              </w:rPr>
            </w:pPr>
            <w:r w:rsidRPr="008A7C2E">
              <w:rPr>
                <w:sz w:val="16"/>
                <w:szCs w:val="16"/>
              </w:rPr>
              <w:t>2023</w:t>
            </w:r>
          </w:p>
        </w:tc>
        <w:tc>
          <w:tcPr>
            <w:tcW w:w="852" w:type="dxa"/>
            <w:vMerge w:val="restart"/>
            <w:tcBorders>
              <w:top w:val="single" w:sz="4" w:space="0" w:color="000000"/>
              <w:left w:val="single" w:sz="4" w:space="0" w:color="000000"/>
              <w:right w:val="single" w:sz="4" w:space="0" w:color="000000"/>
            </w:tcBorders>
            <w:shd w:val="clear" w:color="000000" w:fill="FFFFFF"/>
          </w:tcPr>
          <w:p w:rsidR="00926C83" w:rsidRDefault="005F2FA8" w:rsidP="00926C83">
            <w:pPr>
              <w:autoSpaceDE w:val="0"/>
              <w:autoSpaceDN w:val="0"/>
              <w:adjustRightInd w:val="0"/>
              <w:ind w:right="56"/>
              <w:jc w:val="center"/>
              <w:rPr>
                <w:sz w:val="16"/>
                <w:szCs w:val="16"/>
              </w:rPr>
            </w:pPr>
            <w:r>
              <w:rPr>
                <w:sz w:val="16"/>
                <w:szCs w:val="16"/>
              </w:rPr>
              <w:t>2024</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26C83" w:rsidRDefault="005F2FA8" w:rsidP="00926C83">
            <w:pPr>
              <w:autoSpaceDE w:val="0"/>
              <w:autoSpaceDN w:val="0"/>
              <w:adjustRightInd w:val="0"/>
              <w:ind w:right="56"/>
              <w:rPr>
                <w:sz w:val="16"/>
                <w:szCs w:val="16"/>
              </w:rPr>
            </w:pPr>
            <w:r>
              <w:rPr>
                <w:sz w:val="16"/>
                <w:szCs w:val="16"/>
              </w:rPr>
              <w:t xml:space="preserve"> </w:t>
            </w:r>
            <w:r w:rsidRPr="008A7C2E">
              <w:rPr>
                <w:sz w:val="16"/>
                <w:szCs w:val="16"/>
              </w:rPr>
              <w:t>Итого</w:t>
            </w:r>
          </w:p>
          <w:p w:rsidR="00926C83" w:rsidRPr="008A7C2E" w:rsidRDefault="005F2FA8" w:rsidP="00926C83">
            <w:pPr>
              <w:autoSpaceDE w:val="0"/>
              <w:autoSpaceDN w:val="0"/>
              <w:adjustRightInd w:val="0"/>
              <w:ind w:right="56"/>
              <w:rPr>
                <w:sz w:val="16"/>
                <w:szCs w:val="16"/>
              </w:rPr>
            </w:pPr>
            <w:r w:rsidRPr="008A7C2E">
              <w:rPr>
                <w:sz w:val="16"/>
                <w:szCs w:val="16"/>
              </w:rPr>
              <w:t xml:space="preserve"> 202</w:t>
            </w:r>
            <w:r>
              <w:rPr>
                <w:sz w:val="16"/>
                <w:szCs w:val="16"/>
              </w:rPr>
              <w:t>5</w:t>
            </w:r>
            <w:r w:rsidRPr="008A7C2E">
              <w:rPr>
                <w:sz w:val="16"/>
                <w:szCs w:val="16"/>
              </w:rPr>
              <w:t xml:space="preserve"> год</w:t>
            </w:r>
          </w:p>
        </w:tc>
        <w:tc>
          <w:tcPr>
            <w:tcW w:w="2693" w:type="dxa"/>
            <w:gridSpan w:val="4"/>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5F2FA8" w:rsidP="00926C83">
            <w:pPr>
              <w:autoSpaceDE w:val="0"/>
              <w:autoSpaceDN w:val="0"/>
              <w:adjustRightInd w:val="0"/>
              <w:ind w:left="20" w:right="20"/>
              <w:rPr>
                <w:sz w:val="16"/>
                <w:szCs w:val="16"/>
              </w:rPr>
            </w:pPr>
            <w:r w:rsidRPr="008A7C2E">
              <w:rPr>
                <w:sz w:val="16"/>
                <w:szCs w:val="16"/>
              </w:rPr>
              <w:t>В том числе:</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5F2FA8" w:rsidP="00926C83">
            <w:pPr>
              <w:autoSpaceDE w:val="0"/>
              <w:autoSpaceDN w:val="0"/>
              <w:adjustRightInd w:val="0"/>
              <w:ind w:left="20" w:right="20"/>
              <w:jc w:val="center"/>
              <w:rPr>
                <w:sz w:val="16"/>
                <w:szCs w:val="16"/>
              </w:rPr>
            </w:pPr>
            <w:r w:rsidRPr="008A7C2E">
              <w:rPr>
                <w:sz w:val="16"/>
                <w:szCs w:val="16"/>
              </w:rPr>
              <w:t>2026</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5F2FA8" w:rsidP="00926C83">
            <w:pPr>
              <w:autoSpaceDE w:val="0"/>
              <w:autoSpaceDN w:val="0"/>
              <w:adjustRightInd w:val="0"/>
              <w:ind w:left="20" w:right="20"/>
              <w:jc w:val="center"/>
              <w:rPr>
                <w:sz w:val="16"/>
                <w:szCs w:val="16"/>
              </w:rPr>
            </w:pPr>
            <w:r w:rsidRPr="008A7C2E">
              <w:rPr>
                <w:sz w:val="16"/>
                <w:szCs w:val="16"/>
              </w:rPr>
              <w:t>2027</w:t>
            </w:r>
          </w:p>
        </w:tc>
        <w:tc>
          <w:tcPr>
            <w:tcW w:w="1985"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5F2FA8" w:rsidP="00926C83">
            <w:pPr>
              <w:autoSpaceDE w:val="0"/>
              <w:autoSpaceDN w:val="0"/>
              <w:adjustRightInd w:val="0"/>
              <w:jc w:val="center"/>
              <w:rPr>
                <w:sz w:val="16"/>
                <w:szCs w:val="16"/>
              </w:rPr>
            </w:pPr>
            <w:r w:rsidRPr="008A7C2E">
              <w:rPr>
                <w:sz w:val="16"/>
                <w:szCs w:val="16"/>
              </w:rPr>
              <w:t>Х</w:t>
            </w:r>
          </w:p>
        </w:tc>
      </w:tr>
      <w:tr w:rsidR="00F3698B" w:rsidTr="00BF597C">
        <w:trPr>
          <w:cantSplit/>
          <w:trHeight w:hRule="exact" w:val="487"/>
        </w:trPr>
        <w:tc>
          <w:tcPr>
            <w:tcW w:w="430"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jc w:val="right"/>
              <w:rPr>
                <w:sz w:val="16"/>
                <w:szCs w:val="16"/>
              </w:rPr>
            </w:pPr>
          </w:p>
        </w:tc>
        <w:tc>
          <w:tcPr>
            <w:tcW w:w="2692"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jc w:val="right"/>
              <w:rPr>
                <w:sz w:val="16"/>
                <w:szCs w:val="16"/>
              </w:rPr>
            </w:pPr>
          </w:p>
        </w:tc>
        <w:tc>
          <w:tcPr>
            <w:tcW w:w="1133"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jc w:val="right"/>
              <w:rPr>
                <w:sz w:val="16"/>
                <w:szCs w:val="16"/>
              </w:rPr>
            </w:pPr>
          </w:p>
        </w:tc>
        <w:tc>
          <w:tcPr>
            <w:tcW w:w="1417"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rPr>
                <w:sz w:val="16"/>
                <w:szCs w:val="16"/>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jc w:val="right"/>
              <w:rPr>
                <w:sz w:val="16"/>
                <w:szCs w:val="16"/>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jc w:val="right"/>
              <w:rPr>
                <w:sz w:val="16"/>
                <w:szCs w:val="16"/>
              </w:rPr>
            </w:pPr>
          </w:p>
        </w:tc>
        <w:tc>
          <w:tcPr>
            <w:tcW w:w="852" w:type="dxa"/>
            <w:vMerge/>
            <w:tcBorders>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jc w:val="right"/>
              <w:rPr>
                <w:sz w:val="16"/>
                <w:szCs w:val="16"/>
              </w:rPr>
            </w:pPr>
          </w:p>
        </w:tc>
        <w:tc>
          <w:tcPr>
            <w:tcW w:w="709"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jc w:val="right"/>
              <w:rPr>
                <w:sz w:val="16"/>
                <w:szCs w:val="16"/>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5F2FA8" w:rsidP="00926C83">
            <w:pPr>
              <w:widowControl w:val="0"/>
              <w:autoSpaceDE w:val="0"/>
              <w:autoSpaceDN w:val="0"/>
              <w:ind w:left="-57" w:right="-57"/>
              <w:jc w:val="center"/>
              <w:rPr>
                <w:sz w:val="16"/>
                <w:szCs w:val="16"/>
              </w:rPr>
            </w:pPr>
            <w:r w:rsidRPr="008A7C2E">
              <w:rPr>
                <w:sz w:val="16"/>
                <w:szCs w:val="16"/>
              </w:rPr>
              <w:t xml:space="preserve">1 </w:t>
            </w:r>
          </w:p>
          <w:p w:rsidR="00926C83" w:rsidRPr="008A7C2E" w:rsidRDefault="005F2FA8" w:rsidP="00926C83">
            <w:pPr>
              <w:widowControl w:val="0"/>
              <w:autoSpaceDE w:val="0"/>
              <w:autoSpaceDN w:val="0"/>
              <w:ind w:left="-57" w:right="-57"/>
              <w:jc w:val="center"/>
              <w:rPr>
                <w:sz w:val="16"/>
                <w:szCs w:val="16"/>
                <w:lang w:val="en-US"/>
              </w:rPr>
            </w:pPr>
            <w:r w:rsidRPr="008A7C2E">
              <w:rPr>
                <w:sz w:val="16"/>
                <w:szCs w:val="16"/>
              </w:rPr>
              <w:t>квартал</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5F2FA8" w:rsidP="00926C83">
            <w:pPr>
              <w:jc w:val="center"/>
              <w:rPr>
                <w:sz w:val="16"/>
                <w:szCs w:val="16"/>
              </w:rPr>
            </w:pPr>
            <w:r w:rsidRPr="008A7C2E">
              <w:rPr>
                <w:sz w:val="16"/>
                <w:szCs w:val="16"/>
              </w:rPr>
              <w:t xml:space="preserve">1 </w:t>
            </w:r>
          </w:p>
          <w:p w:rsidR="00926C83" w:rsidRPr="008A7C2E" w:rsidRDefault="005F2FA8" w:rsidP="00926C83">
            <w:pPr>
              <w:jc w:val="center"/>
              <w:rPr>
                <w:sz w:val="16"/>
                <w:szCs w:val="16"/>
              </w:rPr>
            </w:pPr>
            <w:r w:rsidRPr="008A7C2E">
              <w:rPr>
                <w:sz w:val="16"/>
                <w:szCs w:val="16"/>
              </w:rPr>
              <w:t>полугодие</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5F2FA8" w:rsidP="00926C83">
            <w:pPr>
              <w:jc w:val="center"/>
              <w:rPr>
                <w:sz w:val="16"/>
                <w:szCs w:val="16"/>
              </w:rPr>
            </w:pPr>
            <w:r w:rsidRPr="008A7C2E">
              <w:rPr>
                <w:sz w:val="16"/>
                <w:szCs w:val="16"/>
              </w:rPr>
              <w:t xml:space="preserve">9 </w:t>
            </w:r>
          </w:p>
          <w:p w:rsidR="00926C83" w:rsidRPr="008A7C2E" w:rsidRDefault="005F2FA8" w:rsidP="00926C83">
            <w:pPr>
              <w:jc w:val="center"/>
              <w:rPr>
                <w:sz w:val="16"/>
                <w:szCs w:val="16"/>
              </w:rPr>
            </w:pPr>
            <w:r w:rsidRPr="008A7C2E">
              <w:rPr>
                <w:sz w:val="16"/>
                <w:szCs w:val="16"/>
              </w:rPr>
              <w:t>месяцев</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5F2FA8" w:rsidP="00926C83">
            <w:pPr>
              <w:jc w:val="center"/>
              <w:rPr>
                <w:sz w:val="16"/>
                <w:szCs w:val="16"/>
              </w:rPr>
            </w:pPr>
            <w:r w:rsidRPr="008A7C2E">
              <w:rPr>
                <w:sz w:val="16"/>
                <w:szCs w:val="16"/>
              </w:rPr>
              <w:t>12 месяцев</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jc w:val="right"/>
              <w:rPr>
                <w:sz w:val="16"/>
                <w:szCs w:val="16"/>
              </w:rPr>
            </w:pP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jc w:val="right"/>
              <w:rPr>
                <w:sz w:val="16"/>
                <w:szCs w:val="16"/>
              </w:rPr>
            </w:pPr>
          </w:p>
        </w:tc>
        <w:tc>
          <w:tcPr>
            <w:tcW w:w="1985"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jc w:val="center"/>
              <w:rPr>
                <w:sz w:val="16"/>
                <w:szCs w:val="16"/>
              </w:rPr>
            </w:pPr>
          </w:p>
        </w:tc>
      </w:tr>
      <w:tr w:rsidR="00F3698B" w:rsidTr="00BF597C">
        <w:trPr>
          <w:cantSplit/>
          <w:trHeight w:hRule="exact" w:val="281"/>
        </w:trPr>
        <w:tc>
          <w:tcPr>
            <w:tcW w:w="430"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jc w:val="right"/>
              <w:rPr>
                <w:sz w:val="16"/>
                <w:szCs w:val="16"/>
              </w:rPr>
            </w:pPr>
          </w:p>
        </w:tc>
        <w:tc>
          <w:tcPr>
            <w:tcW w:w="2692"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jc w:val="right"/>
              <w:rPr>
                <w:sz w:val="16"/>
                <w:szCs w:val="16"/>
              </w:rPr>
            </w:pPr>
          </w:p>
        </w:tc>
        <w:tc>
          <w:tcPr>
            <w:tcW w:w="1133"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jc w:val="right"/>
              <w:rPr>
                <w:sz w:val="16"/>
                <w:szCs w:val="16"/>
              </w:rPr>
            </w:pPr>
          </w:p>
        </w:tc>
        <w:tc>
          <w:tcPr>
            <w:tcW w:w="1417"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rPr>
                <w:sz w:val="16"/>
                <w:szCs w:val="16"/>
              </w:rPr>
            </w:pP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5F2FA8" w:rsidP="00926C83">
            <w:pPr>
              <w:autoSpaceDE w:val="0"/>
              <w:autoSpaceDN w:val="0"/>
              <w:adjustRightInd w:val="0"/>
              <w:jc w:val="right"/>
              <w:rPr>
                <w:sz w:val="16"/>
                <w:szCs w:val="16"/>
              </w:rPr>
            </w:pPr>
            <w:r>
              <w:rPr>
                <w:sz w:val="16"/>
                <w:szCs w:val="16"/>
              </w:rPr>
              <w:t>7</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5F2FA8" w:rsidP="00926C83">
            <w:pPr>
              <w:autoSpaceDE w:val="0"/>
              <w:autoSpaceDN w:val="0"/>
              <w:adjustRightInd w:val="0"/>
              <w:jc w:val="right"/>
              <w:rPr>
                <w:sz w:val="16"/>
                <w:szCs w:val="16"/>
              </w:rPr>
            </w:pPr>
            <w:r>
              <w:rPr>
                <w:sz w:val="16"/>
                <w:szCs w:val="16"/>
              </w:rPr>
              <w:t>3</w:t>
            </w:r>
          </w:p>
        </w:tc>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926C83" w:rsidRDefault="005F2FA8" w:rsidP="00926C83">
            <w:pPr>
              <w:autoSpaceDE w:val="0"/>
              <w:autoSpaceDN w:val="0"/>
              <w:adjustRightInd w:val="0"/>
              <w:jc w:val="right"/>
              <w:rPr>
                <w:sz w:val="16"/>
                <w:szCs w:val="16"/>
              </w:rPr>
            </w:pPr>
            <w:r>
              <w:rPr>
                <w:sz w:val="16"/>
                <w:szCs w:val="16"/>
              </w:rPr>
              <w:t>4</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5F2FA8" w:rsidP="00926C83">
            <w:pPr>
              <w:autoSpaceDE w:val="0"/>
              <w:autoSpaceDN w:val="0"/>
              <w:adjustRightInd w:val="0"/>
              <w:jc w:val="right"/>
              <w:rPr>
                <w:sz w:val="16"/>
                <w:szCs w:val="16"/>
              </w:rPr>
            </w:pPr>
            <w:r>
              <w:rPr>
                <w:sz w:val="16"/>
                <w:szCs w:val="16"/>
              </w:rPr>
              <w:t>5</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5F2FA8" w:rsidP="00926C83">
            <w:pPr>
              <w:autoSpaceDE w:val="0"/>
              <w:autoSpaceDN w:val="0"/>
              <w:adjustRightInd w:val="0"/>
              <w:jc w:val="right"/>
              <w:rPr>
                <w:sz w:val="16"/>
                <w:szCs w:val="16"/>
              </w:rPr>
            </w:pPr>
            <w:r>
              <w:rPr>
                <w:sz w:val="16"/>
                <w:szCs w:val="16"/>
              </w:rPr>
              <w:t>0</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5F2FA8" w:rsidP="00926C83">
            <w:pPr>
              <w:autoSpaceDE w:val="0"/>
              <w:autoSpaceDN w:val="0"/>
              <w:adjustRightInd w:val="0"/>
              <w:jc w:val="right"/>
              <w:rPr>
                <w:sz w:val="16"/>
                <w:szCs w:val="16"/>
              </w:rPr>
            </w:pPr>
            <w:r>
              <w:rPr>
                <w:sz w:val="16"/>
                <w:szCs w:val="16"/>
              </w:rPr>
              <w:t>5</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5F2FA8" w:rsidP="00926C83">
            <w:pPr>
              <w:autoSpaceDE w:val="0"/>
              <w:autoSpaceDN w:val="0"/>
              <w:adjustRightInd w:val="0"/>
              <w:jc w:val="right"/>
              <w:rPr>
                <w:sz w:val="16"/>
                <w:szCs w:val="16"/>
              </w:rPr>
            </w:pPr>
            <w:r>
              <w:rPr>
                <w:sz w:val="16"/>
                <w:szCs w:val="16"/>
              </w:rPr>
              <w:t>5</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5F2FA8" w:rsidP="00926C83">
            <w:pPr>
              <w:autoSpaceDE w:val="0"/>
              <w:autoSpaceDN w:val="0"/>
              <w:adjustRightInd w:val="0"/>
              <w:jc w:val="right"/>
              <w:rPr>
                <w:sz w:val="16"/>
                <w:szCs w:val="16"/>
              </w:rPr>
            </w:pPr>
            <w:r>
              <w:rPr>
                <w:sz w:val="16"/>
                <w:szCs w:val="16"/>
              </w:rPr>
              <w:t>5</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5F2FA8" w:rsidP="00926C83">
            <w:pPr>
              <w:autoSpaceDE w:val="0"/>
              <w:autoSpaceDN w:val="0"/>
              <w:adjustRightInd w:val="0"/>
              <w:jc w:val="right"/>
              <w:rPr>
                <w:sz w:val="16"/>
                <w:szCs w:val="16"/>
              </w:rPr>
            </w:pPr>
            <w:r w:rsidRPr="008A7C2E">
              <w:rPr>
                <w:sz w:val="16"/>
                <w:szCs w:val="16"/>
              </w:rPr>
              <w:t>6</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5F2FA8" w:rsidP="00926C83">
            <w:pPr>
              <w:autoSpaceDE w:val="0"/>
              <w:autoSpaceDN w:val="0"/>
              <w:adjustRightInd w:val="0"/>
              <w:jc w:val="right"/>
              <w:rPr>
                <w:sz w:val="16"/>
                <w:szCs w:val="16"/>
              </w:rPr>
            </w:pPr>
            <w:r w:rsidRPr="008A7C2E">
              <w:rPr>
                <w:sz w:val="16"/>
                <w:szCs w:val="16"/>
              </w:rPr>
              <w:t>7</w:t>
            </w:r>
          </w:p>
        </w:tc>
        <w:tc>
          <w:tcPr>
            <w:tcW w:w="1985"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jc w:val="center"/>
              <w:rPr>
                <w:sz w:val="16"/>
                <w:szCs w:val="16"/>
              </w:rPr>
            </w:pPr>
          </w:p>
        </w:tc>
      </w:tr>
      <w:tr w:rsidR="00F3698B" w:rsidTr="00BF597C">
        <w:trPr>
          <w:cantSplit/>
          <w:trHeight w:hRule="exact" w:val="697"/>
        </w:trPr>
        <w:tc>
          <w:tcPr>
            <w:tcW w:w="430"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5F2FA8" w:rsidP="00926C83">
            <w:pPr>
              <w:autoSpaceDE w:val="0"/>
              <w:autoSpaceDN w:val="0"/>
              <w:adjustRightInd w:val="0"/>
              <w:jc w:val="center"/>
              <w:rPr>
                <w:sz w:val="16"/>
                <w:szCs w:val="16"/>
              </w:rPr>
            </w:pPr>
            <w:r w:rsidRPr="008A7C2E">
              <w:rPr>
                <w:sz w:val="16"/>
                <w:szCs w:val="16"/>
              </w:rPr>
              <w:lastRenderedPageBreak/>
              <w:t>1.</w:t>
            </w:r>
            <w:r>
              <w:rPr>
                <w:sz w:val="16"/>
                <w:szCs w:val="16"/>
              </w:rPr>
              <w:t>3</w:t>
            </w:r>
          </w:p>
        </w:tc>
        <w:tc>
          <w:tcPr>
            <w:tcW w:w="2692"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5F2FA8" w:rsidP="00926C83">
            <w:pPr>
              <w:autoSpaceDE w:val="0"/>
              <w:autoSpaceDN w:val="0"/>
              <w:adjustRightInd w:val="0"/>
              <w:rPr>
                <w:sz w:val="16"/>
                <w:szCs w:val="16"/>
              </w:rPr>
            </w:pPr>
            <w:r w:rsidRPr="008A7C2E">
              <w:rPr>
                <w:sz w:val="16"/>
                <w:szCs w:val="16"/>
              </w:rPr>
              <w:t>Мероприятие 01.04.</w:t>
            </w:r>
          </w:p>
          <w:p w:rsidR="00926C83" w:rsidRPr="008A7C2E" w:rsidRDefault="005F2FA8" w:rsidP="00926C83">
            <w:pPr>
              <w:autoSpaceDE w:val="0"/>
              <w:autoSpaceDN w:val="0"/>
              <w:adjustRightInd w:val="0"/>
              <w:rPr>
                <w:sz w:val="16"/>
                <w:szCs w:val="16"/>
              </w:rPr>
            </w:pPr>
            <w:r w:rsidRPr="00AE20DA">
              <w:rPr>
                <w:color w:val="000000"/>
                <w:sz w:val="16"/>
                <w:szCs w:val="16"/>
              </w:rPr>
              <w:t>Оснащение и содержание пожарных извещателей в жилых помещениях, занимаемых малообеспеченными гражданами, малообеспеченными или многодетными семьями Московской области</w:t>
            </w:r>
          </w:p>
        </w:tc>
        <w:tc>
          <w:tcPr>
            <w:tcW w:w="1133"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5F2FA8" w:rsidP="00926C83">
            <w:pPr>
              <w:autoSpaceDE w:val="0"/>
              <w:autoSpaceDN w:val="0"/>
              <w:adjustRightInd w:val="0"/>
              <w:rPr>
                <w:sz w:val="16"/>
                <w:szCs w:val="16"/>
              </w:rPr>
            </w:pPr>
            <w:r w:rsidRPr="008A7C2E">
              <w:rPr>
                <w:sz w:val="16"/>
                <w:szCs w:val="16"/>
              </w:rPr>
              <w:t>01.01.2023 - 31.12.2027</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5F2FA8" w:rsidP="00926C83">
            <w:pPr>
              <w:autoSpaceDE w:val="0"/>
              <w:autoSpaceDN w:val="0"/>
              <w:adjustRightInd w:val="0"/>
              <w:rPr>
                <w:sz w:val="16"/>
                <w:szCs w:val="16"/>
              </w:rPr>
            </w:pPr>
            <w:r w:rsidRPr="008A7C2E">
              <w:rPr>
                <w:sz w:val="16"/>
                <w:szCs w:val="16"/>
              </w:rPr>
              <w:t>Средства бюджета Московской области</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5F2FA8" w:rsidP="00926C83">
            <w:pPr>
              <w:autoSpaceDE w:val="0"/>
              <w:autoSpaceDN w:val="0"/>
              <w:adjustRightInd w:val="0"/>
              <w:ind w:left="57" w:right="57"/>
              <w:jc w:val="right"/>
              <w:rPr>
                <w:sz w:val="16"/>
                <w:szCs w:val="16"/>
              </w:rPr>
            </w:pPr>
            <w:r w:rsidRPr="008A7C2E">
              <w:rPr>
                <w:sz w:val="16"/>
                <w:szCs w:val="16"/>
              </w:rPr>
              <w:t>0,00</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noWrap/>
          </w:tcPr>
          <w:p w:rsidR="00926C83" w:rsidRPr="008A7C2E" w:rsidRDefault="005F2FA8" w:rsidP="00926C83">
            <w:pPr>
              <w:spacing w:after="200" w:line="276" w:lineRule="auto"/>
              <w:jc w:val="right"/>
              <w:rPr>
                <w:rFonts w:ascii="Calibri" w:hAnsi="Calibri"/>
                <w:sz w:val="22"/>
                <w:szCs w:val="22"/>
              </w:rPr>
            </w:pPr>
            <w:r w:rsidRPr="008A7C2E">
              <w:rPr>
                <w:sz w:val="16"/>
                <w:szCs w:val="16"/>
              </w:rPr>
              <w:t>0,00</w:t>
            </w:r>
          </w:p>
        </w:tc>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5F2FA8" w:rsidP="00926C83">
            <w:pPr>
              <w:spacing w:after="200" w:line="276" w:lineRule="auto"/>
              <w:jc w:val="right"/>
              <w:rPr>
                <w:rFonts w:ascii="Calibri" w:hAnsi="Calibri"/>
                <w:sz w:val="22"/>
                <w:szCs w:val="22"/>
              </w:rPr>
            </w:pPr>
            <w:r w:rsidRPr="008A7C2E">
              <w:rPr>
                <w:sz w:val="16"/>
                <w:szCs w:val="16"/>
              </w:rPr>
              <w:t>0,00</w:t>
            </w:r>
          </w:p>
        </w:tc>
        <w:tc>
          <w:tcPr>
            <w:tcW w:w="3402" w:type="dxa"/>
            <w:gridSpan w:val="5"/>
            <w:tcBorders>
              <w:top w:val="single" w:sz="4" w:space="0" w:color="000000"/>
              <w:left w:val="single" w:sz="4" w:space="0" w:color="000000"/>
              <w:bottom w:val="single" w:sz="4" w:space="0" w:color="000000"/>
              <w:right w:val="single" w:sz="4" w:space="0" w:color="000000"/>
            </w:tcBorders>
            <w:shd w:val="clear" w:color="000000" w:fill="FFFFFF"/>
            <w:noWrap/>
          </w:tcPr>
          <w:p w:rsidR="00926C83" w:rsidRPr="008A7C2E" w:rsidRDefault="005F2FA8" w:rsidP="00926C83">
            <w:pPr>
              <w:spacing w:after="200" w:line="276" w:lineRule="auto"/>
              <w:jc w:val="right"/>
              <w:rPr>
                <w:rFonts w:ascii="Calibri" w:hAnsi="Calibri"/>
                <w:sz w:val="22"/>
                <w:szCs w:val="22"/>
              </w:rPr>
            </w:pPr>
            <w:r w:rsidRPr="008A7C2E">
              <w:rPr>
                <w:sz w:val="16"/>
                <w:szCs w:val="16"/>
              </w:rPr>
              <w:t>0,00</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noWrap/>
          </w:tcPr>
          <w:p w:rsidR="00926C83" w:rsidRPr="008A7C2E" w:rsidRDefault="005F2FA8" w:rsidP="00926C83">
            <w:pPr>
              <w:spacing w:after="200" w:line="276" w:lineRule="auto"/>
              <w:jc w:val="right"/>
              <w:rPr>
                <w:rFonts w:ascii="Calibri" w:hAnsi="Calibri"/>
                <w:sz w:val="22"/>
                <w:szCs w:val="22"/>
              </w:rPr>
            </w:pPr>
            <w:r w:rsidRPr="008A7C2E">
              <w:rPr>
                <w:sz w:val="16"/>
                <w:szCs w:val="16"/>
              </w:rPr>
              <w:t>0,00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noWrap/>
          </w:tcPr>
          <w:p w:rsidR="00926C83" w:rsidRPr="008A7C2E" w:rsidRDefault="005F2FA8" w:rsidP="00926C83">
            <w:pPr>
              <w:spacing w:after="200" w:line="276" w:lineRule="auto"/>
              <w:jc w:val="right"/>
              <w:rPr>
                <w:rFonts w:ascii="Calibri" w:hAnsi="Calibri"/>
                <w:sz w:val="22"/>
                <w:szCs w:val="22"/>
              </w:rPr>
            </w:pPr>
            <w:r w:rsidRPr="008A7C2E">
              <w:rPr>
                <w:sz w:val="16"/>
                <w:szCs w:val="16"/>
              </w:rPr>
              <w:t>0,00</w:t>
            </w:r>
          </w:p>
        </w:tc>
        <w:tc>
          <w:tcPr>
            <w:tcW w:w="1985"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5F2FA8" w:rsidP="00926C83">
            <w:pPr>
              <w:jc w:val="center"/>
              <w:rPr>
                <w:sz w:val="16"/>
                <w:szCs w:val="16"/>
              </w:rPr>
            </w:pPr>
            <w:r w:rsidRPr="008A7C2E">
              <w:rPr>
                <w:sz w:val="16"/>
                <w:szCs w:val="16"/>
              </w:rPr>
              <w:t>Управление по гражданской обороне и чрезвычайным ситуациям администрации городского округа Люберцы Московской области</w:t>
            </w:r>
          </w:p>
        </w:tc>
      </w:tr>
      <w:tr w:rsidR="00F3698B" w:rsidTr="00BF597C">
        <w:trPr>
          <w:cantSplit/>
          <w:trHeight w:hRule="exact" w:val="667"/>
        </w:trPr>
        <w:tc>
          <w:tcPr>
            <w:tcW w:w="430"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jc w:val="center"/>
              <w:rPr>
                <w:sz w:val="16"/>
                <w:szCs w:val="16"/>
              </w:rPr>
            </w:pPr>
          </w:p>
        </w:tc>
        <w:tc>
          <w:tcPr>
            <w:tcW w:w="2692"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rPr>
                <w:sz w:val="16"/>
                <w:szCs w:val="16"/>
              </w:rPr>
            </w:pPr>
          </w:p>
        </w:tc>
        <w:tc>
          <w:tcPr>
            <w:tcW w:w="1133"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rPr>
                <w:sz w:val="16"/>
                <w:szCs w:val="16"/>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5F2FA8" w:rsidP="00926C83">
            <w:pPr>
              <w:autoSpaceDE w:val="0"/>
              <w:autoSpaceDN w:val="0"/>
              <w:adjustRightInd w:val="0"/>
              <w:rPr>
                <w:sz w:val="16"/>
                <w:szCs w:val="16"/>
              </w:rPr>
            </w:pPr>
            <w:r w:rsidRPr="008A7C2E">
              <w:rPr>
                <w:sz w:val="16"/>
                <w:szCs w:val="16"/>
              </w:rPr>
              <w:t>Средства бюджета городского округа Люберцы</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5F2FA8" w:rsidP="00926C83">
            <w:pPr>
              <w:autoSpaceDE w:val="0"/>
              <w:autoSpaceDN w:val="0"/>
              <w:adjustRightInd w:val="0"/>
              <w:ind w:left="58" w:right="58"/>
              <w:jc w:val="right"/>
              <w:rPr>
                <w:sz w:val="16"/>
                <w:szCs w:val="16"/>
              </w:rPr>
            </w:pPr>
            <w:r w:rsidRPr="00EE2CC6">
              <w:rPr>
                <w:sz w:val="16"/>
                <w:szCs w:val="16"/>
              </w:rPr>
              <w:t>2</w:t>
            </w:r>
            <w:r>
              <w:rPr>
                <w:sz w:val="16"/>
                <w:szCs w:val="16"/>
              </w:rPr>
              <w:t xml:space="preserve"> </w:t>
            </w:r>
            <w:r w:rsidRPr="00EE2CC6">
              <w:rPr>
                <w:sz w:val="16"/>
                <w:szCs w:val="16"/>
              </w:rPr>
              <w:t>651,0</w:t>
            </w:r>
            <w:r>
              <w:rPr>
                <w:sz w:val="16"/>
                <w:szCs w:val="16"/>
              </w:rPr>
              <w:t>6</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noWrap/>
          </w:tcPr>
          <w:p w:rsidR="00926C83" w:rsidRPr="008A7C2E" w:rsidRDefault="005F2FA8" w:rsidP="00926C83">
            <w:pPr>
              <w:autoSpaceDE w:val="0"/>
              <w:autoSpaceDN w:val="0"/>
              <w:adjustRightInd w:val="0"/>
              <w:jc w:val="right"/>
              <w:rPr>
                <w:sz w:val="16"/>
                <w:szCs w:val="16"/>
              </w:rPr>
            </w:pPr>
            <w:r w:rsidRPr="008A7C2E">
              <w:rPr>
                <w:sz w:val="16"/>
                <w:szCs w:val="16"/>
              </w:rPr>
              <w:t>340,00</w:t>
            </w:r>
          </w:p>
        </w:tc>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926C83" w:rsidRDefault="005F2FA8" w:rsidP="00926C83">
            <w:pPr>
              <w:spacing w:after="200" w:line="276" w:lineRule="auto"/>
              <w:jc w:val="right"/>
              <w:rPr>
                <w:rFonts w:ascii="Calibri" w:hAnsi="Calibri"/>
                <w:sz w:val="22"/>
                <w:szCs w:val="22"/>
              </w:rPr>
            </w:pPr>
            <w:r w:rsidRPr="00EE2CC6">
              <w:rPr>
                <w:sz w:val="16"/>
                <w:szCs w:val="16"/>
              </w:rPr>
              <w:t>151</w:t>
            </w:r>
            <w:r>
              <w:rPr>
                <w:sz w:val="16"/>
                <w:szCs w:val="16"/>
              </w:rPr>
              <w:t>,</w:t>
            </w:r>
            <w:r w:rsidRPr="00EE2CC6">
              <w:rPr>
                <w:sz w:val="16"/>
                <w:szCs w:val="16"/>
              </w:rPr>
              <w:t>0</w:t>
            </w:r>
            <w:r>
              <w:rPr>
                <w:sz w:val="16"/>
                <w:szCs w:val="16"/>
              </w:rPr>
              <w:t>6</w:t>
            </w:r>
          </w:p>
        </w:tc>
        <w:tc>
          <w:tcPr>
            <w:tcW w:w="3402" w:type="dxa"/>
            <w:gridSpan w:val="5"/>
            <w:tcBorders>
              <w:top w:val="single" w:sz="4" w:space="0" w:color="000000"/>
              <w:left w:val="single" w:sz="4" w:space="0" w:color="000000"/>
              <w:bottom w:val="single" w:sz="4" w:space="0" w:color="000000"/>
              <w:right w:val="single" w:sz="4" w:space="0" w:color="000000"/>
            </w:tcBorders>
            <w:shd w:val="clear" w:color="000000" w:fill="FFFFFF"/>
            <w:noWrap/>
          </w:tcPr>
          <w:p w:rsidR="00926C83" w:rsidRDefault="005F2FA8" w:rsidP="00926C83">
            <w:pPr>
              <w:spacing w:after="200" w:line="276" w:lineRule="auto"/>
              <w:jc w:val="right"/>
              <w:rPr>
                <w:rFonts w:ascii="Calibri" w:hAnsi="Calibri"/>
                <w:sz w:val="22"/>
                <w:szCs w:val="22"/>
              </w:rPr>
            </w:pPr>
            <w:r w:rsidRPr="00111C43">
              <w:rPr>
                <w:sz w:val="16"/>
                <w:szCs w:val="16"/>
              </w:rPr>
              <w:t>720,00</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noWrap/>
          </w:tcPr>
          <w:p w:rsidR="00926C83" w:rsidRDefault="005F2FA8" w:rsidP="00926C83">
            <w:pPr>
              <w:spacing w:after="200" w:line="276" w:lineRule="auto"/>
              <w:jc w:val="right"/>
              <w:rPr>
                <w:rFonts w:ascii="Calibri" w:hAnsi="Calibri"/>
                <w:sz w:val="22"/>
                <w:szCs w:val="22"/>
              </w:rPr>
            </w:pPr>
            <w:r w:rsidRPr="00111C43">
              <w:rPr>
                <w:sz w:val="16"/>
                <w:szCs w:val="16"/>
              </w:rPr>
              <w:t>720,00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noWrap/>
          </w:tcPr>
          <w:p w:rsidR="00926C83" w:rsidRDefault="005F2FA8" w:rsidP="00926C83">
            <w:pPr>
              <w:spacing w:after="200" w:line="276" w:lineRule="auto"/>
              <w:jc w:val="right"/>
              <w:rPr>
                <w:rFonts w:ascii="Calibri" w:hAnsi="Calibri"/>
                <w:sz w:val="22"/>
                <w:szCs w:val="22"/>
              </w:rPr>
            </w:pPr>
            <w:r w:rsidRPr="00111C43">
              <w:rPr>
                <w:sz w:val="16"/>
                <w:szCs w:val="16"/>
              </w:rPr>
              <w:t>720,00</w:t>
            </w:r>
          </w:p>
        </w:tc>
        <w:tc>
          <w:tcPr>
            <w:tcW w:w="1985"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jc w:val="center"/>
              <w:rPr>
                <w:sz w:val="16"/>
                <w:szCs w:val="16"/>
              </w:rPr>
            </w:pPr>
          </w:p>
        </w:tc>
      </w:tr>
      <w:tr w:rsidR="00F3698B" w:rsidTr="00BF597C">
        <w:trPr>
          <w:cantSplit/>
          <w:trHeight w:hRule="exact" w:val="417"/>
        </w:trPr>
        <w:tc>
          <w:tcPr>
            <w:tcW w:w="430"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jc w:val="center"/>
              <w:rPr>
                <w:sz w:val="16"/>
                <w:szCs w:val="16"/>
              </w:rPr>
            </w:pPr>
          </w:p>
        </w:tc>
        <w:tc>
          <w:tcPr>
            <w:tcW w:w="2692"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jc w:val="right"/>
              <w:rPr>
                <w:sz w:val="16"/>
                <w:szCs w:val="16"/>
              </w:rPr>
            </w:pPr>
          </w:p>
        </w:tc>
        <w:tc>
          <w:tcPr>
            <w:tcW w:w="1133"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jc w:val="right"/>
              <w:rPr>
                <w:sz w:val="16"/>
                <w:szCs w:val="16"/>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5F2FA8" w:rsidP="00926C83">
            <w:pPr>
              <w:autoSpaceDE w:val="0"/>
              <w:autoSpaceDN w:val="0"/>
              <w:adjustRightInd w:val="0"/>
              <w:rPr>
                <w:sz w:val="16"/>
                <w:szCs w:val="16"/>
              </w:rPr>
            </w:pPr>
            <w:r w:rsidRPr="008A7C2E">
              <w:rPr>
                <w:sz w:val="16"/>
                <w:szCs w:val="16"/>
              </w:rPr>
              <w:t>Итого:</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5F2FA8" w:rsidP="00926C83">
            <w:pPr>
              <w:autoSpaceDE w:val="0"/>
              <w:autoSpaceDN w:val="0"/>
              <w:adjustRightInd w:val="0"/>
              <w:ind w:left="58" w:right="58"/>
              <w:jc w:val="right"/>
              <w:rPr>
                <w:sz w:val="16"/>
                <w:szCs w:val="16"/>
              </w:rPr>
            </w:pPr>
            <w:r w:rsidRPr="00EE2CC6">
              <w:rPr>
                <w:sz w:val="16"/>
                <w:szCs w:val="16"/>
              </w:rPr>
              <w:t>2</w:t>
            </w:r>
            <w:r>
              <w:rPr>
                <w:sz w:val="16"/>
                <w:szCs w:val="16"/>
              </w:rPr>
              <w:t xml:space="preserve"> </w:t>
            </w:r>
            <w:r w:rsidRPr="00EE2CC6">
              <w:rPr>
                <w:sz w:val="16"/>
                <w:szCs w:val="16"/>
              </w:rPr>
              <w:t>651,0</w:t>
            </w:r>
            <w:r>
              <w:rPr>
                <w:sz w:val="16"/>
                <w:szCs w:val="16"/>
              </w:rPr>
              <w:t>6</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5F2FA8" w:rsidP="00926C83">
            <w:pPr>
              <w:autoSpaceDE w:val="0"/>
              <w:autoSpaceDN w:val="0"/>
              <w:adjustRightInd w:val="0"/>
              <w:jc w:val="right"/>
              <w:rPr>
                <w:sz w:val="16"/>
                <w:szCs w:val="16"/>
              </w:rPr>
            </w:pPr>
            <w:r w:rsidRPr="008A7C2E">
              <w:rPr>
                <w:sz w:val="16"/>
                <w:szCs w:val="16"/>
              </w:rPr>
              <w:t>340,00</w:t>
            </w:r>
          </w:p>
        </w:tc>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926C83" w:rsidRDefault="005F2FA8" w:rsidP="00926C83">
            <w:pPr>
              <w:spacing w:after="200" w:line="276" w:lineRule="auto"/>
              <w:jc w:val="right"/>
              <w:rPr>
                <w:rFonts w:ascii="Calibri" w:hAnsi="Calibri"/>
                <w:sz w:val="22"/>
                <w:szCs w:val="22"/>
              </w:rPr>
            </w:pPr>
            <w:r w:rsidRPr="00EE2CC6">
              <w:rPr>
                <w:sz w:val="16"/>
                <w:szCs w:val="16"/>
              </w:rPr>
              <w:t>151</w:t>
            </w:r>
            <w:r>
              <w:rPr>
                <w:sz w:val="16"/>
                <w:szCs w:val="16"/>
              </w:rPr>
              <w:t>,</w:t>
            </w:r>
            <w:r w:rsidRPr="00EE2CC6">
              <w:rPr>
                <w:sz w:val="16"/>
                <w:szCs w:val="16"/>
              </w:rPr>
              <w:t>0</w:t>
            </w:r>
            <w:r>
              <w:rPr>
                <w:sz w:val="16"/>
                <w:szCs w:val="16"/>
              </w:rPr>
              <w:t>6</w:t>
            </w:r>
          </w:p>
        </w:tc>
        <w:tc>
          <w:tcPr>
            <w:tcW w:w="3402" w:type="dxa"/>
            <w:gridSpan w:val="5"/>
            <w:tcBorders>
              <w:top w:val="single" w:sz="4" w:space="0" w:color="000000"/>
              <w:left w:val="single" w:sz="4" w:space="0" w:color="000000"/>
              <w:bottom w:val="single" w:sz="4" w:space="0" w:color="000000"/>
              <w:right w:val="single" w:sz="4" w:space="0" w:color="000000"/>
            </w:tcBorders>
            <w:shd w:val="clear" w:color="000000" w:fill="FFFFFF"/>
          </w:tcPr>
          <w:p w:rsidR="00926C83" w:rsidRDefault="005F2FA8" w:rsidP="00926C83">
            <w:pPr>
              <w:spacing w:after="200" w:line="276" w:lineRule="auto"/>
              <w:jc w:val="right"/>
              <w:rPr>
                <w:rFonts w:ascii="Calibri" w:hAnsi="Calibri"/>
                <w:sz w:val="22"/>
                <w:szCs w:val="22"/>
              </w:rPr>
            </w:pPr>
            <w:r w:rsidRPr="00111C43">
              <w:rPr>
                <w:sz w:val="16"/>
                <w:szCs w:val="16"/>
              </w:rPr>
              <w:t>720,00</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Pr>
          <w:p w:rsidR="00926C83" w:rsidRDefault="005F2FA8" w:rsidP="00926C83">
            <w:pPr>
              <w:spacing w:after="200" w:line="276" w:lineRule="auto"/>
              <w:jc w:val="right"/>
              <w:rPr>
                <w:rFonts w:ascii="Calibri" w:hAnsi="Calibri"/>
                <w:sz w:val="22"/>
                <w:szCs w:val="22"/>
              </w:rPr>
            </w:pPr>
            <w:r w:rsidRPr="00111C43">
              <w:rPr>
                <w:sz w:val="16"/>
                <w:szCs w:val="16"/>
              </w:rPr>
              <w:t>720,00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926C83" w:rsidRDefault="005F2FA8" w:rsidP="00926C83">
            <w:pPr>
              <w:spacing w:after="200" w:line="276" w:lineRule="auto"/>
              <w:jc w:val="right"/>
              <w:rPr>
                <w:rFonts w:ascii="Calibri" w:hAnsi="Calibri"/>
                <w:sz w:val="22"/>
                <w:szCs w:val="22"/>
              </w:rPr>
            </w:pPr>
            <w:r w:rsidRPr="00111C43">
              <w:rPr>
                <w:sz w:val="16"/>
                <w:szCs w:val="16"/>
              </w:rPr>
              <w:t>720,00</w:t>
            </w:r>
          </w:p>
        </w:tc>
        <w:tc>
          <w:tcPr>
            <w:tcW w:w="1985"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jc w:val="center"/>
              <w:rPr>
                <w:sz w:val="16"/>
                <w:szCs w:val="16"/>
              </w:rPr>
            </w:pPr>
          </w:p>
        </w:tc>
      </w:tr>
      <w:tr w:rsidR="00F3698B" w:rsidTr="00350A8A">
        <w:trPr>
          <w:cantSplit/>
          <w:trHeight w:hRule="exact" w:val="415"/>
        </w:trPr>
        <w:tc>
          <w:tcPr>
            <w:tcW w:w="430" w:type="dxa"/>
            <w:vMerge/>
            <w:tcBorders>
              <w:top w:val="single" w:sz="4" w:space="0" w:color="000000"/>
              <w:left w:val="single" w:sz="4" w:space="0" w:color="000000"/>
              <w:bottom w:val="single" w:sz="4" w:space="0" w:color="000000"/>
              <w:right w:val="single" w:sz="4" w:space="0" w:color="000000"/>
            </w:tcBorders>
            <w:shd w:val="clear" w:color="000000" w:fill="FFFFFF"/>
          </w:tcPr>
          <w:p w:rsidR="00A134D6" w:rsidRPr="008A7C2E" w:rsidRDefault="00A134D6" w:rsidP="00926C83">
            <w:pPr>
              <w:autoSpaceDE w:val="0"/>
              <w:autoSpaceDN w:val="0"/>
              <w:adjustRightInd w:val="0"/>
              <w:jc w:val="center"/>
              <w:rPr>
                <w:sz w:val="16"/>
                <w:szCs w:val="16"/>
              </w:rPr>
            </w:pPr>
          </w:p>
        </w:tc>
        <w:tc>
          <w:tcPr>
            <w:tcW w:w="2692"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A134D6" w:rsidRPr="008A7C2E" w:rsidRDefault="005F2FA8" w:rsidP="00926C83">
            <w:pPr>
              <w:autoSpaceDE w:val="0"/>
              <w:autoSpaceDN w:val="0"/>
              <w:adjustRightInd w:val="0"/>
              <w:rPr>
                <w:sz w:val="16"/>
                <w:szCs w:val="16"/>
              </w:rPr>
            </w:pPr>
            <w:r w:rsidRPr="00AE20DA">
              <w:rPr>
                <w:color w:val="000000"/>
                <w:sz w:val="16"/>
                <w:szCs w:val="16"/>
              </w:rPr>
              <w:t>Количество работающих извещателей, ед.</w:t>
            </w:r>
          </w:p>
        </w:tc>
        <w:tc>
          <w:tcPr>
            <w:tcW w:w="1133"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A134D6" w:rsidRPr="008A7C2E" w:rsidRDefault="005F2FA8" w:rsidP="00926C83">
            <w:pPr>
              <w:spacing w:after="200" w:line="276" w:lineRule="auto"/>
              <w:jc w:val="center"/>
              <w:rPr>
                <w:rFonts w:ascii="Calibri" w:hAnsi="Calibri"/>
                <w:sz w:val="22"/>
                <w:szCs w:val="22"/>
              </w:rPr>
            </w:pPr>
            <w:r w:rsidRPr="008A7C2E">
              <w:rPr>
                <w:sz w:val="16"/>
                <w:szCs w:val="16"/>
              </w:rPr>
              <w:t>Х</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A134D6" w:rsidRPr="008A7C2E" w:rsidRDefault="005F2FA8" w:rsidP="00926C83">
            <w:pPr>
              <w:spacing w:after="200" w:line="276" w:lineRule="auto"/>
              <w:jc w:val="center"/>
              <w:rPr>
                <w:rFonts w:ascii="Calibri" w:hAnsi="Calibri"/>
                <w:sz w:val="22"/>
                <w:szCs w:val="22"/>
              </w:rPr>
            </w:pPr>
            <w:r w:rsidRPr="008A7C2E">
              <w:rPr>
                <w:sz w:val="16"/>
                <w:szCs w:val="16"/>
              </w:rPr>
              <w:t>Х</w:t>
            </w:r>
          </w:p>
        </w:tc>
        <w:tc>
          <w:tcPr>
            <w:tcW w:w="993"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A134D6" w:rsidRPr="008A7C2E" w:rsidRDefault="005F2FA8" w:rsidP="00926C83">
            <w:pPr>
              <w:autoSpaceDE w:val="0"/>
              <w:autoSpaceDN w:val="0"/>
              <w:adjustRightInd w:val="0"/>
              <w:jc w:val="center"/>
              <w:rPr>
                <w:sz w:val="16"/>
                <w:szCs w:val="16"/>
              </w:rPr>
            </w:pPr>
            <w:r>
              <w:rPr>
                <w:sz w:val="16"/>
                <w:szCs w:val="16"/>
              </w:rPr>
              <w:t xml:space="preserve">             </w:t>
            </w:r>
            <w:r w:rsidRPr="008A7C2E">
              <w:rPr>
                <w:sz w:val="16"/>
                <w:szCs w:val="16"/>
              </w:rPr>
              <w:t>Всего</w:t>
            </w:r>
          </w:p>
        </w:tc>
        <w:tc>
          <w:tcPr>
            <w:tcW w:w="993"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A134D6" w:rsidRPr="008A7C2E" w:rsidRDefault="005F2FA8" w:rsidP="00926C83">
            <w:pPr>
              <w:autoSpaceDE w:val="0"/>
              <w:autoSpaceDN w:val="0"/>
              <w:adjustRightInd w:val="0"/>
              <w:jc w:val="center"/>
              <w:rPr>
                <w:sz w:val="16"/>
                <w:szCs w:val="16"/>
              </w:rPr>
            </w:pPr>
            <w:r w:rsidRPr="008A7C2E">
              <w:rPr>
                <w:sz w:val="16"/>
                <w:szCs w:val="16"/>
              </w:rPr>
              <w:t>2023</w:t>
            </w:r>
          </w:p>
        </w:tc>
        <w:tc>
          <w:tcPr>
            <w:tcW w:w="852" w:type="dxa"/>
            <w:vMerge w:val="restart"/>
            <w:tcBorders>
              <w:top w:val="single" w:sz="4" w:space="0" w:color="000000"/>
              <w:left w:val="single" w:sz="4" w:space="0" w:color="000000"/>
              <w:right w:val="single" w:sz="4" w:space="0" w:color="000000"/>
            </w:tcBorders>
            <w:shd w:val="clear" w:color="000000" w:fill="FFFFFF"/>
          </w:tcPr>
          <w:p w:rsidR="00A134D6" w:rsidRDefault="005F2FA8" w:rsidP="00926C83">
            <w:pPr>
              <w:autoSpaceDE w:val="0"/>
              <w:autoSpaceDN w:val="0"/>
              <w:adjustRightInd w:val="0"/>
              <w:ind w:right="56"/>
              <w:jc w:val="center"/>
              <w:rPr>
                <w:sz w:val="16"/>
                <w:szCs w:val="16"/>
              </w:rPr>
            </w:pPr>
            <w:r>
              <w:rPr>
                <w:sz w:val="16"/>
                <w:szCs w:val="16"/>
              </w:rPr>
              <w:t>2024</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A134D6" w:rsidRDefault="005F2FA8" w:rsidP="00926C83">
            <w:pPr>
              <w:autoSpaceDE w:val="0"/>
              <w:autoSpaceDN w:val="0"/>
              <w:adjustRightInd w:val="0"/>
              <w:ind w:right="56"/>
              <w:rPr>
                <w:sz w:val="16"/>
                <w:szCs w:val="16"/>
              </w:rPr>
            </w:pPr>
            <w:r>
              <w:rPr>
                <w:sz w:val="16"/>
                <w:szCs w:val="16"/>
              </w:rPr>
              <w:t xml:space="preserve"> </w:t>
            </w:r>
            <w:r w:rsidRPr="008A7C2E">
              <w:rPr>
                <w:sz w:val="16"/>
                <w:szCs w:val="16"/>
              </w:rPr>
              <w:t>Итого</w:t>
            </w:r>
          </w:p>
          <w:p w:rsidR="00A134D6" w:rsidRPr="008A7C2E" w:rsidRDefault="005F2FA8" w:rsidP="00926C83">
            <w:pPr>
              <w:autoSpaceDE w:val="0"/>
              <w:autoSpaceDN w:val="0"/>
              <w:adjustRightInd w:val="0"/>
              <w:ind w:right="56"/>
              <w:rPr>
                <w:sz w:val="16"/>
                <w:szCs w:val="16"/>
              </w:rPr>
            </w:pPr>
            <w:r w:rsidRPr="008A7C2E">
              <w:rPr>
                <w:sz w:val="16"/>
                <w:szCs w:val="16"/>
              </w:rPr>
              <w:t xml:space="preserve"> 202</w:t>
            </w:r>
            <w:r>
              <w:rPr>
                <w:sz w:val="16"/>
                <w:szCs w:val="16"/>
              </w:rPr>
              <w:t>5</w:t>
            </w:r>
            <w:r w:rsidRPr="008A7C2E">
              <w:rPr>
                <w:sz w:val="16"/>
                <w:szCs w:val="16"/>
              </w:rPr>
              <w:t xml:space="preserve"> год</w:t>
            </w:r>
          </w:p>
        </w:tc>
        <w:tc>
          <w:tcPr>
            <w:tcW w:w="2693" w:type="dxa"/>
            <w:gridSpan w:val="4"/>
            <w:tcBorders>
              <w:top w:val="single" w:sz="4" w:space="0" w:color="000000"/>
              <w:left w:val="single" w:sz="4" w:space="0" w:color="000000"/>
              <w:bottom w:val="single" w:sz="4" w:space="0" w:color="000000"/>
              <w:right w:val="single" w:sz="4" w:space="0" w:color="000000"/>
            </w:tcBorders>
            <w:shd w:val="clear" w:color="000000" w:fill="FFFFFF"/>
          </w:tcPr>
          <w:p w:rsidR="00A134D6" w:rsidRPr="008A7C2E" w:rsidRDefault="005F2FA8" w:rsidP="00926C83">
            <w:pPr>
              <w:autoSpaceDE w:val="0"/>
              <w:autoSpaceDN w:val="0"/>
              <w:adjustRightInd w:val="0"/>
              <w:rPr>
                <w:sz w:val="16"/>
                <w:szCs w:val="16"/>
              </w:rPr>
            </w:pPr>
            <w:r w:rsidRPr="008A7C2E">
              <w:rPr>
                <w:sz w:val="16"/>
                <w:szCs w:val="16"/>
              </w:rPr>
              <w:t>В том числе:</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A134D6" w:rsidRPr="008A7C2E" w:rsidRDefault="005F2FA8" w:rsidP="00926C83">
            <w:pPr>
              <w:autoSpaceDE w:val="0"/>
              <w:autoSpaceDN w:val="0"/>
              <w:adjustRightInd w:val="0"/>
              <w:ind w:left="20" w:right="20"/>
              <w:jc w:val="center"/>
              <w:rPr>
                <w:sz w:val="16"/>
                <w:szCs w:val="16"/>
              </w:rPr>
            </w:pPr>
            <w:r w:rsidRPr="008A7C2E">
              <w:rPr>
                <w:sz w:val="16"/>
                <w:szCs w:val="16"/>
              </w:rPr>
              <w:t>2026</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A134D6" w:rsidRPr="008A7C2E" w:rsidRDefault="005F2FA8" w:rsidP="00926C83">
            <w:pPr>
              <w:autoSpaceDE w:val="0"/>
              <w:autoSpaceDN w:val="0"/>
              <w:adjustRightInd w:val="0"/>
              <w:ind w:left="20" w:right="20"/>
              <w:jc w:val="center"/>
              <w:rPr>
                <w:sz w:val="16"/>
                <w:szCs w:val="16"/>
              </w:rPr>
            </w:pPr>
            <w:r w:rsidRPr="008A7C2E">
              <w:rPr>
                <w:sz w:val="16"/>
                <w:szCs w:val="16"/>
              </w:rPr>
              <w:t>2027</w:t>
            </w:r>
          </w:p>
        </w:tc>
        <w:tc>
          <w:tcPr>
            <w:tcW w:w="1985" w:type="dxa"/>
            <w:vMerge w:val="restart"/>
            <w:tcBorders>
              <w:top w:val="single" w:sz="4" w:space="0" w:color="000000"/>
              <w:left w:val="single" w:sz="4" w:space="0" w:color="000000"/>
              <w:right w:val="single" w:sz="4" w:space="0" w:color="000000"/>
            </w:tcBorders>
            <w:shd w:val="clear" w:color="000000" w:fill="FFFFFF"/>
          </w:tcPr>
          <w:p w:rsidR="00A134D6" w:rsidRPr="008A7C2E" w:rsidRDefault="005F2FA8" w:rsidP="00926C83">
            <w:pPr>
              <w:autoSpaceDE w:val="0"/>
              <w:autoSpaceDN w:val="0"/>
              <w:adjustRightInd w:val="0"/>
              <w:jc w:val="center"/>
              <w:rPr>
                <w:sz w:val="16"/>
                <w:szCs w:val="16"/>
              </w:rPr>
            </w:pPr>
            <w:r w:rsidRPr="008A7C2E">
              <w:rPr>
                <w:sz w:val="16"/>
                <w:szCs w:val="16"/>
              </w:rPr>
              <w:t>Х</w:t>
            </w:r>
          </w:p>
        </w:tc>
      </w:tr>
      <w:tr w:rsidR="00F3698B" w:rsidTr="00350A8A">
        <w:trPr>
          <w:cantSplit/>
          <w:trHeight w:hRule="exact" w:val="415"/>
        </w:trPr>
        <w:tc>
          <w:tcPr>
            <w:tcW w:w="430" w:type="dxa"/>
            <w:vMerge/>
            <w:tcBorders>
              <w:top w:val="single" w:sz="4" w:space="0" w:color="000000"/>
              <w:left w:val="single" w:sz="4" w:space="0" w:color="000000"/>
              <w:bottom w:val="single" w:sz="4" w:space="0" w:color="000000"/>
              <w:right w:val="single" w:sz="4" w:space="0" w:color="000000"/>
            </w:tcBorders>
            <w:shd w:val="clear" w:color="000000" w:fill="FFFFFF"/>
          </w:tcPr>
          <w:p w:rsidR="00A134D6" w:rsidRPr="008A7C2E" w:rsidRDefault="00A134D6" w:rsidP="00926C83">
            <w:pPr>
              <w:autoSpaceDE w:val="0"/>
              <w:autoSpaceDN w:val="0"/>
              <w:adjustRightInd w:val="0"/>
              <w:jc w:val="center"/>
              <w:rPr>
                <w:sz w:val="16"/>
                <w:szCs w:val="16"/>
              </w:rPr>
            </w:pPr>
          </w:p>
        </w:tc>
        <w:tc>
          <w:tcPr>
            <w:tcW w:w="2692" w:type="dxa"/>
            <w:vMerge/>
            <w:tcBorders>
              <w:top w:val="single" w:sz="4" w:space="0" w:color="000000"/>
              <w:left w:val="single" w:sz="4" w:space="0" w:color="000000"/>
              <w:bottom w:val="single" w:sz="4" w:space="0" w:color="000000"/>
              <w:right w:val="single" w:sz="4" w:space="0" w:color="000000"/>
            </w:tcBorders>
            <w:shd w:val="clear" w:color="000000" w:fill="FFFFFF"/>
          </w:tcPr>
          <w:p w:rsidR="00A134D6" w:rsidRPr="008A7C2E" w:rsidRDefault="00A134D6" w:rsidP="00926C83">
            <w:pPr>
              <w:autoSpaceDE w:val="0"/>
              <w:autoSpaceDN w:val="0"/>
              <w:adjustRightInd w:val="0"/>
              <w:jc w:val="right"/>
              <w:rPr>
                <w:sz w:val="16"/>
                <w:szCs w:val="16"/>
              </w:rPr>
            </w:pPr>
          </w:p>
        </w:tc>
        <w:tc>
          <w:tcPr>
            <w:tcW w:w="1133" w:type="dxa"/>
            <w:vMerge/>
            <w:tcBorders>
              <w:top w:val="single" w:sz="4" w:space="0" w:color="000000"/>
              <w:left w:val="single" w:sz="4" w:space="0" w:color="000000"/>
              <w:bottom w:val="single" w:sz="4" w:space="0" w:color="000000"/>
              <w:right w:val="single" w:sz="4" w:space="0" w:color="000000"/>
            </w:tcBorders>
            <w:shd w:val="clear" w:color="000000" w:fill="FFFFFF"/>
          </w:tcPr>
          <w:p w:rsidR="00A134D6" w:rsidRPr="008A7C2E" w:rsidRDefault="00A134D6" w:rsidP="00926C83">
            <w:pPr>
              <w:autoSpaceDE w:val="0"/>
              <w:autoSpaceDN w:val="0"/>
              <w:adjustRightInd w:val="0"/>
              <w:jc w:val="right"/>
              <w:rPr>
                <w:sz w:val="16"/>
                <w:szCs w:val="16"/>
              </w:rPr>
            </w:pPr>
          </w:p>
        </w:tc>
        <w:tc>
          <w:tcPr>
            <w:tcW w:w="1417" w:type="dxa"/>
            <w:vMerge/>
            <w:tcBorders>
              <w:top w:val="single" w:sz="4" w:space="0" w:color="000000"/>
              <w:left w:val="single" w:sz="4" w:space="0" w:color="000000"/>
              <w:bottom w:val="single" w:sz="4" w:space="0" w:color="000000"/>
              <w:right w:val="single" w:sz="4" w:space="0" w:color="000000"/>
            </w:tcBorders>
            <w:shd w:val="clear" w:color="000000" w:fill="FFFFFF"/>
          </w:tcPr>
          <w:p w:rsidR="00A134D6" w:rsidRPr="008A7C2E" w:rsidRDefault="00A134D6" w:rsidP="00926C83">
            <w:pPr>
              <w:autoSpaceDE w:val="0"/>
              <w:autoSpaceDN w:val="0"/>
              <w:adjustRightInd w:val="0"/>
              <w:rPr>
                <w:sz w:val="16"/>
                <w:szCs w:val="16"/>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Pr>
          <w:p w:rsidR="00A134D6" w:rsidRPr="008A7C2E" w:rsidRDefault="00A134D6" w:rsidP="00926C83">
            <w:pPr>
              <w:autoSpaceDE w:val="0"/>
              <w:autoSpaceDN w:val="0"/>
              <w:adjustRightInd w:val="0"/>
              <w:jc w:val="right"/>
              <w:rPr>
                <w:sz w:val="16"/>
                <w:szCs w:val="16"/>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Pr>
          <w:p w:rsidR="00A134D6" w:rsidRPr="008A7C2E" w:rsidRDefault="00A134D6" w:rsidP="00926C83">
            <w:pPr>
              <w:autoSpaceDE w:val="0"/>
              <w:autoSpaceDN w:val="0"/>
              <w:adjustRightInd w:val="0"/>
              <w:jc w:val="right"/>
              <w:rPr>
                <w:sz w:val="16"/>
                <w:szCs w:val="16"/>
              </w:rPr>
            </w:pPr>
          </w:p>
        </w:tc>
        <w:tc>
          <w:tcPr>
            <w:tcW w:w="852" w:type="dxa"/>
            <w:vMerge/>
            <w:tcBorders>
              <w:left w:val="single" w:sz="4" w:space="0" w:color="000000"/>
              <w:bottom w:val="single" w:sz="4" w:space="0" w:color="000000"/>
              <w:right w:val="single" w:sz="4" w:space="0" w:color="000000"/>
            </w:tcBorders>
            <w:shd w:val="clear" w:color="000000" w:fill="FFFFFF"/>
          </w:tcPr>
          <w:p w:rsidR="00A134D6" w:rsidRPr="008A7C2E" w:rsidRDefault="00A134D6" w:rsidP="00926C83">
            <w:pPr>
              <w:autoSpaceDE w:val="0"/>
              <w:autoSpaceDN w:val="0"/>
              <w:adjustRightInd w:val="0"/>
              <w:jc w:val="right"/>
              <w:rPr>
                <w:sz w:val="16"/>
                <w:szCs w:val="16"/>
              </w:rPr>
            </w:pPr>
          </w:p>
        </w:tc>
        <w:tc>
          <w:tcPr>
            <w:tcW w:w="709" w:type="dxa"/>
            <w:vMerge/>
            <w:tcBorders>
              <w:top w:val="single" w:sz="4" w:space="0" w:color="000000"/>
              <w:left w:val="single" w:sz="4" w:space="0" w:color="000000"/>
              <w:bottom w:val="single" w:sz="4" w:space="0" w:color="000000"/>
              <w:right w:val="single" w:sz="4" w:space="0" w:color="000000"/>
            </w:tcBorders>
            <w:shd w:val="clear" w:color="000000" w:fill="FFFFFF"/>
          </w:tcPr>
          <w:p w:rsidR="00A134D6" w:rsidRPr="008A7C2E" w:rsidRDefault="00A134D6" w:rsidP="00926C83">
            <w:pPr>
              <w:autoSpaceDE w:val="0"/>
              <w:autoSpaceDN w:val="0"/>
              <w:adjustRightInd w:val="0"/>
              <w:jc w:val="right"/>
              <w:rPr>
                <w:sz w:val="16"/>
                <w:szCs w:val="16"/>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Pr>
          <w:p w:rsidR="00A134D6" w:rsidRPr="008A7C2E" w:rsidRDefault="005F2FA8" w:rsidP="00926C83">
            <w:pPr>
              <w:widowControl w:val="0"/>
              <w:autoSpaceDE w:val="0"/>
              <w:autoSpaceDN w:val="0"/>
              <w:jc w:val="center"/>
              <w:rPr>
                <w:sz w:val="16"/>
                <w:szCs w:val="16"/>
              </w:rPr>
            </w:pPr>
            <w:r w:rsidRPr="008A7C2E">
              <w:rPr>
                <w:sz w:val="16"/>
                <w:szCs w:val="16"/>
              </w:rPr>
              <w:t xml:space="preserve">1 </w:t>
            </w:r>
          </w:p>
          <w:p w:rsidR="00A134D6" w:rsidRPr="008A7C2E" w:rsidRDefault="005F2FA8" w:rsidP="00926C83">
            <w:pPr>
              <w:widowControl w:val="0"/>
              <w:autoSpaceDE w:val="0"/>
              <w:autoSpaceDN w:val="0"/>
              <w:jc w:val="center"/>
              <w:rPr>
                <w:sz w:val="16"/>
                <w:szCs w:val="16"/>
                <w:lang w:val="en-US"/>
              </w:rPr>
            </w:pPr>
            <w:r w:rsidRPr="008A7C2E">
              <w:rPr>
                <w:sz w:val="16"/>
                <w:szCs w:val="16"/>
              </w:rPr>
              <w:t>квартал</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Pr>
          <w:p w:rsidR="00A134D6" w:rsidRPr="008A7C2E" w:rsidRDefault="005F2FA8" w:rsidP="00926C83">
            <w:pPr>
              <w:jc w:val="center"/>
              <w:rPr>
                <w:sz w:val="16"/>
                <w:szCs w:val="16"/>
              </w:rPr>
            </w:pPr>
            <w:r w:rsidRPr="008A7C2E">
              <w:rPr>
                <w:sz w:val="16"/>
                <w:szCs w:val="16"/>
              </w:rPr>
              <w:t xml:space="preserve">1 </w:t>
            </w:r>
          </w:p>
          <w:p w:rsidR="00A134D6" w:rsidRPr="008A7C2E" w:rsidRDefault="005F2FA8" w:rsidP="00926C83">
            <w:pPr>
              <w:jc w:val="center"/>
              <w:rPr>
                <w:sz w:val="16"/>
                <w:szCs w:val="16"/>
              </w:rPr>
            </w:pPr>
            <w:r w:rsidRPr="008A7C2E">
              <w:rPr>
                <w:sz w:val="16"/>
                <w:szCs w:val="16"/>
              </w:rPr>
              <w:t>полугодие</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Pr>
          <w:p w:rsidR="00A134D6" w:rsidRPr="008A7C2E" w:rsidRDefault="005F2FA8" w:rsidP="00926C83">
            <w:pPr>
              <w:jc w:val="center"/>
              <w:rPr>
                <w:sz w:val="16"/>
                <w:szCs w:val="16"/>
              </w:rPr>
            </w:pPr>
            <w:r w:rsidRPr="008A7C2E">
              <w:rPr>
                <w:sz w:val="16"/>
                <w:szCs w:val="16"/>
              </w:rPr>
              <w:t xml:space="preserve">9 </w:t>
            </w:r>
          </w:p>
          <w:p w:rsidR="00A134D6" w:rsidRPr="008A7C2E" w:rsidRDefault="005F2FA8" w:rsidP="00926C83">
            <w:pPr>
              <w:jc w:val="center"/>
              <w:rPr>
                <w:sz w:val="16"/>
                <w:szCs w:val="16"/>
              </w:rPr>
            </w:pPr>
            <w:r w:rsidRPr="008A7C2E">
              <w:rPr>
                <w:sz w:val="16"/>
                <w:szCs w:val="16"/>
              </w:rPr>
              <w:t>месяцев</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Pr>
          <w:p w:rsidR="00A134D6" w:rsidRPr="008A7C2E" w:rsidRDefault="005F2FA8" w:rsidP="00926C83">
            <w:pPr>
              <w:jc w:val="center"/>
              <w:rPr>
                <w:sz w:val="16"/>
                <w:szCs w:val="16"/>
              </w:rPr>
            </w:pPr>
            <w:r w:rsidRPr="008A7C2E">
              <w:rPr>
                <w:sz w:val="16"/>
                <w:szCs w:val="16"/>
              </w:rPr>
              <w:t>12 месяцев</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Pr>
          <w:p w:rsidR="00A134D6" w:rsidRPr="008A7C2E" w:rsidRDefault="00A134D6" w:rsidP="00926C83">
            <w:pPr>
              <w:jc w:val="right"/>
              <w:rPr>
                <w:sz w:val="16"/>
                <w:szCs w:val="16"/>
              </w:rPr>
            </w:pP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Pr>
          <w:p w:rsidR="00A134D6" w:rsidRPr="008A7C2E" w:rsidRDefault="00A134D6" w:rsidP="00926C83">
            <w:pPr>
              <w:jc w:val="right"/>
              <w:rPr>
                <w:sz w:val="16"/>
                <w:szCs w:val="16"/>
              </w:rPr>
            </w:pPr>
          </w:p>
        </w:tc>
        <w:tc>
          <w:tcPr>
            <w:tcW w:w="1985" w:type="dxa"/>
            <w:vMerge/>
            <w:tcBorders>
              <w:left w:val="single" w:sz="4" w:space="0" w:color="000000"/>
              <w:right w:val="single" w:sz="4" w:space="0" w:color="000000"/>
            </w:tcBorders>
            <w:shd w:val="clear" w:color="000000" w:fill="FFFFFF"/>
          </w:tcPr>
          <w:p w:rsidR="00A134D6" w:rsidRPr="008A7C2E" w:rsidRDefault="00A134D6" w:rsidP="00926C83">
            <w:pPr>
              <w:autoSpaceDE w:val="0"/>
              <w:autoSpaceDN w:val="0"/>
              <w:adjustRightInd w:val="0"/>
              <w:jc w:val="center"/>
              <w:rPr>
                <w:sz w:val="16"/>
                <w:szCs w:val="16"/>
              </w:rPr>
            </w:pPr>
          </w:p>
        </w:tc>
      </w:tr>
      <w:tr w:rsidR="00F3698B" w:rsidTr="00350A8A">
        <w:trPr>
          <w:cantSplit/>
          <w:trHeight w:hRule="exact" w:val="415"/>
        </w:trPr>
        <w:tc>
          <w:tcPr>
            <w:tcW w:w="430" w:type="dxa"/>
            <w:vMerge/>
            <w:tcBorders>
              <w:top w:val="single" w:sz="4" w:space="0" w:color="000000"/>
              <w:left w:val="single" w:sz="4" w:space="0" w:color="000000"/>
              <w:bottom w:val="single" w:sz="4" w:space="0" w:color="000000"/>
              <w:right w:val="single" w:sz="4" w:space="0" w:color="000000"/>
            </w:tcBorders>
            <w:shd w:val="clear" w:color="000000" w:fill="FFFFFF"/>
          </w:tcPr>
          <w:p w:rsidR="00A134D6" w:rsidRPr="008A7C2E" w:rsidRDefault="00A134D6" w:rsidP="00926C83">
            <w:pPr>
              <w:autoSpaceDE w:val="0"/>
              <w:autoSpaceDN w:val="0"/>
              <w:adjustRightInd w:val="0"/>
              <w:jc w:val="center"/>
              <w:rPr>
                <w:sz w:val="16"/>
                <w:szCs w:val="16"/>
              </w:rPr>
            </w:pPr>
          </w:p>
        </w:tc>
        <w:tc>
          <w:tcPr>
            <w:tcW w:w="2692" w:type="dxa"/>
            <w:vMerge/>
            <w:tcBorders>
              <w:top w:val="single" w:sz="4" w:space="0" w:color="000000"/>
              <w:left w:val="single" w:sz="4" w:space="0" w:color="000000"/>
              <w:bottom w:val="single" w:sz="4" w:space="0" w:color="000000"/>
              <w:right w:val="single" w:sz="4" w:space="0" w:color="000000"/>
            </w:tcBorders>
            <w:shd w:val="clear" w:color="000000" w:fill="FFFFFF"/>
          </w:tcPr>
          <w:p w:rsidR="00A134D6" w:rsidRPr="008A7C2E" w:rsidRDefault="00A134D6" w:rsidP="00926C83">
            <w:pPr>
              <w:autoSpaceDE w:val="0"/>
              <w:autoSpaceDN w:val="0"/>
              <w:adjustRightInd w:val="0"/>
              <w:jc w:val="right"/>
              <w:rPr>
                <w:sz w:val="16"/>
                <w:szCs w:val="16"/>
              </w:rPr>
            </w:pPr>
          </w:p>
        </w:tc>
        <w:tc>
          <w:tcPr>
            <w:tcW w:w="1133" w:type="dxa"/>
            <w:vMerge/>
            <w:tcBorders>
              <w:top w:val="single" w:sz="4" w:space="0" w:color="000000"/>
              <w:left w:val="single" w:sz="4" w:space="0" w:color="000000"/>
              <w:bottom w:val="single" w:sz="4" w:space="0" w:color="000000"/>
              <w:right w:val="single" w:sz="4" w:space="0" w:color="000000"/>
            </w:tcBorders>
            <w:shd w:val="clear" w:color="000000" w:fill="FFFFFF"/>
          </w:tcPr>
          <w:p w:rsidR="00A134D6" w:rsidRPr="008A7C2E" w:rsidRDefault="00A134D6" w:rsidP="00926C83">
            <w:pPr>
              <w:autoSpaceDE w:val="0"/>
              <w:autoSpaceDN w:val="0"/>
              <w:adjustRightInd w:val="0"/>
              <w:jc w:val="right"/>
              <w:rPr>
                <w:sz w:val="16"/>
                <w:szCs w:val="16"/>
              </w:rPr>
            </w:pPr>
          </w:p>
        </w:tc>
        <w:tc>
          <w:tcPr>
            <w:tcW w:w="1417" w:type="dxa"/>
            <w:vMerge/>
            <w:tcBorders>
              <w:top w:val="single" w:sz="4" w:space="0" w:color="000000"/>
              <w:left w:val="single" w:sz="4" w:space="0" w:color="000000"/>
              <w:bottom w:val="single" w:sz="4" w:space="0" w:color="000000"/>
              <w:right w:val="single" w:sz="4" w:space="0" w:color="000000"/>
            </w:tcBorders>
            <w:shd w:val="clear" w:color="000000" w:fill="FFFFFF"/>
          </w:tcPr>
          <w:p w:rsidR="00A134D6" w:rsidRPr="008A7C2E" w:rsidRDefault="00A134D6" w:rsidP="00926C83">
            <w:pPr>
              <w:autoSpaceDE w:val="0"/>
              <w:autoSpaceDN w:val="0"/>
              <w:adjustRightInd w:val="0"/>
              <w:rPr>
                <w:sz w:val="16"/>
                <w:szCs w:val="16"/>
              </w:rPr>
            </w:pP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A134D6" w:rsidRPr="008A7C2E" w:rsidRDefault="005F2FA8" w:rsidP="00926C83">
            <w:pPr>
              <w:autoSpaceDE w:val="0"/>
              <w:autoSpaceDN w:val="0"/>
              <w:adjustRightInd w:val="0"/>
              <w:jc w:val="right"/>
              <w:rPr>
                <w:sz w:val="16"/>
                <w:szCs w:val="16"/>
              </w:rPr>
            </w:pPr>
            <w:r w:rsidRPr="008A7C2E">
              <w:rPr>
                <w:sz w:val="16"/>
                <w:szCs w:val="16"/>
              </w:rPr>
              <w:t>1</w:t>
            </w:r>
            <w:r>
              <w:rPr>
                <w:sz w:val="16"/>
                <w:szCs w:val="16"/>
              </w:rPr>
              <w:t>4</w:t>
            </w:r>
            <w:r w:rsidRPr="008A7C2E">
              <w:rPr>
                <w:sz w:val="16"/>
                <w:szCs w:val="16"/>
              </w:rPr>
              <w:t xml:space="preserve"> </w:t>
            </w:r>
            <w:r>
              <w:rPr>
                <w:sz w:val="16"/>
                <w:szCs w:val="16"/>
              </w:rPr>
              <w:t>0</w:t>
            </w:r>
            <w:r w:rsidRPr="008A7C2E">
              <w:rPr>
                <w:sz w:val="16"/>
                <w:szCs w:val="16"/>
              </w:rPr>
              <w:t>00</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A134D6" w:rsidRPr="008A7C2E" w:rsidRDefault="005F2FA8" w:rsidP="00926C83">
            <w:pPr>
              <w:autoSpaceDE w:val="0"/>
              <w:autoSpaceDN w:val="0"/>
              <w:adjustRightInd w:val="0"/>
              <w:jc w:val="right"/>
              <w:rPr>
                <w:sz w:val="16"/>
                <w:szCs w:val="16"/>
              </w:rPr>
            </w:pPr>
            <w:r>
              <w:rPr>
                <w:sz w:val="16"/>
                <w:szCs w:val="16"/>
              </w:rPr>
              <w:t>12 662</w:t>
            </w:r>
          </w:p>
        </w:tc>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A134D6" w:rsidRPr="008A7C2E" w:rsidRDefault="005F2FA8" w:rsidP="00926C83">
            <w:pPr>
              <w:autoSpaceDE w:val="0"/>
              <w:autoSpaceDN w:val="0"/>
              <w:adjustRightInd w:val="0"/>
              <w:jc w:val="right"/>
              <w:rPr>
                <w:sz w:val="16"/>
                <w:szCs w:val="16"/>
              </w:rPr>
            </w:pPr>
            <w:r w:rsidRPr="008A7C2E">
              <w:rPr>
                <w:sz w:val="16"/>
                <w:szCs w:val="16"/>
              </w:rPr>
              <w:t>1</w:t>
            </w:r>
            <w:r>
              <w:rPr>
                <w:sz w:val="16"/>
                <w:szCs w:val="16"/>
              </w:rPr>
              <w:t>3</w:t>
            </w:r>
            <w:r w:rsidRPr="008A7C2E">
              <w:rPr>
                <w:sz w:val="16"/>
                <w:szCs w:val="16"/>
              </w:rPr>
              <w:t xml:space="preserve"> </w:t>
            </w:r>
            <w:r>
              <w:rPr>
                <w:sz w:val="16"/>
                <w:szCs w:val="16"/>
              </w:rPr>
              <w:t>4</w:t>
            </w:r>
            <w:r w:rsidRPr="008A7C2E">
              <w:rPr>
                <w:sz w:val="16"/>
                <w:szCs w:val="16"/>
              </w:rPr>
              <w:t>62</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Pr>
          <w:p w:rsidR="00A134D6" w:rsidRPr="008A7C2E" w:rsidRDefault="005F2FA8" w:rsidP="00926C83">
            <w:pPr>
              <w:autoSpaceDE w:val="0"/>
              <w:autoSpaceDN w:val="0"/>
              <w:adjustRightInd w:val="0"/>
              <w:jc w:val="right"/>
              <w:rPr>
                <w:sz w:val="16"/>
                <w:szCs w:val="16"/>
              </w:rPr>
            </w:pPr>
            <w:r w:rsidRPr="008A7C2E">
              <w:rPr>
                <w:sz w:val="16"/>
                <w:szCs w:val="16"/>
              </w:rPr>
              <w:t>1</w:t>
            </w:r>
            <w:r>
              <w:rPr>
                <w:sz w:val="16"/>
                <w:szCs w:val="16"/>
              </w:rPr>
              <w:t>3</w:t>
            </w:r>
            <w:r w:rsidRPr="008A7C2E">
              <w:rPr>
                <w:sz w:val="16"/>
                <w:szCs w:val="16"/>
              </w:rPr>
              <w:t xml:space="preserve"> </w:t>
            </w:r>
            <w:r>
              <w:rPr>
                <w:sz w:val="16"/>
                <w:szCs w:val="16"/>
              </w:rPr>
              <w:t>800</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Pr>
          <w:p w:rsidR="00A134D6" w:rsidRDefault="005F2FA8" w:rsidP="00926C83">
            <w:pPr>
              <w:spacing w:after="200" w:line="276" w:lineRule="auto"/>
              <w:jc w:val="right"/>
              <w:rPr>
                <w:rFonts w:ascii="Calibri" w:hAnsi="Calibri"/>
                <w:sz w:val="22"/>
                <w:szCs w:val="22"/>
              </w:rPr>
            </w:pPr>
            <w:r w:rsidRPr="00CF1740">
              <w:rPr>
                <w:sz w:val="16"/>
                <w:szCs w:val="16"/>
              </w:rPr>
              <w:t xml:space="preserve">13 </w:t>
            </w:r>
            <w:r>
              <w:rPr>
                <w:sz w:val="16"/>
                <w:szCs w:val="16"/>
              </w:rPr>
              <w:t>600</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Pr>
          <w:p w:rsidR="00A134D6" w:rsidRDefault="005F2FA8" w:rsidP="00926C83">
            <w:pPr>
              <w:spacing w:after="200" w:line="276" w:lineRule="auto"/>
              <w:jc w:val="right"/>
              <w:rPr>
                <w:rFonts w:ascii="Calibri" w:hAnsi="Calibri"/>
                <w:sz w:val="22"/>
                <w:szCs w:val="22"/>
              </w:rPr>
            </w:pPr>
            <w:r w:rsidRPr="00CF1740">
              <w:rPr>
                <w:sz w:val="16"/>
                <w:szCs w:val="16"/>
              </w:rPr>
              <w:t>13</w:t>
            </w:r>
            <w:r>
              <w:rPr>
                <w:sz w:val="16"/>
                <w:szCs w:val="16"/>
              </w:rPr>
              <w:t xml:space="preserve"> 600</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Pr>
          <w:p w:rsidR="00A134D6" w:rsidRDefault="005F2FA8" w:rsidP="00926C83">
            <w:pPr>
              <w:spacing w:after="200" w:line="276" w:lineRule="auto"/>
              <w:jc w:val="right"/>
              <w:rPr>
                <w:rFonts w:ascii="Calibri" w:hAnsi="Calibri"/>
                <w:sz w:val="22"/>
                <w:szCs w:val="22"/>
              </w:rPr>
            </w:pPr>
            <w:r w:rsidRPr="005303A1">
              <w:rPr>
                <w:sz w:val="16"/>
                <w:szCs w:val="16"/>
              </w:rPr>
              <w:t xml:space="preserve">13 </w:t>
            </w:r>
            <w:r>
              <w:rPr>
                <w:sz w:val="16"/>
                <w:szCs w:val="16"/>
              </w:rPr>
              <w:t>600</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Pr>
          <w:p w:rsidR="00A134D6" w:rsidRDefault="005F2FA8" w:rsidP="00926C83">
            <w:pPr>
              <w:spacing w:after="200" w:line="276" w:lineRule="auto"/>
              <w:jc w:val="right"/>
              <w:rPr>
                <w:rFonts w:ascii="Calibri" w:hAnsi="Calibri"/>
                <w:sz w:val="22"/>
                <w:szCs w:val="22"/>
              </w:rPr>
            </w:pPr>
            <w:r w:rsidRPr="005303A1">
              <w:rPr>
                <w:sz w:val="16"/>
                <w:szCs w:val="16"/>
              </w:rPr>
              <w:t xml:space="preserve">13 </w:t>
            </w:r>
            <w:r>
              <w:rPr>
                <w:sz w:val="16"/>
                <w:szCs w:val="16"/>
              </w:rPr>
              <w:t>800</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Pr>
          <w:p w:rsidR="00A134D6" w:rsidRPr="008A7C2E" w:rsidRDefault="005F2FA8" w:rsidP="00926C83">
            <w:pPr>
              <w:spacing w:after="200" w:line="276" w:lineRule="auto"/>
              <w:jc w:val="right"/>
              <w:rPr>
                <w:rFonts w:ascii="Calibri" w:hAnsi="Calibri"/>
                <w:sz w:val="22"/>
                <w:szCs w:val="22"/>
              </w:rPr>
            </w:pPr>
            <w:r w:rsidRPr="008A7C2E">
              <w:rPr>
                <w:sz w:val="16"/>
                <w:szCs w:val="16"/>
              </w:rPr>
              <w:t>1</w:t>
            </w:r>
            <w:r>
              <w:rPr>
                <w:sz w:val="16"/>
                <w:szCs w:val="16"/>
              </w:rPr>
              <w:t>3</w:t>
            </w:r>
            <w:r w:rsidRPr="008A7C2E">
              <w:rPr>
                <w:sz w:val="16"/>
                <w:szCs w:val="16"/>
              </w:rPr>
              <w:t xml:space="preserve"> </w:t>
            </w:r>
            <w:r>
              <w:rPr>
                <w:sz w:val="16"/>
                <w:szCs w:val="16"/>
              </w:rPr>
              <w:t>800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A134D6" w:rsidRPr="008A7C2E" w:rsidRDefault="005F2FA8" w:rsidP="00926C83">
            <w:pPr>
              <w:spacing w:after="200" w:line="276" w:lineRule="auto"/>
              <w:jc w:val="right"/>
              <w:rPr>
                <w:rFonts w:ascii="Calibri" w:hAnsi="Calibri"/>
                <w:sz w:val="22"/>
                <w:szCs w:val="22"/>
              </w:rPr>
            </w:pPr>
            <w:r w:rsidRPr="008A7C2E">
              <w:rPr>
                <w:sz w:val="16"/>
                <w:szCs w:val="16"/>
              </w:rPr>
              <w:t>1</w:t>
            </w:r>
            <w:r>
              <w:rPr>
                <w:sz w:val="16"/>
                <w:szCs w:val="16"/>
              </w:rPr>
              <w:t>4</w:t>
            </w:r>
            <w:r w:rsidRPr="008A7C2E">
              <w:rPr>
                <w:sz w:val="16"/>
                <w:szCs w:val="16"/>
              </w:rPr>
              <w:t xml:space="preserve"> </w:t>
            </w:r>
            <w:r>
              <w:rPr>
                <w:sz w:val="16"/>
                <w:szCs w:val="16"/>
              </w:rPr>
              <w:t>000</w:t>
            </w:r>
          </w:p>
        </w:tc>
        <w:tc>
          <w:tcPr>
            <w:tcW w:w="1985" w:type="dxa"/>
            <w:vMerge/>
            <w:tcBorders>
              <w:left w:val="single" w:sz="4" w:space="0" w:color="000000"/>
              <w:bottom w:val="single" w:sz="4" w:space="0" w:color="000000"/>
              <w:right w:val="single" w:sz="4" w:space="0" w:color="000000"/>
            </w:tcBorders>
            <w:shd w:val="clear" w:color="000000" w:fill="FFFFFF"/>
          </w:tcPr>
          <w:p w:rsidR="00A134D6" w:rsidRPr="008A7C2E" w:rsidRDefault="00A134D6" w:rsidP="00926C83">
            <w:pPr>
              <w:autoSpaceDE w:val="0"/>
              <w:autoSpaceDN w:val="0"/>
              <w:adjustRightInd w:val="0"/>
              <w:jc w:val="center"/>
              <w:rPr>
                <w:sz w:val="16"/>
                <w:szCs w:val="16"/>
              </w:rPr>
            </w:pPr>
          </w:p>
        </w:tc>
      </w:tr>
      <w:tr w:rsidR="00F3698B" w:rsidTr="00BF597C">
        <w:trPr>
          <w:cantSplit/>
          <w:trHeight w:hRule="exact" w:val="654"/>
        </w:trPr>
        <w:tc>
          <w:tcPr>
            <w:tcW w:w="430"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5F2FA8" w:rsidP="00926C83">
            <w:pPr>
              <w:autoSpaceDE w:val="0"/>
              <w:autoSpaceDN w:val="0"/>
              <w:adjustRightInd w:val="0"/>
              <w:ind w:left="29" w:right="29"/>
              <w:jc w:val="center"/>
              <w:rPr>
                <w:sz w:val="16"/>
                <w:szCs w:val="16"/>
              </w:rPr>
            </w:pPr>
            <w:r w:rsidRPr="008A7C2E">
              <w:rPr>
                <w:sz w:val="16"/>
                <w:szCs w:val="16"/>
              </w:rPr>
              <w:t>1.</w:t>
            </w:r>
            <w:r>
              <w:rPr>
                <w:sz w:val="16"/>
                <w:szCs w:val="16"/>
              </w:rPr>
              <w:t>4</w:t>
            </w:r>
          </w:p>
        </w:tc>
        <w:tc>
          <w:tcPr>
            <w:tcW w:w="2692"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5F2FA8" w:rsidP="00926C83">
            <w:pPr>
              <w:autoSpaceDE w:val="0"/>
              <w:autoSpaceDN w:val="0"/>
              <w:adjustRightInd w:val="0"/>
              <w:rPr>
                <w:sz w:val="16"/>
                <w:szCs w:val="16"/>
              </w:rPr>
            </w:pPr>
            <w:r w:rsidRPr="008A7C2E">
              <w:rPr>
                <w:sz w:val="16"/>
                <w:szCs w:val="16"/>
              </w:rPr>
              <w:t>Мероприятие 01.05.</w:t>
            </w:r>
          </w:p>
          <w:p w:rsidR="00926C83" w:rsidRPr="008A7C2E" w:rsidRDefault="005F2FA8" w:rsidP="00926C83">
            <w:pPr>
              <w:autoSpaceDE w:val="0"/>
              <w:autoSpaceDN w:val="0"/>
              <w:adjustRightInd w:val="0"/>
              <w:ind w:left="29" w:right="29"/>
              <w:rPr>
                <w:sz w:val="16"/>
                <w:szCs w:val="16"/>
              </w:rPr>
            </w:pPr>
            <w:r w:rsidRPr="00AE20DA">
              <w:rPr>
                <w:color w:val="000000"/>
                <w:sz w:val="16"/>
                <w:szCs w:val="16"/>
              </w:rPr>
              <w:t>Содержание в исправном состоянии средств обеспечения пожарной безопасности жилых и общественных зданий, находящихся в муниципальной собственности</w:t>
            </w:r>
          </w:p>
        </w:tc>
        <w:tc>
          <w:tcPr>
            <w:tcW w:w="1133"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5F2FA8" w:rsidP="00926C83">
            <w:pPr>
              <w:autoSpaceDE w:val="0"/>
              <w:autoSpaceDN w:val="0"/>
              <w:adjustRightInd w:val="0"/>
              <w:ind w:left="58" w:right="58"/>
              <w:rPr>
                <w:sz w:val="16"/>
                <w:szCs w:val="16"/>
              </w:rPr>
            </w:pPr>
            <w:r w:rsidRPr="008A7C2E">
              <w:rPr>
                <w:sz w:val="16"/>
                <w:szCs w:val="16"/>
              </w:rPr>
              <w:t>01.01.2023 - 31.12.2027</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5F2FA8" w:rsidP="00926C83">
            <w:pPr>
              <w:autoSpaceDE w:val="0"/>
              <w:autoSpaceDN w:val="0"/>
              <w:adjustRightInd w:val="0"/>
              <w:rPr>
                <w:sz w:val="16"/>
                <w:szCs w:val="16"/>
              </w:rPr>
            </w:pPr>
            <w:r w:rsidRPr="008A7C2E">
              <w:rPr>
                <w:sz w:val="16"/>
                <w:szCs w:val="16"/>
              </w:rPr>
              <w:t>Средства бюджета Московской области</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5F2FA8" w:rsidP="00926C83">
            <w:pPr>
              <w:autoSpaceDE w:val="0"/>
              <w:autoSpaceDN w:val="0"/>
              <w:adjustRightInd w:val="0"/>
              <w:ind w:left="57" w:right="57"/>
              <w:jc w:val="right"/>
              <w:rPr>
                <w:sz w:val="16"/>
                <w:szCs w:val="16"/>
              </w:rPr>
            </w:pPr>
            <w:r w:rsidRPr="008A7C2E">
              <w:rPr>
                <w:sz w:val="16"/>
                <w:szCs w:val="16"/>
              </w:rPr>
              <w:t>0,00</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noWrap/>
          </w:tcPr>
          <w:p w:rsidR="00926C83" w:rsidRPr="008A7C2E" w:rsidRDefault="005F2FA8" w:rsidP="00926C83">
            <w:pPr>
              <w:spacing w:after="200" w:line="276" w:lineRule="auto"/>
              <w:jc w:val="right"/>
              <w:rPr>
                <w:rFonts w:ascii="Calibri" w:hAnsi="Calibri"/>
                <w:sz w:val="22"/>
                <w:szCs w:val="22"/>
              </w:rPr>
            </w:pPr>
            <w:r w:rsidRPr="008A7C2E">
              <w:rPr>
                <w:sz w:val="16"/>
                <w:szCs w:val="16"/>
              </w:rPr>
              <w:t>0,00</w:t>
            </w:r>
          </w:p>
        </w:tc>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5F2FA8" w:rsidP="00926C83">
            <w:pPr>
              <w:spacing w:after="200" w:line="276" w:lineRule="auto"/>
              <w:jc w:val="right"/>
              <w:rPr>
                <w:rFonts w:ascii="Calibri" w:hAnsi="Calibri"/>
                <w:sz w:val="22"/>
                <w:szCs w:val="22"/>
              </w:rPr>
            </w:pPr>
            <w:r w:rsidRPr="008A7C2E">
              <w:rPr>
                <w:sz w:val="16"/>
                <w:szCs w:val="16"/>
              </w:rPr>
              <w:t>0,00</w:t>
            </w:r>
          </w:p>
        </w:tc>
        <w:tc>
          <w:tcPr>
            <w:tcW w:w="3402" w:type="dxa"/>
            <w:gridSpan w:val="5"/>
            <w:tcBorders>
              <w:top w:val="single" w:sz="4" w:space="0" w:color="000000"/>
              <w:left w:val="single" w:sz="4" w:space="0" w:color="000000"/>
              <w:bottom w:val="single" w:sz="4" w:space="0" w:color="000000"/>
              <w:right w:val="single" w:sz="4" w:space="0" w:color="000000"/>
            </w:tcBorders>
            <w:shd w:val="clear" w:color="000000" w:fill="FFFFFF"/>
            <w:noWrap/>
          </w:tcPr>
          <w:p w:rsidR="00926C83" w:rsidRPr="008A7C2E" w:rsidRDefault="005F2FA8" w:rsidP="00926C83">
            <w:pPr>
              <w:spacing w:after="200" w:line="276" w:lineRule="auto"/>
              <w:jc w:val="right"/>
              <w:rPr>
                <w:rFonts w:ascii="Calibri" w:hAnsi="Calibri"/>
                <w:sz w:val="22"/>
                <w:szCs w:val="22"/>
              </w:rPr>
            </w:pPr>
            <w:r w:rsidRPr="008A7C2E">
              <w:rPr>
                <w:sz w:val="16"/>
                <w:szCs w:val="16"/>
              </w:rPr>
              <w:t>0,00</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noWrap/>
          </w:tcPr>
          <w:p w:rsidR="00926C83" w:rsidRPr="008A7C2E" w:rsidRDefault="005F2FA8" w:rsidP="00926C83">
            <w:pPr>
              <w:spacing w:after="200" w:line="276" w:lineRule="auto"/>
              <w:jc w:val="right"/>
              <w:rPr>
                <w:rFonts w:ascii="Calibri" w:hAnsi="Calibri"/>
                <w:sz w:val="22"/>
                <w:szCs w:val="22"/>
              </w:rPr>
            </w:pPr>
            <w:r w:rsidRPr="008A7C2E">
              <w:rPr>
                <w:sz w:val="16"/>
                <w:szCs w:val="16"/>
              </w:rPr>
              <w:t>0,00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noWrap/>
          </w:tcPr>
          <w:p w:rsidR="00926C83" w:rsidRPr="008A7C2E" w:rsidRDefault="005F2FA8" w:rsidP="00926C83">
            <w:pPr>
              <w:spacing w:after="200" w:line="276" w:lineRule="auto"/>
              <w:jc w:val="right"/>
              <w:rPr>
                <w:rFonts w:ascii="Calibri" w:hAnsi="Calibri"/>
                <w:sz w:val="22"/>
                <w:szCs w:val="22"/>
              </w:rPr>
            </w:pPr>
            <w:r w:rsidRPr="008A7C2E">
              <w:rPr>
                <w:sz w:val="16"/>
                <w:szCs w:val="16"/>
              </w:rPr>
              <w:t>0,00</w:t>
            </w:r>
          </w:p>
        </w:tc>
        <w:tc>
          <w:tcPr>
            <w:tcW w:w="1985"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5F2FA8" w:rsidP="00926C83">
            <w:pPr>
              <w:autoSpaceDE w:val="0"/>
              <w:autoSpaceDN w:val="0"/>
              <w:adjustRightInd w:val="0"/>
              <w:jc w:val="center"/>
              <w:rPr>
                <w:sz w:val="16"/>
                <w:szCs w:val="16"/>
              </w:rPr>
            </w:pPr>
            <w:r w:rsidRPr="008A7C2E">
              <w:rPr>
                <w:sz w:val="16"/>
                <w:szCs w:val="16"/>
              </w:rPr>
              <w:t>Управление по гражданской обороне и чрезвычайным ситуациям администрации городского округа Люберцы Московской области</w:t>
            </w:r>
          </w:p>
        </w:tc>
      </w:tr>
      <w:tr w:rsidR="00F3698B" w:rsidTr="00BF597C">
        <w:trPr>
          <w:cantSplit/>
          <w:trHeight w:hRule="exact" w:val="734"/>
        </w:trPr>
        <w:tc>
          <w:tcPr>
            <w:tcW w:w="430"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ind w:left="29" w:right="29"/>
              <w:jc w:val="center"/>
              <w:rPr>
                <w:sz w:val="16"/>
                <w:szCs w:val="16"/>
              </w:rPr>
            </w:pPr>
          </w:p>
        </w:tc>
        <w:tc>
          <w:tcPr>
            <w:tcW w:w="2692"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rPr>
                <w:sz w:val="16"/>
                <w:szCs w:val="16"/>
              </w:rPr>
            </w:pPr>
          </w:p>
        </w:tc>
        <w:tc>
          <w:tcPr>
            <w:tcW w:w="1133"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ind w:left="58" w:right="58"/>
              <w:rPr>
                <w:sz w:val="16"/>
                <w:szCs w:val="16"/>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5F2FA8" w:rsidP="00926C83">
            <w:pPr>
              <w:autoSpaceDE w:val="0"/>
              <w:autoSpaceDN w:val="0"/>
              <w:adjustRightInd w:val="0"/>
              <w:ind w:left="58" w:right="58"/>
              <w:rPr>
                <w:sz w:val="16"/>
                <w:szCs w:val="16"/>
              </w:rPr>
            </w:pPr>
            <w:r w:rsidRPr="008A7C2E">
              <w:rPr>
                <w:sz w:val="16"/>
                <w:szCs w:val="16"/>
              </w:rPr>
              <w:t>Средства бюджета городского округа Люберцы</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5F2FA8" w:rsidP="00926C83">
            <w:pPr>
              <w:autoSpaceDE w:val="0"/>
              <w:autoSpaceDN w:val="0"/>
              <w:adjustRightInd w:val="0"/>
              <w:ind w:left="58" w:right="58"/>
              <w:jc w:val="right"/>
              <w:rPr>
                <w:sz w:val="16"/>
                <w:szCs w:val="16"/>
              </w:rPr>
            </w:pPr>
            <w:r w:rsidRPr="008A7C2E">
              <w:rPr>
                <w:sz w:val="16"/>
                <w:szCs w:val="16"/>
              </w:rPr>
              <w:t>0,00</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noWrap/>
          </w:tcPr>
          <w:p w:rsidR="00926C83" w:rsidRPr="008A7C2E" w:rsidRDefault="005F2FA8" w:rsidP="00926C83">
            <w:pPr>
              <w:autoSpaceDE w:val="0"/>
              <w:autoSpaceDN w:val="0"/>
              <w:adjustRightInd w:val="0"/>
              <w:jc w:val="right"/>
              <w:rPr>
                <w:sz w:val="16"/>
                <w:szCs w:val="16"/>
              </w:rPr>
            </w:pPr>
            <w:r w:rsidRPr="008A7C2E">
              <w:rPr>
                <w:sz w:val="16"/>
                <w:szCs w:val="16"/>
              </w:rPr>
              <w:t>0,00</w:t>
            </w:r>
          </w:p>
        </w:tc>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5F2FA8" w:rsidP="00926C83">
            <w:pPr>
              <w:autoSpaceDE w:val="0"/>
              <w:autoSpaceDN w:val="0"/>
              <w:adjustRightInd w:val="0"/>
              <w:jc w:val="right"/>
              <w:rPr>
                <w:sz w:val="16"/>
                <w:szCs w:val="16"/>
              </w:rPr>
            </w:pPr>
            <w:r w:rsidRPr="008A7C2E">
              <w:rPr>
                <w:sz w:val="16"/>
                <w:szCs w:val="16"/>
              </w:rPr>
              <w:t>0,00</w:t>
            </w:r>
          </w:p>
        </w:tc>
        <w:tc>
          <w:tcPr>
            <w:tcW w:w="3402" w:type="dxa"/>
            <w:gridSpan w:val="5"/>
            <w:tcBorders>
              <w:top w:val="single" w:sz="4" w:space="0" w:color="000000"/>
              <w:left w:val="single" w:sz="4" w:space="0" w:color="000000"/>
              <w:bottom w:val="single" w:sz="4" w:space="0" w:color="000000"/>
              <w:right w:val="single" w:sz="4" w:space="0" w:color="000000"/>
            </w:tcBorders>
            <w:shd w:val="clear" w:color="000000" w:fill="FFFFFF"/>
            <w:noWrap/>
          </w:tcPr>
          <w:p w:rsidR="00926C83" w:rsidRPr="008A7C2E" w:rsidRDefault="005F2FA8" w:rsidP="00926C83">
            <w:pPr>
              <w:autoSpaceDE w:val="0"/>
              <w:autoSpaceDN w:val="0"/>
              <w:adjustRightInd w:val="0"/>
              <w:ind w:left="58" w:right="58"/>
              <w:jc w:val="right"/>
              <w:rPr>
                <w:sz w:val="16"/>
                <w:szCs w:val="16"/>
              </w:rPr>
            </w:pPr>
            <w:r w:rsidRPr="008A7C2E">
              <w:rPr>
                <w:sz w:val="16"/>
                <w:szCs w:val="16"/>
              </w:rPr>
              <w:t>0,00</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noWrap/>
          </w:tcPr>
          <w:p w:rsidR="00926C83" w:rsidRPr="008A7C2E" w:rsidRDefault="005F2FA8" w:rsidP="00926C83">
            <w:pPr>
              <w:autoSpaceDE w:val="0"/>
              <w:autoSpaceDN w:val="0"/>
              <w:adjustRightInd w:val="0"/>
              <w:ind w:left="58" w:right="58"/>
              <w:jc w:val="right"/>
              <w:rPr>
                <w:sz w:val="16"/>
                <w:szCs w:val="16"/>
              </w:rPr>
            </w:pPr>
            <w:r w:rsidRPr="008A7C2E">
              <w:rPr>
                <w:sz w:val="16"/>
                <w:szCs w:val="16"/>
              </w:rPr>
              <w:t>0,00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noWrap/>
          </w:tcPr>
          <w:p w:rsidR="00926C83" w:rsidRPr="008A7C2E" w:rsidRDefault="005F2FA8" w:rsidP="00926C83">
            <w:pPr>
              <w:autoSpaceDE w:val="0"/>
              <w:autoSpaceDN w:val="0"/>
              <w:adjustRightInd w:val="0"/>
              <w:ind w:left="58" w:right="58"/>
              <w:jc w:val="right"/>
              <w:rPr>
                <w:sz w:val="16"/>
                <w:szCs w:val="16"/>
              </w:rPr>
            </w:pPr>
            <w:r w:rsidRPr="008A7C2E">
              <w:rPr>
                <w:sz w:val="16"/>
                <w:szCs w:val="16"/>
              </w:rPr>
              <w:t>0,00</w:t>
            </w:r>
          </w:p>
        </w:tc>
        <w:tc>
          <w:tcPr>
            <w:tcW w:w="1985"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jc w:val="center"/>
              <w:rPr>
                <w:sz w:val="16"/>
                <w:szCs w:val="16"/>
              </w:rPr>
            </w:pPr>
          </w:p>
        </w:tc>
      </w:tr>
      <w:tr w:rsidR="00F3698B" w:rsidTr="00BF597C">
        <w:trPr>
          <w:cantSplit/>
          <w:trHeight w:hRule="exact" w:val="712"/>
        </w:trPr>
        <w:tc>
          <w:tcPr>
            <w:tcW w:w="430"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ind w:left="29" w:right="29"/>
              <w:jc w:val="center"/>
              <w:rPr>
                <w:strike/>
                <w:sz w:val="16"/>
                <w:szCs w:val="16"/>
                <w:u w:val="single"/>
              </w:rPr>
            </w:pPr>
          </w:p>
        </w:tc>
        <w:tc>
          <w:tcPr>
            <w:tcW w:w="2692"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ind w:left="29" w:right="29"/>
              <w:jc w:val="right"/>
              <w:rPr>
                <w:strike/>
                <w:sz w:val="16"/>
                <w:szCs w:val="16"/>
                <w:u w:val="single"/>
              </w:rPr>
            </w:pPr>
          </w:p>
        </w:tc>
        <w:tc>
          <w:tcPr>
            <w:tcW w:w="1133"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ind w:left="58" w:right="58"/>
              <w:jc w:val="right"/>
              <w:rPr>
                <w:strike/>
                <w:sz w:val="16"/>
                <w:szCs w:val="16"/>
                <w:u w:val="single"/>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5F2FA8" w:rsidP="00926C83">
            <w:pPr>
              <w:autoSpaceDE w:val="0"/>
              <w:autoSpaceDN w:val="0"/>
              <w:adjustRightInd w:val="0"/>
              <w:ind w:left="58" w:right="58"/>
              <w:rPr>
                <w:sz w:val="16"/>
                <w:szCs w:val="16"/>
              </w:rPr>
            </w:pPr>
            <w:r w:rsidRPr="008A7C2E">
              <w:rPr>
                <w:sz w:val="16"/>
                <w:szCs w:val="16"/>
              </w:rPr>
              <w:t>Итого:</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5F2FA8" w:rsidP="00926C83">
            <w:pPr>
              <w:autoSpaceDE w:val="0"/>
              <w:autoSpaceDN w:val="0"/>
              <w:adjustRightInd w:val="0"/>
              <w:ind w:left="58" w:right="58"/>
              <w:jc w:val="right"/>
              <w:rPr>
                <w:sz w:val="16"/>
                <w:szCs w:val="16"/>
              </w:rPr>
            </w:pPr>
            <w:r w:rsidRPr="008A7C2E">
              <w:rPr>
                <w:sz w:val="16"/>
                <w:szCs w:val="16"/>
              </w:rPr>
              <w:t>0,00</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5F2FA8" w:rsidP="00926C83">
            <w:pPr>
              <w:autoSpaceDE w:val="0"/>
              <w:autoSpaceDN w:val="0"/>
              <w:adjustRightInd w:val="0"/>
              <w:jc w:val="right"/>
              <w:rPr>
                <w:sz w:val="16"/>
                <w:szCs w:val="16"/>
              </w:rPr>
            </w:pPr>
            <w:r w:rsidRPr="008A7C2E">
              <w:rPr>
                <w:sz w:val="16"/>
                <w:szCs w:val="16"/>
              </w:rPr>
              <w:t>0,00</w:t>
            </w:r>
          </w:p>
        </w:tc>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5F2FA8" w:rsidP="00926C83">
            <w:pPr>
              <w:autoSpaceDE w:val="0"/>
              <w:autoSpaceDN w:val="0"/>
              <w:adjustRightInd w:val="0"/>
              <w:jc w:val="right"/>
              <w:rPr>
                <w:sz w:val="16"/>
                <w:szCs w:val="16"/>
              </w:rPr>
            </w:pPr>
            <w:r w:rsidRPr="008A7C2E">
              <w:rPr>
                <w:sz w:val="16"/>
                <w:szCs w:val="16"/>
              </w:rPr>
              <w:t>0,00</w:t>
            </w:r>
          </w:p>
        </w:tc>
        <w:tc>
          <w:tcPr>
            <w:tcW w:w="3402" w:type="dxa"/>
            <w:gridSpan w:val="5"/>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5F2FA8" w:rsidP="00926C83">
            <w:pPr>
              <w:autoSpaceDE w:val="0"/>
              <w:autoSpaceDN w:val="0"/>
              <w:adjustRightInd w:val="0"/>
              <w:ind w:left="58" w:right="58"/>
              <w:jc w:val="right"/>
              <w:rPr>
                <w:sz w:val="16"/>
                <w:szCs w:val="16"/>
              </w:rPr>
            </w:pPr>
            <w:r w:rsidRPr="008A7C2E">
              <w:rPr>
                <w:sz w:val="16"/>
                <w:szCs w:val="16"/>
              </w:rPr>
              <w:t>0,00</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5F2FA8" w:rsidP="00926C83">
            <w:pPr>
              <w:autoSpaceDE w:val="0"/>
              <w:autoSpaceDN w:val="0"/>
              <w:adjustRightInd w:val="0"/>
              <w:ind w:left="58" w:right="58"/>
              <w:jc w:val="right"/>
              <w:rPr>
                <w:sz w:val="16"/>
                <w:szCs w:val="16"/>
              </w:rPr>
            </w:pPr>
            <w:r w:rsidRPr="008A7C2E">
              <w:rPr>
                <w:sz w:val="16"/>
                <w:szCs w:val="16"/>
              </w:rPr>
              <w:t>0,00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5F2FA8" w:rsidP="00926C83">
            <w:pPr>
              <w:autoSpaceDE w:val="0"/>
              <w:autoSpaceDN w:val="0"/>
              <w:adjustRightInd w:val="0"/>
              <w:ind w:left="58" w:right="58"/>
              <w:jc w:val="right"/>
              <w:rPr>
                <w:sz w:val="16"/>
                <w:szCs w:val="16"/>
              </w:rPr>
            </w:pPr>
            <w:r w:rsidRPr="008A7C2E">
              <w:rPr>
                <w:sz w:val="16"/>
                <w:szCs w:val="16"/>
              </w:rPr>
              <w:t>0,00</w:t>
            </w:r>
          </w:p>
        </w:tc>
        <w:tc>
          <w:tcPr>
            <w:tcW w:w="1985"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jc w:val="center"/>
              <w:rPr>
                <w:strike/>
                <w:sz w:val="16"/>
                <w:szCs w:val="16"/>
                <w:u w:val="single"/>
              </w:rPr>
            </w:pPr>
          </w:p>
        </w:tc>
      </w:tr>
      <w:tr w:rsidR="00F3698B" w:rsidTr="00BF597C">
        <w:trPr>
          <w:cantSplit/>
          <w:trHeight w:hRule="exact" w:val="317"/>
        </w:trPr>
        <w:tc>
          <w:tcPr>
            <w:tcW w:w="430"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ind w:left="29" w:right="29"/>
              <w:jc w:val="center"/>
              <w:rPr>
                <w:strike/>
                <w:sz w:val="16"/>
                <w:szCs w:val="16"/>
                <w:u w:val="single"/>
              </w:rPr>
            </w:pPr>
          </w:p>
        </w:tc>
        <w:tc>
          <w:tcPr>
            <w:tcW w:w="2692"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5F2FA8" w:rsidP="00926C83">
            <w:pPr>
              <w:autoSpaceDE w:val="0"/>
              <w:autoSpaceDN w:val="0"/>
              <w:adjustRightInd w:val="0"/>
              <w:ind w:left="29" w:right="29"/>
              <w:rPr>
                <w:strike/>
                <w:sz w:val="16"/>
                <w:szCs w:val="16"/>
                <w:u w:val="single"/>
              </w:rPr>
            </w:pPr>
            <w:r w:rsidRPr="00AE20DA">
              <w:rPr>
                <w:color w:val="000000"/>
                <w:sz w:val="16"/>
                <w:szCs w:val="16"/>
              </w:rPr>
              <w:t>Количество средств обеспечения пожарной безопасности жилых и общественных зданий, находящихся в муниципальной собственности, ед.</w:t>
            </w:r>
          </w:p>
        </w:tc>
        <w:tc>
          <w:tcPr>
            <w:tcW w:w="1133"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5F2FA8" w:rsidP="00926C83">
            <w:pPr>
              <w:spacing w:after="200" w:line="276" w:lineRule="auto"/>
              <w:jc w:val="center"/>
              <w:rPr>
                <w:rFonts w:ascii="Calibri" w:hAnsi="Calibri"/>
                <w:sz w:val="22"/>
                <w:szCs w:val="22"/>
              </w:rPr>
            </w:pPr>
            <w:r w:rsidRPr="008A7C2E">
              <w:rPr>
                <w:sz w:val="16"/>
                <w:szCs w:val="16"/>
              </w:rPr>
              <w:t>Х</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5F2FA8" w:rsidP="00926C83">
            <w:pPr>
              <w:spacing w:after="200" w:line="276" w:lineRule="auto"/>
              <w:jc w:val="center"/>
              <w:rPr>
                <w:rFonts w:ascii="Calibri" w:hAnsi="Calibri"/>
                <w:sz w:val="22"/>
                <w:szCs w:val="22"/>
              </w:rPr>
            </w:pPr>
            <w:r w:rsidRPr="008A7C2E">
              <w:rPr>
                <w:sz w:val="16"/>
                <w:szCs w:val="16"/>
              </w:rPr>
              <w:t>Х</w:t>
            </w:r>
          </w:p>
        </w:tc>
        <w:tc>
          <w:tcPr>
            <w:tcW w:w="993"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5F2FA8" w:rsidP="00926C83">
            <w:pPr>
              <w:autoSpaceDE w:val="0"/>
              <w:autoSpaceDN w:val="0"/>
              <w:adjustRightInd w:val="0"/>
              <w:ind w:left="58" w:right="58"/>
              <w:jc w:val="right"/>
              <w:rPr>
                <w:sz w:val="16"/>
                <w:szCs w:val="16"/>
              </w:rPr>
            </w:pPr>
            <w:r>
              <w:rPr>
                <w:sz w:val="16"/>
                <w:szCs w:val="16"/>
              </w:rPr>
              <w:t xml:space="preserve">   </w:t>
            </w:r>
            <w:r w:rsidRPr="008A7C2E">
              <w:rPr>
                <w:sz w:val="16"/>
                <w:szCs w:val="16"/>
              </w:rPr>
              <w:t>Всего</w:t>
            </w:r>
          </w:p>
        </w:tc>
        <w:tc>
          <w:tcPr>
            <w:tcW w:w="993"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5F2FA8" w:rsidP="00926C83">
            <w:pPr>
              <w:autoSpaceDE w:val="0"/>
              <w:autoSpaceDN w:val="0"/>
              <w:adjustRightInd w:val="0"/>
              <w:ind w:left="58" w:right="58"/>
              <w:jc w:val="center"/>
              <w:rPr>
                <w:sz w:val="16"/>
                <w:szCs w:val="16"/>
              </w:rPr>
            </w:pPr>
            <w:r w:rsidRPr="008A7C2E">
              <w:rPr>
                <w:sz w:val="16"/>
                <w:szCs w:val="16"/>
              </w:rPr>
              <w:t>2023</w:t>
            </w:r>
          </w:p>
        </w:tc>
        <w:tc>
          <w:tcPr>
            <w:tcW w:w="852" w:type="dxa"/>
            <w:vMerge w:val="restart"/>
            <w:tcBorders>
              <w:top w:val="single" w:sz="4" w:space="0" w:color="000000"/>
              <w:left w:val="single" w:sz="4" w:space="0" w:color="000000"/>
              <w:right w:val="single" w:sz="4" w:space="0" w:color="000000"/>
            </w:tcBorders>
            <w:shd w:val="clear" w:color="000000" w:fill="FFFFFF"/>
          </w:tcPr>
          <w:p w:rsidR="00926C83" w:rsidRDefault="005F2FA8" w:rsidP="00926C83">
            <w:pPr>
              <w:autoSpaceDE w:val="0"/>
              <w:autoSpaceDN w:val="0"/>
              <w:adjustRightInd w:val="0"/>
              <w:ind w:right="56"/>
              <w:jc w:val="center"/>
              <w:rPr>
                <w:sz w:val="16"/>
                <w:szCs w:val="16"/>
              </w:rPr>
            </w:pPr>
            <w:r>
              <w:rPr>
                <w:sz w:val="16"/>
                <w:szCs w:val="16"/>
              </w:rPr>
              <w:t>2024</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26C83" w:rsidRDefault="005F2FA8" w:rsidP="00926C83">
            <w:pPr>
              <w:autoSpaceDE w:val="0"/>
              <w:autoSpaceDN w:val="0"/>
              <w:adjustRightInd w:val="0"/>
              <w:ind w:right="56"/>
              <w:rPr>
                <w:sz w:val="16"/>
                <w:szCs w:val="16"/>
              </w:rPr>
            </w:pPr>
            <w:r>
              <w:rPr>
                <w:sz w:val="16"/>
                <w:szCs w:val="16"/>
              </w:rPr>
              <w:t xml:space="preserve"> </w:t>
            </w:r>
            <w:r w:rsidRPr="008A7C2E">
              <w:rPr>
                <w:sz w:val="16"/>
                <w:szCs w:val="16"/>
              </w:rPr>
              <w:t>Итого</w:t>
            </w:r>
          </w:p>
          <w:p w:rsidR="00926C83" w:rsidRPr="008A7C2E" w:rsidRDefault="005F2FA8" w:rsidP="00926C83">
            <w:pPr>
              <w:autoSpaceDE w:val="0"/>
              <w:autoSpaceDN w:val="0"/>
              <w:adjustRightInd w:val="0"/>
              <w:ind w:right="56"/>
              <w:rPr>
                <w:sz w:val="16"/>
                <w:szCs w:val="16"/>
              </w:rPr>
            </w:pPr>
            <w:r w:rsidRPr="008A7C2E">
              <w:rPr>
                <w:sz w:val="16"/>
                <w:szCs w:val="16"/>
              </w:rPr>
              <w:t xml:space="preserve"> 202</w:t>
            </w:r>
            <w:r>
              <w:rPr>
                <w:sz w:val="16"/>
                <w:szCs w:val="16"/>
              </w:rPr>
              <w:t>5</w:t>
            </w:r>
            <w:r w:rsidRPr="008A7C2E">
              <w:rPr>
                <w:sz w:val="16"/>
                <w:szCs w:val="16"/>
              </w:rPr>
              <w:t xml:space="preserve"> год</w:t>
            </w:r>
          </w:p>
        </w:tc>
        <w:tc>
          <w:tcPr>
            <w:tcW w:w="2693" w:type="dxa"/>
            <w:gridSpan w:val="4"/>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5F2FA8" w:rsidP="00926C83">
            <w:pPr>
              <w:autoSpaceDE w:val="0"/>
              <w:autoSpaceDN w:val="0"/>
              <w:adjustRightInd w:val="0"/>
              <w:rPr>
                <w:sz w:val="16"/>
                <w:szCs w:val="16"/>
              </w:rPr>
            </w:pPr>
            <w:r w:rsidRPr="008A7C2E">
              <w:rPr>
                <w:sz w:val="16"/>
                <w:szCs w:val="16"/>
              </w:rPr>
              <w:t>В том числе:</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5F2FA8" w:rsidP="00926C83">
            <w:pPr>
              <w:autoSpaceDE w:val="0"/>
              <w:autoSpaceDN w:val="0"/>
              <w:adjustRightInd w:val="0"/>
              <w:ind w:left="20" w:right="20"/>
              <w:jc w:val="center"/>
              <w:rPr>
                <w:sz w:val="16"/>
                <w:szCs w:val="16"/>
              </w:rPr>
            </w:pPr>
            <w:r w:rsidRPr="008A7C2E">
              <w:rPr>
                <w:sz w:val="16"/>
                <w:szCs w:val="16"/>
              </w:rPr>
              <w:t>2026</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5F2FA8" w:rsidP="00926C83">
            <w:pPr>
              <w:autoSpaceDE w:val="0"/>
              <w:autoSpaceDN w:val="0"/>
              <w:adjustRightInd w:val="0"/>
              <w:ind w:left="20" w:right="20"/>
              <w:jc w:val="center"/>
              <w:rPr>
                <w:sz w:val="16"/>
                <w:szCs w:val="16"/>
              </w:rPr>
            </w:pPr>
            <w:r w:rsidRPr="008A7C2E">
              <w:rPr>
                <w:sz w:val="16"/>
                <w:szCs w:val="16"/>
              </w:rPr>
              <w:t>2027</w:t>
            </w:r>
          </w:p>
        </w:tc>
        <w:tc>
          <w:tcPr>
            <w:tcW w:w="1985"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5F2FA8" w:rsidP="00926C83">
            <w:pPr>
              <w:autoSpaceDE w:val="0"/>
              <w:autoSpaceDN w:val="0"/>
              <w:adjustRightInd w:val="0"/>
              <w:jc w:val="center"/>
              <w:rPr>
                <w:strike/>
                <w:sz w:val="16"/>
                <w:szCs w:val="16"/>
                <w:u w:val="single"/>
              </w:rPr>
            </w:pPr>
            <w:r w:rsidRPr="008A7C2E">
              <w:rPr>
                <w:sz w:val="16"/>
                <w:szCs w:val="16"/>
              </w:rPr>
              <w:t>Х</w:t>
            </w:r>
          </w:p>
        </w:tc>
      </w:tr>
      <w:tr w:rsidR="00F3698B" w:rsidTr="00BF597C">
        <w:trPr>
          <w:cantSplit/>
          <w:trHeight w:hRule="exact" w:val="555"/>
        </w:trPr>
        <w:tc>
          <w:tcPr>
            <w:tcW w:w="430"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ind w:left="29" w:right="29"/>
              <w:jc w:val="center"/>
              <w:rPr>
                <w:strike/>
                <w:sz w:val="16"/>
                <w:szCs w:val="16"/>
                <w:u w:val="single"/>
              </w:rPr>
            </w:pPr>
          </w:p>
        </w:tc>
        <w:tc>
          <w:tcPr>
            <w:tcW w:w="2692"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ind w:left="29" w:right="29"/>
              <w:jc w:val="right"/>
              <w:rPr>
                <w:strike/>
                <w:sz w:val="16"/>
                <w:szCs w:val="16"/>
                <w:u w:val="single"/>
              </w:rPr>
            </w:pPr>
          </w:p>
        </w:tc>
        <w:tc>
          <w:tcPr>
            <w:tcW w:w="1133"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ind w:left="58" w:right="58"/>
              <w:jc w:val="right"/>
              <w:rPr>
                <w:strike/>
                <w:sz w:val="16"/>
                <w:szCs w:val="16"/>
                <w:u w:val="single"/>
              </w:rPr>
            </w:pPr>
          </w:p>
        </w:tc>
        <w:tc>
          <w:tcPr>
            <w:tcW w:w="1417"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ind w:left="58" w:right="58"/>
              <w:rPr>
                <w:sz w:val="16"/>
                <w:szCs w:val="16"/>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ind w:left="58" w:right="58"/>
              <w:jc w:val="right"/>
              <w:rPr>
                <w:sz w:val="16"/>
                <w:szCs w:val="16"/>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ind w:left="58" w:right="58"/>
              <w:jc w:val="right"/>
              <w:rPr>
                <w:sz w:val="16"/>
                <w:szCs w:val="16"/>
              </w:rPr>
            </w:pPr>
          </w:p>
        </w:tc>
        <w:tc>
          <w:tcPr>
            <w:tcW w:w="852" w:type="dxa"/>
            <w:vMerge/>
            <w:tcBorders>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jc w:val="right"/>
              <w:rPr>
                <w:sz w:val="16"/>
                <w:szCs w:val="16"/>
              </w:rPr>
            </w:pPr>
          </w:p>
        </w:tc>
        <w:tc>
          <w:tcPr>
            <w:tcW w:w="709"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jc w:val="right"/>
              <w:rPr>
                <w:sz w:val="16"/>
                <w:szCs w:val="16"/>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5F2FA8" w:rsidP="00926C83">
            <w:pPr>
              <w:widowControl w:val="0"/>
              <w:autoSpaceDE w:val="0"/>
              <w:autoSpaceDN w:val="0"/>
              <w:jc w:val="center"/>
              <w:rPr>
                <w:sz w:val="16"/>
                <w:szCs w:val="16"/>
              </w:rPr>
            </w:pPr>
            <w:r w:rsidRPr="008A7C2E">
              <w:rPr>
                <w:sz w:val="16"/>
                <w:szCs w:val="16"/>
              </w:rPr>
              <w:t xml:space="preserve">1 </w:t>
            </w:r>
          </w:p>
          <w:p w:rsidR="00926C83" w:rsidRPr="008A7C2E" w:rsidRDefault="005F2FA8" w:rsidP="00926C83">
            <w:pPr>
              <w:widowControl w:val="0"/>
              <w:autoSpaceDE w:val="0"/>
              <w:autoSpaceDN w:val="0"/>
              <w:jc w:val="center"/>
              <w:rPr>
                <w:sz w:val="16"/>
                <w:szCs w:val="16"/>
                <w:lang w:val="en-US"/>
              </w:rPr>
            </w:pPr>
            <w:r w:rsidRPr="008A7C2E">
              <w:rPr>
                <w:sz w:val="16"/>
                <w:szCs w:val="16"/>
              </w:rPr>
              <w:t>квартал</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5F2FA8" w:rsidP="00926C83">
            <w:pPr>
              <w:jc w:val="center"/>
              <w:rPr>
                <w:sz w:val="16"/>
                <w:szCs w:val="16"/>
              </w:rPr>
            </w:pPr>
            <w:r w:rsidRPr="008A7C2E">
              <w:rPr>
                <w:sz w:val="16"/>
                <w:szCs w:val="16"/>
              </w:rPr>
              <w:t xml:space="preserve">1 </w:t>
            </w:r>
          </w:p>
          <w:p w:rsidR="00926C83" w:rsidRPr="008A7C2E" w:rsidRDefault="005F2FA8" w:rsidP="00926C83">
            <w:pPr>
              <w:jc w:val="center"/>
              <w:rPr>
                <w:sz w:val="16"/>
                <w:szCs w:val="16"/>
              </w:rPr>
            </w:pPr>
            <w:r w:rsidRPr="008A7C2E">
              <w:rPr>
                <w:sz w:val="16"/>
                <w:szCs w:val="16"/>
              </w:rPr>
              <w:t>полугодие</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5F2FA8" w:rsidP="00926C83">
            <w:pPr>
              <w:jc w:val="center"/>
              <w:rPr>
                <w:sz w:val="16"/>
                <w:szCs w:val="16"/>
              </w:rPr>
            </w:pPr>
            <w:r w:rsidRPr="008A7C2E">
              <w:rPr>
                <w:sz w:val="16"/>
                <w:szCs w:val="16"/>
              </w:rPr>
              <w:t xml:space="preserve">9 </w:t>
            </w:r>
          </w:p>
          <w:p w:rsidR="00926C83" w:rsidRPr="008A7C2E" w:rsidRDefault="005F2FA8" w:rsidP="00926C83">
            <w:pPr>
              <w:jc w:val="center"/>
              <w:rPr>
                <w:sz w:val="16"/>
                <w:szCs w:val="16"/>
              </w:rPr>
            </w:pPr>
            <w:r w:rsidRPr="008A7C2E">
              <w:rPr>
                <w:sz w:val="16"/>
                <w:szCs w:val="16"/>
              </w:rPr>
              <w:t>месяцев</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5F2FA8" w:rsidP="00926C83">
            <w:pPr>
              <w:jc w:val="center"/>
              <w:rPr>
                <w:sz w:val="16"/>
                <w:szCs w:val="16"/>
              </w:rPr>
            </w:pPr>
            <w:r w:rsidRPr="008A7C2E">
              <w:rPr>
                <w:sz w:val="16"/>
                <w:szCs w:val="16"/>
              </w:rPr>
              <w:t>12 месяцев</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ind w:left="58" w:right="58"/>
              <w:jc w:val="right"/>
              <w:rPr>
                <w:sz w:val="16"/>
                <w:szCs w:val="16"/>
              </w:rPr>
            </w:pP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ind w:left="58" w:right="58"/>
              <w:jc w:val="right"/>
              <w:rPr>
                <w:sz w:val="16"/>
                <w:szCs w:val="16"/>
              </w:rPr>
            </w:pPr>
          </w:p>
        </w:tc>
        <w:tc>
          <w:tcPr>
            <w:tcW w:w="1985"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jc w:val="center"/>
              <w:rPr>
                <w:strike/>
                <w:sz w:val="16"/>
                <w:szCs w:val="16"/>
                <w:u w:val="single"/>
              </w:rPr>
            </w:pPr>
          </w:p>
        </w:tc>
      </w:tr>
      <w:tr w:rsidR="00F3698B" w:rsidTr="00BF597C">
        <w:trPr>
          <w:cantSplit/>
          <w:trHeight w:hRule="exact" w:val="647"/>
        </w:trPr>
        <w:tc>
          <w:tcPr>
            <w:tcW w:w="430"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ind w:left="29" w:right="29"/>
              <w:jc w:val="center"/>
              <w:rPr>
                <w:strike/>
                <w:sz w:val="16"/>
                <w:szCs w:val="16"/>
                <w:u w:val="single"/>
              </w:rPr>
            </w:pPr>
          </w:p>
        </w:tc>
        <w:tc>
          <w:tcPr>
            <w:tcW w:w="2692"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ind w:left="29" w:right="29"/>
              <w:jc w:val="right"/>
              <w:rPr>
                <w:strike/>
                <w:sz w:val="16"/>
                <w:szCs w:val="16"/>
                <w:u w:val="single"/>
              </w:rPr>
            </w:pPr>
          </w:p>
        </w:tc>
        <w:tc>
          <w:tcPr>
            <w:tcW w:w="1133"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ind w:left="58" w:right="58"/>
              <w:jc w:val="right"/>
              <w:rPr>
                <w:strike/>
                <w:sz w:val="16"/>
                <w:szCs w:val="16"/>
                <w:u w:val="single"/>
              </w:rPr>
            </w:pPr>
          </w:p>
        </w:tc>
        <w:tc>
          <w:tcPr>
            <w:tcW w:w="1417"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ind w:left="58" w:right="58"/>
              <w:rPr>
                <w:sz w:val="16"/>
                <w:szCs w:val="16"/>
              </w:rPr>
            </w:pP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5F2FA8" w:rsidP="00926C83">
            <w:pPr>
              <w:autoSpaceDE w:val="0"/>
              <w:autoSpaceDN w:val="0"/>
              <w:adjustRightInd w:val="0"/>
              <w:ind w:left="58" w:right="58"/>
              <w:jc w:val="right"/>
              <w:rPr>
                <w:sz w:val="16"/>
                <w:szCs w:val="16"/>
              </w:rPr>
            </w:pPr>
            <w:r w:rsidRPr="008A7C2E">
              <w:rPr>
                <w:sz w:val="16"/>
                <w:szCs w:val="16"/>
              </w:rPr>
              <w:t>10</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5F2FA8" w:rsidP="00926C83">
            <w:pPr>
              <w:autoSpaceDE w:val="0"/>
              <w:autoSpaceDN w:val="0"/>
              <w:adjustRightInd w:val="0"/>
              <w:ind w:left="58" w:right="58"/>
              <w:jc w:val="right"/>
              <w:rPr>
                <w:sz w:val="16"/>
                <w:szCs w:val="16"/>
              </w:rPr>
            </w:pPr>
            <w:r>
              <w:rPr>
                <w:sz w:val="16"/>
                <w:szCs w:val="16"/>
              </w:rPr>
              <w:t>10</w:t>
            </w:r>
          </w:p>
        </w:tc>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5F2FA8" w:rsidP="00926C83">
            <w:pPr>
              <w:autoSpaceDE w:val="0"/>
              <w:autoSpaceDN w:val="0"/>
              <w:adjustRightInd w:val="0"/>
              <w:jc w:val="right"/>
              <w:rPr>
                <w:sz w:val="16"/>
                <w:szCs w:val="16"/>
              </w:rPr>
            </w:pPr>
            <w:r>
              <w:rPr>
                <w:sz w:val="16"/>
                <w:szCs w:val="16"/>
              </w:rPr>
              <w:t>10</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5F2FA8" w:rsidP="00926C83">
            <w:pPr>
              <w:autoSpaceDE w:val="0"/>
              <w:autoSpaceDN w:val="0"/>
              <w:adjustRightInd w:val="0"/>
              <w:jc w:val="right"/>
              <w:rPr>
                <w:sz w:val="16"/>
                <w:szCs w:val="16"/>
              </w:rPr>
            </w:pPr>
            <w:r w:rsidRPr="008A7C2E">
              <w:rPr>
                <w:sz w:val="16"/>
                <w:szCs w:val="16"/>
              </w:rPr>
              <w:t>10</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5F2FA8" w:rsidP="00926C83">
            <w:pPr>
              <w:spacing w:after="200" w:line="276" w:lineRule="auto"/>
              <w:jc w:val="right"/>
              <w:rPr>
                <w:rFonts w:ascii="Calibri" w:hAnsi="Calibri"/>
                <w:sz w:val="22"/>
                <w:szCs w:val="22"/>
              </w:rPr>
            </w:pPr>
            <w:r w:rsidRPr="008A7C2E">
              <w:rPr>
                <w:sz w:val="16"/>
                <w:szCs w:val="16"/>
              </w:rPr>
              <w:t>10</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5F2FA8" w:rsidP="00926C83">
            <w:pPr>
              <w:spacing w:after="200" w:line="276" w:lineRule="auto"/>
              <w:jc w:val="right"/>
              <w:rPr>
                <w:rFonts w:ascii="Calibri" w:hAnsi="Calibri"/>
                <w:sz w:val="22"/>
                <w:szCs w:val="22"/>
              </w:rPr>
            </w:pPr>
            <w:r w:rsidRPr="008A7C2E">
              <w:rPr>
                <w:sz w:val="16"/>
                <w:szCs w:val="16"/>
              </w:rPr>
              <w:t>10</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5F2FA8" w:rsidP="00926C83">
            <w:pPr>
              <w:spacing w:after="200" w:line="276" w:lineRule="auto"/>
              <w:jc w:val="right"/>
              <w:rPr>
                <w:rFonts w:ascii="Calibri" w:hAnsi="Calibri"/>
                <w:sz w:val="22"/>
                <w:szCs w:val="22"/>
              </w:rPr>
            </w:pPr>
            <w:r w:rsidRPr="008A7C2E">
              <w:rPr>
                <w:sz w:val="16"/>
                <w:szCs w:val="16"/>
              </w:rPr>
              <w:t>10</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5F2FA8" w:rsidP="00926C83">
            <w:pPr>
              <w:spacing w:after="200" w:line="276" w:lineRule="auto"/>
              <w:jc w:val="right"/>
              <w:rPr>
                <w:rFonts w:ascii="Calibri" w:hAnsi="Calibri"/>
                <w:sz w:val="22"/>
                <w:szCs w:val="22"/>
              </w:rPr>
            </w:pPr>
            <w:r w:rsidRPr="008A7C2E">
              <w:rPr>
                <w:sz w:val="16"/>
                <w:szCs w:val="16"/>
              </w:rPr>
              <w:t>10</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5F2FA8" w:rsidP="00926C83">
            <w:pPr>
              <w:spacing w:after="200" w:line="276" w:lineRule="auto"/>
              <w:jc w:val="right"/>
              <w:rPr>
                <w:rFonts w:ascii="Calibri" w:hAnsi="Calibri"/>
                <w:sz w:val="22"/>
                <w:szCs w:val="22"/>
              </w:rPr>
            </w:pPr>
            <w:r w:rsidRPr="008A7C2E">
              <w:rPr>
                <w:sz w:val="16"/>
                <w:szCs w:val="16"/>
              </w:rPr>
              <w:t>10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5F2FA8" w:rsidP="00926C83">
            <w:pPr>
              <w:spacing w:after="200" w:line="276" w:lineRule="auto"/>
              <w:jc w:val="right"/>
              <w:rPr>
                <w:rFonts w:ascii="Calibri" w:hAnsi="Calibri"/>
                <w:sz w:val="22"/>
                <w:szCs w:val="22"/>
              </w:rPr>
            </w:pPr>
            <w:r w:rsidRPr="008A7C2E">
              <w:rPr>
                <w:sz w:val="16"/>
                <w:szCs w:val="16"/>
              </w:rPr>
              <w:t>10</w:t>
            </w:r>
          </w:p>
        </w:tc>
        <w:tc>
          <w:tcPr>
            <w:tcW w:w="1985"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jc w:val="center"/>
              <w:rPr>
                <w:strike/>
                <w:sz w:val="16"/>
                <w:szCs w:val="16"/>
                <w:u w:val="single"/>
              </w:rPr>
            </w:pPr>
          </w:p>
        </w:tc>
      </w:tr>
      <w:tr w:rsidR="00F3698B" w:rsidTr="00BF597C">
        <w:trPr>
          <w:cantSplit/>
          <w:trHeight w:hRule="exact" w:val="647"/>
        </w:trPr>
        <w:tc>
          <w:tcPr>
            <w:tcW w:w="430"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5F2FA8" w:rsidP="00926C83">
            <w:pPr>
              <w:autoSpaceDE w:val="0"/>
              <w:autoSpaceDN w:val="0"/>
              <w:adjustRightInd w:val="0"/>
              <w:ind w:left="29" w:right="29"/>
              <w:jc w:val="center"/>
              <w:rPr>
                <w:sz w:val="16"/>
                <w:szCs w:val="16"/>
              </w:rPr>
            </w:pPr>
            <w:r w:rsidRPr="008A7C2E">
              <w:rPr>
                <w:sz w:val="16"/>
                <w:szCs w:val="16"/>
              </w:rPr>
              <w:t>1.</w:t>
            </w:r>
            <w:r>
              <w:rPr>
                <w:sz w:val="16"/>
                <w:szCs w:val="16"/>
              </w:rPr>
              <w:t>5</w:t>
            </w:r>
          </w:p>
        </w:tc>
        <w:tc>
          <w:tcPr>
            <w:tcW w:w="2692"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5F2FA8" w:rsidP="00926C83">
            <w:pPr>
              <w:autoSpaceDE w:val="0"/>
              <w:autoSpaceDN w:val="0"/>
              <w:adjustRightInd w:val="0"/>
              <w:rPr>
                <w:sz w:val="16"/>
                <w:szCs w:val="16"/>
              </w:rPr>
            </w:pPr>
            <w:r w:rsidRPr="008A7C2E">
              <w:rPr>
                <w:sz w:val="16"/>
                <w:szCs w:val="16"/>
              </w:rPr>
              <w:t>Мероприятие 01.06.</w:t>
            </w:r>
          </w:p>
          <w:p w:rsidR="00926C83" w:rsidRPr="008A7C2E" w:rsidRDefault="005F2FA8" w:rsidP="00926C83">
            <w:pPr>
              <w:autoSpaceDE w:val="0"/>
              <w:autoSpaceDN w:val="0"/>
              <w:adjustRightInd w:val="0"/>
              <w:ind w:left="29" w:right="29"/>
              <w:rPr>
                <w:sz w:val="16"/>
                <w:szCs w:val="16"/>
              </w:rPr>
            </w:pPr>
            <w:r w:rsidRPr="00AE20DA">
              <w:rPr>
                <w:color w:val="000000"/>
                <w:sz w:val="16"/>
                <w:szCs w:val="16"/>
              </w:rPr>
              <w:t>Организация обучения населения мерам пожарной безопасности</w:t>
            </w:r>
          </w:p>
        </w:tc>
        <w:tc>
          <w:tcPr>
            <w:tcW w:w="1133"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5F2FA8" w:rsidP="00926C83">
            <w:pPr>
              <w:autoSpaceDE w:val="0"/>
              <w:autoSpaceDN w:val="0"/>
              <w:adjustRightInd w:val="0"/>
              <w:ind w:left="58" w:right="58"/>
              <w:rPr>
                <w:sz w:val="16"/>
                <w:szCs w:val="16"/>
              </w:rPr>
            </w:pPr>
            <w:r w:rsidRPr="008A7C2E">
              <w:rPr>
                <w:sz w:val="16"/>
                <w:szCs w:val="16"/>
              </w:rPr>
              <w:t>01.01.2023 - 31.12.2027</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5F2FA8" w:rsidP="00926C83">
            <w:pPr>
              <w:autoSpaceDE w:val="0"/>
              <w:autoSpaceDN w:val="0"/>
              <w:adjustRightInd w:val="0"/>
              <w:rPr>
                <w:sz w:val="16"/>
                <w:szCs w:val="16"/>
              </w:rPr>
            </w:pPr>
            <w:r w:rsidRPr="008A7C2E">
              <w:rPr>
                <w:sz w:val="16"/>
                <w:szCs w:val="16"/>
              </w:rPr>
              <w:t>Средства бюджета Московской области</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5F2FA8" w:rsidP="00926C83">
            <w:pPr>
              <w:autoSpaceDE w:val="0"/>
              <w:autoSpaceDN w:val="0"/>
              <w:adjustRightInd w:val="0"/>
              <w:ind w:left="57" w:right="57"/>
              <w:jc w:val="right"/>
              <w:rPr>
                <w:sz w:val="16"/>
                <w:szCs w:val="16"/>
              </w:rPr>
            </w:pPr>
            <w:r w:rsidRPr="008A7C2E">
              <w:rPr>
                <w:sz w:val="16"/>
                <w:szCs w:val="16"/>
              </w:rPr>
              <w:t>0,00</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noWrap/>
          </w:tcPr>
          <w:p w:rsidR="00926C83" w:rsidRPr="008A7C2E" w:rsidRDefault="005F2FA8" w:rsidP="00926C83">
            <w:pPr>
              <w:spacing w:after="200" w:line="276" w:lineRule="auto"/>
              <w:jc w:val="right"/>
              <w:rPr>
                <w:rFonts w:ascii="Calibri" w:hAnsi="Calibri"/>
                <w:sz w:val="22"/>
                <w:szCs w:val="22"/>
              </w:rPr>
            </w:pPr>
            <w:r w:rsidRPr="008A7C2E">
              <w:rPr>
                <w:sz w:val="16"/>
                <w:szCs w:val="16"/>
              </w:rPr>
              <w:t>0,00</w:t>
            </w:r>
          </w:p>
        </w:tc>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5F2FA8" w:rsidP="00926C83">
            <w:pPr>
              <w:spacing w:after="200" w:line="276" w:lineRule="auto"/>
              <w:jc w:val="right"/>
              <w:rPr>
                <w:rFonts w:ascii="Calibri" w:hAnsi="Calibri"/>
                <w:sz w:val="22"/>
                <w:szCs w:val="22"/>
              </w:rPr>
            </w:pPr>
            <w:r w:rsidRPr="008A7C2E">
              <w:rPr>
                <w:sz w:val="16"/>
                <w:szCs w:val="16"/>
              </w:rPr>
              <w:t>0,00</w:t>
            </w:r>
          </w:p>
        </w:tc>
        <w:tc>
          <w:tcPr>
            <w:tcW w:w="3402" w:type="dxa"/>
            <w:gridSpan w:val="5"/>
            <w:tcBorders>
              <w:top w:val="single" w:sz="4" w:space="0" w:color="000000"/>
              <w:left w:val="single" w:sz="4" w:space="0" w:color="000000"/>
              <w:bottom w:val="single" w:sz="4" w:space="0" w:color="000000"/>
              <w:right w:val="single" w:sz="4" w:space="0" w:color="000000"/>
            </w:tcBorders>
            <w:shd w:val="clear" w:color="000000" w:fill="FFFFFF"/>
            <w:noWrap/>
          </w:tcPr>
          <w:p w:rsidR="00926C83" w:rsidRPr="008A7C2E" w:rsidRDefault="005F2FA8" w:rsidP="00926C83">
            <w:pPr>
              <w:spacing w:after="200" w:line="276" w:lineRule="auto"/>
              <w:jc w:val="right"/>
              <w:rPr>
                <w:rFonts w:ascii="Calibri" w:hAnsi="Calibri"/>
                <w:sz w:val="22"/>
                <w:szCs w:val="22"/>
              </w:rPr>
            </w:pPr>
            <w:r w:rsidRPr="008A7C2E">
              <w:rPr>
                <w:sz w:val="16"/>
                <w:szCs w:val="16"/>
              </w:rPr>
              <w:t>0,00</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noWrap/>
          </w:tcPr>
          <w:p w:rsidR="00926C83" w:rsidRPr="008A7C2E" w:rsidRDefault="005F2FA8" w:rsidP="00926C83">
            <w:pPr>
              <w:spacing w:after="200" w:line="276" w:lineRule="auto"/>
              <w:jc w:val="right"/>
              <w:rPr>
                <w:rFonts w:ascii="Calibri" w:hAnsi="Calibri"/>
                <w:sz w:val="22"/>
                <w:szCs w:val="22"/>
              </w:rPr>
            </w:pPr>
            <w:r w:rsidRPr="008A7C2E">
              <w:rPr>
                <w:sz w:val="16"/>
                <w:szCs w:val="16"/>
              </w:rPr>
              <w:t>0,00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noWrap/>
          </w:tcPr>
          <w:p w:rsidR="00926C83" w:rsidRPr="008A7C2E" w:rsidRDefault="005F2FA8" w:rsidP="00926C83">
            <w:pPr>
              <w:spacing w:after="200" w:line="276" w:lineRule="auto"/>
              <w:jc w:val="right"/>
              <w:rPr>
                <w:rFonts w:ascii="Calibri" w:hAnsi="Calibri"/>
                <w:sz w:val="22"/>
                <w:szCs w:val="22"/>
              </w:rPr>
            </w:pPr>
            <w:r w:rsidRPr="008A7C2E">
              <w:rPr>
                <w:sz w:val="16"/>
                <w:szCs w:val="16"/>
              </w:rPr>
              <w:t>0,00</w:t>
            </w:r>
          </w:p>
        </w:tc>
        <w:tc>
          <w:tcPr>
            <w:tcW w:w="1985"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5F2FA8" w:rsidP="00926C83">
            <w:pPr>
              <w:autoSpaceDE w:val="0"/>
              <w:autoSpaceDN w:val="0"/>
              <w:adjustRightInd w:val="0"/>
              <w:jc w:val="center"/>
              <w:rPr>
                <w:sz w:val="16"/>
                <w:szCs w:val="16"/>
              </w:rPr>
            </w:pPr>
            <w:r w:rsidRPr="008A7C2E">
              <w:rPr>
                <w:sz w:val="16"/>
                <w:szCs w:val="16"/>
              </w:rPr>
              <w:t>Управление по гражданской обороне и чрезвычайным ситуациям администрации городского округа Люберцы Московской области</w:t>
            </w:r>
          </w:p>
        </w:tc>
      </w:tr>
      <w:tr w:rsidR="00F3698B" w:rsidTr="00BF597C">
        <w:trPr>
          <w:cantSplit/>
          <w:trHeight w:hRule="exact" w:val="961"/>
        </w:trPr>
        <w:tc>
          <w:tcPr>
            <w:tcW w:w="430"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ind w:left="29" w:right="29"/>
              <w:rPr>
                <w:sz w:val="16"/>
                <w:szCs w:val="16"/>
              </w:rPr>
            </w:pPr>
          </w:p>
        </w:tc>
        <w:tc>
          <w:tcPr>
            <w:tcW w:w="2692"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rPr>
                <w:sz w:val="16"/>
                <w:szCs w:val="16"/>
              </w:rPr>
            </w:pPr>
          </w:p>
        </w:tc>
        <w:tc>
          <w:tcPr>
            <w:tcW w:w="1133"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ind w:left="58" w:right="58"/>
              <w:rPr>
                <w:sz w:val="16"/>
                <w:szCs w:val="16"/>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5F2FA8" w:rsidP="00926C83">
            <w:pPr>
              <w:autoSpaceDE w:val="0"/>
              <w:autoSpaceDN w:val="0"/>
              <w:adjustRightInd w:val="0"/>
              <w:ind w:left="58" w:right="58"/>
              <w:rPr>
                <w:sz w:val="16"/>
                <w:szCs w:val="16"/>
              </w:rPr>
            </w:pPr>
            <w:r w:rsidRPr="008A7C2E">
              <w:rPr>
                <w:sz w:val="16"/>
                <w:szCs w:val="16"/>
              </w:rPr>
              <w:t>Средства бюджета городского округа Люберцы</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5F2FA8" w:rsidP="00926C83">
            <w:pPr>
              <w:autoSpaceDE w:val="0"/>
              <w:autoSpaceDN w:val="0"/>
              <w:adjustRightInd w:val="0"/>
              <w:ind w:left="57" w:right="57"/>
              <w:jc w:val="right"/>
              <w:rPr>
                <w:sz w:val="16"/>
                <w:szCs w:val="16"/>
              </w:rPr>
            </w:pPr>
            <w:r w:rsidRPr="008A7C2E">
              <w:rPr>
                <w:sz w:val="16"/>
                <w:szCs w:val="16"/>
              </w:rPr>
              <w:t>0,00</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noWrap/>
          </w:tcPr>
          <w:p w:rsidR="00926C83" w:rsidRPr="008A7C2E" w:rsidRDefault="005F2FA8" w:rsidP="00926C83">
            <w:pPr>
              <w:autoSpaceDE w:val="0"/>
              <w:autoSpaceDN w:val="0"/>
              <w:adjustRightInd w:val="0"/>
              <w:jc w:val="right"/>
              <w:rPr>
                <w:sz w:val="16"/>
                <w:szCs w:val="16"/>
              </w:rPr>
            </w:pPr>
            <w:r w:rsidRPr="008A7C2E">
              <w:rPr>
                <w:sz w:val="16"/>
                <w:szCs w:val="16"/>
              </w:rPr>
              <w:t>0,00</w:t>
            </w:r>
          </w:p>
        </w:tc>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5F2FA8" w:rsidP="00926C83">
            <w:pPr>
              <w:spacing w:after="200" w:line="276" w:lineRule="auto"/>
              <w:jc w:val="right"/>
              <w:rPr>
                <w:rFonts w:ascii="Calibri" w:hAnsi="Calibri"/>
                <w:sz w:val="22"/>
                <w:szCs w:val="22"/>
              </w:rPr>
            </w:pPr>
            <w:r w:rsidRPr="008A7C2E">
              <w:rPr>
                <w:sz w:val="16"/>
                <w:szCs w:val="16"/>
              </w:rPr>
              <w:t>0,00</w:t>
            </w:r>
          </w:p>
        </w:tc>
        <w:tc>
          <w:tcPr>
            <w:tcW w:w="3402" w:type="dxa"/>
            <w:gridSpan w:val="5"/>
            <w:tcBorders>
              <w:top w:val="single" w:sz="4" w:space="0" w:color="000000"/>
              <w:left w:val="single" w:sz="4" w:space="0" w:color="000000"/>
              <w:bottom w:val="single" w:sz="4" w:space="0" w:color="000000"/>
              <w:right w:val="single" w:sz="4" w:space="0" w:color="000000"/>
            </w:tcBorders>
            <w:shd w:val="clear" w:color="000000" w:fill="FFFFFF"/>
            <w:noWrap/>
          </w:tcPr>
          <w:p w:rsidR="00926C83" w:rsidRPr="008A7C2E" w:rsidRDefault="005F2FA8" w:rsidP="00926C83">
            <w:pPr>
              <w:spacing w:after="200" w:line="276" w:lineRule="auto"/>
              <w:jc w:val="right"/>
              <w:rPr>
                <w:rFonts w:ascii="Calibri" w:hAnsi="Calibri"/>
                <w:sz w:val="22"/>
                <w:szCs w:val="22"/>
              </w:rPr>
            </w:pPr>
            <w:r w:rsidRPr="008A7C2E">
              <w:rPr>
                <w:sz w:val="16"/>
                <w:szCs w:val="16"/>
              </w:rPr>
              <w:t>0,00</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noWrap/>
          </w:tcPr>
          <w:p w:rsidR="00926C83" w:rsidRPr="008A7C2E" w:rsidRDefault="005F2FA8" w:rsidP="00926C83">
            <w:pPr>
              <w:spacing w:after="200" w:line="276" w:lineRule="auto"/>
              <w:jc w:val="right"/>
              <w:rPr>
                <w:rFonts w:ascii="Calibri" w:hAnsi="Calibri"/>
                <w:sz w:val="22"/>
                <w:szCs w:val="22"/>
              </w:rPr>
            </w:pPr>
            <w:r w:rsidRPr="008A7C2E">
              <w:rPr>
                <w:sz w:val="16"/>
                <w:szCs w:val="16"/>
              </w:rPr>
              <w:t>0,00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noWrap/>
          </w:tcPr>
          <w:p w:rsidR="00926C83" w:rsidRPr="008A7C2E" w:rsidRDefault="005F2FA8" w:rsidP="00926C83">
            <w:pPr>
              <w:spacing w:after="200" w:line="276" w:lineRule="auto"/>
              <w:jc w:val="right"/>
              <w:rPr>
                <w:rFonts w:ascii="Calibri" w:hAnsi="Calibri"/>
                <w:sz w:val="22"/>
                <w:szCs w:val="22"/>
              </w:rPr>
            </w:pPr>
            <w:r w:rsidRPr="008A7C2E">
              <w:rPr>
                <w:sz w:val="16"/>
                <w:szCs w:val="16"/>
              </w:rPr>
              <w:t>0,00</w:t>
            </w:r>
          </w:p>
        </w:tc>
        <w:tc>
          <w:tcPr>
            <w:tcW w:w="1985"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jc w:val="center"/>
              <w:rPr>
                <w:sz w:val="16"/>
                <w:szCs w:val="16"/>
              </w:rPr>
            </w:pPr>
          </w:p>
        </w:tc>
      </w:tr>
      <w:tr w:rsidR="00F3698B" w:rsidTr="00BF597C">
        <w:trPr>
          <w:cantSplit/>
          <w:trHeight w:hRule="exact" w:val="387"/>
        </w:trPr>
        <w:tc>
          <w:tcPr>
            <w:tcW w:w="430"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ind w:left="29" w:right="29"/>
              <w:jc w:val="right"/>
              <w:rPr>
                <w:strike/>
                <w:sz w:val="16"/>
                <w:szCs w:val="16"/>
                <w:u w:val="single"/>
              </w:rPr>
            </w:pPr>
          </w:p>
        </w:tc>
        <w:tc>
          <w:tcPr>
            <w:tcW w:w="2692"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ind w:left="29" w:right="29"/>
              <w:jc w:val="right"/>
              <w:rPr>
                <w:strike/>
                <w:sz w:val="16"/>
                <w:szCs w:val="16"/>
                <w:u w:val="single"/>
              </w:rPr>
            </w:pPr>
          </w:p>
        </w:tc>
        <w:tc>
          <w:tcPr>
            <w:tcW w:w="1133"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ind w:left="58" w:right="58"/>
              <w:jc w:val="right"/>
              <w:rPr>
                <w:strike/>
                <w:sz w:val="16"/>
                <w:szCs w:val="16"/>
                <w:u w:val="single"/>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5F2FA8" w:rsidP="00926C83">
            <w:pPr>
              <w:autoSpaceDE w:val="0"/>
              <w:autoSpaceDN w:val="0"/>
              <w:adjustRightInd w:val="0"/>
              <w:ind w:left="58" w:right="58"/>
              <w:rPr>
                <w:sz w:val="16"/>
                <w:szCs w:val="16"/>
              </w:rPr>
            </w:pPr>
            <w:r w:rsidRPr="008A7C2E">
              <w:rPr>
                <w:sz w:val="16"/>
                <w:szCs w:val="16"/>
              </w:rPr>
              <w:t>Итого:</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5F2FA8" w:rsidP="00926C83">
            <w:pPr>
              <w:autoSpaceDE w:val="0"/>
              <w:autoSpaceDN w:val="0"/>
              <w:adjustRightInd w:val="0"/>
              <w:ind w:left="57" w:right="57"/>
              <w:jc w:val="right"/>
              <w:rPr>
                <w:sz w:val="16"/>
                <w:szCs w:val="16"/>
              </w:rPr>
            </w:pPr>
            <w:r w:rsidRPr="008A7C2E">
              <w:rPr>
                <w:sz w:val="16"/>
                <w:szCs w:val="16"/>
              </w:rPr>
              <w:t>0,00</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5F2FA8" w:rsidP="00926C83">
            <w:pPr>
              <w:autoSpaceDE w:val="0"/>
              <w:autoSpaceDN w:val="0"/>
              <w:adjustRightInd w:val="0"/>
              <w:jc w:val="right"/>
              <w:rPr>
                <w:sz w:val="16"/>
                <w:szCs w:val="16"/>
              </w:rPr>
            </w:pPr>
            <w:r w:rsidRPr="008A7C2E">
              <w:rPr>
                <w:sz w:val="16"/>
                <w:szCs w:val="16"/>
              </w:rPr>
              <w:t>0,00</w:t>
            </w:r>
          </w:p>
        </w:tc>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5F2FA8" w:rsidP="00926C83">
            <w:pPr>
              <w:spacing w:after="200" w:line="276" w:lineRule="auto"/>
              <w:jc w:val="right"/>
              <w:rPr>
                <w:rFonts w:ascii="Calibri" w:hAnsi="Calibri"/>
                <w:sz w:val="22"/>
                <w:szCs w:val="22"/>
              </w:rPr>
            </w:pPr>
            <w:r w:rsidRPr="008A7C2E">
              <w:rPr>
                <w:sz w:val="16"/>
                <w:szCs w:val="16"/>
              </w:rPr>
              <w:t>0,00</w:t>
            </w:r>
          </w:p>
        </w:tc>
        <w:tc>
          <w:tcPr>
            <w:tcW w:w="3402" w:type="dxa"/>
            <w:gridSpan w:val="5"/>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5F2FA8" w:rsidP="00926C83">
            <w:pPr>
              <w:spacing w:after="200" w:line="276" w:lineRule="auto"/>
              <w:jc w:val="right"/>
              <w:rPr>
                <w:rFonts w:ascii="Calibri" w:hAnsi="Calibri"/>
                <w:sz w:val="22"/>
                <w:szCs w:val="22"/>
              </w:rPr>
            </w:pPr>
            <w:r w:rsidRPr="008A7C2E">
              <w:rPr>
                <w:sz w:val="16"/>
                <w:szCs w:val="16"/>
              </w:rPr>
              <w:t>0,00</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5F2FA8" w:rsidP="00926C83">
            <w:pPr>
              <w:spacing w:after="200" w:line="276" w:lineRule="auto"/>
              <w:jc w:val="right"/>
              <w:rPr>
                <w:rFonts w:ascii="Calibri" w:hAnsi="Calibri"/>
                <w:sz w:val="22"/>
                <w:szCs w:val="22"/>
              </w:rPr>
            </w:pPr>
            <w:r w:rsidRPr="008A7C2E">
              <w:rPr>
                <w:sz w:val="16"/>
                <w:szCs w:val="16"/>
              </w:rPr>
              <w:t>0,00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5F2FA8" w:rsidP="00926C83">
            <w:pPr>
              <w:spacing w:after="200" w:line="276" w:lineRule="auto"/>
              <w:jc w:val="right"/>
              <w:rPr>
                <w:rFonts w:ascii="Calibri" w:hAnsi="Calibri"/>
                <w:sz w:val="22"/>
                <w:szCs w:val="22"/>
              </w:rPr>
            </w:pPr>
            <w:r w:rsidRPr="008A7C2E">
              <w:rPr>
                <w:sz w:val="16"/>
                <w:szCs w:val="16"/>
              </w:rPr>
              <w:t>0,00</w:t>
            </w:r>
          </w:p>
        </w:tc>
        <w:tc>
          <w:tcPr>
            <w:tcW w:w="1985"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jc w:val="center"/>
              <w:rPr>
                <w:strike/>
                <w:sz w:val="16"/>
                <w:szCs w:val="16"/>
                <w:u w:val="single"/>
              </w:rPr>
            </w:pPr>
          </w:p>
        </w:tc>
      </w:tr>
      <w:tr w:rsidR="00F3698B" w:rsidTr="00BF597C">
        <w:trPr>
          <w:cantSplit/>
          <w:trHeight w:hRule="exact" w:val="350"/>
        </w:trPr>
        <w:tc>
          <w:tcPr>
            <w:tcW w:w="430"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ind w:left="29" w:right="29"/>
              <w:jc w:val="right"/>
              <w:rPr>
                <w:strike/>
                <w:sz w:val="16"/>
                <w:szCs w:val="16"/>
                <w:u w:val="single"/>
              </w:rPr>
            </w:pPr>
          </w:p>
        </w:tc>
        <w:tc>
          <w:tcPr>
            <w:tcW w:w="2692"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5F2FA8" w:rsidP="00926C83">
            <w:pPr>
              <w:autoSpaceDE w:val="0"/>
              <w:autoSpaceDN w:val="0"/>
              <w:adjustRightInd w:val="0"/>
              <w:ind w:left="29" w:right="29"/>
              <w:rPr>
                <w:strike/>
                <w:sz w:val="16"/>
                <w:szCs w:val="16"/>
                <w:u w:val="single"/>
              </w:rPr>
            </w:pPr>
            <w:r w:rsidRPr="00AE20DA">
              <w:rPr>
                <w:color w:val="000000"/>
                <w:sz w:val="16"/>
                <w:szCs w:val="16"/>
              </w:rPr>
              <w:t>Количество обученного населения мерам пожарной безопасности, чел.</w:t>
            </w:r>
          </w:p>
        </w:tc>
        <w:tc>
          <w:tcPr>
            <w:tcW w:w="1133"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5F2FA8" w:rsidP="00926C83">
            <w:pPr>
              <w:spacing w:after="200" w:line="276" w:lineRule="auto"/>
              <w:jc w:val="center"/>
              <w:rPr>
                <w:rFonts w:ascii="Calibri" w:hAnsi="Calibri"/>
                <w:sz w:val="22"/>
                <w:szCs w:val="22"/>
              </w:rPr>
            </w:pPr>
            <w:r w:rsidRPr="008A7C2E">
              <w:rPr>
                <w:sz w:val="16"/>
                <w:szCs w:val="16"/>
              </w:rPr>
              <w:t>Х</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5F2FA8" w:rsidP="00926C83">
            <w:pPr>
              <w:spacing w:after="200" w:line="276" w:lineRule="auto"/>
              <w:jc w:val="center"/>
              <w:rPr>
                <w:rFonts w:ascii="Calibri" w:hAnsi="Calibri"/>
                <w:sz w:val="22"/>
                <w:szCs w:val="22"/>
              </w:rPr>
            </w:pPr>
            <w:r w:rsidRPr="008A7C2E">
              <w:rPr>
                <w:sz w:val="16"/>
                <w:szCs w:val="16"/>
              </w:rPr>
              <w:t>Х</w:t>
            </w:r>
          </w:p>
        </w:tc>
        <w:tc>
          <w:tcPr>
            <w:tcW w:w="993"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5F2FA8" w:rsidP="00926C83">
            <w:pPr>
              <w:autoSpaceDE w:val="0"/>
              <w:autoSpaceDN w:val="0"/>
              <w:adjustRightInd w:val="0"/>
              <w:ind w:left="58" w:right="58"/>
              <w:jc w:val="right"/>
              <w:rPr>
                <w:sz w:val="16"/>
                <w:szCs w:val="16"/>
              </w:rPr>
            </w:pPr>
            <w:r w:rsidRPr="008A7C2E">
              <w:rPr>
                <w:sz w:val="16"/>
                <w:szCs w:val="16"/>
              </w:rPr>
              <w:t>Всего</w:t>
            </w:r>
          </w:p>
        </w:tc>
        <w:tc>
          <w:tcPr>
            <w:tcW w:w="993"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5F2FA8" w:rsidP="00926C83">
            <w:pPr>
              <w:autoSpaceDE w:val="0"/>
              <w:autoSpaceDN w:val="0"/>
              <w:adjustRightInd w:val="0"/>
              <w:ind w:left="58" w:right="58"/>
              <w:jc w:val="center"/>
              <w:rPr>
                <w:sz w:val="16"/>
                <w:szCs w:val="16"/>
              </w:rPr>
            </w:pPr>
            <w:r w:rsidRPr="008A7C2E">
              <w:rPr>
                <w:sz w:val="16"/>
                <w:szCs w:val="16"/>
              </w:rPr>
              <w:t>2023</w:t>
            </w:r>
          </w:p>
        </w:tc>
        <w:tc>
          <w:tcPr>
            <w:tcW w:w="852" w:type="dxa"/>
            <w:vMerge w:val="restart"/>
            <w:tcBorders>
              <w:top w:val="single" w:sz="4" w:space="0" w:color="000000"/>
              <w:left w:val="single" w:sz="4" w:space="0" w:color="000000"/>
              <w:right w:val="single" w:sz="4" w:space="0" w:color="000000"/>
            </w:tcBorders>
            <w:shd w:val="clear" w:color="000000" w:fill="FFFFFF"/>
          </w:tcPr>
          <w:p w:rsidR="00926C83" w:rsidRDefault="005F2FA8" w:rsidP="00926C83">
            <w:pPr>
              <w:autoSpaceDE w:val="0"/>
              <w:autoSpaceDN w:val="0"/>
              <w:adjustRightInd w:val="0"/>
              <w:ind w:right="56"/>
              <w:jc w:val="center"/>
              <w:rPr>
                <w:sz w:val="16"/>
                <w:szCs w:val="16"/>
              </w:rPr>
            </w:pPr>
            <w:r>
              <w:rPr>
                <w:sz w:val="16"/>
                <w:szCs w:val="16"/>
              </w:rPr>
              <w:t>2024</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26C83" w:rsidRDefault="005F2FA8" w:rsidP="00926C83">
            <w:pPr>
              <w:autoSpaceDE w:val="0"/>
              <w:autoSpaceDN w:val="0"/>
              <w:adjustRightInd w:val="0"/>
              <w:ind w:right="56"/>
              <w:rPr>
                <w:sz w:val="16"/>
                <w:szCs w:val="16"/>
              </w:rPr>
            </w:pPr>
            <w:r>
              <w:rPr>
                <w:sz w:val="16"/>
                <w:szCs w:val="16"/>
              </w:rPr>
              <w:t xml:space="preserve"> </w:t>
            </w:r>
            <w:r w:rsidRPr="008A7C2E">
              <w:rPr>
                <w:sz w:val="16"/>
                <w:szCs w:val="16"/>
              </w:rPr>
              <w:t>Итого</w:t>
            </w:r>
          </w:p>
          <w:p w:rsidR="00926C83" w:rsidRPr="008A7C2E" w:rsidRDefault="005F2FA8" w:rsidP="00926C83">
            <w:pPr>
              <w:autoSpaceDE w:val="0"/>
              <w:autoSpaceDN w:val="0"/>
              <w:adjustRightInd w:val="0"/>
              <w:ind w:right="56"/>
              <w:rPr>
                <w:sz w:val="16"/>
                <w:szCs w:val="16"/>
              </w:rPr>
            </w:pPr>
            <w:r w:rsidRPr="008A7C2E">
              <w:rPr>
                <w:sz w:val="16"/>
                <w:szCs w:val="16"/>
              </w:rPr>
              <w:t xml:space="preserve"> 202</w:t>
            </w:r>
            <w:r>
              <w:rPr>
                <w:sz w:val="16"/>
                <w:szCs w:val="16"/>
              </w:rPr>
              <w:t>5</w:t>
            </w:r>
            <w:r w:rsidRPr="008A7C2E">
              <w:rPr>
                <w:sz w:val="16"/>
                <w:szCs w:val="16"/>
              </w:rPr>
              <w:t xml:space="preserve"> год</w:t>
            </w:r>
          </w:p>
        </w:tc>
        <w:tc>
          <w:tcPr>
            <w:tcW w:w="2693" w:type="dxa"/>
            <w:gridSpan w:val="4"/>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5F2FA8" w:rsidP="00926C83">
            <w:pPr>
              <w:autoSpaceDE w:val="0"/>
              <w:autoSpaceDN w:val="0"/>
              <w:adjustRightInd w:val="0"/>
              <w:rPr>
                <w:sz w:val="16"/>
                <w:szCs w:val="16"/>
              </w:rPr>
            </w:pPr>
            <w:r w:rsidRPr="008A7C2E">
              <w:rPr>
                <w:sz w:val="16"/>
                <w:szCs w:val="16"/>
              </w:rPr>
              <w:t>В том числе:</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5F2FA8" w:rsidP="00926C83">
            <w:pPr>
              <w:autoSpaceDE w:val="0"/>
              <w:autoSpaceDN w:val="0"/>
              <w:adjustRightInd w:val="0"/>
              <w:ind w:left="20" w:right="20"/>
              <w:jc w:val="center"/>
              <w:rPr>
                <w:sz w:val="16"/>
                <w:szCs w:val="16"/>
              </w:rPr>
            </w:pPr>
            <w:r w:rsidRPr="008A7C2E">
              <w:rPr>
                <w:sz w:val="16"/>
                <w:szCs w:val="16"/>
              </w:rPr>
              <w:t>2026</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5F2FA8" w:rsidP="00926C83">
            <w:pPr>
              <w:autoSpaceDE w:val="0"/>
              <w:autoSpaceDN w:val="0"/>
              <w:adjustRightInd w:val="0"/>
              <w:ind w:left="20" w:right="20"/>
              <w:jc w:val="center"/>
              <w:rPr>
                <w:sz w:val="16"/>
                <w:szCs w:val="16"/>
              </w:rPr>
            </w:pPr>
            <w:r w:rsidRPr="008A7C2E">
              <w:rPr>
                <w:sz w:val="16"/>
                <w:szCs w:val="16"/>
              </w:rPr>
              <w:t>2027</w:t>
            </w:r>
          </w:p>
        </w:tc>
        <w:tc>
          <w:tcPr>
            <w:tcW w:w="1985"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5F2FA8" w:rsidP="00926C83">
            <w:pPr>
              <w:autoSpaceDE w:val="0"/>
              <w:autoSpaceDN w:val="0"/>
              <w:adjustRightInd w:val="0"/>
              <w:jc w:val="center"/>
              <w:rPr>
                <w:strike/>
                <w:sz w:val="16"/>
                <w:szCs w:val="16"/>
                <w:u w:val="single"/>
              </w:rPr>
            </w:pPr>
            <w:r w:rsidRPr="008A7C2E">
              <w:rPr>
                <w:sz w:val="16"/>
                <w:szCs w:val="16"/>
              </w:rPr>
              <w:t>Х</w:t>
            </w:r>
          </w:p>
        </w:tc>
      </w:tr>
      <w:tr w:rsidR="00F3698B" w:rsidTr="00BF597C">
        <w:trPr>
          <w:cantSplit/>
          <w:trHeight w:hRule="exact" w:val="413"/>
        </w:trPr>
        <w:tc>
          <w:tcPr>
            <w:tcW w:w="430"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ind w:left="29" w:right="29"/>
              <w:jc w:val="right"/>
              <w:rPr>
                <w:strike/>
                <w:sz w:val="16"/>
                <w:szCs w:val="16"/>
                <w:u w:val="single"/>
              </w:rPr>
            </w:pPr>
          </w:p>
        </w:tc>
        <w:tc>
          <w:tcPr>
            <w:tcW w:w="2692"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ind w:left="29" w:right="29"/>
              <w:rPr>
                <w:strike/>
                <w:sz w:val="16"/>
                <w:szCs w:val="16"/>
                <w:u w:val="single"/>
              </w:rPr>
            </w:pPr>
          </w:p>
        </w:tc>
        <w:tc>
          <w:tcPr>
            <w:tcW w:w="1133"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ind w:left="58" w:right="58"/>
              <w:jc w:val="right"/>
              <w:rPr>
                <w:strike/>
                <w:sz w:val="16"/>
                <w:szCs w:val="16"/>
                <w:u w:val="single"/>
              </w:rPr>
            </w:pPr>
          </w:p>
        </w:tc>
        <w:tc>
          <w:tcPr>
            <w:tcW w:w="1417"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ind w:left="58" w:right="58"/>
              <w:rPr>
                <w:sz w:val="16"/>
                <w:szCs w:val="16"/>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ind w:left="58" w:right="58"/>
              <w:jc w:val="right"/>
              <w:rPr>
                <w:sz w:val="16"/>
                <w:szCs w:val="16"/>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ind w:left="58" w:right="58"/>
              <w:jc w:val="right"/>
              <w:rPr>
                <w:sz w:val="16"/>
                <w:szCs w:val="16"/>
              </w:rPr>
            </w:pPr>
          </w:p>
        </w:tc>
        <w:tc>
          <w:tcPr>
            <w:tcW w:w="852" w:type="dxa"/>
            <w:vMerge/>
            <w:tcBorders>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jc w:val="right"/>
              <w:rPr>
                <w:sz w:val="16"/>
                <w:szCs w:val="16"/>
              </w:rPr>
            </w:pPr>
          </w:p>
        </w:tc>
        <w:tc>
          <w:tcPr>
            <w:tcW w:w="709"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jc w:val="right"/>
              <w:rPr>
                <w:sz w:val="16"/>
                <w:szCs w:val="16"/>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5F2FA8" w:rsidP="00926C83">
            <w:pPr>
              <w:widowControl w:val="0"/>
              <w:autoSpaceDE w:val="0"/>
              <w:autoSpaceDN w:val="0"/>
              <w:jc w:val="center"/>
              <w:rPr>
                <w:sz w:val="16"/>
                <w:szCs w:val="16"/>
              </w:rPr>
            </w:pPr>
            <w:r w:rsidRPr="008A7C2E">
              <w:rPr>
                <w:sz w:val="16"/>
                <w:szCs w:val="16"/>
              </w:rPr>
              <w:t xml:space="preserve">1 </w:t>
            </w:r>
          </w:p>
          <w:p w:rsidR="00926C83" w:rsidRPr="008A7C2E" w:rsidRDefault="005F2FA8" w:rsidP="00926C83">
            <w:pPr>
              <w:widowControl w:val="0"/>
              <w:autoSpaceDE w:val="0"/>
              <w:autoSpaceDN w:val="0"/>
              <w:jc w:val="center"/>
              <w:rPr>
                <w:sz w:val="16"/>
                <w:szCs w:val="16"/>
                <w:lang w:val="en-US"/>
              </w:rPr>
            </w:pPr>
            <w:r w:rsidRPr="008A7C2E">
              <w:rPr>
                <w:sz w:val="16"/>
                <w:szCs w:val="16"/>
              </w:rPr>
              <w:t>квартал</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5F2FA8" w:rsidP="00926C83">
            <w:pPr>
              <w:jc w:val="center"/>
              <w:rPr>
                <w:sz w:val="16"/>
                <w:szCs w:val="16"/>
              </w:rPr>
            </w:pPr>
            <w:r w:rsidRPr="008A7C2E">
              <w:rPr>
                <w:sz w:val="16"/>
                <w:szCs w:val="16"/>
              </w:rPr>
              <w:t xml:space="preserve">1 </w:t>
            </w:r>
          </w:p>
          <w:p w:rsidR="00926C83" w:rsidRPr="008A7C2E" w:rsidRDefault="005F2FA8" w:rsidP="00926C83">
            <w:pPr>
              <w:jc w:val="center"/>
              <w:rPr>
                <w:sz w:val="16"/>
                <w:szCs w:val="16"/>
              </w:rPr>
            </w:pPr>
            <w:r w:rsidRPr="008A7C2E">
              <w:rPr>
                <w:sz w:val="16"/>
                <w:szCs w:val="16"/>
              </w:rPr>
              <w:t>полугодие</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5F2FA8" w:rsidP="00926C83">
            <w:pPr>
              <w:jc w:val="center"/>
              <w:rPr>
                <w:sz w:val="16"/>
                <w:szCs w:val="16"/>
              </w:rPr>
            </w:pPr>
            <w:r w:rsidRPr="008A7C2E">
              <w:rPr>
                <w:sz w:val="16"/>
                <w:szCs w:val="16"/>
              </w:rPr>
              <w:t xml:space="preserve">9 </w:t>
            </w:r>
          </w:p>
          <w:p w:rsidR="00926C83" w:rsidRPr="008A7C2E" w:rsidRDefault="005F2FA8" w:rsidP="00926C83">
            <w:pPr>
              <w:jc w:val="center"/>
              <w:rPr>
                <w:sz w:val="16"/>
                <w:szCs w:val="16"/>
              </w:rPr>
            </w:pPr>
            <w:r w:rsidRPr="008A7C2E">
              <w:rPr>
                <w:sz w:val="16"/>
                <w:szCs w:val="16"/>
              </w:rPr>
              <w:t>месяцев</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5F2FA8" w:rsidP="00926C83">
            <w:pPr>
              <w:jc w:val="center"/>
              <w:rPr>
                <w:sz w:val="16"/>
                <w:szCs w:val="16"/>
              </w:rPr>
            </w:pPr>
            <w:r w:rsidRPr="008A7C2E">
              <w:rPr>
                <w:sz w:val="16"/>
                <w:szCs w:val="16"/>
              </w:rPr>
              <w:t>12 месяцев</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ind w:left="58" w:right="58"/>
              <w:jc w:val="right"/>
              <w:rPr>
                <w:sz w:val="16"/>
                <w:szCs w:val="16"/>
              </w:rPr>
            </w:pP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ind w:left="58" w:right="58"/>
              <w:jc w:val="right"/>
              <w:rPr>
                <w:sz w:val="16"/>
                <w:szCs w:val="16"/>
              </w:rPr>
            </w:pPr>
          </w:p>
        </w:tc>
        <w:tc>
          <w:tcPr>
            <w:tcW w:w="1985"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jc w:val="center"/>
              <w:rPr>
                <w:strike/>
                <w:sz w:val="16"/>
                <w:szCs w:val="16"/>
                <w:u w:val="single"/>
              </w:rPr>
            </w:pPr>
          </w:p>
        </w:tc>
      </w:tr>
      <w:tr w:rsidR="00F3698B" w:rsidTr="00BF597C">
        <w:trPr>
          <w:cantSplit/>
          <w:trHeight w:hRule="exact" w:val="485"/>
        </w:trPr>
        <w:tc>
          <w:tcPr>
            <w:tcW w:w="430"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ind w:left="29" w:right="29"/>
              <w:jc w:val="right"/>
              <w:rPr>
                <w:strike/>
                <w:sz w:val="16"/>
                <w:szCs w:val="16"/>
                <w:u w:val="single"/>
              </w:rPr>
            </w:pPr>
          </w:p>
        </w:tc>
        <w:tc>
          <w:tcPr>
            <w:tcW w:w="2692"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ind w:left="29" w:right="29"/>
              <w:rPr>
                <w:strike/>
                <w:sz w:val="16"/>
                <w:szCs w:val="16"/>
                <w:u w:val="single"/>
              </w:rPr>
            </w:pPr>
          </w:p>
        </w:tc>
        <w:tc>
          <w:tcPr>
            <w:tcW w:w="1133"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ind w:left="58" w:right="58"/>
              <w:jc w:val="right"/>
              <w:rPr>
                <w:strike/>
                <w:sz w:val="16"/>
                <w:szCs w:val="16"/>
                <w:u w:val="single"/>
              </w:rPr>
            </w:pPr>
          </w:p>
        </w:tc>
        <w:tc>
          <w:tcPr>
            <w:tcW w:w="1417"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ind w:left="58" w:right="58"/>
              <w:rPr>
                <w:sz w:val="16"/>
                <w:szCs w:val="16"/>
              </w:rPr>
            </w:pP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5F2FA8" w:rsidP="00926C83">
            <w:pPr>
              <w:autoSpaceDE w:val="0"/>
              <w:autoSpaceDN w:val="0"/>
              <w:adjustRightInd w:val="0"/>
              <w:ind w:left="58" w:right="58"/>
              <w:jc w:val="right"/>
              <w:rPr>
                <w:sz w:val="16"/>
                <w:szCs w:val="16"/>
              </w:rPr>
            </w:pPr>
            <w:r w:rsidRPr="008A7C2E">
              <w:rPr>
                <w:sz w:val="16"/>
                <w:szCs w:val="16"/>
              </w:rPr>
              <w:t>1 100</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5F2FA8" w:rsidP="00926C83">
            <w:pPr>
              <w:autoSpaceDE w:val="0"/>
              <w:autoSpaceDN w:val="0"/>
              <w:adjustRightInd w:val="0"/>
              <w:ind w:left="58" w:right="58"/>
              <w:jc w:val="right"/>
              <w:rPr>
                <w:sz w:val="16"/>
                <w:szCs w:val="16"/>
              </w:rPr>
            </w:pPr>
            <w:r>
              <w:rPr>
                <w:sz w:val="16"/>
                <w:szCs w:val="16"/>
              </w:rPr>
              <w:t>220</w:t>
            </w:r>
          </w:p>
        </w:tc>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5F2FA8" w:rsidP="00926C83">
            <w:pPr>
              <w:autoSpaceDE w:val="0"/>
              <w:autoSpaceDN w:val="0"/>
              <w:adjustRightInd w:val="0"/>
              <w:jc w:val="right"/>
              <w:rPr>
                <w:sz w:val="16"/>
                <w:szCs w:val="16"/>
              </w:rPr>
            </w:pPr>
            <w:r>
              <w:rPr>
                <w:sz w:val="16"/>
                <w:szCs w:val="16"/>
              </w:rPr>
              <w:t>220</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5F2FA8" w:rsidP="00926C83">
            <w:pPr>
              <w:autoSpaceDE w:val="0"/>
              <w:autoSpaceDN w:val="0"/>
              <w:adjustRightInd w:val="0"/>
              <w:jc w:val="right"/>
              <w:rPr>
                <w:sz w:val="16"/>
                <w:szCs w:val="16"/>
              </w:rPr>
            </w:pPr>
            <w:r w:rsidRPr="008A7C2E">
              <w:rPr>
                <w:sz w:val="16"/>
                <w:szCs w:val="16"/>
              </w:rPr>
              <w:t>220</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5F2FA8" w:rsidP="00926C83">
            <w:pPr>
              <w:autoSpaceDE w:val="0"/>
              <w:autoSpaceDN w:val="0"/>
              <w:adjustRightInd w:val="0"/>
              <w:jc w:val="right"/>
              <w:rPr>
                <w:sz w:val="16"/>
                <w:szCs w:val="16"/>
              </w:rPr>
            </w:pPr>
            <w:r w:rsidRPr="008A7C2E">
              <w:rPr>
                <w:sz w:val="16"/>
                <w:szCs w:val="16"/>
              </w:rPr>
              <w:t>55</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5F2FA8" w:rsidP="00926C83">
            <w:pPr>
              <w:spacing w:after="200" w:line="276" w:lineRule="auto"/>
              <w:jc w:val="right"/>
              <w:rPr>
                <w:sz w:val="16"/>
                <w:szCs w:val="16"/>
              </w:rPr>
            </w:pPr>
            <w:r>
              <w:rPr>
                <w:sz w:val="16"/>
                <w:szCs w:val="16"/>
              </w:rPr>
              <w:t>110</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5F2FA8" w:rsidP="00926C83">
            <w:pPr>
              <w:spacing w:after="200" w:line="276" w:lineRule="auto"/>
              <w:jc w:val="right"/>
              <w:rPr>
                <w:sz w:val="16"/>
                <w:szCs w:val="16"/>
              </w:rPr>
            </w:pPr>
            <w:r>
              <w:rPr>
                <w:sz w:val="16"/>
                <w:szCs w:val="16"/>
              </w:rPr>
              <w:t>165</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5F2FA8" w:rsidP="00926C83">
            <w:pPr>
              <w:spacing w:after="200" w:line="276" w:lineRule="auto"/>
              <w:jc w:val="right"/>
              <w:rPr>
                <w:sz w:val="16"/>
                <w:szCs w:val="16"/>
              </w:rPr>
            </w:pPr>
            <w:r>
              <w:rPr>
                <w:sz w:val="16"/>
                <w:szCs w:val="16"/>
              </w:rPr>
              <w:t>220</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5F2FA8" w:rsidP="00926C83">
            <w:pPr>
              <w:spacing w:after="200" w:line="276" w:lineRule="auto"/>
              <w:jc w:val="right"/>
              <w:rPr>
                <w:rFonts w:ascii="Calibri" w:hAnsi="Calibri"/>
                <w:sz w:val="22"/>
                <w:szCs w:val="22"/>
              </w:rPr>
            </w:pPr>
            <w:r w:rsidRPr="008A7C2E">
              <w:rPr>
                <w:sz w:val="16"/>
                <w:szCs w:val="16"/>
              </w:rPr>
              <w:t>220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5F2FA8" w:rsidP="00926C83">
            <w:pPr>
              <w:spacing w:after="200" w:line="276" w:lineRule="auto"/>
              <w:jc w:val="right"/>
              <w:rPr>
                <w:rFonts w:ascii="Calibri" w:hAnsi="Calibri"/>
                <w:sz w:val="22"/>
                <w:szCs w:val="22"/>
              </w:rPr>
            </w:pPr>
            <w:r w:rsidRPr="008A7C2E">
              <w:rPr>
                <w:sz w:val="16"/>
                <w:szCs w:val="16"/>
              </w:rPr>
              <w:t>220</w:t>
            </w:r>
          </w:p>
        </w:tc>
        <w:tc>
          <w:tcPr>
            <w:tcW w:w="1985"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jc w:val="center"/>
              <w:rPr>
                <w:strike/>
                <w:sz w:val="16"/>
                <w:szCs w:val="16"/>
                <w:u w:val="single"/>
              </w:rPr>
            </w:pPr>
          </w:p>
        </w:tc>
      </w:tr>
      <w:tr w:rsidR="00F3698B" w:rsidTr="00BF597C">
        <w:trPr>
          <w:cantSplit/>
          <w:trHeight w:hRule="exact" w:val="617"/>
        </w:trPr>
        <w:tc>
          <w:tcPr>
            <w:tcW w:w="430"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5F2FA8" w:rsidP="00926C83">
            <w:pPr>
              <w:autoSpaceDE w:val="0"/>
              <w:autoSpaceDN w:val="0"/>
              <w:adjustRightInd w:val="0"/>
              <w:ind w:left="29" w:right="29"/>
              <w:jc w:val="center"/>
              <w:rPr>
                <w:sz w:val="16"/>
                <w:szCs w:val="16"/>
              </w:rPr>
            </w:pPr>
            <w:r w:rsidRPr="008A7C2E">
              <w:rPr>
                <w:sz w:val="16"/>
                <w:szCs w:val="16"/>
              </w:rPr>
              <w:lastRenderedPageBreak/>
              <w:t>1.</w:t>
            </w:r>
            <w:r>
              <w:rPr>
                <w:sz w:val="16"/>
                <w:szCs w:val="16"/>
              </w:rPr>
              <w:t>6</w:t>
            </w:r>
          </w:p>
        </w:tc>
        <w:tc>
          <w:tcPr>
            <w:tcW w:w="2692"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5F2FA8" w:rsidP="00926C83">
            <w:pPr>
              <w:autoSpaceDE w:val="0"/>
              <w:autoSpaceDN w:val="0"/>
              <w:adjustRightInd w:val="0"/>
              <w:rPr>
                <w:sz w:val="16"/>
                <w:szCs w:val="16"/>
              </w:rPr>
            </w:pPr>
            <w:r w:rsidRPr="008A7C2E">
              <w:rPr>
                <w:sz w:val="16"/>
                <w:szCs w:val="16"/>
              </w:rPr>
              <w:t>Мероприятие 01.07.</w:t>
            </w:r>
          </w:p>
          <w:p w:rsidR="00926C83" w:rsidRPr="008A7C2E" w:rsidRDefault="005F2FA8" w:rsidP="00926C83">
            <w:pPr>
              <w:autoSpaceDE w:val="0"/>
              <w:autoSpaceDN w:val="0"/>
              <w:adjustRightInd w:val="0"/>
              <w:ind w:left="29" w:right="29"/>
              <w:rPr>
                <w:strike/>
                <w:sz w:val="16"/>
                <w:szCs w:val="16"/>
                <w:u w:val="single"/>
              </w:rPr>
            </w:pPr>
            <w:r w:rsidRPr="00AE20DA">
              <w:rPr>
                <w:color w:val="000000"/>
                <w:sz w:val="16"/>
                <w:szCs w:val="16"/>
              </w:rPr>
              <w:t>Пропаганда в области пожарной безопасности, содействие распространению пожарно-технических знаний</w:t>
            </w:r>
          </w:p>
        </w:tc>
        <w:tc>
          <w:tcPr>
            <w:tcW w:w="1133"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5F2FA8" w:rsidP="00926C83">
            <w:pPr>
              <w:autoSpaceDE w:val="0"/>
              <w:autoSpaceDN w:val="0"/>
              <w:adjustRightInd w:val="0"/>
              <w:ind w:left="58" w:right="58"/>
              <w:rPr>
                <w:sz w:val="16"/>
                <w:szCs w:val="16"/>
              </w:rPr>
            </w:pPr>
            <w:r w:rsidRPr="008A7C2E">
              <w:rPr>
                <w:sz w:val="16"/>
                <w:szCs w:val="16"/>
              </w:rPr>
              <w:t>01.01.2023 - 31.12.2027</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5F2FA8" w:rsidP="00926C83">
            <w:pPr>
              <w:autoSpaceDE w:val="0"/>
              <w:autoSpaceDN w:val="0"/>
              <w:adjustRightInd w:val="0"/>
              <w:rPr>
                <w:sz w:val="16"/>
                <w:szCs w:val="16"/>
              </w:rPr>
            </w:pPr>
            <w:r w:rsidRPr="008A7C2E">
              <w:rPr>
                <w:sz w:val="16"/>
                <w:szCs w:val="16"/>
              </w:rPr>
              <w:t>Средства бюджета Московской области</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5F2FA8" w:rsidP="00926C83">
            <w:pPr>
              <w:autoSpaceDE w:val="0"/>
              <w:autoSpaceDN w:val="0"/>
              <w:adjustRightInd w:val="0"/>
              <w:ind w:left="57" w:right="57"/>
              <w:jc w:val="right"/>
              <w:rPr>
                <w:sz w:val="16"/>
                <w:szCs w:val="16"/>
              </w:rPr>
            </w:pPr>
            <w:r w:rsidRPr="008A7C2E">
              <w:rPr>
                <w:sz w:val="16"/>
                <w:szCs w:val="16"/>
              </w:rPr>
              <w:t>0,00</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5F2FA8" w:rsidP="00926C83">
            <w:pPr>
              <w:spacing w:after="200" w:line="276" w:lineRule="auto"/>
              <w:jc w:val="right"/>
              <w:rPr>
                <w:rFonts w:ascii="Calibri" w:hAnsi="Calibri"/>
                <w:sz w:val="22"/>
                <w:szCs w:val="22"/>
              </w:rPr>
            </w:pPr>
            <w:r w:rsidRPr="008A7C2E">
              <w:rPr>
                <w:sz w:val="16"/>
                <w:szCs w:val="16"/>
              </w:rPr>
              <w:t>0,00</w:t>
            </w:r>
          </w:p>
        </w:tc>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5F2FA8" w:rsidP="00926C83">
            <w:pPr>
              <w:spacing w:after="200" w:line="276" w:lineRule="auto"/>
              <w:jc w:val="right"/>
              <w:rPr>
                <w:rFonts w:ascii="Calibri" w:hAnsi="Calibri"/>
                <w:sz w:val="22"/>
                <w:szCs w:val="22"/>
              </w:rPr>
            </w:pPr>
            <w:r w:rsidRPr="008A7C2E">
              <w:rPr>
                <w:sz w:val="16"/>
                <w:szCs w:val="16"/>
              </w:rPr>
              <w:t>0,00</w:t>
            </w:r>
          </w:p>
        </w:tc>
        <w:tc>
          <w:tcPr>
            <w:tcW w:w="3402" w:type="dxa"/>
            <w:gridSpan w:val="5"/>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5F2FA8" w:rsidP="00926C83">
            <w:pPr>
              <w:spacing w:after="200" w:line="276" w:lineRule="auto"/>
              <w:jc w:val="right"/>
              <w:rPr>
                <w:rFonts w:ascii="Calibri" w:hAnsi="Calibri"/>
                <w:sz w:val="22"/>
                <w:szCs w:val="22"/>
              </w:rPr>
            </w:pPr>
            <w:r w:rsidRPr="008A7C2E">
              <w:rPr>
                <w:sz w:val="16"/>
                <w:szCs w:val="16"/>
              </w:rPr>
              <w:t>0,00</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5F2FA8" w:rsidP="00926C83">
            <w:pPr>
              <w:spacing w:after="200" w:line="276" w:lineRule="auto"/>
              <w:jc w:val="right"/>
              <w:rPr>
                <w:rFonts w:ascii="Calibri" w:hAnsi="Calibri"/>
                <w:sz w:val="22"/>
                <w:szCs w:val="22"/>
              </w:rPr>
            </w:pPr>
            <w:r w:rsidRPr="008A7C2E">
              <w:rPr>
                <w:sz w:val="16"/>
                <w:szCs w:val="16"/>
              </w:rPr>
              <w:t>0,00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5F2FA8" w:rsidP="00926C83">
            <w:pPr>
              <w:spacing w:after="200" w:line="276" w:lineRule="auto"/>
              <w:jc w:val="right"/>
              <w:rPr>
                <w:rFonts w:ascii="Calibri" w:hAnsi="Calibri"/>
                <w:sz w:val="22"/>
                <w:szCs w:val="22"/>
              </w:rPr>
            </w:pPr>
            <w:r w:rsidRPr="008A7C2E">
              <w:rPr>
                <w:sz w:val="16"/>
                <w:szCs w:val="16"/>
              </w:rPr>
              <w:t>0,00</w:t>
            </w:r>
          </w:p>
        </w:tc>
        <w:tc>
          <w:tcPr>
            <w:tcW w:w="1985"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5F2FA8" w:rsidP="00926C83">
            <w:pPr>
              <w:autoSpaceDE w:val="0"/>
              <w:autoSpaceDN w:val="0"/>
              <w:adjustRightInd w:val="0"/>
              <w:jc w:val="center"/>
              <w:rPr>
                <w:strike/>
                <w:sz w:val="16"/>
                <w:szCs w:val="16"/>
                <w:u w:val="single"/>
              </w:rPr>
            </w:pPr>
            <w:r w:rsidRPr="008A7C2E">
              <w:rPr>
                <w:sz w:val="16"/>
                <w:szCs w:val="16"/>
              </w:rPr>
              <w:t>Управление по гражданской обороне и чрезвычайным ситуациям администрации городского округа Люберцы Московской области</w:t>
            </w:r>
          </w:p>
        </w:tc>
      </w:tr>
      <w:tr w:rsidR="00F3698B" w:rsidTr="00BF597C">
        <w:trPr>
          <w:cantSplit/>
          <w:trHeight w:hRule="exact" w:val="725"/>
        </w:trPr>
        <w:tc>
          <w:tcPr>
            <w:tcW w:w="430"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ind w:left="29" w:right="29"/>
              <w:jc w:val="right"/>
              <w:rPr>
                <w:strike/>
                <w:sz w:val="16"/>
                <w:szCs w:val="16"/>
                <w:u w:val="single"/>
              </w:rPr>
            </w:pPr>
          </w:p>
        </w:tc>
        <w:tc>
          <w:tcPr>
            <w:tcW w:w="2692"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ind w:left="29" w:right="29"/>
              <w:rPr>
                <w:strike/>
                <w:sz w:val="16"/>
                <w:szCs w:val="16"/>
                <w:u w:val="single"/>
              </w:rPr>
            </w:pPr>
          </w:p>
        </w:tc>
        <w:tc>
          <w:tcPr>
            <w:tcW w:w="1133"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ind w:left="58" w:right="58"/>
              <w:jc w:val="right"/>
              <w:rPr>
                <w:strike/>
                <w:sz w:val="16"/>
                <w:szCs w:val="16"/>
                <w:u w:val="single"/>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5F2FA8" w:rsidP="00926C83">
            <w:pPr>
              <w:autoSpaceDE w:val="0"/>
              <w:autoSpaceDN w:val="0"/>
              <w:adjustRightInd w:val="0"/>
              <w:ind w:left="58" w:right="58"/>
              <w:rPr>
                <w:sz w:val="16"/>
                <w:szCs w:val="16"/>
              </w:rPr>
            </w:pPr>
            <w:r w:rsidRPr="008A7C2E">
              <w:rPr>
                <w:sz w:val="16"/>
                <w:szCs w:val="16"/>
              </w:rPr>
              <w:t>Средства бюджета городского округа Люберцы</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5F2FA8" w:rsidP="00926C83">
            <w:pPr>
              <w:autoSpaceDE w:val="0"/>
              <w:autoSpaceDN w:val="0"/>
              <w:adjustRightInd w:val="0"/>
              <w:ind w:left="58" w:right="58"/>
              <w:jc w:val="right"/>
              <w:rPr>
                <w:sz w:val="16"/>
                <w:szCs w:val="16"/>
              </w:rPr>
            </w:pPr>
            <w:r>
              <w:rPr>
                <w:sz w:val="16"/>
                <w:szCs w:val="16"/>
              </w:rPr>
              <w:t>44</w:t>
            </w:r>
            <w:r w:rsidRPr="008A7C2E">
              <w:rPr>
                <w:sz w:val="16"/>
                <w:szCs w:val="16"/>
              </w:rPr>
              <w:t>0,00</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5F2FA8" w:rsidP="00926C83">
            <w:pPr>
              <w:autoSpaceDE w:val="0"/>
              <w:autoSpaceDN w:val="0"/>
              <w:adjustRightInd w:val="0"/>
              <w:jc w:val="right"/>
              <w:rPr>
                <w:sz w:val="16"/>
                <w:szCs w:val="16"/>
              </w:rPr>
            </w:pPr>
            <w:r w:rsidRPr="008A7C2E">
              <w:rPr>
                <w:sz w:val="16"/>
                <w:szCs w:val="16"/>
              </w:rPr>
              <w:t>40,00</w:t>
            </w:r>
          </w:p>
        </w:tc>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926C83" w:rsidRDefault="005F2FA8" w:rsidP="00926C83">
            <w:pPr>
              <w:spacing w:after="200" w:line="276" w:lineRule="auto"/>
              <w:jc w:val="right"/>
              <w:rPr>
                <w:rFonts w:ascii="Calibri" w:hAnsi="Calibri"/>
                <w:sz w:val="22"/>
                <w:szCs w:val="22"/>
              </w:rPr>
            </w:pPr>
            <w:r w:rsidRPr="00E477B1">
              <w:rPr>
                <w:sz w:val="16"/>
                <w:szCs w:val="16"/>
              </w:rPr>
              <w:t>100,00</w:t>
            </w:r>
          </w:p>
        </w:tc>
        <w:tc>
          <w:tcPr>
            <w:tcW w:w="3402" w:type="dxa"/>
            <w:gridSpan w:val="5"/>
            <w:tcBorders>
              <w:top w:val="single" w:sz="4" w:space="0" w:color="000000"/>
              <w:left w:val="single" w:sz="4" w:space="0" w:color="000000"/>
              <w:bottom w:val="single" w:sz="4" w:space="0" w:color="000000"/>
              <w:right w:val="single" w:sz="4" w:space="0" w:color="000000"/>
            </w:tcBorders>
            <w:shd w:val="clear" w:color="000000" w:fill="FFFFFF"/>
          </w:tcPr>
          <w:p w:rsidR="00926C83" w:rsidRDefault="005F2FA8" w:rsidP="00926C83">
            <w:pPr>
              <w:spacing w:after="200" w:line="276" w:lineRule="auto"/>
              <w:jc w:val="right"/>
              <w:rPr>
                <w:rFonts w:ascii="Calibri" w:hAnsi="Calibri"/>
                <w:sz w:val="22"/>
                <w:szCs w:val="22"/>
              </w:rPr>
            </w:pPr>
            <w:r w:rsidRPr="00E477B1">
              <w:rPr>
                <w:sz w:val="16"/>
                <w:szCs w:val="16"/>
              </w:rPr>
              <w:t>100,00</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Pr>
          <w:p w:rsidR="00926C83" w:rsidRDefault="005F2FA8" w:rsidP="00926C83">
            <w:pPr>
              <w:spacing w:after="200" w:line="276" w:lineRule="auto"/>
              <w:jc w:val="right"/>
              <w:rPr>
                <w:rFonts w:ascii="Calibri" w:hAnsi="Calibri"/>
                <w:sz w:val="22"/>
                <w:szCs w:val="22"/>
              </w:rPr>
            </w:pPr>
            <w:r w:rsidRPr="00E477B1">
              <w:rPr>
                <w:sz w:val="16"/>
                <w:szCs w:val="16"/>
              </w:rPr>
              <w:t>100,00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926C83" w:rsidRDefault="005F2FA8" w:rsidP="00926C83">
            <w:pPr>
              <w:spacing w:after="200" w:line="276" w:lineRule="auto"/>
              <w:jc w:val="right"/>
              <w:rPr>
                <w:rFonts w:ascii="Calibri" w:hAnsi="Calibri"/>
                <w:sz w:val="22"/>
                <w:szCs w:val="22"/>
              </w:rPr>
            </w:pPr>
            <w:r w:rsidRPr="00E477B1">
              <w:rPr>
                <w:sz w:val="16"/>
                <w:szCs w:val="16"/>
              </w:rPr>
              <w:t>100,00</w:t>
            </w:r>
          </w:p>
        </w:tc>
        <w:tc>
          <w:tcPr>
            <w:tcW w:w="1985"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jc w:val="center"/>
              <w:rPr>
                <w:strike/>
                <w:sz w:val="16"/>
                <w:szCs w:val="16"/>
                <w:u w:val="single"/>
              </w:rPr>
            </w:pPr>
          </w:p>
        </w:tc>
      </w:tr>
      <w:tr w:rsidR="00F3698B" w:rsidTr="00BF597C">
        <w:trPr>
          <w:cantSplit/>
          <w:trHeight w:hRule="exact" w:val="493"/>
        </w:trPr>
        <w:tc>
          <w:tcPr>
            <w:tcW w:w="430"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ind w:left="29" w:right="29"/>
              <w:jc w:val="right"/>
              <w:rPr>
                <w:strike/>
                <w:sz w:val="16"/>
                <w:szCs w:val="16"/>
                <w:u w:val="single"/>
              </w:rPr>
            </w:pPr>
          </w:p>
        </w:tc>
        <w:tc>
          <w:tcPr>
            <w:tcW w:w="2692"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ind w:left="29" w:right="29"/>
              <w:rPr>
                <w:strike/>
                <w:sz w:val="16"/>
                <w:szCs w:val="16"/>
                <w:u w:val="single"/>
              </w:rPr>
            </w:pPr>
          </w:p>
        </w:tc>
        <w:tc>
          <w:tcPr>
            <w:tcW w:w="1133"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ind w:left="58" w:right="58"/>
              <w:jc w:val="right"/>
              <w:rPr>
                <w:strike/>
                <w:sz w:val="16"/>
                <w:szCs w:val="16"/>
                <w:u w:val="single"/>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5F2FA8" w:rsidP="00926C83">
            <w:pPr>
              <w:autoSpaceDE w:val="0"/>
              <w:autoSpaceDN w:val="0"/>
              <w:adjustRightInd w:val="0"/>
              <w:ind w:left="58" w:right="58"/>
              <w:rPr>
                <w:sz w:val="16"/>
                <w:szCs w:val="16"/>
              </w:rPr>
            </w:pPr>
            <w:r w:rsidRPr="008A7C2E">
              <w:rPr>
                <w:sz w:val="16"/>
                <w:szCs w:val="16"/>
              </w:rPr>
              <w:t>Итого:</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5F2FA8" w:rsidP="00926C83">
            <w:pPr>
              <w:autoSpaceDE w:val="0"/>
              <w:autoSpaceDN w:val="0"/>
              <w:adjustRightInd w:val="0"/>
              <w:ind w:left="58" w:right="58"/>
              <w:jc w:val="right"/>
              <w:rPr>
                <w:sz w:val="16"/>
                <w:szCs w:val="16"/>
              </w:rPr>
            </w:pPr>
            <w:r>
              <w:rPr>
                <w:sz w:val="16"/>
                <w:szCs w:val="16"/>
              </w:rPr>
              <w:t>44</w:t>
            </w:r>
            <w:r w:rsidRPr="008A7C2E">
              <w:rPr>
                <w:sz w:val="16"/>
                <w:szCs w:val="16"/>
              </w:rPr>
              <w:t>0,00</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5F2FA8" w:rsidP="00926C83">
            <w:pPr>
              <w:autoSpaceDE w:val="0"/>
              <w:autoSpaceDN w:val="0"/>
              <w:adjustRightInd w:val="0"/>
              <w:jc w:val="right"/>
              <w:rPr>
                <w:sz w:val="16"/>
                <w:szCs w:val="16"/>
              </w:rPr>
            </w:pPr>
            <w:r w:rsidRPr="008A7C2E">
              <w:rPr>
                <w:sz w:val="16"/>
                <w:szCs w:val="16"/>
              </w:rPr>
              <w:t>40,00</w:t>
            </w:r>
          </w:p>
        </w:tc>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926C83" w:rsidRDefault="005F2FA8" w:rsidP="00926C83">
            <w:pPr>
              <w:spacing w:after="200" w:line="276" w:lineRule="auto"/>
              <w:jc w:val="right"/>
              <w:rPr>
                <w:rFonts w:ascii="Calibri" w:hAnsi="Calibri"/>
                <w:sz w:val="22"/>
                <w:szCs w:val="22"/>
              </w:rPr>
            </w:pPr>
            <w:r w:rsidRPr="00E477B1">
              <w:rPr>
                <w:sz w:val="16"/>
                <w:szCs w:val="16"/>
              </w:rPr>
              <w:t>100,00</w:t>
            </w:r>
          </w:p>
        </w:tc>
        <w:tc>
          <w:tcPr>
            <w:tcW w:w="3402" w:type="dxa"/>
            <w:gridSpan w:val="5"/>
            <w:tcBorders>
              <w:top w:val="single" w:sz="4" w:space="0" w:color="000000"/>
              <w:left w:val="single" w:sz="4" w:space="0" w:color="000000"/>
              <w:bottom w:val="single" w:sz="4" w:space="0" w:color="000000"/>
              <w:right w:val="single" w:sz="4" w:space="0" w:color="000000"/>
            </w:tcBorders>
            <w:shd w:val="clear" w:color="000000" w:fill="FFFFFF"/>
          </w:tcPr>
          <w:p w:rsidR="00926C83" w:rsidRDefault="005F2FA8" w:rsidP="00926C83">
            <w:pPr>
              <w:spacing w:after="200" w:line="276" w:lineRule="auto"/>
              <w:jc w:val="right"/>
              <w:rPr>
                <w:rFonts w:ascii="Calibri" w:hAnsi="Calibri"/>
                <w:sz w:val="22"/>
                <w:szCs w:val="22"/>
              </w:rPr>
            </w:pPr>
            <w:r w:rsidRPr="00E477B1">
              <w:rPr>
                <w:sz w:val="16"/>
                <w:szCs w:val="16"/>
              </w:rPr>
              <w:t>100,00</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Pr>
          <w:p w:rsidR="00926C83" w:rsidRDefault="005F2FA8" w:rsidP="00926C83">
            <w:pPr>
              <w:spacing w:after="200" w:line="276" w:lineRule="auto"/>
              <w:jc w:val="right"/>
              <w:rPr>
                <w:rFonts w:ascii="Calibri" w:hAnsi="Calibri"/>
                <w:sz w:val="22"/>
                <w:szCs w:val="22"/>
              </w:rPr>
            </w:pPr>
            <w:r w:rsidRPr="00E477B1">
              <w:rPr>
                <w:sz w:val="16"/>
                <w:szCs w:val="16"/>
              </w:rPr>
              <w:t>100,00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926C83" w:rsidRDefault="005F2FA8" w:rsidP="00926C83">
            <w:pPr>
              <w:spacing w:after="200" w:line="276" w:lineRule="auto"/>
              <w:jc w:val="right"/>
              <w:rPr>
                <w:rFonts w:ascii="Calibri" w:hAnsi="Calibri"/>
                <w:sz w:val="22"/>
                <w:szCs w:val="22"/>
              </w:rPr>
            </w:pPr>
            <w:r w:rsidRPr="00E477B1">
              <w:rPr>
                <w:sz w:val="16"/>
                <w:szCs w:val="16"/>
              </w:rPr>
              <w:t>100,00</w:t>
            </w:r>
          </w:p>
        </w:tc>
        <w:tc>
          <w:tcPr>
            <w:tcW w:w="1985"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jc w:val="center"/>
              <w:rPr>
                <w:strike/>
                <w:sz w:val="16"/>
                <w:szCs w:val="16"/>
                <w:u w:val="single"/>
              </w:rPr>
            </w:pPr>
          </w:p>
        </w:tc>
      </w:tr>
      <w:tr w:rsidR="00F3698B" w:rsidTr="00350A8A">
        <w:trPr>
          <w:cantSplit/>
          <w:trHeight w:hRule="exact" w:val="287"/>
        </w:trPr>
        <w:tc>
          <w:tcPr>
            <w:tcW w:w="430" w:type="dxa"/>
            <w:vMerge/>
            <w:tcBorders>
              <w:top w:val="single" w:sz="4" w:space="0" w:color="000000"/>
              <w:left w:val="single" w:sz="4" w:space="0" w:color="000000"/>
              <w:bottom w:val="single" w:sz="4" w:space="0" w:color="000000"/>
              <w:right w:val="single" w:sz="4" w:space="0" w:color="000000"/>
            </w:tcBorders>
            <w:shd w:val="clear" w:color="000000" w:fill="FFFFFF"/>
          </w:tcPr>
          <w:p w:rsidR="00A134D6" w:rsidRPr="008A7C2E" w:rsidRDefault="00A134D6" w:rsidP="00926C83">
            <w:pPr>
              <w:autoSpaceDE w:val="0"/>
              <w:autoSpaceDN w:val="0"/>
              <w:adjustRightInd w:val="0"/>
              <w:ind w:left="29" w:right="29"/>
              <w:jc w:val="right"/>
              <w:rPr>
                <w:strike/>
                <w:sz w:val="16"/>
                <w:szCs w:val="16"/>
                <w:u w:val="single"/>
              </w:rPr>
            </w:pPr>
          </w:p>
        </w:tc>
        <w:tc>
          <w:tcPr>
            <w:tcW w:w="2692"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A134D6" w:rsidRPr="008A7C2E" w:rsidRDefault="005F2FA8" w:rsidP="00926C83">
            <w:pPr>
              <w:autoSpaceDE w:val="0"/>
              <w:autoSpaceDN w:val="0"/>
              <w:adjustRightInd w:val="0"/>
              <w:ind w:left="29" w:right="29"/>
              <w:rPr>
                <w:strike/>
                <w:sz w:val="16"/>
                <w:szCs w:val="16"/>
                <w:u w:val="single"/>
              </w:rPr>
            </w:pPr>
            <w:r w:rsidRPr="00AE20DA">
              <w:rPr>
                <w:color w:val="000000"/>
                <w:sz w:val="16"/>
                <w:szCs w:val="16"/>
              </w:rPr>
              <w:t>Издание буклетов, плакатов, ед.</w:t>
            </w:r>
          </w:p>
        </w:tc>
        <w:tc>
          <w:tcPr>
            <w:tcW w:w="1133"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A134D6" w:rsidRPr="008A7C2E" w:rsidRDefault="005F2FA8" w:rsidP="00926C83">
            <w:pPr>
              <w:spacing w:after="200" w:line="276" w:lineRule="auto"/>
              <w:jc w:val="center"/>
              <w:rPr>
                <w:rFonts w:ascii="Calibri" w:hAnsi="Calibri"/>
                <w:sz w:val="22"/>
                <w:szCs w:val="22"/>
              </w:rPr>
            </w:pPr>
            <w:r w:rsidRPr="008A7C2E">
              <w:rPr>
                <w:sz w:val="16"/>
                <w:szCs w:val="16"/>
              </w:rPr>
              <w:t>Х</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A134D6" w:rsidRPr="008A7C2E" w:rsidRDefault="005F2FA8" w:rsidP="00926C83">
            <w:pPr>
              <w:spacing w:after="200" w:line="276" w:lineRule="auto"/>
              <w:jc w:val="center"/>
              <w:rPr>
                <w:rFonts w:ascii="Calibri" w:hAnsi="Calibri"/>
                <w:sz w:val="22"/>
                <w:szCs w:val="22"/>
              </w:rPr>
            </w:pPr>
            <w:r w:rsidRPr="008A7C2E">
              <w:rPr>
                <w:sz w:val="16"/>
                <w:szCs w:val="16"/>
              </w:rPr>
              <w:t>Х</w:t>
            </w:r>
          </w:p>
        </w:tc>
        <w:tc>
          <w:tcPr>
            <w:tcW w:w="993"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A134D6" w:rsidRPr="008A7C2E" w:rsidRDefault="005F2FA8" w:rsidP="00926C83">
            <w:pPr>
              <w:autoSpaceDE w:val="0"/>
              <w:autoSpaceDN w:val="0"/>
              <w:adjustRightInd w:val="0"/>
              <w:ind w:left="58" w:right="58"/>
              <w:jc w:val="right"/>
              <w:rPr>
                <w:sz w:val="16"/>
                <w:szCs w:val="16"/>
              </w:rPr>
            </w:pPr>
            <w:r w:rsidRPr="008A7C2E">
              <w:rPr>
                <w:sz w:val="16"/>
                <w:szCs w:val="16"/>
              </w:rPr>
              <w:t>Всего</w:t>
            </w:r>
          </w:p>
        </w:tc>
        <w:tc>
          <w:tcPr>
            <w:tcW w:w="993"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A134D6" w:rsidRPr="008A7C2E" w:rsidRDefault="005F2FA8" w:rsidP="00926C83">
            <w:pPr>
              <w:autoSpaceDE w:val="0"/>
              <w:autoSpaceDN w:val="0"/>
              <w:adjustRightInd w:val="0"/>
              <w:ind w:left="58" w:right="58"/>
              <w:jc w:val="center"/>
              <w:rPr>
                <w:sz w:val="16"/>
                <w:szCs w:val="16"/>
              </w:rPr>
            </w:pPr>
            <w:r w:rsidRPr="008A7C2E">
              <w:rPr>
                <w:sz w:val="16"/>
                <w:szCs w:val="16"/>
              </w:rPr>
              <w:t>2023</w:t>
            </w:r>
          </w:p>
        </w:tc>
        <w:tc>
          <w:tcPr>
            <w:tcW w:w="852" w:type="dxa"/>
            <w:vMerge w:val="restart"/>
            <w:tcBorders>
              <w:top w:val="single" w:sz="4" w:space="0" w:color="000000"/>
              <w:left w:val="single" w:sz="4" w:space="0" w:color="000000"/>
              <w:right w:val="single" w:sz="4" w:space="0" w:color="000000"/>
            </w:tcBorders>
            <w:shd w:val="clear" w:color="000000" w:fill="FFFFFF"/>
          </w:tcPr>
          <w:p w:rsidR="00A134D6" w:rsidRDefault="005F2FA8" w:rsidP="00926C83">
            <w:pPr>
              <w:autoSpaceDE w:val="0"/>
              <w:autoSpaceDN w:val="0"/>
              <w:adjustRightInd w:val="0"/>
              <w:ind w:right="56"/>
              <w:jc w:val="center"/>
              <w:rPr>
                <w:sz w:val="16"/>
                <w:szCs w:val="16"/>
              </w:rPr>
            </w:pPr>
            <w:r>
              <w:rPr>
                <w:sz w:val="16"/>
                <w:szCs w:val="16"/>
              </w:rPr>
              <w:t>2024</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A134D6" w:rsidRDefault="005F2FA8" w:rsidP="00926C83">
            <w:pPr>
              <w:autoSpaceDE w:val="0"/>
              <w:autoSpaceDN w:val="0"/>
              <w:adjustRightInd w:val="0"/>
              <w:ind w:right="56"/>
              <w:rPr>
                <w:sz w:val="16"/>
                <w:szCs w:val="16"/>
              </w:rPr>
            </w:pPr>
            <w:r>
              <w:rPr>
                <w:sz w:val="16"/>
                <w:szCs w:val="16"/>
              </w:rPr>
              <w:t xml:space="preserve"> </w:t>
            </w:r>
            <w:r w:rsidRPr="008A7C2E">
              <w:rPr>
                <w:sz w:val="16"/>
                <w:szCs w:val="16"/>
              </w:rPr>
              <w:t>Итого</w:t>
            </w:r>
          </w:p>
          <w:p w:rsidR="00A134D6" w:rsidRPr="008A7C2E" w:rsidRDefault="005F2FA8" w:rsidP="00926C83">
            <w:pPr>
              <w:autoSpaceDE w:val="0"/>
              <w:autoSpaceDN w:val="0"/>
              <w:adjustRightInd w:val="0"/>
              <w:ind w:right="56"/>
              <w:rPr>
                <w:sz w:val="16"/>
                <w:szCs w:val="16"/>
              </w:rPr>
            </w:pPr>
            <w:r w:rsidRPr="008A7C2E">
              <w:rPr>
                <w:sz w:val="16"/>
                <w:szCs w:val="16"/>
              </w:rPr>
              <w:t xml:space="preserve"> 202</w:t>
            </w:r>
            <w:r>
              <w:rPr>
                <w:sz w:val="16"/>
                <w:szCs w:val="16"/>
              </w:rPr>
              <w:t>5</w:t>
            </w:r>
            <w:r w:rsidRPr="008A7C2E">
              <w:rPr>
                <w:sz w:val="16"/>
                <w:szCs w:val="16"/>
              </w:rPr>
              <w:t xml:space="preserve"> год</w:t>
            </w:r>
          </w:p>
        </w:tc>
        <w:tc>
          <w:tcPr>
            <w:tcW w:w="2693" w:type="dxa"/>
            <w:gridSpan w:val="4"/>
            <w:tcBorders>
              <w:top w:val="single" w:sz="4" w:space="0" w:color="000000"/>
              <w:left w:val="single" w:sz="4" w:space="0" w:color="000000"/>
              <w:bottom w:val="single" w:sz="4" w:space="0" w:color="000000"/>
              <w:right w:val="single" w:sz="4" w:space="0" w:color="000000"/>
            </w:tcBorders>
            <w:shd w:val="clear" w:color="000000" w:fill="FFFFFF"/>
          </w:tcPr>
          <w:p w:rsidR="00A134D6" w:rsidRPr="008A7C2E" w:rsidRDefault="005F2FA8" w:rsidP="00926C83">
            <w:pPr>
              <w:autoSpaceDE w:val="0"/>
              <w:autoSpaceDN w:val="0"/>
              <w:adjustRightInd w:val="0"/>
              <w:rPr>
                <w:sz w:val="16"/>
                <w:szCs w:val="16"/>
              </w:rPr>
            </w:pPr>
            <w:r w:rsidRPr="008A7C2E">
              <w:rPr>
                <w:sz w:val="16"/>
                <w:szCs w:val="16"/>
              </w:rPr>
              <w:t>В том числе:</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A134D6" w:rsidRPr="008A7C2E" w:rsidRDefault="005F2FA8" w:rsidP="00926C83">
            <w:pPr>
              <w:autoSpaceDE w:val="0"/>
              <w:autoSpaceDN w:val="0"/>
              <w:adjustRightInd w:val="0"/>
              <w:ind w:left="20" w:right="20"/>
              <w:jc w:val="center"/>
              <w:rPr>
                <w:sz w:val="16"/>
                <w:szCs w:val="16"/>
              </w:rPr>
            </w:pPr>
            <w:r w:rsidRPr="008A7C2E">
              <w:rPr>
                <w:sz w:val="16"/>
                <w:szCs w:val="16"/>
              </w:rPr>
              <w:t>2026</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A134D6" w:rsidRPr="008A7C2E" w:rsidRDefault="005F2FA8" w:rsidP="00926C83">
            <w:pPr>
              <w:autoSpaceDE w:val="0"/>
              <w:autoSpaceDN w:val="0"/>
              <w:adjustRightInd w:val="0"/>
              <w:ind w:left="20" w:right="20"/>
              <w:jc w:val="center"/>
              <w:rPr>
                <w:sz w:val="16"/>
                <w:szCs w:val="16"/>
              </w:rPr>
            </w:pPr>
            <w:r w:rsidRPr="008A7C2E">
              <w:rPr>
                <w:sz w:val="16"/>
                <w:szCs w:val="16"/>
              </w:rPr>
              <w:t>2027</w:t>
            </w:r>
          </w:p>
        </w:tc>
        <w:tc>
          <w:tcPr>
            <w:tcW w:w="1985" w:type="dxa"/>
            <w:vMerge w:val="restart"/>
            <w:tcBorders>
              <w:top w:val="single" w:sz="4" w:space="0" w:color="000000"/>
              <w:left w:val="single" w:sz="4" w:space="0" w:color="000000"/>
              <w:right w:val="single" w:sz="4" w:space="0" w:color="000000"/>
            </w:tcBorders>
            <w:shd w:val="clear" w:color="000000" w:fill="FFFFFF"/>
          </w:tcPr>
          <w:p w:rsidR="00A134D6" w:rsidRPr="008A7C2E" w:rsidRDefault="005F2FA8" w:rsidP="00926C83">
            <w:pPr>
              <w:autoSpaceDE w:val="0"/>
              <w:autoSpaceDN w:val="0"/>
              <w:adjustRightInd w:val="0"/>
              <w:jc w:val="center"/>
              <w:rPr>
                <w:strike/>
                <w:sz w:val="16"/>
                <w:szCs w:val="16"/>
                <w:u w:val="single"/>
              </w:rPr>
            </w:pPr>
            <w:r w:rsidRPr="008A7C2E">
              <w:rPr>
                <w:sz w:val="16"/>
                <w:szCs w:val="16"/>
              </w:rPr>
              <w:t>Х</w:t>
            </w:r>
          </w:p>
        </w:tc>
      </w:tr>
      <w:tr w:rsidR="00F3698B" w:rsidTr="00350A8A">
        <w:trPr>
          <w:cantSplit/>
          <w:trHeight w:hRule="exact" w:val="434"/>
        </w:trPr>
        <w:tc>
          <w:tcPr>
            <w:tcW w:w="430" w:type="dxa"/>
            <w:vMerge/>
            <w:tcBorders>
              <w:top w:val="single" w:sz="4" w:space="0" w:color="000000"/>
              <w:left w:val="single" w:sz="4" w:space="0" w:color="000000"/>
              <w:bottom w:val="single" w:sz="4" w:space="0" w:color="000000"/>
              <w:right w:val="single" w:sz="4" w:space="0" w:color="000000"/>
            </w:tcBorders>
            <w:shd w:val="clear" w:color="000000" w:fill="FFFFFF"/>
          </w:tcPr>
          <w:p w:rsidR="00A134D6" w:rsidRPr="008A7C2E" w:rsidRDefault="00A134D6" w:rsidP="00926C83">
            <w:pPr>
              <w:autoSpaceDE w:val="0"/>
              <w:autoSpaceDN w:val="0"/>
              <w:adjustRightInd w:val="0"/>
              <w:ind w:left="29" w:right="29"/>
              <w:jc w:val="right"/>
              <w:rPr>
                <w:strike/>
                <w:sz w:val="16"/>
                <w:szCs w:val="16"/>
                <w:u w:val="single"/>
              </w:rPr>
            </w:pPr>
          </w:p>
        </w:tc>
        <w:tc>
          <w:tcPr>
            <w:tcW w:w="2692" w:type="dxa"/>
            <w:vMerge/>
            <w:tcBorders>
              <w:top w:val="single" w:sz="4" w:space="0" w:color="000000"/>
              <w:left w:val="single" w:sz="4" w:space="0" w:color="000000"/>
              <w:bottom w:val="single" w:sz="4" w:space="0" w:color="000000"/>
              <w:right w:val="single" w:sz="4" w:space="0" w:color="000000"/>
            </w:tcBorders>
            <w:shd w:val="clear" w:color="000000" w:fill="FFFFFF"/>
          </w:tcPr>
          <w:p w:rsidR="00A134D6" w:rsidRPr="008A7C2E" w:rsidRDefault="00A134D6" w:rsidP="00926C83">
            <w:pPr>
              <w:autoSpaceDE w:val="0"/>
              <w:autoSpaceDN w:val="0"/>
              <w:adjustRightInd w:val="0"/>
              <w:ind w:left="29" w:right="29"/>
              <w:jc w:val="right"/>
              <w:rPr>
                <w:strike/>
                <w:sz w:val="16"/>
                <w:szCs w:val="16"/>
                <w:u w:val="single"/>
              </w:rPr>
            </w:pPr>
          </w:p>
        </w:tc>
        <w:tc>
          <w:tcPr>
            <w:tcW w:w="1133" w:type="dxa"/>
            <w:vMerge/>
            <w:tcBorders>
              <w:top w:val="single" w:sz="4" w:space="0" w:color="000000"/>
              <w:left w:val="single" w:sz="4" w:space="0" w:color="000000"/>
              <w:bottom w:val="single" w:sz="4" w:space="0" w:color="000000"/>
              <w:right w:val="single" w:sz="4" w:space="0" w:color="000000"/>
            </w:tcBorders>
            <w:shd w:val="clear" w:color="000000" w:fill="FFFFFF"/>
          </w:tcPr>
          <w:p w:rsidR="00A134D6" w:rsidRPr="008A7C2E" w:rsidRDefault="00A134D6" w:rsidP="00926C83">
            <w:pPr>
              <w:autoSpaceDE w:val="0"/>
              <w:autoSpaceDN w:val="0"/>
              <w:adjustRightInd w:val="0"/>
              <w:ind w:left="58" w:right="58"/>
              <w:jc w:val="right"/>
              <w:rPr>
                <w:strike/>
                <w:sz w:val="16"/>
                <w:szCs w:val="16"/>
                <w:u w:val="single"/>
              </w:rPr>
            </w:pPr>
          </w:p>
        </w:tc>
        <w:tc>
          <w:tcPr>
            <w:tcW w:w="1417" w:type="dxa"/>
            <w:vMerge/>
            <w:tcBorders>
              <w:top w:val="single" w:sz="4" w:space="0" w:color="000000"/>
              <w:left w:val="single" w:sz="4" w:space="0" w:color="000000"/>
              <w:bottom w:val="single" w:sz="4" w:space="0" w:color="000000"/>
              <w:right w:val="single" w:sz="4" w:space="0" w:color="000000"/>
            </w:tcBorders>
            <w:shd w:val="clear" w:color="000000" w:fill="FFFFFF"/>
          </w:tcPr>
          <w:p w:rsidR="00A134D6" w:rsidRPr="008A7C2E" w:rsidRDefault="00A134D6" w:rsidP="00926C83">
            <w:pPr>
              <w:autoSpaceDE w:val="0"/>
              <w:autoSpaceDN w:val="0"/>
              <w:adjustRightInd w:val="0"/>
              <w:ind w:left="58" w:right="58"/>
              <w:rPr>
                <w:sz w:val="16"/>
                <w:szCs w:val="16"/>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Pr>
          <w:p w:rsidR="00A134D6" w:rsidRPr="008A7C2E" w:rsidRDefault="00A134D6" w:rsidP="00926C83">
            <w:pPr>
              <w:autoSpaceDE w:val="0"/>
              <w:autoSpaceDN w:val="0"/>
              <w:adjustRightInd w:val="0"/>
              <w:ind w:left="58" w:right="58"/>
              <w:jc w:val="right"/>
              <w:rPr>
                <w:sz w:val="16"/>
                <w:szCs w:val="16"/>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Pr>
          <w:p w:rsidR="00A134D6" w:rsidRPr="008A7C2E" w:rsidRDefault="00A134D6" w:rsidP="00926C83">
            <w:pPr>
              <w:autoSpaceDE w:val="0"/>
              <w:autoSpaceDN w:val="0"/>
              <w:adjustRightInd w:val="0"/>
              <w:ind w:left="58" w:right="58"/>
              <w:jc w:val="right"/>
              <w:rPr>
                <w:sz w:val="16"/>
                <w:szCs w:val="16"/>
              </w:rPr>
            </w:pPr>
          </w:p>
        </w:tc>
        <w:tc>
          <w:tcPr>
            <w:tcW w:w="852" w:type="dxa"/>
            <w:vMerge/>
            <w:tcBorders>
              <w:left w:val="single" w:sz="4" w:space="0" w:color="000000"/>
              <w:bottom w:val="single" w:sz="4" w:space="0" w:color="000000"/>
              <w:right w:val="single" w:sz="4" w:space="0" w:color="000000"/>
            </w:tcBorders>
            <w:shd w:val="clear" w:color="000000" w:fill="FFFFFF"/>
          </w:tcPr>
          <w:p w:rsidR="00A134D6" w:rsidRPr="008A7C2E" w:rsidRDefault="00A134D6" w:rsidP="00926C83">
            <w:pPr>
              <w:autoSpaceDE w:val="0"/>
              <w:autoSpaceDN w:val="0"/>
              <w:adjustRightInd w:val="0"/>
              <w:jc w:val="right"/>
              <w:rPr>
                <w:sz w:val="16"/>
                <w:szCs w:val="16"/>
              </w:rPr>
            </w:pPr>
          </w:p>
        </w:tc>
        <w:tc>
          <w:tcPr>
            <w:tcW w:w="709" w:type="dxa"/>
            <w:vMerge/>
            <w:tcBorders>
              <w:top w:val="single" w:sz="4" w:space="0" w:color="000000"/>
              <w:left w:val="single" w:sz="4" w:space="0" w:color="000000"/>
              <w:bottom w:val="single" w:sz="4" w:space="0" w:color="000000"/>
              <w:right w:val="single" w:sz="4" w:space="0" w:color="000000"/>
            </w:tcBorders>
            <w:shd w:val="clear" w:color="000000" w:fill="FFFFFF"/>
          </w:tcPr>
          <w:p w:rsidR="00A134D6" w:rsidRPr="008A7C2E" w:rsidRDefault="00A134D6" w:rsidP="00926C83">
            <w:pPr>
              <w:autoSpaceDE w:val="0"/>
              <w:autoSpaceDN w:val="0"/>
              <w:adjustRightInd w:val="0"/>
              <w:jc w:val="right"/>
              <w:rPr>
                <w:sz w:val="16"/>
                <w:szCs w:val="16"/>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Pr>
          <w:p w:rsidR="00A134D6" w:rsidRPr="008A7C2E" w:rsidRDefault="005F2FA8" w:rsidP="00926C83">
            <w:pPr>
              <w:widowControl w:val="0"/>
              <w:autoSpaceDE w:val="0"/>
              <w:autoSpaceDN w:val="0"/>
              <w:jc w:val="center"/>
              <w:rPr>
                <w:sz w:val="16"/>
                <w:szCs w:val="16"/>
              </w:rPr>
            </w:pPr>
            <w:r w:rsidRPr="008A7C2E">
              <w:rPr>
                <w:sz w:val="16"/>
                <w:szCs w:val="16"/>
              </w:rPr>
              <w:t xml:space="preserve">1 </w:t>
            </w:r>
          </w:p>
          <w:p w:rsidR="00A134D6" w:rsidRPr="008A7C2E" w:rsidRDefault="005F2FA8" w:rsidP="00926C83">
            <w:pPr>
              <w:widowControl w:val="0"/>
              <w:autoSpaceDE w:val="0"/>
              <w:autoSpaceDN w:val="0"/>
              <w:jc w:val="center"/>
              <w:rPr>
                <w:sz w:val="16"/>
                <w:szCs w:val="16"/>
                <w:lang w:val="en-US"/>
              </w:rPr>
            </w:pPr>
            <w:r w:rsidRPr="008A7C2E">
              <w:rPr>
                <w:sz w:val="16"/>
                <w:szCs w:val="16"/>
              </w:rPr>
              <w:t>квартал</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Pr>
          <w:p w:rsidR="00A134D6" w:rsidRPr="008A7C2E" w:rsidRDefault="005F2FA8" w:rsidP="00926C83">
            <w:pPr>
              <w:jc w:val="center"/>
              <w:rPr>
                <w:sz w:val="16"/>
                <w:szCs w:val="16"/>
              </w:rPr>
            </w:pPr>
            <w:r w:rsidRPr="008A7C2E">
              <w:rPr>
                <w:sz w:val="16"/>
                <w:szCs w:val="16"/>
              </w:rPr>
              <w:t xml:space="preserve">1 </w:t>
            </w:r>
          </w:p>
          <w:p w:rsidR="00A134D6" w:rsidRPr="008A7C2E" w:rsidRDefault="005F2FA8" w:rsidP="00926C83">
            <w:pPr>
              <w:jc w:val="center"/>
              <w:rPr>
                <w:sz w:val="16"/>
                <w:szCs w:val="16"/>
              </w:rPr>
            </w:pPr>
            <w:r w:rsidRPr="008A7C2E">
              <w:rPr>
                <w:sz w:val="16"/>
                <w:szCs w:val="16"/>
              </w:rPr>
              <w:t>полугодие</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Pr>
          <w:p w:rsidR="00A134D6" w:rsidRPr="008A7C2E" w:rsidRDefault="005F2FA8" w:rsidP="00926C83">
            <w:pPr>
              <w:jc w:val="center"/>
              <w:rPr>
                <w:sz w:val="16"/>
                <w:szCs w:val="16"/>
              </w:rPr>
            </w:pPr>
            <w:r w:rsidRPr="008A7C2E">
              <w:rPr>
                <w:sz w:val="16"/>
                <w:szCs w:val="16"/>
              </w:rPr>
              <w:t xml:space="preserve">9 </w:t>
            </w:r>
          </w:p>
          <w:p w:rsidR="00A134D6" w:rsidRPr="008A7C2E" w:rsidRDefault="005F2FA8" w:rsidP="00926C83">
            <w:pPr>
              <w:jc w:val="center"/>
              <w:rPr>
                <w:sz w:val="16"/>
                <w:szCs w:val="16"/>
              </w:rPr>
            </w:pPr>
            <w:r w:rsidRPr="008A7C2E">
              <w:rPr>
                <w:sz w:val="16"/>
                <w:szCs w:val="16"/>
              </w:rPr>
              <w:t>месяцев</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Pr>
          <w:p w:rsidR="00A134D6" w:rsidRPr="008A7C2E" w:rsidRDefault="005F2FA8" w:rsidP="00926C83">
            <w:pPr>
              <w:jc w:val="center"/>
              <w:rPr>
                <w:sz w:val="16"/>
                <w:szCs w:val="16"/>
              </w:rPr>
            </w:pPr>
            <w:r w:rsidRPr="008A7C2E">
              <w:rPr>
                <w:sz w:val="16"/>
                <w:szCs w:val="16"/>
              </w:rPr>
              <w:t>12 месяцев</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Pr>
          <w:p w:rsidR="00A134D6" w:rsidRPr="008A7C2E" w:rsidRDefault="00A134D6" w:rsidP="00926C83">
            <w:pPr>
              <w:spacing w:after="200" w:line="276" w:lineRule="auto"/>
              <w:jc w:val="right"/>
              <w:rPr>
                <w:sz w:val="16"/>
                <w:szCs w:val="16"/>
              </w:rPr>
            </w:pP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Pr>
          <w:p w:rsidR="00A134D6" w:rsidRPr="008A7C2E" w:rsidRDefault="00A134D6" w:rsidP="00926C83">
            <w:pPr>
              <w:spacing w:after="200" w:line="276" w:lineRule="auto"/>
              <w:jc w:val="right"/>
              <w:rPr>
                <w:sz w:val="16"/>
                <w:szCs w:val="16"/>
              </w:rPr>
            </w:pPr>
          </w:p>
        </w:tc>
        <w:tc>
          <w:tcPr>
            <w:tcW w:w="1985" w:type="dxa"/>
            <w:vMerge/>
            <w:tcBorders>
              <w:left w:val="single" w:sz="4" w:space="0" w:color="000000"/>
              <w:right w:val="single" w:sz="4" w:space="0" w:color="000000"/>
            </w:tcBorders>
            <w:shd w:val="clear" w:color="000000" w:fill="FFFFFF"/>
          </w:tcPr>
          <w:p w:rsidR="00A134D6" w:rsidRPr="008A7C2E" w:rsidRDefault="00A134D6" w:rsidP="00926C83">
            <w:pPr>
              <w:autoSpaceDE w:val="0"/>
              <w:autoSpaceDN w:val="0"/>
              <w:adjustRightInd w:val="0"/>
              <w:jc w:val="center"/>
              <w:rPr>
                <w:strike/>
                <w:sz w:val="16"/>
                <w:szCs w:val="16"/>
                <w:u w:val="single"/>
              </w:rPr>
            </w:pPr>
          </w:p>
        </w:tc>
      </w:tr>
      <w:tr w:rsidR="00F3698B" w:rsidTr="00350A8A">
        <w:trPr>
          <w:cantSplit/>
          <w:trHeight w:hRule="exact" w:val="287"/>
        </w:trPr>
        <w:tc>
          <w:tcPr>
            <w:tcW w:w="430" w:type="dxa"/>
            <w:vMerge/>
            <w:tcBorders>
              <w:top w:val="single" w:sz="4" w:space="0" w:color="000000"/>
              <w:left w:val="single" w:sz="4" w:space="0" w:color="000000"/>
              <w:bottom w:val="single" w:sz="4" w:space="0" w:color="000000"/>
              <w:right w:val="single" w:sz="4" w:space="0" w:color="000000"/>
            </w:tcBorders>
            <w:shd w:val="clear" w:color="000000" w:fill="FFFFFF"/>
          </w:tcPr>
          <w:p w:rsidR="00A134D6" w:rsidRPr="008A7C2E" w:rsidRDefault="00A134D6" w:rsidP="00926C83">
            <w:pPr>
              <w:autoSpaceDE w:val="0"/>
              <w:autoSpaceDN w:val="0"/>
              <w:adjustRightInd w:val="0"/>
              <w:ind w:left="29" w:right="29"/>
              <w:jc w:val="right"/>
              <w:rPr>
                <w:strike/>
                <w:sz w:val="16"/>
                <w:szCs w:val="16"/>
                <w:u w:val="single"/>
              </w:rPr>
            </w:pPr>
          </w:p>
        </w:tc>
        <w:tc>
          <w:tcPr>
            <w:tcW w:w="2692" w:type="dxa"/>
            <w:vMerge/>
            <w:tcBorders>
              <w:top w:val="single" w:sz="4" w:space="0" w:color="000000"/>
              <w:left w:val="single" w:sz="4" w:space="0" w:color="000000"/>
              <w:bottom w:val="single" w:sz="4" w:space="0" w:color="000000"/>
              <w:right w:val="single" w:sz="4" w:space="0" w:color="000000"/>
            </w:tcBorders>
            <w:shd w:val="clear" w:color="000000" w:fill="FFFFFF"/>
          </w:tcPr>
          <w:p w:rsidR="00A134D6" w:rsidRPr="008A7C2E" w:rsidRDefault="00A134D6" w:rsidP="00926C83">
            <w:pPr>
              <w:autoSpaceDE w:val="0"/>
              <w:autoSpaceDN w:val="0"/>
              <w:adjustRightInd w:val="0"/>
              <w:ind w:left="29" w:right="29"/>
              <w:jc w:val="right"/>
              <w:rPr>
                <w:strike/>
                <w:sz w:val="16"/>
                <w:szCs w:val="16"/>
                <w:u w:val="single"/>
              </w:rPr>
            </w:pPr>
          </w:p>
        </w:tc>
        <w:tc>
          <w:tcPr>
            <w:tcW w:w="1133" w:type="dxa"/>
            <w:vMerge/>
            <w:tcBorders>
              <w:top w:val="single" w:sz="4" w:space="0" w:color="000000"/>
              <w:left w:val="single" w:sz="4" w:space="0" w:color="000000"/>
              <w:bottom w:val="single" w:sz="4" w:space="0" w:color="000000"/>
              <w:right w:val="single" w:sz="4" w:space="0" w:color="000000"/>
            </w:tcBorders>
            <w:shd w:val="clear" w:color="000000" w:fill="FFFFFF"/>
          </w:tcPr>
          <w:p w:rsidR="00A134D6" w:rsidRPr="008A7C2E" w:rsidRDefault="00A134D6" w:rsidP="00926C83">
            <w:pPr>
              <w:autoSpaceDE w:val="0"/>
              <w:autoSpaceDN w:val="0"/>
              <w:adjustRightInd w:val="0"/>
              <w:ind w:left="58" w:right="58"/>
              <w:jc w:val="right"/>
              <w:rPr>
                <w:strike/>
                <w:sz w:val="16"/>
                <w:szCs w:val="16"/>
                <w:u w:val="single"/>
              </w:rPr>
            </w:pPr>
          </w:p>
        </w:tc>
        <w:tc>
          <w:tcPr>
            <w:tcW w:w="1417" w:type="dxa"/>
            <w:vMerge/>
            <w:tcBorders>
              <w:top w:val="single" w:sz="4" w:space="0" w:color="000000"/>
              <w:left w:val="single" w:sz="4" w:space="0" w:color="000000"/>
              <w:bottom w:val="single" w:sz="4" w:space="0" w:color="000000"/>
              <w:right w:val="single" w:sz="4" w:space="0" w:color="000000"/>
            </w:tcBorders>
            <w:shd w:val="clear" w:color="000000" w:fill="FFFFFF"/>
          </w:tcPr>
          <w:p w:rsidR="00A134D6" w:rsidRPr="008A7C2E" w:rsidRDefault="00A134D6" w:rsidP="00926C83">
            <w:pPr>
              <w:autoSpaceDE w:val="0"/>
              <w:autoSpaceDN w:val="0"/>
              <w:adjustRightInd w:val="0"/>
              <w:ind w:left="58" w:right="58"/>
              <w:rPr>
                <w:sz w:val="16"/>
                <w:szCs w:val="16"/>
              </w:rPr>
            </w:pP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A134D6" w:rsidRPr="008A7C2E" w:rsidRDefault="005F2FA8" w:rsidP="00926C83">
            <w:pPr>
              <w:autoSpaceDE w:val="0"/>
              <w:autoSpaceDN w:val="0"/>
              <w:adjustRightInd w:val="0"/>
              <w:ind w:left="58" w:right="58"/>
              <w:jc w:val="right"/>
              <w:rPr>
                <w:sz w:val="16"/>
                <w:szCs w:val="16"/>
              </w:rPr>
            </w:pPr>
            <w:r w:rsidRPr="008A7C2E">
              <w:rPr>
                <w:sz w:val="16"/>
                <w:szCs w:val="16"/>
              </w:rPr>
              <w:t>200 000</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A134D6" w:rsidRPr="008A7C2E" w:rsidRDefault="005F2FA8" w:rsidP="00926C83">
            <w:pPr>
              <w:autoSpaceDE w:val="0"/>
              <w:autoSpaceDN w:val="0"/>
              <w:adjustRightInd w:val="0"/>
              <w:ind w:left="58" w:right="58"/>
              <w:jc w:val="right"/>
              <w:rPr>
                <w:sz w:val="16"/>
                <w:szCs w:val="16"/>
              </w:rPr>
            </w:pPr>
            <w:r>
              <w:rPr>
                <w:sz w:val="16"/>
                <w:szCs w:val="16"/>
              </w:rPr>
              <w:t>40 000</w:t>
            </w:r>
          </w:p>
        </w:tc>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A134D6" w:rsidRPr="008A7C2E" w:rsidRDefault="005F2FA8" w:rsidP="00926C83">
            <w:pPr>
              <w:autoSpaceDE w:val="0"/>
              <w:autoSpaceDN w:val="0"/>
              <w:adjustRightInd w:val="0"/>
              <w:jc w:val="right"/>
              <w:rPr>
                <w:sz w:val="16"/>
                <w:szCs w:val="16"/>
              </w:rPr>
            </w:pPr>
            <w:r>
              <w:rPr>
                <w:sz w:val="16"/>
                <w:szCs w:val="16"/>
              </w:rPr>
              <w:t>40 000</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Pr>
          <w:p w:rsidR="00A134D6" w:rsidRPr="008A7C2E" w:rsidRDefault="005F2FA8" w:rsidP="00926C83">
            <w:pPr>
              <w:autoSpaceDE w:val="0"/>
              <w:autoSpaceDN w:val="0"/>
              <w:adjustRightInd w:val="0"/>
              <w:jc w:val="right"/>
              <w:rPr>
                <w:sz w:val="16"/>
                <w:szCs w:val="16"/>
              </w:rPr>
            </w:pPr>
            <w:r w:rsidRPr="008A7C2E">
              <w:rPr>
                <w:sz w:val="16"/>
                <w:szCs w:val="16"/>
              </w:rPr>
              <w:t>40 000</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Pr>
          <w:p w:rsidR="00A134D6" w:rsidRPr="008A7C2E" w:rsidRDefault="005F2FA8" w:rsidP="00926C83">
            <w:pPr>
              <w:autoSpaceDE w:val="0"/>
              <w:autoSpaceDN w:val="0"/>
              <w:adjustRightInd w:val="0"/>
              <w:jc w:val="right"/>
              <w:rPr>
                <w:sz w:val="16"/>
                <w:szCs w:val="16"/>
              </w:rPr>
            </w:pPr>
            <w:r w:rsidRPr="008A7C2E">
              <w:rPr>
                <w:sz w:val="16"/>
                <w:szCs w:val="16"/>
              </w:rPr>
              <w:t>10 000</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Pr>
          <w:p w:rsidR="00A134D6" w:rsidRPr="008A7C2E" w:rsidRDefault="005F2FA8" w:rsidP="00926C83">
            <w:pPr>
              <w:spacing w:after="200" w:line="276" w:lineRule="auto"/>
              <w:jc w:val="right"/>
              <w:rPr>
                <w:rFonts w:ascii="Calibri" w:hAnsi="Calibri"/>
                <w:sz w:val="22"/>
                <w:szCs w:val="22"/>
              </w:rPr>
            </w:pPr>
            <w:r w:rsidRPr="008A7C2E">
              <w:rPr>
                <w:sz w:val="16"/>
                <w:szCs w:val="16"/>
              </w:rPr>
              <w:t>20 000</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Pr>
          <w:p w:rsidR="00A134D6" w:rsidRPr="008A7C2E" w:rsidRDefault="005F2FA8" w:rsidP="00926C83">
            <w:pPr>
              <w:spacing w:after="200" w:line="276" w:lineRule="auto"/>
              <w:jc w:val="right"/>
              <w:rPr>
                <w:rFonts w:ascii="Calibri" w:hAnsi="Calibri"/>
                <w:sz w:val="22"/>
                <w:szCs w:val="22"/>
              </w:rPr>
            </w:pPr>
            <w:r w:rsidRPr="008A7C2E">
              <w:rPr>
                <w:sz w:val="16"/>
                <w:szCs w:val="16"/>
              </w:rPr>
              <w:t>30 000</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Pr>
          <w:p w:rsidR="00A134D6" w:rsidRPr="008A7C2E" w:rsidRDefault="005F2FA8" w:rsidP="00926C83">
            <w:pPr>
              <w:spacing w:after="200" w:line="276" w:lineRule="auto"/>
              <w:jc w:val="right"/>
              <w:rPr>
                <w:rFonts w:ascii="Calibri" w:hAnsi="Calibri"/>
                <w:sz w:val="22"/>
                <w:szCs w:val="22"/>
              </w:rPr>
            </w:pPr>
            <w:r w:rsidRPr="008A7C2E">
              <w:rPr>
                <w:sz w:val="16"/>
                <w:szCs w:val="16"/>
              </w:rPr>
              <w:t>40 000</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Pr>
          <w:p w:rsidR="00A134D6" w:rsidRPr="008A7C2E" w:rsidRDefault="005F2FA8" w:rsidP="00926C83">
            <w:pPr>
              <w:spacing w:after="200" w:line="276" w:lineRule="auto"/>
              <w:jc w:val="right"/>
              <w:rPr>
                <w:rFonts w:ascii="Calibri" w:hAnsi="Calibri"/>
                <w:sz w:val="22"/>
                <w:szCs w:val="22"/>
              </w:rPr>
            </w:pPr>
            <w:r w:rsidRPr="008A7C2E">
              <w:rPr>
                <w:sz w:val="16"/>
                <w:szCs w:val="16"/>
              </w:rPr>
              <w:t>40 000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A134D6" w:rsidRPr="008A7C2E" w:rsidRDefault="005F2FA8" w:rsidP="00926C83">
            <w:pPr>
              <w:spacing w:after="200" w:line="276" w:lineRule="auto"/>
              <w:jc w:val="right"/>
              <w:rPr>
                <w:rFonts w:ascii="Calibri" w:hAnsi="Calibri"/>
                <w:sz w:val="22"/>
                <w:szCs w:val="22"/>
              </w:rPr>
            </w:pPr>
            <w:r w:rsidRPr="008A7C2E">
              <w:rPr>
                <w:sz w:val="16"/>
                <w:szCs w:val="16"/>
              </w:rPr>
              <w:t>40 000</w:t>
            </w:r>
          </w:p>
        </w:tc>
        <w:tc>
          <w:tcPr>
            <w:tcW w:w="1985" w:type="dxa"/>
            <w:vMerge/>
            <w:tcBorders>
              <w:left w:val="single" w:sz="4" w:space="0" w:color="000000"/>
              <w:bottom w:val="single" w:sz="4" w:space="0" w:color="000000"/>
              <w:right w:val="single" w:sz="4" w:space="0" w:color="000000"/>
            </w:tcBorders>
            <w:shd w:val="clear" w:color="000000" w:fill="FFFFFF"/>
          </w:tcPr>
          <w:p w:rsidR="00A134D6" w:rsidRPr="008A7C2E" w:rsidRDefault="00A134D6" w:rsidP="00926C83">
            <w:pPr>
              <w:autoSpaceDE w:val="0"/>
              <w:autoSpaceDN w:val="0"/>
              <w:adjustRightInd w:val="0"/>
              <w:jc w:val="center"/>
              <w:rPr>
                <w:strike/>
                <w:sz w:val="16"/>
                <w:szCs w:val="16"/>
                <w:u w:val="single"/>
              </w:rPr>
            </w:pPr>
          </w:p>
        </w:tc>
      </w:tr>
      <w:tr w:rsidR="00F3698B" w:rsidTr="00BF597C">
        <w:trPr>
          <w:cantSplit/>
          <w:trHeight w:hRule="exact" w:val="615"/>
        </w:trPr>
        <w:tc>
          <w:tcPr>
            <w:tcW w:w="430"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5F2FA8" w:rsidP="00926C83">
            <w:pPr>
              <w:autoSpaceDE w:val="0"/>
              <w:autoSpaceDN w:val="0"/>
              <w:adjustRightInd w:val="0"/>
              <w:ind w:left="29" w:right="29"/>
              <w:jc w:val="center"/>
              <w:rPr>
                <w:sz w:val="16"/>
                <w:szCs w:val="16"/>
              </w:rPr>
            </w:pPr>
            <w:r w:rsidRPr="008A7C2E">
              <w:rPr>
                <w:sz w:val="16"/>
                <w:szCs w:val="16"/>
              </w:rPr>
              <w:t>1.</w:t>
            </w:r>
            <w:r>
              <w:rPr>
                <w:sz w:val="16"/>
                <w:szCs w:val="16"/>
              </w:rPr>
              <w:t>7</w:t>
            </w:r>
          </w:p>
        </w:tc>
        <w:tc>
          <w:tcPr>
            <w:tcW w:w="2692"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5F2FA8" w:rsidP="00926C83">
            <w:pPr>
              <w:autoSpaceDE w:val="0"/>
              <w:autoSpaceDN w:val="0"/>
              <w:adjustRightInd w:val="0"/>
              <w:rPr>
                <w:sz w:val="16"/>
                <w:szCs w:val="16"/>
              </w:rPr>
            </w:pPr>
            <w:r w:rsidRPr="008A7C2E">
              <w:rPr>
                <w:sz w:val="16"/>
                <w:szCs w:val="16"/>
              </w:rPr>
              <w:t>Мероприятие 01.08.</w:t>
            </w:r>
          </w:p>
          <w:p w:rsidR="00926C83" w:rsidRPr="008A7C2E" w:rsidRDefault="005F2FA8" w:rsidP="00926C83">
            <w:pPr>
              <w:autoSpaceDE w:val="0"/>
              <w:autoSpaceDN w:val="0"/>
              <w:adjustRightInd w:val="0"/>
              <w:ind w:left="29" w:right="29"/>
              <w:rPr>
                <w:sz w:val="16"/>
                <w:szCs w:val="16"/>
              </w:rPr>
            </w:pPr>
            <w:r w:rsidRPr="00AE20DA">
              <w:rPr>
                <w:color w:val="000000"/>
                <w:sz w:val="16"/>
                <w:szCs w:val="16"/>
              </w:rPr>
              <w:t>Дополнительные мероприятия в условиях особого противопожарного режима</w:t>
            </w:r>
          </w:p>
        </w:tc>
        <w:tc>
          <w:tcPr>
            <w:tcW w:w="1133"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5F2FA8" w:rsidP="00926C83">
            <w:pPr>
              <w:autoSpaceDE w:val="0"/>
              <w:autoSpaceDN w:val="0"/>
              <w:adjustRightInd w:val="0"/>
              <w:ind w:left="58" w:right="58"/>
              <w:rPr>
                <w:sz w:val="16"/>
                <w:szCs w:val="16"/>
              </w:rPr>
            </w:pPr>
            <w:r w:rsidRPr="008A7C2E">
              <w:rPr>
                <w:sz w:val="16"/>
                <w:szCs w:val="16"/>
              </w:rPr>
              <w:t>01.01.2023 - 31.12.2027</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5F2FA8" w:rsidP="00926C83">
            <w:pPr>
              <w:autoSpaceDE w:val="0"/>
              <w:autoSpaceDN w:val="0"/>
              <w:adjustRightInd w:val="0"/>
              <w:rPr>
                <w:sz w:val="16"/>
                <w:szCs w:val="16"/>
              </w:rPr>
            </w:pPr>
            <w:r w:rsidRPr="008A7C2E">
              <w:rPr>
                <w:sz w:val="16"/>
                <w:szCs w:val="16"/>
              </w:rPr>
              <w:t>Средства бюджета Московской области</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5F2FA8" w:rsidP="00926C83">
            <w:pPr>
              <w:autoSpaceDE w:val="0"/>
              <w:autoSpaceDN w:val="0"/>
              <w:adjustRightInd w:val="0"/>
              <w:ind w:left="57" w:right="57"/>
              <w:jc w:val="right"/>
              <w:rPr>
                <w:sz w:val="16"/>
                <w:szCs w:val="16"/>
              </w:rPr>
            </w:pPr>
            <w:r w:rsidRPr="008A7C2E">
              <w:rPr>
                <w:sz w:val="16"/>
                <w:szCs w:val="16"/>
              </w:rPr>
              <w:t>0,00</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noWrap/>
          </w:tcPr>
          <w:p w:rsidR="00926C83" w:rsidRPr="008A7C2E" w:rsidRDefault="005F2FA8" w:rsidP="00926C83">
            <w:pPr>
              <w:spacing w:after="200" w:line="276" w:lineRule="auto"/>
              <w:jc w:val="right"/>
              <w:rPr>
                <w:rFonts w:ascii="Calibri" w:hAnsi="Calibri"/>
                <w:sz w:val="22"/>
                <w:szCs w:val="22"/>
              </w:rPr>
            </w:pPr>
            <w:r w:rsidRPr="008A7C2E">
              <w:rPr>
                <w:sz w:val="16"/>
                <w:szCs w:val="16"/>
              </w:rPr>
              <w:t>0,00</w:t>
            </w:r>
          </w:p>
        </w:tc>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5F2FA8" w:rsidP="00926C83">
            <w:pPr>
              <w:spacing w:after="200" w:line="276" w:lineRule="auto"/>
              <w:jc w:val="right"/>
              <w:rPr>
                <w:rFonts w:ascii="Calibri" w:hAnsi="Calibri"/>
                <w:sz w:val="22"/>
                <w:szCs w:val="22"/>
              </w:rPr>
            </w:pPr>
            <w:r w:rsidRPr="008A7C2E">
              <w:rPr>
                <w:sz w:val="16"/>
                <w:szCs w:val="16"/>
              </w:rPr>
              <w:t>0,00</w:t>
            </w:r>
          </w:p>
        </w:tc>
        <w:tc>
          <w:tcPr>
            <w:tcW w:w="3402" w:type="dxa"/>
            <w:gridSpan w:val="5"/>
            <w:tcBorders>
              <w:top w:val="single" w:sz="4" w:space="0" w:color="000000"/>
              <w:left w:val="single" w:sz="4" w:space="0" w:color="000000"/>
              <w:bottom w:val="single" w:sz="4" w:space="0" w:color="000000"/>
              <w:right w:val="single" w:sz="4" w:space="0" w:color="000000"/>
            </w:tcBorders>
            <w:shd w:val="clear" w:color="000000" w:fill="FFFFFF"/>
            <w:noWrap/>
          </w:tcPr>
          <w:p w:rsidR="00926C83" w:rsidRPr="008A7C2E" w:rsidRDefault="005F2FA8" w:rsidP="00926C83">
            <w:pPr>
              <w:spacing w:after="200" w:line="276" w:lineRule="auto"/>
              <w:jc w:val="right"/>
              <w:rPr>
                <w:rFonts w:ascii="Calibri" w:hAnsi="Calibri"/>
                <w:sz w:val="22"/>
                <w:szCs w:val="22"/>
              </w:rPr>
            </w:pPr>
            <w:r w:rsidRPr="008A7C2E">
              <w:rPr>
                <w:sz w:val="16"/>
                <w:szCs w:val="16"/>
              </w:rPr>
              <w:t>0,00</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noWrap/>
          </w:tcPr>
          <w:p w:rsidR="00926C83" w:rsidRPr="008A7C2E" w:rsidRDefault="005F2FA8" w:rsidP="00926C83">
            <w:pPr>
              <w:spacing w:after="200" w:line="276" w:lineRule="auto"/>
              <w:jc w:val="right"/>
              <w:rPr>
                <w:rFonts w:ascii="Calibri" w:hAnsi="Calibri"/>
                <w:sz w:val="22"/>
                <w:szCs w:val="22"/>
              </w:rPr>
            </w:pPr>
            <w:r w:rsidRPr="008A7C2E">
              <w:rPr>
                <w:sz w:val="16"/>
                <w:szCs w:val="16"/>
              </w:rPr>
              <w:t>0,00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noWrap/>
          </w:tcPr>
          <w:p w:rsidR="00926C83" w:rsidRPr="008A7C2E" w:rsidRDefault="005F2FA8" w:rsidP="00926C83">
            <w:pPr>
              <w:spacing w:after="200" w:line="276" w:lineRule="auto"/>
              <w:jc w:val="right"/>
              <w:rPr>
                <w:rFonts w:ascii="Calibri" w:hAnsi="Calibri"/>
                <w:sz w:val="22"/>
                <w:szCs w:val="22"/>
              </w:rPr>
            </w:pPr>
            <w:r w:rsidRPr="008A7C2E">
              <w:rPr>
                <w:sz w:val="16"/>
                <w:szCs w:val="16"/>
              </w:rPr>
              <w:t>0,00</w:t>
            </w:r>
          </w:p>
        </w:tc>
        <w:tc>
          <w:tcPr>
            <w:tcW w:w="1985"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5F2FA8" w:rsidP="00926C83">
            <w:pPr>
              <w:autoSpaceDE w:val="0"/>
              <w:autoSpaceDN w:val="0"/>
              <w:adjustRightInd w:val="0"/>
              <w:jc w:val="center"/>
              <w:rPr>
                <w:sz w:val="16"/>
                <w:szCs w:val="16"/>
              </w:rPr>
            </w:pPr>
            <w:r w:rsidRPr="008A7C2E">
              <w:rPr>
                <w:sz w:val="16"/>
                <w:szCs w:val="16"/>
              </w:rPr>
              <w:t>Управление по гражданской обороне и чрезвычайным ситуациям администрации городского округа Люберцы Московской области</w:t>
            </w:r>
          </w:p>
        </w:tc>
      </w:tr>
      <w:tr w:rsidR="00F3698B" w:rsidTr="00BF597C">
        <w:trPr>
          <w:cantSplit/>
          <w:trHeight w:hRule="exact" w:val="623"/>
        </w:trPr>
        <w:tc>
          <w:tcPr>
            <w:tcW w:w="430"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ind w:left="29" w:right="29"/>
              <w:rPr>
                <w:sz w:val="16"/>
                <w:szCs w:val="16"/>
              </w:rPr>
            </w:pPr>
          </w:p>
        </w:tc>
        <w:tc>
          <w:tcPr>
            <w:tcW w:w="2692"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rPr>
                <w:sz w:val="16"/>
                <w:szCs w:val="16"/>
              </w:rPr>
            </w:pPr>
          </w:p>
        </w:tc>
        <w:tc>
          <w:tcPr>
            <w:tcW w:w="1133"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ind w:left="58" w:right="58"/>
              <w:rPr>
                <w:sz w:val="16"/>
                <w:szCs w:val="16"/>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5F2FA8" w:rsidP="00926C83">
            <w:pPr>
              <w:autoSpaceDE w:val="0"/>
              <w:autoSpaceDN w:val="0"/>
              <w:adjustRightInd w:val="0"/>
              <w:ind w:left="58" w:right="58"/>
              <w:rPr>
                <w:sz w:val="16"/>
                <w:szCs w:val="16"/>
              </w:rPr>
            </w:pPr>
            <w:r w:rsidRPr="008A7C2E">
              <w:rPr>
                <w:sz w:val="16"/>
                <w:szCs w:val="16"/>
              </w:rPr>
              <w:t>Средства бюджета городского округа Люберцы</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5F2FA8" w:rsidP="00926C83">
            <w:pPr>
              <w:autoSpaceDE w:val="0"/>
              <w:autoSpaceDN w:val="0"/>
              <w:adjustRightInd w:val="0"/>
              <w:ind w:left="58" w:right="58"/>
              <w:jc w:val="right"/>
              <w:rPr>
                <w:sz w:val="16"/>
                <w:szCs w:val="16"/>
              </w:rPr>
            </w:pPr>
            <w:r w:rsidRPr="00EE2CC6">
              <w:rPr>
                <w:sz w:val="16"/>
                <w:szCs w:val="16"/>
              </w:rPr>
              <w:t>1</w:t>
            </w:r>
            <w:r>
              <w:rPr>
                <w:sz w:val="16"/>
                <w:szCs w:val="16"/>
              </w:rPr>
              <w:t xml:space="preserve"> </w:t>
            </w:r>
            <w:r w:rsidRPr="00EE2CC6">
              <w:rPr>
                <w:sz w:val="16"/>
                <w:szCs w:val="16"/>
              </w:rPr>
              <w:t>545,87</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noWrap/>
          </w:tcPr>
          <w:p w:rsidR="00926C83" w:rsidRPr="008A7C2E" w:rsidRDefault="005F2FA8" w:rsidP="00926C83">
            <w:pPr>
              <w:autoSpaceDE w:val="0"/>
              <w:autoSpaceDN w:val="0"/>
              <w:adjustRightInd w:val="0"/>
              <w:jc w:val="right"/>
              <w:rPr>
                <w:sz w:val="16"/>
                <w:szCs w:val="16"/>
              </w:rPr>
            </w:pPr>
            <w:r>
              <w:rPr>
                <w:sz w:val="16"/>
                <w:szCs w:val="16"/>
              </w:rPr>
              <w:t>266,67</w:t>
            </w:r>
          </w:p>
        </w:tc>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926C83" w:rsidRDefault="005F2FA8" w:rsidP="00926C83">
            <w:pPr>
              <w:spacing w:after="200" w:line="276" w:lineRule="auto"/>
              <w:jc w:val="right"/>
              <w:rPr>
                <w:rFonts w:ascii="Calibri" w:hAnsi="Calibri"/>
                <w:sz w:val="22"/>
                <w:szCs w:val="22"/>
              </w:rPr>
            </w:pPr>
            <w:r w:rsidRPr="00CE2C57">
              <w:rPr>
                <w:sz w:val="16"/>
                <w:szCs w:val="16"/>
              </w:rPr>
              <w:t>3</w:t>
            </w:r>
            <w:r>
              <w:rPr>
                <w:sz w:val="16"/>
                <w:szCs w:val="16"/>
              </w:rPr>
              <w:t>19</w:t>
            </w:r>
            <w:r w:rsidRPr="00CE2C57">
              <w:rPr>
                <w:sz w:val="16"/>
                <w:szCs w:val="16"/>
              </w:rPr>
              <w:t>,</w:t>
            </w:r>
            <w:r>
              <w:rPr>
                <w:sz w:val="16"/>
                <w:szCs w:val="16"/>
              </w:rPr>
              <w:t>2</w:t>
            </w:r>
            <w:r w:rsidRPr="00CE2C57">
              <w:rPr>
                <w:sz w:val="16"/>
                <w:szCs w:val="16"/>
              </w:rPr>
              <w:t>0</w:t>
            </w:r>
          </w:p>
        </w:tc>
        <w:tc>
          <w:tcPr>
            <w:tcW w:w="3402" w:type="dxa"/>
            <w:gridSpan w:val="5"/>
            <w:tcBorders>
              <w:top w:val="single" w:sz="4" w:space="0" w:color="000000"/>
              <w:left w:val="single" w:sz="4" w:space="0" w:color="000000"/>
              <w:bottom w:val="single" w:sz="4" w:space="0" w:color="000000"/>
              <w:right w:val="single" w:sz="4" w:space="0" w:color="000000"/>
            </w:tcBorders>
            <w:shd w:val="clear" w:color="000000" w:fill="FFFFFF"/>
            <w:noWrap/>
          </w:tcPr>
          <w:p w:rsidR="00926C83" w:rsidRPr="008A7C2E" w:rsidRDefault="005F2FA8" w:rsidP="00926C83">
            <w:pPr>
              <w:autoSpaceDE w:val="0"/>
              <w:autoSpaceDN w:val="0"/>
              <w:adjustRightInd w:val="0"/>
              <w:ind w:left="58" w:right="58"/>
              <w:jc w:val="right"/>
              <w:rPr>
                <w:sz w:val="16"/>
                <w:szCs w:val="16"/>
              </w:rPr>
            </w:pPr>
            <w:r w:rsidRPr="008A7C2E">
              <w:rPr>
                <w:sz w:val="16"/>
                <w:szCs w:val="16"/>
              </w:rPr>
              <w:t>320,00</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noWrap/>
          </w:tcPr>
          <w:p w:rsidR="00926C83" w:rsidRPr="008A7C2E" w:rsidRDefault="005F2FA8" w:rsidP="00926C83">
            <w:pPr>
              <w:autoSpaceDE w:val="0"/>
              <w:autoSpaceDN w:val="0"/>
              <w:adjustRightInd w:val="0"/>
              <w:ind w:left="58" w:right="58"/>
              <w:jc w:val="right"/>
              <w:rPr>
                <w:sz w:val="16"/>
                <w:szCs w:val="16"/>
              </w:rPr>
            </w:pPr>
            <w:r w:rsidRPr="008A7C2E">
              <w:rPr>
                <w:sz w:val="16"/>
                <w:szCs w:val="16"/>
              </w:rPr>
              <w:t>320,00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noWrap/>
          </w:tcPr>
          <w:p w:rsidR="00926C83" w:rsidRPr="008A7C2E" w:rsidRDefault="005F2FA8" w:rsidP="00926C83">
            <w:pPr>
              <w:autoSpaceDE w:val="0"/>
              <w:autoSpaceDN w:val="0"/>
              <w:adjustRightInd w:val="0"/>
              <w:ind w:left="58" w:right="58"/>
              <w:jc w:val="right"/>
              <w:rPr>
                <w:sz w:val="16"/>
                <w:szCs w:val="16"/>
              </w:rPr>
            </w:pPr>
            <w:r w:rsidRPr="008A7C2E">
              <w:rPr>
                <w:sz w:val="16"/>
                <w:szCs w:val="16"/>
              </w:rPr>
              <w:t>320,00</w:t>
            </w:r>
          </w:p>
        </w:tc>
        <w:tc>
          <w:tcPr>
            <w:tcW w:w="1985"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jc w:val="center"/>
              <w:rPr>
                <w:sz w:val="16"/>
                <w:szCs w:val="16"/>
              </w:rPr>
            </w:pPr>
          </w:p>
        </w:tc>
      </w:tr>
      <w:tr w:rsidR="00F3698B" w:rsidTr="00BF597C">
        <w:trPr>
          <w:cantSplit/>
          <w:trHeight w:hRule="exact" w:val="419"/>
        </w:trPr>
        <w:tc>
          <w:tcPr>
            <w:tcW w:w="430"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ind w:left="29" w:right="29"/>
              <w:jc w:val="right"/>
              <w:rPr>
                <w:strike/>
                <w:sz w:val="16"/>
                <w:szCs w:val="16"/>
                <w:u w:val="single"/>
              </w:rPr>
            </w:pPr>
          </w:p>
        </w:tc>
        <w:tc>
          <w:tcPr>
            <w:tcW w:w="2692"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ind w:left="29" w:right="29"/>
              <w:jc w:val="right"/>
              <w:rPr>
                <w:strike/>
                <w:sz w:val="16"/>
                <w:szCs w:val="16"/>
                <w:u w:val="single"/>
              </w:rPr>
            </w:pPr>
          </w:p>
        </w:tc>
        <w:tc>
          <w:tcPr>
            <w:tcW w:w="1133"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ind w:left="58" w:right="58"/>
              <w:jc w:val="right"/>
              <w:rPr>
                <w:strike/>
                <w:sz w:val="16"/>
                <w:szCs w:val="16"/>
                <w:u w:val="single"/>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5F2FA8" w:rsidP="00926C83">
            <w:pPr>
              <w:autoSpaceDE w:val="0"/>
              <w:autoSpaceDN w:val="0"/>
              <w:adjustRightInd w:val="0"/>
              <w:ind w:left="58" w:right="58"/>
              <w:rPr>
                <w:sz w:val="16"/>
                <w:szCs w:val="16"/>
              </w:rPr>
            </w:pPr>
            <w:r w:rsidRPr="008A7C2E">
              <w:rPr>
                <w:sz w:val="16"/>
                <w:szCs w:val="16"/>
              </w:rPr>
              <w:t>Итого:</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5F2FA8" w:rsidP="00926C83">
            <w:pPr>
              <w:autoSpaceDE w:val="0"/>
              <w:autoSpaceDN w:val="0"/>
              <w:adjustRightInd w:val="0"/>
              <w:ind w:left="58" w:right="58"/>
              <w:jc w:val="right"/>
              <w:rPr>
                <w:sz w:val="16"/>
                <w:szCs w:val="16"/>
              </w:rPr>
            </w:pPr>
            <w:r w:rsidRPr="00EE2CC6">
              <w:rPr>
                <w:sz w:val="16"/>
                <w:szCs w:val="16"/>
              </w:rPr>
              <w:t>1</w:t>
            </w:r>
            <w:r>
              <w:rPr>
                <w:sz w:val="16"/>
                <w:szCs w:val="16"/>
              </w:rPr>
              <w:t xml:space="preserve"> </w:t>
            </w:r>
            <w:r w:rsidRPr="00EE2CC6">
              <w:rPr>
                <w:sz w:val="16"/>
                <w:szCs w:val="16"/>
              </w:rPr>
              <w:t>545,87</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5F2FA8" w:rsidP="00926C83">
            <w:pPr>
              <w:autoSpaceDE w:val="0"/>
              <w:autoSpaceDN w:val="0"/>
              <w:adjustRightInd w:val="0"/>
              <w:jc w:val="right"/>
              <w:rPr>
                <w:sz w:val="16"/>
                <w:szCs w:val="16"/>
              </w:rPr>
            </w:pPr>
            <w:r>
              <w:rPr>
                <w:sz w:val="16"/>
                <w:szCs w:val="16"/>
              </w:rPr>
              <w:t>266,67</w:t>
            </w:r>
          </w:p>
        </w:tc>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926C83" w:rsidRDefault="005F2FA8" w:rsidP="00926C83">
            <w:pPr>
              <w:spacing w:after="200" w:line="276" w:lineRule="auto"/>
              <w:jc w:val="right"/>
              <w:rPr>
                <w:rFonts w:ascii="Calibri" w:hAnsi="Calibri"/>
                <w:sz w:val="22"/>
                <w:szCs w:val="22"/>
              </w:rPr>
            </w:pPr>
            <w:r w:rsidRPr="00CE2C57">
              <w:rPr>
                <w:sz w:val="16"/>
                <w:szCs w:val="16"/>
              </w:rPr>
              <w:t>3</w:t>
            </w:r>
            <w:r>
              <w:rPr>
                <w:sz w:val="16"/>
                <w:szCs w:val="16"/>
              </w:rPr>
              <w:t>19</w:t>
            </w:r>
            <w:r w:rsidRPr="00CE2C57">
              <w:rPr>
                <w:sz w:val="16"/>
                <w:szCs w:val="16"/>
              </w:rPr>
              <w:t>,</w:t>
            </w:r>
            <w:r>
              <w:rPr>
                <w:sz w:val="16"/>
                <w:szCs w:val="16"/>
              </w:rPr>
              <w:t>2</w:t>
            </w:r>
            <w:r w:rsidRPr="00CE2C57">
              <w:rPr>
                <w:sz w:val="16"/>
                <w:szCs w:val="16"/>
              </w:rPr>
              <w:t>0</w:t>
            </w:r>
          </w:p>
        </w:tc>
        <w:tc>
          <w:tcPr>
            <w:tcW w:w="3402" w:type="dxa"/>
            <w:gridSpan w:val="5"/>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5F2FA8" w:rsidP="00926C83">
            <w:pPr>
              <w:autoSpaceDE w:val="0"/>
              <w:autoSpaceDN w:val="0"/>
              <w:adjustRightInd w:val="0"/>
              <w:ind w:left="58" w:right="58"/>
              <w:jc w:val="right"/>
              <w:rPr>
                <w:sz w:val="16"/>
                <w:szCs w:val="16"/>
              </w:rPr>
            </w:pPr>
            <w:r w:rsidRPr="008A7C2E">
              <w:rPr>
                <w:sz w:val="16"/>
                <w:szCs w:val="16"/>
              </w:rPr>
              <w:t>320,00</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5F2FA8" w:rsidP="00926C83">
            <w:pPr>
              <w:autoSpaceDE w:val="0"/>
              <w:autoSpaceDN w:val="0"/>
              <w:adjustRightInd w:val="0"/>
              <w:ind w:left="58" w:right="58"/>
              <w:jc w:val="right"/>
              <w:rPr>
                <w:sz w:val="16"/>
                <w:szCs w:val="16"/>
              </w:rPr>
            </w:pPr>
            <w:r w:rsidRPr="008A7C2E">
              <w:rPr>
                <w:sz w:val="16"/>
                <w:szCs w:val="16"/>
              </w:rPr>
              <w:t>320,00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5F2FA8" w:rsidP="00926C83">
            <w:pPr>
              <w:autoSpaceDE w:val="0"/>
              <w:autoSpaceDN w:val="0"/>
              <w:adjustRightInd w:val="0"/>
              <w:ind w:left="58" w:right="58"/>
              <w:jc w:val="right"/>
              <w:rPr>
                <w:sz w:val="16"/>
                <w:szCs w:val="16"/>
              </w:rPr>
            </w:pPr>
            <w:r w:rsidRPr="008A7C2E">
              <w:rPr>
                <w:sz w:val="16"/>
                <w:szCs w:val="16"/>
              </w:rPr>
              <w:t>320,00</w:t>
            </w:r>
          </w:p>
        </w:tc>
        <w:tc>
          <w:tcPr>
            <w:tcW w:w="1985"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jc w:val="center"/>
              <w:rPr>
                <w:strike/>
                <w:sz w:val="16"/>
                <w:szCs w:val="16"/>
                <w:u w:val="single"/>
              </w:rPr>
            </w:pPr>
          </w:p>
        </w:tc>
      </w:tr>
      <w:tr w:rsidR="00F3698B" w:rsidTr="00BF597C">
        <w:trPr>
          <w:cantSplit/>
          <w:trHeight w:hRule="exact" w:val="324"/>
        </w:trPr>
        <w:tc>
          <w:tcPr>
            <w:tcW w:w="430"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ind w:left="29" w:right="29"/>
              <w:jc w:val="right"/>
              <w:rPr>
                <w:strike/>
                <w:sz w:val="16"/>
                <w:szCs w:val="16"/>
                <w:u w:val="single"/>
              </w:rPr>
            </w:pPr>
          </w:p>
        </w:tc>
        <w:tc>
          <w:tcPr>
            <w:tcW w:w="2692"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5F2FA8" w:rsidP="00926C83">
            <w:pPr>
              <w:autoSpaceDE w:val="0"/>
              <w:autoSpaceDN w:val="0"/>
              <w:adjustRightInd w:val="0"/>
              <w:ind w:left="29" w:right="29"/>
              <w:rPr>
                <w:strike/>
                <w:sz w:val="16"/>
                <w:szCs w:val="16"/>
                <w:u w:val="single"/>
              </w:rPr>
            </w:pPr>
            <w:r w:rsidRPr="00AE20DA">
              <w:rPr>
                <w:color w:val="000000"/>
                <w:sz w:val="16"/>
                <w:szCs w:val="16"/>
              </w:rPr>
              <w:t>Количество мероприятий в условиях особого противопожарного режима, ед.</w:t>
            </w:r>
          </w:p>
        </w:tc>
        <w:tc>
          <w:tcPr>
            <w:tcW w:w="1133"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5F2FA8" w:rsidP="00926C83">
            <w:pPr>
              <w:autoSpaceDE w:val="0"/>
              <w:autoSpaceDN w:val="0"/>
              <w:adjustRightInd w:val="0"/>
              <w:ind w:right="58"/>
              <w:jc w:val="center"/>
              <w:rPr>
                <w:strike/>
                <w:sz w:val="16"/>
                <w:szCs w:val="16"/>
                <w:u w:val="single"/>
              </w:rPr>
            </w:pPr>
            <w:r w:rsidRPr="008A7C2E">
              <w:rPr>
                <w:sz w:val="16"/>
                <w:szCs w:val="16"/>
              </w:rPr>
              <w:t>Х</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5F2FA8" w:rsidP="00926C83">
            <w:pPr>
              <w:autoSpaceDE w:val="0"/>
              <w:autoSpaceDN w:val="0"/>
              <w:adjustRightInd w:val="0"/>
              <w:ind w:left="58" w:right="58"/>
              <w:jc w:val="center"/>
              <w:rPr>
                <w:sz w:val="16"/>
                <w:szCs w:val="16"/>
              </w:rPr>
            </w:pPr>
            <w:r w:rsidRPr="008A7C2E">
              <w:rPr>
                <w:sz w:val="16"/>
                <w:szCs w:val="16"/>
              </w:rPr>
              <w:t>Х</w:t>
            </w:r>
          </w:p>
        </w:tc>
        <w:tc>
          <w:tcPr>
            <w:tcW w:w="993"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5F2FA8" w:rsidP="00926C83">
            <w:pPr>
              <w:autoSpaceDE w:val="0"/>
              <w:autoSpaceDN w:val="0"/>
              <w:adjustRightInd w:val="0"/>
              <w:ind w:left="58" w:right="58"/>
              <w:jc w:val="right"/>
              <w:rPr>
                <w:sz w:val="16"/>
                <w:szCs w:val="16"/>
              </w:rPr>
            </w:pPr>
            <w:r w:rsidRPr="008A7C2E">
              <w:rPr>
                <w:sz w:val="16"/>
                <w:szCs w:val="16"/>
              </w:rPr>
              <w:t>Всего</w:t>
            </w:r>
          </w:p>
        </w:tc>
        <w:tc>
          <w:tcPr>
            <w:tcW w:w="993"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5F2FA8" w:rsidP="00926C83">
            <w:pPr>
              <w:autoSpaceDE w:val="0"/>
              <w:autoSpaceDN w:val="0"/>
              <w:adjustRightInd w:val="0"/>
              <w:ind w:left="58" w:right="58"/>
              <w:jc w:val="center"/>
              <w:rPr>
                <w:sz w:val="16"/>
                <w:szCs w:val="16"/>
              </w:rPr>
            </w:pPr>
            <w:r w:rsidRPr="008A7C2E">
              <w:rPr>
                <w:sz w:val="16"/>
                <w:szCs w:val="16"/>
              </w:rPr>
              <w:t>2023</w:t>
            </w:r>
          </w:p>
        </w:tc>
        <w:tc>
          <w:tcPr>
            <w:tcW w:w="852" w:type="dxa"/>
            <w:vMerge w:val="restart"/>
            <w:tcBorders>
              <w:top w:val="single" w:sz="4" w:space="0" w:color="000000"/>
              <w:left w:val="single" w:sz="4" w:space="0" w:color="000000"/>
              <w:right w:val="single" w:sz="4" w:space="0" w:color="000000"/>
            </w:tcBorders>
            <w:shd w:val="clear" w:color="000000" w:fill="FFFFFF"/>
          </w:tcPr>
          <w:p w:rsidR="00926C83" w:rsidRDefault="005F2FA8" w:rsidP="00926C83">
            <w:pPr>
              <w:autoSpaceDE w:val="0"/>
              <w:autoSpaceDN w:val="0"/>
              <w:adjustRightInd w:val="0"/>
              <w:ind w:right="56"/>
              <w:jc w:val="center"/>
              <w:rPr>
                <w:sz w:val="16"/>
                <w:szCs w:val="16"/>
              </w:rPr>
            </w:pPr>
            <w:r>
              <w:rPr>
                <w:sz w:val="16"/>
                <w:szCs w:val="16"/>
              </w:rPr>
              <w:t>2024</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26C83" w:rsidRDefault="005F2FA8" w:rsidP="00926C83">
            <w:pPr>
              <w:autoSpaceDE w:val="0"/>
              <w:autoSpaceDN w:val="0"/>
              <w:adjustRightInd w:val="0"/>
              <w:ind w:right="56"/>
              <w:rPr>
                <w:sz w:val="16"/>
                <w:szCs w:val="16"/>
              </w:rPr>
            </w:pPr>
            <w:r>
              <w:rPr>
                <w:sz w:val="16"/>
                <w:szCs w:val="16"/>
              </w:rPr>
              <w:t xml:space="preserve"> </w:t>
            </w:r>
            <w:r w:rsidRPr="008A7C2E">
              <w:rPr>
                <w:sz w:val="16"/>
                <w:szCs w:val="16"/>
              </w:rPr>
              <w:t>Итого</w:t>
            </w:r>
          </w:p>
          <w:p w:rsidR="00926C83" w:rsidRPr="008A7C2E" w:rsidRDefault="005F2FA8" w:rsidP="00926C83">
            <w:pPr>
              <w:autoSpaceDE w:val="0"/>
              <w:autoSpaceDN w:val="0"/>
              <w:adjustRightInd w:val="0"/>
              <w:ind w:right="56"/>
              <w:rPr>
                <w:sz w:val="16"/>
                <w:szCs w:val="16"/>
              </w:rPr>
            </w:pPr>
            <w:r w:rsidRPr="008A7C2E">
              <w:rPr>
                <w:sz w:val="16"/>
                <w:szCs w:val="16"/>
              </w:rPr>
              <w:t xml:space="preserve"> 202</w:t>
            </w:r>
            <w:r>
              <w:rPr>
                <w:sz w:val="16"/>
                <w:szCs w:val="16"/>
              </w:rPr>
              <w:t>5</w:t>
            </w:r>
            <w:r w:rsidRPr="008A7C2E">
              <w:rPr>
                <w:sz w:val="16"/>
                <w:szCs w:val="16"/>
              </w:rPr>
              <w:t xml:space="preserve"> год</w:t>
            </w:r>
          </w:p>
        </w:tc>
        <w:tc>
          <w:tcPr>
            <w:tcW w:w="2693" w:type="dxa"/>
            <w:gridSpan w:val="4"/>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5F2FA8" w:rsidP="00926C83">
            <w:pPr>
              <w:autoSpaceDE w:val="0"/>
              <w:autoSpaceDN w:val="0"/>
              <w:adjustRightInd w:val="0"/>
              <w:rPr>
                <w:sz w:val="16"/>
                <w:szCs w:val="16"/>
              </w:rPr>
            </w:pPr>
            <w:r w:rsidRPr="008A7C2E">
              <w:rPr>
                <w:sz w:val="16"/>
                <w:szCs w:val="16"/>
              </w:rPr>
              <w:t>В том числе:</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5F2FA8" w:rsidP="00926C83">
            <w:pPr>
              <w:autoSpaceDE w:val="0"/>
              <w:autoSpaceDN w:val="0"/>
              <w:adjustRightInd w:val="0"/>
              <w:ind w:left="20" w:right="20"/>
              <w:jc w:val="center"/>
              <w:rPr>
                <w:sz w:val="16"/>
                <w:szCs w:val="16"/>
              </w:rPr>
            </w:pPr>
            <w:r w:rsidRPr="008A7C2E">
              <w:rPr>
                <w:sz w:val="16"/>
                <w:szCs w:val="16"/>
              </w:rPr>
              <w:t>2026</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5F2FA8" w:rsidP="00926C83">
            <w:pPr>
              <w:autoSpaceDE w:val="0"/>
              <w:autoSpaceDN w:val="0"/>
              <w:adjustRightInd w:val="0"/>
              <w:ind w:left="20" w:right="20"/>
              <w:jc w:val="center"/>
              <w:rPr>
                <w:sz w:val="16"/>
                <w:szCs w:val="16"/>
              </w:rPr>
            </w:pPr>
            <w:r w:rsidRPr="008A7C2E">
              <w:rPr>
                <w:sz w:val="16"/>
                <w:szCs w:val="16"/>
              </w:rPr>
              <w:t>2027</w:t>
            </w:r>
          </w:p>
        </w:tc>
        <w:tc>
          <w:tcPr>
            <w:tcW w:w="1985"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5F2FA8" w:rsidP="00926C83">
            <w:pPr>
              <w:autoSpaceDE w:val="0"/>
              <w:autoSpaceDN w:val="0"/>
              <w:adjustRightInd w:val="0"/>
              <w:jc w:val="center"/>
              <w:rPr>
                <w:strike/>
                <w:sz w:val="16"/>
                <w:szCs w:val="16"/>
                <w:u w:val="single"/>
              </w:rPr>
            </w:pPr>
            <w:r w:rsidRPr="008A7C2E">
              <w:rPr>
                <w:sz w:val="16"/>
                <w:szCs w:val="16"/>
              </w:rPr>
              <w:t>Х</w:t>
            </w:r>
          </w:p>
        </w:tc>
      </w:tr>
      <w:tr w:rsidR="00F3698B" w:rsidTr="00BF597C">
        <w:trPr>
          <w:cantSplit/>
          <w:trHeight w:hRule="exact" w:val="403"/>
        </w:trPr>
        <w:tc>
          <w:tcPr>
            <w:tcW w:w="430"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ind w:left="29" w:right="29"/>
              <w:jc w:val="right"/>
              <w:rPr>
                <w:strike/>
                <w:sz w:val="16"/>
                <w:szCs w:val="16"/>
                <w:u w:val="single"/>
              </w:rPr>
            </w:pPr>
          </w:p>
        </w:tc>
        <w:tc>
          <w:tcPr>
            <w:tcW w:w="2692"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ind w:left="29" w:right="29"/>
              <w:jc w:val="right"/>
              <w:rPr>
                <w:strike/>
                <w:sz w:val="16"/>
                <w:szCs w:val="16"/>
                <w:u w:val="single"/>
              </w:rPr>
            </w:pPr>
          </w:p>
        </w:tc>
        <w:tc>
          <w:tcPr>
            <w:tcW w:w="1133"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ind w:left="58" w:right="58"/>
              <w:jc w:val="right"/>
              <w:rPr>
                <w:strike/>
                <w:sz w:val="16"/>
                <w:szCs w:val="16"/>
                <w:u w:val="single"/>
              </w:rPr>
            </w:pPr>
          </w:p>
        </w:tc>
        <w:tc>
          <w:tcPr>
            <w:tcW w:w="1417"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ind w:left="58" w:right="58"/>
              <w:rPr>
                <w:sz w:val="16"/>
                <w:szCs w:val="16"/>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spacing w:after="200" w:line="276" w:lineRule="auto"/>
              <w:jc w:val="right"/>
              <w:rPr>
                <w:sz w:val="16"/>
                <w:szCs w:val="16"/>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spacing w:after="200" w:line="276" w:lineRule="auto"/>
              <w:jc w:val="right"/>
              <w:rPr>
                <w:sz w:val="16"/>
                <w:szCs w:val="16"/>
              </w:rPr>
            </w:pPr>
          </w:p>
        </w:tc>
        <w:tc>
          <w:tcPr>
            <w:tcW w:w="852" w:type="dxa"/>
            <w:vMerge/>
            <w:tcBorders>
              <w:left w:val="single" w:sz="4" w:space="0" w:color="000000"/>
              <w:bottom w:val="single" w:sz="4" w:space="0" w:color="000000"/>
              <w:right w:val="single" w:sz="4" w:space="0" w:color="000000"/>
            </w:tcBorders>
            <w:shd w:val="clear" w:color="000000" w:fill="FFFFFF"/>
          </w:tcPr>
          <w:p w:rsidR="00926C83" w:rsidRPr="008A7C2E" w:rsidRDefault="00926C83" w:rsidP="00926C83">
            <w:pPr>
              <w:spacing w:after="200" w:line="276" w:lineRule="auto"/>
              <w:jc w:val="right"/>
              <w:rPr>
                <w:sz w:val="16"/>
                <w:szCs w:val="16"/>
              </w:rPr>
            </w:pPr>
          </w:p>
        </w:tc>
        <w:tc>
          <w:tcPr>
            <w:tcW w:w="709"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spacing w:after="200" w:line="276" w:lineRule="auto"/>
              <w:jc w:val="right"/>
              <w:rPr>
                <w:sz w:val="16"/>
                <w:szCs w:val="16"/>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5F2FA8" w:rsidP="00926C83">
            <w:pPr>
              <w:widowControl w:val="0"/>
              <w:autoSpaceDE w:val="0"/>
              <w:autoSpaceDN w:val="0"/>
              <w:jc w:val="center"/>
              <w:rPr>
                <w:sz w:val="16"/>
                <w:szCs w:val="16"/>
              </w:rPr>
            </w:pPr>
            <w:r w:rsidRPr="008A7C2E">
              <w:rPr>
                <w:sz w:val="16"/>
                <w:szCs w:val="16"/>
              </w:rPr>
              <w:t xml:space="preserve">1 </w:t>
            </w:r>
          </w:p>
          <w:p w:rsidR="00926C83" w:rsidRPr="008A7C2E" w:rsidRDefault="005F2FA8" w:rsidP="00926C83">
            <w:pPr>
              <w:widowControl w:val="0"/>
              <w:autoSpaceDE w:val="0"/>
              <w:autoSpaceDN w:val="0"/>
              <w:jc w:val="center"/>
              <w:rPr>
                <w:sz w:val="16"/>
                <w:szCs w:val="16"/>
                <w:lang w:val="en-US"/>
              </w:rPr>
            </w:pPr>
            <w:r w:rsidRPr="008A7C2E">
              <w:rPr>
                <w:sz w:val="16"/>
                <w:szCs w:val="16"/>
              </w:rPr>
              <w:t>квартал</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5F2FA8" w:rsidP="00926C83">
            <w:pPr>
              <w:jc w:val="center"/>
              <w:rPr>
                <w:sz w:val="16"/>
                <w:szCs w:val="16"/>
              </w:rPr>
            </w:pPr>
            <w:r w:rsidRPr="008A7C2E">
              <w:rPr>
                <w:sz w:val="16"/>
                <w:szCs w:val="16"/>
              </w:rPr>
              <w:t xml:space="preserve">1 </w:t>
            </w:r>
          </w:p>
          <w:p w:rsidR="00926C83" w:rsidRPr="008A7C2E" w:rsidRDefault="005F2FA8" w:rsidP="00926C83">
            <w:pPr>
              <w:jc w:val="center"/>
              <w:rPr>
                <w:sz w:val="16"/>
                <w:szCs w:val="16"/>
              </w:rPr>
            </w:pPr>
            <w:r w:rsidRPr="008A7C2E">
              <w:rPr>
                <w:sz w:val="16"/>
                <w:szCs w:val="16"/>
              </w:rPr>
              <w:t>полугодие</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5F2FA8" w:rsidP="00926C83">
            <w:pPr>
              <w:jc w:val="center"/>
              <w:rPr>
                <w:sz w:val="16"/>
                <w:szCs w:val="16"/>
              </w:rPr>
            </w:pPr>
            <w:r w:rsidRPr="008A7C2E">
              <w:rPr>
                <w:sz w:val="16"/>
                <w:szCs w:val="16"/>
              </w:rPr>
              <w:t xml:space="preserve">9 </w:t>
            </w:r>
          </w:p>
          <w:p w:rsidR="00926C83" w:rsidRPr="008A7C2E" w:rsidRDefault="005F2FA8" w:rsidP="00926C83">
            <w:pPr>
              <w:jc w:val="center"/>
              <w:rPr>
                <w:sz w:val="16"/>
                <w:szCs w:val="16"/>
              </w:rPr>
            </w:pPr>
            <w:r w:rsidRPr="008A7C2E">
              <w:rPr>
                <w:sz w:val="16"/>
                <w:szCs w:val="16"/>
              </w:rPr>
              <w:t>месяцев</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5F2FA8" w:rsidP="00926C83">
            <w:pPr>
              <w:jc w:val="center"/>
              <w:rPr>
                <w:sz w:val="16"/>
                <w:szCs w:val="16"/>
              </w:rPr>
            </w:pPr>
            <w:r w:rsidRPr="008A7C2E">
              <w:rPr>
                <w:sz w:val="16"/>
                <w:szCs w:val="16"/>
              </w:rPr>
              <w:t>12 месяцев</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spacing w:after="200" w:line="276" w:lineRule="auto"/>
              <w:jc w:val="right"/>
              <w:rPr>
                <w:sz w:val="16"/>
                <w:szCs w:val="16"/>
              </w:rPr>
            </w:pP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spacing w:after="200" w:line="276" w:lineRule="auto"/>
              <w:jc w:val="right"/>
              <w:rPr>
                <w:sz w:val="16"/>
                <w:szCs w:val="16"/>
              </w:rPr>
            </w:pPr>
          </w:p>
        </w:tc>
        <w:tc>
          <w:tcPr>
            <w:tcW w:w="1985"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jc w:val="center"/>
              <w:rPr>
                <w:strike/>
                <w:sz w:val="16"/>
                <w:szCs w:val="16"/>
                <w:u w:val="single"/>
              </w:rPr>
            </w:pPr>
          </w:p>
        </w:tc>
      </w:tr>
      <w:tr w:rsidR="00F3698B" w:rsidTr="00BF597C">
        <w:trPr>
          <w:cantSplit/>
          <w:trHeight w:hRule="exact" w:val="324"/>
        </w:trPr>
        <w:tc>
          <w:tcPr>
            <w:tcW w:w="430"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ind w:left="29" w:right="29"/>
              <w:jc w:val="right"/>
              <w:rPr>
                <w:strike/>
                <w:sz w:val="16"/>
                <w:szCs w:val="16"/>
                <w:u w:val="single"/>
              </w:rPr>
            </w:pPr>
          </w:p>
        </w:tc>
        <w:tc>
          <w:tcPr>
            <w:tcW w:w="2692"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ind w:left="29" w:right="29"/>
              <w:jc w:val="right"/>
              <w:rPr>
                <w:strike/>
                <w:sz w:val="16"/>
                <w:szCs w:val="16"/>
                <w:u w:val="single"/>
              </w:rPr>
            </w:pPr>
          </w:p>
        </w:tc>
        <w:tc>
          <w:tcPr>
            <w:tcW w:w="1133"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ind w:left="58" w:right="58"/>
              <w:jc w:val="right"/>
              <w:rPr>
                <w:strike/>
                <w:sz w:val="16"/>
                <w:szCs w:val="16"/>
                <w:u w:val="single"/>
              </w:rPr>
            </w:pPr>
          </w:p>
        </w:tc>
        <w:tc>
          <w:tcPr>
            <w:tcW w:w="1417"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ind w:left="58" w:right="58"/>
              <w:rPr>
                <w:sz w:val="16"/>
                <w:szCs w:val="16"/>
              </w:rPr>
            </w:pP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D34C86" w:rsidRDefault="005F2FA8" w:rsidP="00926C83">
            <w:pPr>
              <w:spacing w:after="200" w:line="276" w:lineRule="auto"/>
              <w:jc w:val="center"/>
              <w:rPr>
                <w:sz w:val="16"/>
                <w:szCs w:val="16"/>
              </w:rPr>
            </w:pPr>
            <w:r w:rsidRPr="00D34C86">
              <w:rPr>
                <w:sz w:val="16"/>
                <w:szCs w:val="16"/>
              </w:rPr>
              <w:t xml:space="preserve">                 100</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D34C86" w:rsidRDefault="005F2FA8" w:rsidP="00926C83">
            <w:pPr>
              <w:spacing w:after="200" w:line="276" w:lineRule="auto"/>
              <w:jc w:val="right"/>
              <w:rPr>
                <w:sz w:val="16"/>
                <w:szCs w:val="16"/>
              </w:rPr>
            </w:pPr>
            <w:r w:rsidRPr="00D34C86">
              <w:rPr>
                <w:sz w:val="16"/>
                <w:szCs w:val="16"/>
              </w:rPr>
              <w:t>20</w:t>
            </w:r>
          </w:p>
        </w:tc>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926C83" w:rsidRDefault="005F2FA8" w:rsidP="00926C83">
            <w:pPr>
              <w:spacing w:after="200" w:line="276" w:lineRule="auto"/>
              <w:jc w:val="right"/>
              <w:rPr>
                <w:sz w:val="16"/>
                <w:szCs w:val="16"/>
              </w:rPr>
            </w:pPr>
            <w:r>
              <w:rPr>
                <w:sz w:val="16"/>
                <w:szCs w:val="16"/>
              </w:rPr>
              <w:t>20</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5F2FA8" w:rsidP="00926C83">
            <w:pPr>
              <w:spacing w:after="200" w:line="276" w:lineRule="auto"/>
              <w:jc w:val="right"/>
              <w:rPr>
                <w:rFonts w:ascii="Calibri" w:hAnsi="Calibri"/>
                <w:sz w:val="22"/>
                <w:szCs w:val="22"/>
              </w:rPr>
            </w:pPr>
            <w:r>
              <w:rPr>
                <w:sz w:val="16"/>
                <w:szCs w:val="16"/>
              </w:rPr>
              <w:t>20</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687B49" w:rsidRDefault="005F2FA8" w:rsidP="00926C83">
            <w:pPr>
              <w:spacing w:after="200" w:line="276" w:lineRule="auto"/>
              <w:jc w:val="right"/>
              <w:rPr>
                <w:sz w:val="16"/>
                <w:szCs w:val="16"/>
              </w:rPr>
            </w:pPr>
            <w:r w:rsidRPr="00687B49">
              <w:rPr>
                <w:sz w:val="16"/>
                <w:szCs w:val="16"/>
              </w:rPr>
              <w:t>5</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687B49" w:rsidRDefault="005F2FA8" w:rsidP="00926C83">
            <w:pPr>
              <w:spacing w:after="200" w:line="276" w:lineRule="auto"/>
              <w:jc w:val="right"/>
              <w:rPr>
                <w:sz w:val="16"/>
                <w:szCs w:val="16"/>
              </w:rPr>
            </w:pPr>
            <w:r w:rsidRPr="00687B49">
              <w:rPr>
                <w:sz w:val="16"/>
                <w:szCs w:val="16"/>
              </w:rPr>
              <w:t>10</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687B49" w:rsidRDefault="005F2FA8" w:rsidP="00926C83">
            <w:pPr>
              <w:spacing w:after="200" w:line="276" w:lineRule="auto"/>
              <w:jc w:val="right"/>
              <w:rPr>
                <w:sz w:val="16"/>
                <w:szCs w:val="16"/>
              </w:rPr>
            </w:pPr>
            <w:r w:rsidRPr="00687B49">
              <w:rPr>
                <w:sz w:val="16"/>
                <w:szCs w:val="16"/>
              </w:rPr>
              <w:t>15</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5F2FA8" w:rsidP="00926C83">
            <w:pPr>
              <w:spacing w:after="200" w:line="276" w:lineRule="auto"/>
              <w:jc w:val="right"/>
              <w:rPr>
                <w:rFonts w:ascii="Calibri" w:hAnsi="Calibri"/>
                <w:sz w:val="22"/>
                <w:szCs w:val="22"/>
              </w:rPr>
            </w:pPr>
            <w:r>
              <w:rPr>
                <w:sz w:val="16"/>
                <w:szCs w:val="16"/>
              </w:rPr>
              <w:t>20</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5F2FA8" w:rsidP="00926C83">
            <w:pPr>
              <w:spacing w:after="200" w:line="276" w:lineRule="auto"/>
              <w:jc w:val="right"/>
              <w:rPr>
                <w:rFonts w:ascii="Calibri" w:hAnsi="Calibri"/>
                <w:sz w:val="22"/>
                <w:szCs w:val="22"/>
              </w:rPr>
            </w:pPr>
            <w:r>
              <w:rPr>
                <w:sz w:val="16"/>
                <w:szCs w:val="16"/>
              </w:rPr>
              <w:t>2</w:t>
            </w:r>
            <w:r w:rsidRPr="008A7C2E">
              <w:rPr>
                <w:sz w:val="16"/>
                <w:szCs w:val="16"/>
              </w:rPr>
              <w:t>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5F2FA8" w:rsidP="00926C83">
            <w:pPr>
              <w:spacing w:after="200" w:line="276" w:lineRule="auto"/>
              <w:jc w:val="right"/>
              <w:rPr>
                <w:rFonts w:ascii="Calibri" w:hAnsi="Calibri"/>
                <w:sz w:val="22"/>
                <w:szCs w:val="22"/>
              </w:rPr>
            </w:pPr>
            <w:r>
              <w:rPr>
                <w:sz w:val="16"/>
                <w:szCs w:val="16"/>
              </w:rPr>
              <w:t>2</w:t>
            </w:r>
            <w:r w:rsidRPr="008A7C2E">
              <w:rPr>
                <w:sz w:val="16"/>
                <w:szCs w:val="16"/>
              </w:rPr>
              <w:t>0</w:t>
            </w:r>
          </w:p>
        </w:tc>
        <w:tc>
          <w:tcPr>
            <w:tcW w:w="1985"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jc w:val="center"/>
              <w:rPr>
                <w:strike/>
                <w:sz w:val="16"/>
                <w:szCs w:val="16"/>
                <w:u w:val="single"/>
              </w:rPr>
            </w:pPr>
          </w:p>
        </w:tc>
      </w:tr>
      <w:tr w:rsidR="00F3698B" w:rsidTr="00BF597C">
        <w:trPr>
          <w:cantSplit/>
          <w:trHeight w:hRule="exact" w:val="721"/>
        </w:trPr>
        <w:tc>
          <w:tcPr>
            <w:tcW w:w="430"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26C83" w:rsidRPr="000A6D77" w:rsidRDefault="005F2FA8" w:rsidP="00926C83">
            <w:pPr>
              <w:autoSpaceDE w:val="0"/>
              <w:autoSpaceDN w:val="0"/>
              <w:adjustRightInd w:val="0"/>
              <w:ind w:left="29" w:right="29"/>
              <w:jc w:val="center"/>
              <w:rPr>
                <w:sz w:val="16"/>
                <w:szCs w:val="16"/>
              </w:rPr>
            </w:pPr>
            <w:r w:rsidRPr="000A6D77">
              <w:rPr>
                <w:sz w:val="16"/>
                <w:szCs w:val="16"/>
                <w:lang w:val="en-US"/>
              </w:rPr>
              <w:t>1</w:t>
            </w:r>
            <w:r>
              <w:rPr>
                <w:sz w:val="16"/>
                <w:szCs w:val="16"/>
              </w:rPr>
              <w:t>.8</w:t>
            </w:r>
          </w:p>
        </w:tc>
        <w:tc>
          <w:tcPr>
            <w:tcW w:w="2692"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26C83" w:rsidRDefault="005F2FA8" w:rsidP="00926C83">
            <w:pPr>
              <w:autoSpaceDE w:val="0"/>
              <w:autoSpaceDN w:val="0"/>
              <w:adjustRightInd w:val="0"/>
              <w:ind w:left="29" w:right="29"/>
              <w:rPr>
                <w:color w:val="000000"/>
                <w:sz w:val="16"/>
                <w:szCs w:val="16"/>
              </w:rPr>
            </w:pPr>
            <w:r w:rsidRPr="00AE20DA">
              <w:rPr>
                <w:color w:val="000000"/>
                <w:sz w:val="16"/>
                <w:szCs w:val="16"/>
              </w:rPr>
              <w:t xml:space="preserve">Мероприятие 01.11. </w:t>
            </w:r>
          </w:p>
          <w:p w:rsidR="00926C83" w:rsidRPr="008A7C2E" w:rsidRDefault="005F2FA8" w:rsidP="00926C83">
            <w:pPr>
              <w:autoSpaceDE w:val="0"/>
              <w:autoSpaceDN w:val="0"/>
              <w:adjustRightInd w:val="0"/>
              <w:ind w:left="29" w:right="29"/>
              <w:rPr>
                <w:sz w:val="16"/>
                <w:szCs w:val="16"/>
              </w:rPr>
            </w:pPr>
            <w:r w:rsidRPr="00AE20DA">
              <w:rPr>
                <w:color w:val="000000"/>
                <w:sz w:val="16"/>
                <w:szCs w:val="16"/>
              </w:rPr>
              <w:t>Опашка территорий по границам населенных пунктов муниципальных образований Московской области</w:t>
            </w:r>
          </w:p>
        </w:tc>
        <w:tc>
          <w:tcPr>
            <w:tcW w:w="1133"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5F2FA8" w:rsidP="00926C83">
            <w:pPr>
              <w:autoSpaceDE w:val="0"/>
              <w:autoSpaceDN w:val="0"/>
              <w:adjustRightInd w:val="0"/>
              <w:ind w:left="58" w:right="58"/>
              <w:rPr>
                <w:sz w:val="16"/>
                <w:szCs w:val="16"/>
              </w:rPr>
            </w:pPr>
            <w:r w:rsidRPr="008A7C2E">
              <w:rPr>
                <w:sz w:val="16"/>
                <w:szCs w:val="16"/>
              </w:rPr>
              <w:t>01.01.2023 - 31.12.2027</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5F2FA8" w:rsidP="00926C83">
            <w:pPr>
              <w:autoSpaceDE w:val="0"/>
              <w:autoSpaceDN w:val="0"/>
              <w:adjustRightInd w:val="0"/>
              <w:rPr>
                <w:sz w:val="16"/>
                <w:szCs w:val="16"/>
              </w:rPr>
            </w:pPr>
            <w:r w:rsidRPr="008A7C2E">
              <w:rPr>
                <w:sz w:val="16"/>
                <w:szCs w:val="16"/>
              </w:rPr>
              <w:t>Средства бюджета Московской области</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5F2FA8" w:rsidP="00926C83">
            <w:pPr>
              <w:autoSpaceDE w:val="0"/>
              <w:autoSpaceDN w:val="0"/>
              <w:adjustRightInd w:val="0"/>
              <w:ind w:left="57" w:right="57"/>
              <w:jc w:val="right"/>
              <w:rPr>
                <w:sz w:val="16"/>
                <w:szCs w:val="16"/>
              </w:rPr>
            </w:pPr>
            <w:r w:rsidRPr="008A7C2E">
              <w:rPr>
                <w:sz w:val="16"/>
                <w:szCs w:val="16"/>
              </w:rPr>
              <w:t>0,00</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noWrap/>
          </w:tcPr>
          <w:p w:rsidR="00926C83" w:rsidRPr="008A7C2E" w:rsidRDefault="005F2FA8" w:rsidP="00926C83">
            <w:pPr>
              <w:spacing w:after="200" w:line="276" w:lineRule="auto"/>
              <w:jc w:val="right"/>
              <w:rPr>
                <w:rFonts w:ascii="Calibri" w:hAnsi="Calibri"/>
                <w:sz w:val="22"/>
                <w:szCs w:val="22"/>
              </w:rPr>
            </w:pPr>
            <w:r w:rsidRPr="008A7C2E">
              <w:rPr>
                <w:sz w:val="16"/>
                <w:szCs w:val="16"/>
              </w:rPr>
              <w:t>0,00</w:t>
            </w:r>
          </w:p>
        </w:tc>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5F2FA8" w:rsidP="00926C83">
            <w:pPr>
              <w:spacing w:after="200" w:line="276" w:lineRule="auto"/>
              <w:jc w:val="right"/>
              <w:rPr>
                <w:rFonts w:ascii="Calibri" w:hAnsi="Calibri"/>
                <w:sz w:val="22"/>
                <w:szCs w:val="22"/>
              </w:rPr>
            </w:pPr>
            <w:r w:rsidRPr="008A7C2E">
              <w:rPr>
                <w:sz w:val="16"/>
                <w:szCs w:val="16"/>
              </w:rPr>
              <w:t>0,00</w:t>
            </w:r>
          </w:p>
        </w:tc>
        <w:tc>
          <w:tcPr>
            <w:tcW w:w="3402" w:type="dxa"/>
            <w:gridSpan w:val="5"/>
            <w:tcBorders>
              <w:top w:val="single" w:sz="4" w:space="0" w:color="000000"/>
              <w:left w:val="single" w:sz="4" w:space="0" w:color="000000"/>
              <w:bottom w:val="single" w:sz="4" w:space="0" w:color="000000"/>
              <w:right w:val="single" w:sz="4" w:space="0" w:color="000000"/>
            </w:tcBorders>
            <w:shd w:val="clear" w:color="000000" w:fill="FFFFFF"/>
            <w:noWrap/>
          </w:tcPr>
          <w:p w:rsidR="00926C83" w:rsidRPr="008A7C2E" w:rsidRDefault="005F2FA8" w:rsidP="00926C83">
            <w:pPr>
              <w:spacing w:after="200" w:line="276" w:lineRule="auto"/>
              <w:jc w:val="right"/>
              <w:rPr>
                <w:rFonts w:ascii="Calibri" w:hAnsi="Calibri"/>
                <w:sz w:val="22"/>
                <w:szCs w:val="22"/>
              </w:rPr>
            </w:pPr>
            <w:r w:rsidRPr="008A7C2E">
              <w:rPr>
                <w:sz w:val="16"/>
                <w:szCs w:val="16"/>
              </w:rPr>
              <w:t>0,00</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noWrap/>
          </w:tcPr>
          <w:p w:rsidR="00926C83" w:rsidRPr="008A7C2E" w:rsidRDefault="005F2FA8" w:rsidP="00926C83">
            <w:pPr>
              <w:spacing w:after="200" w:line="276" w:lineRule="auto"/>
              <w:jc w:val="right"/>
              <w:rPr>
                <w:rFonts w:ascii="Calibri" w:hAnsi="Calibri"/>
                <w:sz w:val="22"/>
                <w:szCs w:val="22"/>
              </w:rPr>
            </w:pPr>
            <w:r w:rsidRPr="008A7C2E">
              <w:rPr>
                <w:sz w:val="16"/>
                <w:szCs w:val="16"/>
              </w:rPr>
              <w:t>0,00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noWrap/>
          </w:tcPr>
          <w:p w:rsidR="00926C83" w:rsidRPr="008A7C2E" w:rsidRDefault="005F2FA8" w:rsidP="00926C83">
            <w:pPr>
              <w:spacing w:after="200" w:line="276" w:lineRule="auto"/>
              <w:jc w:val="right"/>
              <w:rPr>
                <w:rFonts w:ascii="Calibri" w:hAnsi="Calibri"/>
                <w:sz w:val="22"/>
                <w:szCs w:val="22"/>
              </w:rPr>
            </w:pPr>
            <w:r w:rsidRPr="008A7C2E">
              <w:rPr>
                <w:sz w:val="16"/>
                <w:szCs w:val="16"/>
              </w:rPr>
              <w:t>0,00</w:t>
            </w:r>
          </w:p>
        </w:tc>
        <w:tc>
          <w:tcPr>
            <w:tcW w:w="1985"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5F2FA8" w:rsidP="00926C83">
            <w:pPr>
              <w:autoSpaceDE w:val="0"/>
              <w:autoSpaceDN w:val="0"/>
              <w:adjustRightInd w:val="0"/>
              <w:jc w:val="center"/>
              <w:rPr>
                <w:sz w:val="16"/>
                <w:szCs w:val="16"/>
              </w:rPr>
            </w:pPr>
            <w:r w:rsidRPr="008A7C2E">
              <w:rPr>
                <w:sz w:val="16"/>
                <w:szCs w:val="16"/>
              </w:rPr>
              <w:t>Управление по гражданской обороне и чрезвычайным ситуациям администрации городского округа Люберцы Московской области</w:t>
            </w:r>
          </w:p>
        </w:tc>
      </w:tr>
      <w:tr w:rsidR="00F3698B" w:rsidTr="00BF597C">
        <w:trPr>
          <w:cantSplit/>
          <w:trHeight w:hRule="exact" w:val="621"/>
        </w:trPr>
        <w:tc>
          <w:tcPr>
            <w:tcW w:w="430"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ind w:left="29" w:right="29"/>
              <w:rPr>
                <w:sz w:val="16"/>
                <w:szCs w:val="16"/>
              </w:rPr>
            </w:pPr>
          </w:p>
        </w:tc>
        <w:tc>
          <w:tcPr>
            <w:tcW w:w="2692"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rPr>
                <w:sz w:val="16"/>
                <w:szCs w:val="16"/>
              </w:rPr>
            </w:pPr>
          </w:p>
        </w:tc>
        <w:tc>
          <w:tcPr>
            <w:tcW w:w="1133"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ind w:left="58" w:right="58"/>
              <w:rPr>
                <w:sz w:val="16"/>
                <w:szCs w:val="16"/>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5F2FA8" w:rsidP="00926C83">
            <w:pPr>
              <w:autoSpaceDE w:val="0"/>
              <w:autoSpaceDN w:val="0"/>
              <w:adjustRightInd w:val="0"/>
              <w:ind w:left="58" w:right="58"/>
              <w:rPr>
                <w:sz w:val="16"/>
                <w:szCs w:val="16"/>
              </w:rPr>
            </w:pPr>
            <w:r w:rsidRPr="008A7C2E">
              <w:rPr>
                <w:sz w:val="16"/>
                <w:szCs w:val="16"/>
              </w:rPr>
              <w:t>Средства бюджета городского округа Люберцы</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5F2FA8" w:rsidP="00926C83">
            <w:pPr>
              <w:autoSpaceDE w:val="0"/>
              <w:autoSpaceDN w:val="0"/>
              <w:adjustRightInd w:val="0"/>
              <w:ind w:left="58" w:right="58"/>
              <w:jc w:val="right"/>
              <w:rPr>
                <w:sz w:val="16"/>
                <w:szCs w:val="16"/>
              </w:rPr>
            </w:pPr>
            <w:r>
              <w:rPr>
                <w:sz w:val="16"/>
                <w:szCs w:val="16"/>
              </w:rPr>
              <w:t>1 499,00</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noWrap/>
          </w:tcPr>
          <w:p w:rsidR="00926C83" w:rsidRPr="008A7C2E" w:rsidRDefault="005F2FA8" w:rsidP="00926C83">
            <w:pPr>
              <w:autoSpaceDE w:val="0"/>
              <w:autoSpaceDN w:val="0"/>
              <w:adjustRightInd w:val="0"/>
              <w:jc w:val="right"/>
              <w:rPr>
                <w:sz w:val="16"/>
                <w:szCs w:val="16"/>
              </w:rPr>
            </w:pPr>
            <w:r>
              <w:rPr>
                <w:sz w:val="16"/>
                <w:szCs w:val="16"/>
              </w:rPr>
              <w:t>300,00</w:t>
            </w:r>
          </w:p>
        </w:tc>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5F2FA8" w:rsidP="00926C83">
            <w:pPr>
              <w:autoSpaceDE w:val="0"/>
              <w:autoSpaceDN w:val="0"/>
              <w:adjustRightInd w:val="0"/>
              <w:jc w:val="right"/>
              <w:rPr>
                <w:sz w:val="16"/>
                <w:szCs w:val="16"/>
              </w:rPr>
            </w:pPr>
            <w:r>
              <w:rPr>
                <w:sz w:val="16"/>
                <w:szCs w:val="16"/>
              </w:rPr>
              <w:t>299,00</w:t>
            </w:r>
          </w:p>
        </w:tc>
        <w:tc>
          <w:tcPr>
            <w:tcW w:w="3402" w:type="dxa"/>
            <w:gridSpan w:val="5"/>
            <w:tcBorders>
              <w:top w:val="single" w:sz="4" w:space="0" w:color="000000"/>
              <w:left w:val="single" w:sz="4" w:space="0" w:color="000000"/>
              <w:bottom w:val="single" w:sz="4" w:space="0" w:color="000000"/>
              <w:right w:val="single" w:sz="4" w:space="0" w:color="000000"/>
            </w:tcBorders>
            <w:shd w:val="clear" w:color="000000" w:fill="FFFFFF"/>
            <w:noWrap/>
          </w:tcPr>
          <w:p w:rsidR="00926C83" w:rsidRPr="008A7C2E" w:rsidRDefault="005F2FA8" w:rsidP="00926C83">
            <w:pPr>
              <w:autoSpaceDE w:val="0"/>
              <w:autoSpaceDN w:val="0"/>
              <w:adjustRightInd w:val="0"/>
              <w:ind w:left="58" w:right="58"/>
              <w:jc w:val="right"/>
              <w:rPr>
                <w:sz w:val="16"/>
                <w:szCs w:val="16"/>
              </w:rPr>
            </w:pPr>
            <w:r w:rsidRPr="008A7C2E">
              <w:rPr>
                <w:sz w:val="16"/>
                <w:szCs w:val="16"/>
              </w:rPr>
              <w:t>300,00</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noWrap/>
          </w:tcPr>
          <w:p w:rsidR="00926C83" w:rsidRPr="008A7C2E" w:rsidRDefault="005F2FA8" w:rsidP="00926C83">
            <w:pPr>
              <w:autoSpaceDE w:val="0"/>
              <w:autoSpaceDN w:val="0"/>
              <w:adjustRightInd w:val="0"/>
              <w:ind w:left="58" w:right="58"/>
              <w:jc w:val="right"/>
              <w:rPr>
                <w:sz w:val="16"/>
                <w:szCs w:val="16"/>
              </w:rPr>
            </w:pPr>
            <w:r w:rsidRPr="008A7C2E">
              <w:rPr>
                <w:sz w:val="16"/>
                <w:szCs w:val="16"/>
              </w:rPr>
              <w:t>300,00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noWrap/>
          </w:tcPr>
          <w:p w:rsidR="00926C83" w:rsidRPr="008A7C2E" w:rsidRDefault="005F2FA8" w:rsidP="00926C83">
            <w:pPr>
              <w:autoSpaceDE w:val="0"/>
              <w:autoSpaceDN w:val="0"/>
              <w:adjustRightInd w:val="0"/>
              <w:ind w:left="58" w:right="58"/>
              <w:jc w:val="right"/>
              <w:rPr>
                <w:sz w:val="16"/>
                <w:szCs w:val="16"/>
              </w:rPr>
            </w:pPr>
            <w:r w:rsidRPr="008A7C2E">
              <w:rPr>
                <w:sz w:val="16"/>
                <w:szCs w:val="16"/>
              </w:rPr>
              <w:t>300,00</w:t>
            </w:r>
          </w:p>
        </w:tc>
        <w:tc>
          <w:tcPr>
            <w:tcW w:w="1985"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jc w:val="center"/>
              <w:rPr>
                <w:sz w:val="16"/>
                <w:szCs w:val="16"/>
              </w:rPr>
            </w:pPr>
          </w:p>
        </w:tc>
      </w:tr>
      <w:tr w:rsidR="00F3698B" w:rsidTr="00BF597C">
        <w:trPr>
          <w:cantSplit/>
          <w:trHeight w:hRule="exact" w:val="375"/>
        </w:trPr>
        <w:tc>
          <w:tcPr>
            <w:tcW w:w="430"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ind w:left="29" w:right="29"/>
              <w:jc w:val="right"/>
              <w:rPr>
                <w:strike/>
                <w:sz w:val="16"/>
                <w:szCs w:val="16"/>
                <w:u w:val="single"/>
              </w:rPr>
            </w:pPr>
          </w:p>
        </w:tc>
        <w:tc>
          <w:tcPr>
            <w:tcW w:w="2692"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ind w:left="29" w:right="29"/>
              <w:jc w:val="right"/>
              <w:rPr>
                <w:strike/>
                <w:sz w:val="16"/>
                <w:szCs w:val="16"/>
                <w:u w:val="single"/>
              </w:rPr>
            </w:pPr>
          </w:p>
        </w:tc>
        <w:tc>
          <w:tcPr>
            <w:tcW w:w="1133"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ind w:left="58" w:right="58"/>
              <w:jc w:val="right"/>
              <w:rPr>
                <w:strike/>
                <w:sz w:val="16"/>
                <w:szCs w:val="16"/>
                <w:u w:val="single"/>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5F2FA8" w:rsidP="00926C83">
            <w:pPr>
              <w:autoSpaceDE w:val="0"/>
              <w:autoSpaceDN w:val="0"/>
              <w:adjustRightInd w:val="0"/>
              <w:ind w:left="58" w:right="58"/>
              <w:rPr>
                <w:sz w:val="16"/>
                <w:szCs w:val="16"/>
              </w:rPr>
            </w:pPr>
            <w:r w:rsidRPr="008A7C2E">
              <w:rPr>
                <w:sz w:val="16"/>
                <w:szCs w:val="16"/>
              </w:rPr>
              <w:t>Итого:</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5F2FA8" w:rsidP="00926C83">
            <w:pPr>
              <w:autoSpaceDE w:val="0"/>
              <w:autoSpaceDN w:val="0"/>
              <w:adjustRightInd w:val="0"/>
              <w:ind w:left="58" w:right="58"/>
              <w:jc w:val="right"/>
              <w:rPr>
                <w:sz w:val="16"/>
                <w:szCs w:val="16"/>
              </w:rPr>
            </w:pPr>
            <w:r w:rsidRPr="008A7C2E">
              <w:rPr>
                <w:sz w:val="16"/>
                <w:szCs w:val="16"/>
              </w:rPr>
              <w:t>1 </w:t>
            </w:r>
            <w:r>
              <w:rPr>
                <w:sz w:val="16"/>
                <w:szCs w:val="16"/>
              </w:rPr>
              <w:t>499</w:t>
            </w:r>
            <w:r w:rsidRPr="008A7C2E">
              <w:rPr>
                <w:sz w:val="16"/>
                <w:szCs w:val="16"/>
              </w:rPr>
              <w:t>,</w:t>
            </w:r>
            <w:r>
              <w:rPr>
                <w:sz w:val="16"/>
                <w:szCs w:val="16"/>
              </w:rPr>
              <w:t>00</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5F2FA8" w:rsidP="00926C83">
            <w:pPr>
              <w:autoSpaceDE w:val="0"/>
              <w:autoSpaceDN w:val="0"/>
              <w:adjustRightInd w:val="0"/>
              <w:jc w:val="right"/>
              <w:rPr>
                <w:sz w:val="16"/>
                <w:szCs w:val="16"/>
              </w:rPr>
            </w:pPr>
            <w:r>
              <w:rPr>
                <w:sz w:val="16"/>
                <w:szCs w:val="16"/>
              </w:rPr>
              <w:t>300,00</w:t>
            </w:r>
          </w:p>
        </w:tc>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5F2FA8" w:rsidP="00926C83">
            <w:pPr>
              <w:autoSpaceDE w:val="0"/>
              <w:autoSpaceDN w:val="0"/>
              <w:adjustRightInd w:val="0"/>
              <w:jc w:val="right"/>
              <w:rPr>
                <w:sz w:val="16"/>
                <w:szCs w:val="16"/>
              </w:rPr>
            </w:pPr>
            <w:r>
              <w:rPr>
                <w:sz w:val="16"/>
                <w:szCs w:val="16"/>
              </w:rPr>
              <w:t>299,00</w:t>
            </w:r>
          </w:p>
        </w:tc>
        <w:tc>
          <w:tcPr>
            <w:tcW w:w="3402" w:type="dxa"/>
            <w:gridSpan w:val="5"/>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5F2FA8" w:rsidP="00926C83">
            <w:pPr>
              <w:autoSpaceDE w:val="0"/>
              <w:autoSpaceDN w:val="0"/>
              <w:adjustRightInd w:val="0"/>
              <w:ind w:left="58" w:right="58"/>
              <w:jc w:val="right"/>
              <w:rPr>
                <w:sz w:val="16"/>
                <w:szCs w:val="16"/>
              </w:rPr>
            </w:pPr>
            <w:r w:rsidRPr="008A7C2E">
              <w:rPr>
                <w:sz w:val="16"/>
                <w:szCs w:val="16"/>
              </w:rPr>
              <w:t>300,00</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5F2FA8" w:rsidP="00926C83">
            <w:pPr>
              <w:autoSpaceDE w:val="0"/>
              <w:autoSpaceDN w:val="0"/>
              <w:adjustRightInd w:val="0"/>
              <w:ind w:left="58" w:right="58"/>
              <w:jc w:val="right"/>
              <w:rPr>
                <w:sz w:val="16"/>
                <w:szCs w:val="16"/>
              </w:rPr>
            </w:pPr>
            <w:r w:rsidRPr="008A7C2E">
              <w:rPr>
                <w:sz w:val="16"/>
                <w:szCs w:val="16"/>
              </w:rPr>
              <w:t>300,00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5F2FA8" w:rsidP="00926C83">
            <w:pPr>
              <w:autoSpaceDE w:val="0"/>
              <w:autoSpaceDN w:val="0"/>
              <w:adjustRightInd w:val="0"/>
              <w:ind w:left="58" w:right="58"/>
              <w:jc w:val="right"/>
              <w:rPr>
                <w:sz w:val="16"/>
                <w:szCs w:val="16"/>
              </w:rPr>
            </w:pPr>
            <w:r w:rsidRPr="008A7C2E">
              <w:rPr>
                <w:sz w:val="16"/>
                <w:szCs w:val="16"/>
              </w:rPr>
              <w:t>300,00</w:t>
            </w:r>
          </w:p>
        </w:tc>
        <w:tc>
          <w:tcPr>
            <w:tcW w:w="1985"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jc w:val="center"/>
              <w:rPr>
                <w:strike/>
                <w:sz w:val="16"/>
                <w:szCs w:val="16"/>
                <w:u w:val="single"/>
              </w:rPr>
            </w:pPr>
          </w:p>
        </w:tc>
      </w:tr>
      <w:tr w:rsidR="00F3698B" w:rsidTr="00BF597C">
        <w:trPr>
          <w:cantSplit/>
          <w:trHeight w:hRule="exact" w:val="375"/>
        </w:trPr>
        <w:tc>
          <w:tcPr>
            <w:tcW w:w="430"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ind w:left="29" w:right="29"/>
              <w:jc w:val="right"/>
              <w:rPr>
                <w:strike/>
                <w:sz w:val="16"/>
                <w:szCs w:val="16"/>
                <w:u w:val="single"/>
              </w:rPr>
            </w:pPr>
          </w:p>
        </w:tc>
        <w:tc>
          <w:tcPr>
            <w:tcW w:w="2692"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5F2FA8" w:rsidP="00926C83">
            <w:pPr>
              <w:autoSpaceDE w:val="0"/>
              <w:autoSpaceDN w:val="0"/>
              <w:adjustRightInd w:val="0"/>
              <w:ind w:left="29" w:right="29"/>
              <w:rPr>
                <w:strike/>
                <w:sz w:val="16"/>
                <w:szCs w:val="16"/>
                <w:u w:val="single"/>
              </w:rPr>
            </w:pPr>
            <w:r w:rsidRPr="00AE20DA">
              <w:rPr>
                <w:color w:val="000000"/>
                <w:sz w:val="16"/>
                <w:szCs w:val="16"/>
              </w:rPr>
              <w:t>Работы по опашке территорий по границам населенных пунктов муниципальных образований Московской области, ед.</w:t>
            </w:r>
          </w:p>
        </w:tc>
        <w:tc>
          <w:tcPr>
            <w:tcW w:w="1133"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5F2FA8" w:rsidP="00926C83">
            <w:pPr>
              <w:spacing w:after="200" w:line="276" w:lineRule="auto"/>
              <w:jc w:val="center"/>
              <w:rPr>
                <w:rFonts w:ascii="Calibri" w:hAnsi="Calibri"/>
                <w:sz w:val="22"/>
                <w:szCs w:val="22"/>
              </w:rPr>
            </w:pPr>
            <w:r w:rsidRPr="008A7C2E">
              <w:rPr>
                <w:sz w:val="16"/>
                <w:szCs w:val="16"/>
              </w:rPr>
              <w:t>Х</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5F2FA8" w:rsidP="00926C83">
            <w:pPr>
              <w:spacing w:after="200" w:line="276" w:lineRule="auto"/>
              <w:jc w:val="center"/>
              <w:rPr>
                <w:rFonts w:ascii="Calibri" w:hAnsi="Calibri"/>
                <w:sz w:val="22"/>
                <w:szCs w:val="22"/>
              </w:rPr>
            </w:pPr>
            <w:r w:rsidRPr="008A7C2E">
              <w:rPr>
                <w:sz w:val="16"/>
                <w:szCs w:val="16"/>
              </w:rPr>
              <w:t>Х</w:t>
            </w:r>
          </w:p>
        </w:tc>
        <w:tc>
          <w:tcPr>
            <w:tcW w:w="993"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5F2FA8" w:rsidP="00926C83">
            <w:pPr>
              <w:autoSpaceDE w:val="0"/>
              <w:autoSpaceDN w:val="0"/>
              <w:adjustRightInd w:val="0"/>
              <w:ind w:left="58" w:right="58"/>
              <w:jc w:val="right"/>
              <w:rPr>
                <w:sz w:val="16"/>
                <w:szCs w:val="16"/>
              </w:rPr>
            </w:pPr>
            <w:r w:rsidRPr="008A7C2E">
              <w:rPr>
                <w:sz w:val="16"/>
                <w:szCs w:val="16"/>
              </w:rPr>
              <w:t>Всего</w:t>
            </w:r>
          </w:p>
        </w:tc>
        <w:tc>
          <w:tcPr>
            <w:tcW w:w="993"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5F2FA8" w:rsidP="00926C83">
            <w:pPr>
              <w:autoSpaceDE w:val="0"/>
              <w:autoSpaceDN w:val="0"/>
              <w:adjustRightInd w:val="0"/>
              <w:ind w:left="58" w:right="58"/>
              <w:jc w:val="center"/>
              <w:rPr>
                <w:sz w:val="16"/>
                <w:szCs w:val="16"/>
              </w:rPr>
            </w:pPr>
            <w:r w:rsidRPr="008A7C2E">
              <w:rPr>
                <w:sz w:val="16"/>
                <w:szCs w:val="16"/>
              </w:rPr>
              <w:t>2023</w:t>
            </w:r>
          </w:p>
        </w:tc>
        <w:tc>
          <w:tcPr>
            <w:tcW w:w="852" w:type="dxa"/>
            <w:vMerge w:val="restart"/>
            <w:tcBorders>
              <w:top w:val="single" w:sz="4" w:space="0" w:color="000000"/>
              <w:left w:val="single" w:sz="4" w:space="0" w:color="000000"/>
              <w:right w:val="single" w:sz="4" w:space="0" w:color="000000"/>
            </w:tcBorders>
            <w:shd w:val="clear" w:color="000000" w:fill="FFFFFF"/>
          </w:tcPr>
          <w:p w:rsidR="00926C83" w:rsidRDefault="005F2FA8" w:rsidP="00926C83">
            <w:pPr>
              <w:autoSpaceDE w:val="0"/>
              <w:autoSpaceDN w:val="0"/>
              <w:adjustRightInd w:val="0"/>
              <w:ind w:right="56"/>
              <w:jc w:val="center"/>
              <w:rPr>
                <w:sz w:val="16"/>
                <w:szCs w:val="16"/>
              </w:rPr>
            </w:pPr>
            <w:r>
              <w:rPr>
                <w:sz w:val="16"/>
                <w:szCs w:val="16"/>
              </w:rPr>
              <w:t>2024</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26C83" w:rsidRDefault="005F2FA8" w:rsidP="00926C83">
            <w:pPr>
              <w:autoSpaceDE w:val="0"/>
              <w:autoSpaceDN w:val="0"/>
              <w:adjustRightInd w:val="0"/>
              <w:ind w:right="56"/>
              <w:rPr>
                <w:sz w:val="16"/>
                <w:szCs w:val="16"/>
              </w:rPr>
            </w:pPr>
            <w:r>
              <w:rPr>
                <w:sz w:val="16"/>
                <w:szCs w:val="16"/>
              </w:rPr>
              <w:t xml:space="preserve"> </w:t>
            </w:r>
            <w:r w:rsidRPr="008A7C2E">
              <w:rPr>
                <w:sz w:val="16"/>
                <w:szCs w:val="16"/>
              </w:rPr>
              <w:t>Итого</w:t>
            </w:r>
          </w:p>
          <w:p w:rsidR="00926C83" w:rsidRPr="008A7C2E" w:rsidRDefault="005F2FA8" w:rsidP="00926C83">
            <w:pPr>
              <w:autoSpaceDE w:val="0"/>
              <w:autoSpaceDN w:val="0"/>
              <w:adjustRightInd w:val="0"/>
              <w:ind w:right="56"/>
              <w:rPr>
                <w:sz w:val="16"/>
                <w:szCs w:val="16"/>
              </w:rPr>
            </w:pPr>
            <w:r w:rsidRPr="008A7C2E">
              <w:rPr>
                <w:sz w:val="16"/>
                <w:szCs w:val="16"/>
              </w:rPr>
              <w:t xml:space="preserve"> 202</w:t>
            </w:r>
            <w:r>
              <w:rPr>
                <w:sz w:val="16"/>
                <w:szCs w:val="16"/>
              </w:rPr>
              <w:t>5</w:t>
            </w:r>
            <w:r w:rsidRPr="008A7C2E">
              <w:rPr>
                <w:sz w:val="16"/>
                <w:szCs w:val="16"/>
              </w:rPr>
              <w:t xml:space="preserve"> год</w:t>
            </w:r>
          </w:p>
        </w:tc>
        <w:tc>
          <w:tcPr>
            <w:tcW w:w="2693" w:type="dxa"/>
            <w:gridSpan w:val="4"/>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5F2FA8" w:rsidP="00926C83">
            <w:pPr>
              <w:autoSpaceDE w:val="0"/>
              <w:autoSpaceDN w:val="0"/>
              <w:adjustRightInd w:val="0"/>
              <w:rPr>
                <w:sz w:val="16"/>
                <w:szCs w:val="16"/>
              </w:rPr>
            </w:pPr>
            <w:r w:rsidRPr="008A7C2E">
              <w:rPr>
                <w:sz w:val="16"/>
                <w:szCs w:val="16"/>
              </w:rPr>
              <w:t>В том числе:</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5F2FA8" w:rsidP="00926C83">
            <w:pPr>
              <w:autoSpaceDE w:val="0"/>
              <w:autoSpaceDN w:val="0"/>
              <w:adjustRightInd w:val="0"/>
              <w:ind w:left="20" w:right="20"/>
              <w:jc w:val="center"/>
              <w:rPr>
                <w:sz w:val="16"/>
                <w:szCs w:val="16"/>
              </w:rPr>
            </w:pPr>
            <w:r w:rsidRPr="008A7C2E">
              <w:rPr>
                <w:sz w:val="16"/>
                <w:szCs w:val="16"/>
              </w:rPr>
              <w:t>2026</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5F2FA8" w:rsidP="00926C83">
            <w:pPr>
              <w:autoSpaceDE w:val="0"/>
              <w:autoSpaceDN w:val="0"/>
              <w:adjustRightInd w:val="0"/>
              <w:ind w:left="20" w:right="20"/>
              <w:jc w:val="center"/>
              <w:rPr>
                <w:sz w:val="16"/>
                <w:szCs w:val="16"/>
              </w:rPr>
            </w:pPr>
            <w:r w:rsidRPr="008A7C2E">
              <w:rPr>
                <w:sz w:val="16"/>
                <w:szCs w:val="16"/>
              </w:rPr>
              <w:t>2027</w:t>
            </w:r>
          </w:p>
        </w:tc>
        <w:tc>
          <w:tcPr>
            <w:tcW w:w="1985"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5F2FA8" w:rsidP="00926C83">
            <w:pPr>
              <w:autoSpaceDE w:val="0"/>
              <w:autoSpaceDN w:val="0"/>
              <w:adjustRightInd w:val="0"/>
              <w:jc w:val="center"/>
              <w:rPr>
                <w:strike/>
                <w:sz w:val="16"/>
                <w:szCs w:val="16"/>
                <w:u w:val="single"/>
              </w:rPr>
            </w:pPr>
            <w:r w:rsidRPr="008A7C2E">
              <w:rPr>
                <w:sz w:val="16"/>
                <w:szCs w:val="16"/>
              </w:rPr>
              <w:t>Х</w:t>
            </w:r>
          </w:p>
        </w:tc>
      </w:tr>
      <w:tr w:rsidR="00F3698B" w:rsidTr="00BF597C">
        <w:trPr>
          <w:cantSplit/>
          <w:trHeight w:hRule="exact" w:val="462"/>
        </w:trPr>
        <w:tc>
          <w:tcPr>
            <w:tcW w:w="430"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ind w:left="29" w:right="29"/>
              <w:jc w:val="right"/>
              <w:rPr>
                <w:strike/>
                <w:sz w:val="16"/>
                <w:szCs w:val="16"/>
                <w:u w:val="single"/>
              </w:rPr>
            </w:pPr>
          </w:p>
        </w:tc>
        <w:tc>
          <w:tcPr>
            <w:tcW w:w="2692"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ind w:left="29" w:right="29"/>
              <w:jc w:val="right"/>
              <w:rPr>
                <w:strike/>
                <w:sz w:val="16"/>
                <w:szCs w:val="16"/>
                <w:u w:val="single"/>
              </w:rPr>
            </w:pPr>
          </w:p>
        </w:tc>
        <w:tc>
          <w:tcPr>
            <w:tcW w:w="1133"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ind w:left="58" w:right="58"/>
              <w:jc w:val="right"/>
              <w:rPr>
                <w:strike/>
                <w:sz w:val="16"/>
                <w:szCs w:val="16"/>
                <w:u w:val="single"/>
              </w:rPr>
            </w:pPr>
          </w:p>
        </w:tc>
        <w:tc>
          <w:tcPr>
            <w:tcW w:w="1417"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ind w:left="58" w:right="58"/>
              <w:rPr>
                <w:sz w:val="16"/>
                <w:szCs w:val="16"/>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ind w:left="58" w:right="58"/>
              <w:jc w:val="right"/>
              <w:rPr>
                <w:sz w:val="16"/>
                <w:szCs w:val="16"/>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ind w:left="58" w:right="58"/>
              <w:jc w:val="right"/>
              <w:rPr>
                <w:sz w:val="16"/>
                <w:szCs w:val="16"/>
              </w:rPr>
            </w:pPr>
          </w:p>
        </w:tc>
        <w:tc>
          <w:tcPr>
            <w:tcW w:w="852" w:type="dxa"/>
            <w:vMerge/>
            <w:tcBorders>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jc w:val="right"/>
              <w:rPr>
                <w:sz w:val="16"/>
                <w:szCs w:val="16"/>
              </w:rPr>
            </w:pPr>
          </w:p>
        </w:tc>
        <w:tc>
          <w:tcPr>
            <w:tcW w:w="709"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jc w:val="right"/>
              <w:rPr>
                <w:sz w:val="16"/>
                <w:szCs w:val="16"/>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5F2FA8" w:rsidP="00926C83">
            <w:pPr>
              <w:widowControl w:val="0"/>
              <w:autoSpaceDE w:val="0"/>
              <w:autoSpaceDN w:val="0"/>
              <w:jc w:val="center"/>
              <w:rPr>
                <w:sz w:val="16"/>
                <w:szCs w:val="16"/>
              </w:rPr>
            </w:pPr>
            <w:r w:rsidRPr="008A7C2E">
              <w:rPr>
                <w:sz w:val="16"/>
                <w:szCs w:val="16"/>
              </w:rPr>
              <w:t xml:space="preserve">1 </w:t>
            </w:r>
          </w:p>
          <w:p w:rsidR="00926C83" w:rsidRPr="008A7C2E" w:rsidRDefault="005F2FA8" w:rsidP="00926C83">
            <w:pPr>
              <w:widowControl w:val="0"/>
              <w:autoSpaceDE w:val="0"/>
              <w:autoSpaceDN w:val="0"/>
              <w:jc w:val="center"/>
              <w:rPr>
                <w:sz w:val="16"/>
                <w:szCs w:val="16"/>
                <w:lang w:val="en-US"/>
              </w:rPr>
            </w:pPr>
            <w:r w:rsidRPr="008A7C2E">
              <w:rPr>
                <w:sz w:val="16"/>
                <w:szCs w:val="16"/>
              </w:rPr>
              <w:t>квартал</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5F2FA8" w:rsidP="00926C83">
            <w:pPr>
              <w:jc w:val="center"/>
              <w:rPr>
                <w:sz w:val="16"/>
                <w:szCs w:val="16"/>
              </w:rPr>
            </w:pPr>
            <w:r w:rsidRPr="008A7C2E">
              <w:rPr>
                <w:sz w:val="16"/>
                <w:szCs w:val="16"/>
              </w:rPr>
              <w:t xml:space="preserve">1 </w:t>
            </w:r>
          </w:p>
          <w:p w:rsidR="00926C83" w:rsidRPr="008A7C2E" w:rsidRDefault="005F2FA8" w:rsidP="00926C83">
            <w:pPr>
              <w:jc w:val="center"/>
              <w:rPr>
                <w:sz w:val="16"/>
                <w:szCs w:val="16"/>
              </w:rPr>
            </w:pPr>
            <w:r w:rsidRPr="008A7C2E">
              <w:rPr>
                <w:sz w:val="16"/>
                <w:szCs w:val="16"/>
              </w:rPr>
              <w:t>полугодие</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5F2FA8" w:rsidP="00926C83">
            <w:pPr>
              <w:jc w:val="center"/>
              <w:rPr>
                <w:sz w:val="16"/>
                <w:szCs w:val="16"/>
              </w:rPr>
            </w:pPr>
            <w:r w:rsidRPr="008A7C2E">
              <w:rPr>
                <w:sz w:val="16"/>
                <w:szCs w:val="16"/>
              </w:rPr>
              <w:t xml:space="preserve">9 </w:t>
            </w:r>
          </w:p>
          <w:p w:rsidR="00926C83" w:rsidRPr="008A7C2E" w:rsidRDefault="005F2FA8" w:rsidP="00926C83">
            <w:pPr>
              <w:jc w:val="center"/>
              <w:rPr>
                <w:sz w:val="16"/>
                <w:szCs w:val="16"/>
              </w:rPr>
            </w:pPr>
            <w:r w:rsidRPr="008A7C2E">
              <w:rPr>
                <w:sz w:val="16"/>
                <w:szCs w:val="16"/>
              </w:rPr>
              <w:t>месяцев</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5F2FA8" w:rsidP="00926C83">
            <w:pPr>
              <w:jc w:val="center"/>
              <w:rPr>
                <w:sz w:val="16"/>
                <w:szCs w:val="16"/>
              </w:rPr>
            </w:pPr>
            <w:r w:rsidRPr="008A7C2E">
              <w:rPr>
                <w:sz w:val="16"/>
                <w:szCs w:val="16"/>
              </w:rPr>
              <w:t>12 месяцев</w:t>
            </w:r>
          </w:p>
        </w:tc>
        <w:tc>
          <w:tcPr>
            <w:tcW w:w="851"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ind w:left="58" w:right="58"/>
              <w:jc w:val="right"/>
              <w:rPr>
                <w:sz w:val="16"/>
                <w:szCs w:val="16"/>
              </w:rPr>
            </w:pP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ind w:left="58" w:right="58"/>
              <w:jc w:val="right"/>
              <w:rPr>
                <w:sz w:val="16"/>
                <w:szCs w:val="16"/>
              </w:rPr>
            </w:pPr>
          </w:p>
        </w:tc>
        <w:tc>
          <w:tcPr>
            <w:tcW w:w="1985"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jc w:val="center"/>
              <w:rPr>
                <w:strike/>
                <w:sz w:val="16"/>
                <w:szCs w:val="16"/>
                <w:u w:val="single"/>
              </w:rPr>
            </w:pPr>
          </w:p>
        </w:tc>
      </w:tr>
      <w:tr w:rsidR="00F3698B" w:rsidTr="00BF597C">
        <w:trPr>
          <w:cantSplit/>
          <w:trHeight w:hRule="exact" w:val="294"/>
        </w:trPr>
        <w:tc>
          <w:tcPr>
            <w:tcW w:w="430"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ind w:left="29" w:right="29"/>
              <w:jc w:val="right"/>
              <w:rPr>
                <w:strike/>
                <w:sz w:val="16"/>
                <w:szCs w:val="16"/>
                <w:u w:val="single"/>
              </w:rPr>
            </w:pPr>
          </w:p>
        </w:tc>
        <w:tc>
          <w:tcPr>
            <w:tcW w:w="2692"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ind w:left="29" w:right="29"/>
              <w:jc w:val="right"/>
              <w:rPr>
                <w:strike/>
                <w:sz w:val="16"/>
                <w:szCs w:val="16"/>
                <w:u w:val="single"/>
              </w:rPr>
            </w:pPr>
          </w:p>
        </w:tc>
        <w:tc>
          <w:tcPr>
            <w:tcW w:w="1133"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ind w:left="58" w:right="58"/>
              <w:jc w:val="right"/>
              <w:rPr>
                <w:strike/>
                <w:sz w:val="16"/>
                <w:szCs w:val="16"/>
                <w:u w:val="single"/>
              </w:rPr>
            </w:pPr>
          </w:p>
        </w:tc>
        <w:tc>
          <w:tcPr>
            <w:tcW w:w="1417"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ind w:left="58" w:right="58"/>
              <w:rPr>
                <w:sz w:val="16"/>
                <w:szCs w:val="16"/>
              </w:rPr>
            </w:pP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5F2FA8" w:rsidP="00926C83">
            <w:pPr>
              <w:jc w:val="right"/>
              <w:rPr>
                <w:sz w:val="16"/>
                <w:szCs w:val="16"/>
              </w:rPr>
            </w:pPr>
            <w:r w:rsidRPr="008A7C2E">
              <w:rPr>
                <w:sz w:val="16"/>
                <w:szCs w:val="16"/>
              </w:rPr>
              <w:t>6</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5F2FA8" w:rsidP="00926C83">
            <w:pPr>
              <w:jc w:val="right"/>
              <w:rPr>
                <w:sz w:val="16"/>
                <w:szCs w:val="16"/>
              </w:rPr>
            </w:pPr>
            <w:r>
              <w:rPr>
                <w:sz w:val="16"/>
                <w:szCs w:val="16"/>
              </w:rPr>
              <w:t>6</w:t>
            </w:r>
          </w:p>
        </w:tc>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5F2FA8" w:rsidP="00926C83">
            <w:pPr>
              <w:jc w:val="right"/>
              <w:rPr>
                <w:sz w:val="16"/>
                <w:szCs w:val="16"/>
              </w:rPr>
            </w:pPr>
            <w:r>
              <w:rPr>
                <w:sz w:val="16"/>
                <w:szCs w:val="16"/>
              </w:rPr>
              <w:t>6</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5F2FA8" w:rsidP="00926C83">
            <w:pPr>
              <w:jc w:val="right"/>
              <w:rPr>
                <w:rFonts w:ascii="Calibri" w:hAnsi="Calibri"/>
                <w:sz w:val="22"/>
                <w:szCs w:val="22"/>
              </w:rPr>
            </w:pPr>
            <w:r w:rsidRPr="008A7C2E">
              <w:rPr>
                <w:sz w:val="16"/>
                <w:szCs w:val="16"/>
              </w:rPr>
              <w:t>6</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5F2FA8" w:rsidP="00926C83">
            <w:pPr>
              <w:jc w:val="right"/>
              <w:rPr>
                <w:sz w:val="16"/>
                <w:szCs w:val="16"/>
              </w:rPr>
            </w:pPr>
            <w:r w:rsidRPr="008A7C2E">
              <w:rPr>
                <w:sz w:val="16"/>
                <w:szCs w:val="16"/>
              </w:rPr>
              <w:t>6</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5F2FA8" w:rsidP="00926C83">
            <w:pPr>
              <w:jc w:val="right"/>
              <w:rPr>
                <w:sz w:val="16"/>
                <w:szCs w:val="16"/>
              </w:rPr>
            </w:pPr>
            <w:r w:rsidRPr="008A7C2E">
              <w:rPr>
                <w:sz w:val="16"/>
                <w:szCs w:val="16"/>
              </w:rPr>
              <w:t>6</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5F2FA8" w:rsidP="00926C83">
            <w:pPr>
              <w:jc w:val="right"/>
              <w:rPr>
                <w:sz w:val="16"/>
                <w:szCs w:val="16"/>
              </w:rPr>
            </w:pPr>
            <w:r w:rsidRPr="008A7C2E">
              <w:rPr>
                <w:sz w:val="16"/>
                <w:szCs w:val="16"/>
              </w:rPr>
              <w:t>6</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5F2FA8" w:rsidP="00926C83">
            <w:pPr>
              <w:jc w:val="right"/>
              <w:rPr>
                <w:sz w:val="16"/>
                <w:szCs w:val="16"/>
              </w:rPr>
            </w:pPr>
            <w:r w:rsidRPr="008A7C2E">
              <w:rPr>
                <w:sz w:val="16"/>
                <w:szCs w:val="16"/>
              </w:rPr>
              <w:t>6</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5F2FA8" w:rsidP="00926C83">
            <w:pPr>
              <w:jc w:val="right"/>
              <w:rPr>
                <w:rFonts w:ascii="Calibri" w:hAnsi="Calibri"/>
                <w:sz w:val="22"/>
                <w:szCs w:val="22"/>
              </w:rPr>
            </w:pPr>
            <w:r w:rsidRPr="008A7C2E">
              <w:rPr>
                <w:sz w:val="16"/>
                <w:szCs w:val="16"/>
              </w:rPr>
              <w:t>6</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5F2FA8" w:rsidP="00926C83">
            <w:pPr>
              <w:jc w:val="right"/>
              <w:rPr>
                <w:rFonts w:ascii="Calibri" w:hAnsi="Calibri"/>
                <w:sz w:val="22"/>
                <w:szCs w:val="22"/>
              </w:rPr>
            </w:pPr>
            <w:r w:rsidRPr="008A7C2E">
              <w:rPr>
                <w:sz w:val="16"/>
                <w:szCs w:val="16"/>
              </w:rPr>
              <w:t>6</w:t>
            </w:r>
          </w:p>
        </w:tc>
        <w:tc>
          <w:tcPr>
            <w:tcW w:w="1985" w:type="dxa"/>
            <w:vMerge/>
            <w:tcBorders>
              <w:top w:val="single" w:sz="4" w:space="0" w:color="000000"/>
              <w:left w:val="single" w:sz="4" w:space="0" w:color="000000"/>
              <w:bottom w:val="single" w:sz="4" w:space="0" w:color="000000"/>
              <w:right w:val="single" w:sz="4" w:space="0" w:color="000000"/>
            </w:tcBorders>
            <w:shd w:val="clear" w:color="000000" w:fill="FFFFFF"/>
          </w:tcPr>
          <w:p w:rsidR="00926C83" w:rsidRPr="008A7C2E" w:rsidRDefault="00926C83" w:rsidP="00926C83">
            <w:pPr>
              <w:autoSpaceDE w:val="0"/>
              <w:autoSpaceDN w:val="0"/>
              <w:adjustRightInd w:val="0"/>
              <w:jc w:val="center"/>
              <w:rPr>
                <w:strike/>
                <w:sz w:val="16"/>
                <w:szCs w:val="16"/>
                <w:u w:val="single"/>
              </w:rPr>
            </w:pPr>
          </w:p>
        </w:tc>
      </w:tr>
      <w:tr w:rsidR="00F3698B" w:rsidTr="00350A8A">
        <w:trPr>
          <w:cantSplit/>
          <w:trHeight w:hRule="exact" w:val="340"/>
        </w:trPr>
        <w:tc>
          <w:tcPr>
            <w:tcW w:w="4255" w:type="dxa"/>
            <w:gridSpan w:val="3"/>
            <w:vMerge w:val="restart"/>
            <w:tcBorders>
              <w:top w:val="single" w:sz="4" w:space="0" w:color="000000"/>
              <w:left w:val="single" w:sz="4" w:space="0" w:color="000000"/>
              <w:right w:val="single" w:sz="4" w:space="0" w:color="000000"/>
            </w:tcBorders>
            <w:shd w:val="clear" w:color="000000" w:fill="FFFFFF"/>
          </w:tcPr>
          <w:p w:rsidR="00A134D6" w:rsidRPr="008A7C2E" w:rsidRDefault="005F2FA8" w:rsidP="00926C83">
            <w:pPr>
              <w:autoSpaceDE w:val="0"/>
              <w:autoSpaceDN w:val="0"/>
              <w:adjustRightInd w:val="0"/>
              <w:rPr>
                <w:sz w:val="16"/>
                <w:szCs w:val="16"/>
              </w:rPr>
            </w:pPr>
            <w:r w:rsidRPr="008A7C2E">
              <w:rPr>
                <w:sz w:val="16"/>
                <w:szCs w:val="16"/>
              </w:rPr>
              <w:t>ИТОГО ПО ПОДПРОГРАММЕ</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Pr>
          <w:p w:rsidR="00A134D6" w:rsidRPr="008A7C2E" w:rsidRDefault="005F2FA8" w:rsidP="00926C83">
            <w:pPr>
              <w:autoSpaceDE w:val="0"/>
              <w:autoSpaceDN w:val="0"/>
              <w:adjustRightInd w:val="0"/>
              <w:ind w:left="29" w:right="29"/>
              <w:rPr>
                <w:sz w:val="16"/>
                <w:szCs w:val="16"/>
              </w:rPr>
            </w:pPr>
            <w:r w:rsidRPr="008A7C2E">
              <w:rPr>
                <w:sz w:val="16"/>
                <w:szCs w:val="16"/>
              </w:rPr>
              <w:t>Итого:</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A134D6" w:rsidRPr="008F5C77" w:rsidRDefault="005F2FA8" w:rsidP="00926C83">
            <w:pPr>
              <w:spacing w:after="200" w:line="276" w:lineRule="auto"/>
              <w:jc w:val="right"/>
              <w:rPr>
                <w:sz w:val="16"/>
                <w:szCs w:val="16"/>
              </w:rPr>
            </w:pPr>
            <w:r>
              <w:rPr>
                <w:sz w:val="16"/>
                <w:szCs w:val="16"/>
              </w:rPr>
              <w:t>9 2</w:t>
            </w:r>
            <w:r w:rsidRPr="00291719">
              <w:rPr>
                <w:sz w:val="16"/>
                <w:szCs w:val="16"/>
              </w:rPr>
              <w:t>35,9</w:t>
            </w:r>
            <w:r>
              <w:rPr>
                <w:sz w:val="16"/>
                <w:szCs w:val="16"/>
              </w:rPr>
              <w:t>3</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noWrap/>
          </w:tcPr>
          <w:p w:rsidR="00A134D6" w:rsidRPr="008A7C2E" w:rsidRDefault="005F2FA8" w:rsidP="00926C83">
            <w:pPr>
              <w:autoSpaceDE w:val="0"/>
              <w:autoSpaceDN w:val="0"/>
              <w:adjustRightInd w:val="0"/>
              <w:jc w:val="right"/>
              <w:rPr>
                <w:sz w:val="16"/>
                <w:szCs w:val="16"/>
              </w:rPr>
            </w:pPr>
            <w:r w:rsidRPr="008A7C2E">
              <w:rPr>
                <w:sz w:val="16"/>
                <w:szCs w:val="16"/>
              </w:rPr>
              <w:t xml:space="preserve">1 </w:t>
            </w:r>
            <w:r>
              <w:rPr>
                <w:sz w:val="16"/>
                <w:szCs w:val="16"/>
              </w:rPr>
              <w:t>046</w:t>
            </w:r>
            <w:r w:rsidRPr="008A7C2E">
              <w:rPr>
                <w:sz w:val="16"/>
                <w:szCs w:val="16"/>
              </w:rPr>
              <w:t>,</w:t>
            </w:r>
            <w:r>
              <w:rPr>
                <w:sz w:val="16"/>
                <w:szCs w:val="16"/>
              </w:rPr>
              <w:t>67</w:t>
            </w:r>
          </w:p>
        </w:tc>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A134D6" w:rsidRDefault="005F2FA8" w:rsidP="00926C83">
            <w:pPr>
              <w:spacing w:after="200" w:line="276" w:lineRule="auto"/>
              <w:jc w:val="right"/>
              <w:rPr>
                <w:rFonts w:ascii="Calibri" w:hAnsi="Calibri"/>
                <w:sz w:val="22"/>
                <w:szCs w:val="22"/>
              </w:rPr>
            </w:pPr>
            <w:r>
              <w:rPr>
                <w:sz w:val="16"/>
                <w:szCs w:val="16"/>
              </w:rPr>
              <w:t>969,26</w:t>
            </w:r>
          </w:p>
        </w:tc>
        <w:tc>
          <w:tcPr>
            <w:tcW w:w="3402" w:type="dxa"/>
            <w:gridSpan w:val="5"/>
            <w:tcBorders>
              <w:top w:val="single" w:sz="4" w:space="0" w:color="000000"/>
              <w:left w:val="single" w:sz="4" w:space="0" w:color="000000"/>
              <w:bottom w:val="single" w:sz="4" w:space="0" w:color="000000"/>
              <w:right w:val="single" w:sz="4" w:space="0" w:color="000000"/>
            </w:tcBorders>
            <w:shd w:val="clear" w:color="000000" w:fill="FFFFFF"/>
            <w:noWrap/>
          </w:tcPr>
          <w:p w:rsidR="00A134D6" w:rsidRDefault="005F2FA8" w:rsidP="00926C83">
            <w:pPr>
              <w:spacing w:after="200" w:line="276" w:lineRule="auto"/>
              <w:jc w:val="right"/>
              <w:rPr>
                <w:rFonts w:ascii="Calibri" w:hAnsi="Calibri"/>
                <w:sz w:val="22"/>
                <w:szCs w:val="22"/>
              </w:rPr>
            </w:pPr>
            <w:r>
              <w:rPr>
                <w:sz w:val="16"/>
                <w:szCs w:val="16"/>
              </w:rPr>
              <w:t>2 9</w:t>
            </w:r>
            <w:r w:rsidRPr="00CF6324">
              <w:rPr>
                <w:sz w:val="16"/>
                <w:szCs w:val="16"/>
              </w:rPr>
              <w:t>40,00</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noWrap/>
          </w:tcPr>
          <w:p w:rsidR="00A134D6" w:rsidRDefault="005F2FA8" w:rsidP="00926C83">
            <w:pPr>
              <w:spacing w:after="200" w:line="276" w:lineRule="auto"/>
              <w:jc w:val="right"/>
              <w:rPr>
                <w:rFonts w:ascii="Calibri" w:hAnsi="Calibri"/>
                <w:sz w:val="22"/>
                <w:szCs w:val="22"/>
              </w:rPr>
            </w:pPr>
            <w:r>
              <w:rPr>
                <w:sz w:val="16"/>
                <w:szCs w:val="16"/>
              </w:rPr>
              <w:t>2 1</w:t>
            </w:r>
            <w:r w:rsidRPr="00CF6324">
              <w:rPr>
                <w:sz w:val="16"/>
                <w:szCs w:val="16"/>
              </w:rPr>
              <w:t>40,00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noWrap/>
          </w:tcPr>
          <w:p w:rsidR="00A134D6" w:rsidRDefault="005F2FA8" w:rsidP="00926C83">
            <w:pPr>
              <w:spacing w:after="200" w:line="276" w:lineRule="auto"/>
              <w:jc w:val="right"/>
              <w:rPr>
                <w:rFonts w:ascii="Calibri" w:hAnsi="Calibri"/>
                <w:sz w:val="22"/>
                <w:szCs w:val="22"/>
              </w:rPr>
            </w:pPr>
            <w:r>
              <w:rPr>
                <w:sz w:val="16"/>
                <w:szCs w:val="16"/>
              </w:rPr>
              <w:t>2</w:t>
            </w:r>
            <w:r w:rsidRPr="00CF6324">
              <w:rPr>
                <w:sz w:val="16"/>
                <w:szCs w:val="16"/>
              </w:rPr>
              <w:t xml:space="preserve"> </w:t>
            </w:r>
            <w:r>
              <w:rPr>
                <w:sz w:val="16"/>
                <w:szCs w:val="16"/>
              </w:rPr>
              <w:t>1</w:t>
            </w:r>
            <w:r w:rsidRPr="00CF6324">
              <w:rPr>
                <w:sz w:val="16"/>
                <w:szCs w:val="16"/>
              </w:rPr>
              <w:t>40,00</w:t>
            </w:r>
          </w:p>
        </w:tc>
        <w:tc>
          <w:tcPr>
            <w:tcW w:w="1985" w:type="dxa"/>
            <w:vMerge w:val="restart"/>
            <w:tcBorders>
              <w:top w:val="single" w:sz="4" w:space="0" w:color="000000"/>
              <w:left w:val="single" w:sz="4" w:space="0" w:color="000000"/>
              <w:right w:val="single" w:sz="4" w:space="0" w:color="000000"/>
            </w:tcBorders>
            <w:shd w:val="clear" w:color="000000" w:fill="FFFFFF"/>
          </w:tcPr>
          <w:p w:rsidR="00A134D6" w:rsidRPr="008A7C2E" w:rsidRDefault="005F2FA8" w:rsidP="00926C83">
            <w:pPr>
              <w:jc w:val="center"/>
              <w:rPr>
                <w:sz w:val="16"/>
                <w:szCs w:val="16"/>
              </w:rPr>
            </w:pPr>
            <w:r w:rsidRPr="008A7C2E">
              <w:rPr>
                <w:sz w:val="16"/>
                <w:szCs w:val="16"/>
              </w:rPr>
              <w:t>Х</w:t>
            </w:r>
          </w:p>
        </w:tc>
      </w:tr>
      <w:tr w:rsidR="00F3698B" w:rsidTr="00350A8A">
        <w:trPr>
          <w:cantSplit/>
          <w:trHeight w:hRule="exact" w:val="717"/>
        </w:trPr>
        <w:tc>
          <w:tcPr>
            <w:tcW w:w="4255" w:type="dxa"/>
            <w:gridSpan w:val="3"/>
            <w:vMerge/>
            <w:tcBorders>
              <w:left w:val="single" w:sz="4" w:space="0" w:color="000000"/>
              <w:right w:val="single" w:sz="4" w:space="0" w:color="000000"/>
            </w:tcBorders>
            <w:shd w:val="clear" w:color="000000" w:fill="FFFFFF"/>
          </w:tcPr>
          <w:p w:rsidR="00A134D6" w:rsidRPr="008A7C2E" w:rsidRDefault="00A134D6" w:rsidP="00926C83">
            <w:pPr>
              <w:autoSpaceDE w:val="0"/>
              <w:autoSpaceDN w:val="0"/>
              <w:adjustRightInd w:val="0"/>
              <w:jc w:val="right"/>
              <w:rPr>
                <w:sz w:val="16"/>
                <w:szCs w:val="16"/>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Pr>
          <w:p w:rsidR="00A134D6" w:rsidRPr="008A7C2E" w:rsidRDefault="005F2FA8" w:rsidP="00926C83">
            <w:pPr>
              <w:autoSpaceDE w:val="0"/>
              <w:autoSpaceDN w:val="0"/>
              <w:adjustRightInd w:val="0"/>
              <w:rPr>
                <w:sz w:val="16"/>
                <w:szCs w:val="16"/>
              </w:rPr>
            </w:pPr>
            <w:r w:rsidRPr="008A7C2E">
              <w:rPr>
                <w:sz w:val="16"/>
                <w:szCs w:val="16"/>
              </w:rPr>
              <w:t>Средства бюджета Московской области</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A134D6" w:rsidRPr="008A7C2E" w:rsidRDefault="005F2FA8" w:rsidP="00926C83">
            <w:pPr>
              <w:autoSpaceDE w:val="0"/>
              <w:autoSpaceDN w:val="0"/>
              <w:adjustRightInd w:val="0"/>
              <w:ind w:left="57" w:right="57"/>
              <w:jc w:val="right"/>
              <w:rPr>
                <w:sz w:val="16"/>
                <w:szCs w:val="16"/>
              </w:rPr>
            </w:pPr>
            <w:r>
              <w:rPr>
                <w:sz w:val="16"/>
                <w:szCs w:val="16"/>
              </w:rPr>
              <w:t>0,00</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noWrap/>
          </w:tcPr>
          <w:p w:rsidR="00A134D6" w:rsidRPr="008A7C2E" w:rsidRDefault="005F2FA8" w:rsidP="00926C83">
            <w:pPr>
              <w:spacing w:after="200" w:line="276" w:lineRule="auto"/>
              <w:jc w:val="right"/>
              <w:rPr>
                <w:rFonts w:ascii="Calibri" w:hAnsi="Calibri"/>
                <w:sz w:val="22"/>
                <w:szCs w:val="22"/>
              </w:rPr>
            </w:pPr>
            <w:r w:rsidRPr="008A7C2E">
              <w:rPr>
                <w:sz w:val="16"/>
                <w:szCs w:val="16"/>
              </w:rPr>
              <w:t>0,00</w:t>
            </w:r>
          </w:p>
        </w:tc>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A134D6" w:rsidRPr="008A7C2E" w:rsidRDefault="005F2FA8" w:rsidP="00926C83">
            <w:pPr>
              <w:autoSpaceDE w:val="0"/>
              <w:autoSpaceDN w:val="0"/>
              <w:adjustRightInd w:val="0"/>
              <w:ind w:left="57" w:right="57"/>
              <w:jc w:val="right"/>
              <w:rPr>
                <w:sz w:val="16"/>
                <w:szCs w:val="16"/>
              </w:rPr>
            </w:pPr>
            <w:r w:rsidRPr="008A7C2E">
              <w:rPr>
                <w:sz w:val="16"/>
                <w:szCs w:val="16"/>
              </w:rPr>
              <w:t>0,00</w:t>
            </w:r>
          </w:p>
        </w:tc>
        <w:tc>
          <w:tcPr>
            <w:tcW w:w="3402" w:type="dxa"/>
            <w:gridSpan w:val="5"/>
            <w:tcBorders>
              <w:top w:val="single" w:sz="4" w:space="0" w:color="000000"/>
              <w:left w:val="single" w:sz="4" w:space="0" w:color="000000"/>
              <w:bottom w:val="single" w:sz="4" w:space="0" w:color="000000"/>
              <w:right w:val="single" w:sz="4" w:space="0" w:color="000000"/>
            </w:tcBorders>
            <w:shd w:val="clear" w:color="000000" w:fill="FFFFFF"/>
            <w:noWrap/>
          </w:tcPr>
          <w:p w:rsidR="00A134D6" w:rsidRPr="008A7C2E" w:rsidRDefault="005F2FA8" w:rsidP="00926C83">
            <w:pPr>
              <w:spacing w:after="200" w:line="276" w:lineRule="auto"/>
              <w:jc w:val="right"/>
              <w:rPr>
                <w:rFonts w:ascii="Calibri" w:hAnsi="Calibri"/>
                <w:sz w:val="22"/>
                <w:szCs w:val="22"/>
              </w:rPr>
            </w:pPr>
            <w:r w:rsidRPr="008A7C2E">
              <w:rPr>
                <w:sz w:val="16"/>
                <w:szCs w:val="16"/>
              </w:rPr>
              <w:t>0,00</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noWrap/>
          </w:tcPr>
          <w:p w:rsidR="00A134D6" w:rsidRPr="008A7C2E" w:rsidRDefault="005F2FA8" w:rsidP="00926C83">
            <w:pPr>
              <w:spacing w:after="200" w:line="276" w:lineRule="auto"/>
              <w:jc w:val="right"/>
              <w:rPr>
                <w:rFonts w:ascii="Calibri" w:hAnsi="Calibri"/>
                <w:sz w:val="22"/>
                <w:szCs w:val="22"/>
              </w:rPr>
            </w:pPr>
            <w:r w:rsidRPr="008A7C2E">
              <w:rPr>
                <w:sz w:val="16"/>
                <w:szCs w:val="16"/>
              </w:rPr>
              <w:t>0,00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noWrap/>
          </w:tcPr>
          <w:p w:rsidR="00A134D6" w:rsidRPr="008A7C2E" w:rsidRDefault="005F2FA8" w:rsidP="00926C83">
            <w:pPr>
              <w:spacing w:after="200" w:line="276" w:lineRule="auto"/>
              <w:jc w:val="right"/>
              <w:rPr>
                <w:rFonts w:ascii="Calibri" w:hAnsi="Calibri"/>
                <w:sz w:val="22"/>
                <w:szCs w:val="22"/>
              </w:rPr>
            </w:pPr>
            <w:r w:rsidRPr="008A7C2E">
              <w:rPr>
                <w:sz w:val="16"/>
                <w:szCs w:val="16"/>
              </w:rPr>
              <w:t>0,00</w:t>
            </w:r>
          </w:p>
        </w:tc>
        <w:tc>
          <w:tcPr>
            <w:tcW w:w="1985" w:type="dxa"/>
            <w:vMerge/>
            <w:tcBorders>
              <w:left w:val="single" w:sz="4" w:space="0" w:color="000000"/>
              <w:right w:val="single" w:sz="4" w:space="0" w:color="000000"/>
            </w:tcBorders>
            <w:shd w:val="clear" w:color="000000" w:fill="FFFFFF"/>
          </w:tcPr>
          <w:p w:rsidR="00A134D6" w:rsidRPr="008A7C2E" w:rsidRDefault="00A134D6" w:rsidP="00926C83">
            <w:pPr>
              <w:autoSpaceDE w:val="0"/>
              <w:autoSpaceDN w:val="0"/>
              <w:adjustRightInd w:val="0"/>
              <w:ind w:left="41" w:right="41"/>
              <w:jc w:val="right"/>
              <w:rPr>
                <w:sz w:val="16"/>
                <w:szCs w:val="16"/>
              </w:rPr>
            </w:pPr>
          </w:p>
        </w:tc>
      </w:tr>
      <w:tr w:rsidR="00F3698B" w:rsidTr="00350A8A">
        <w:trPr>
          <w:cantSplit/>
          <w:trHeight w:hRule="exact" w:val="717"/>
        </w:trPr>
        <w:tc>
          <w:tcPr>
            <w:tcW w:w="4255" w:type="dxa"/>
            <w:gridSpan w:val="3"/>
            <w:vMerge/>
            <w:tcBorders>
              <w:left w:val="single" w:sz="4" w:space="0" w:color="000000"/>
              <w:bottom w:val="single" w:sz="4" w:space="0" w:color="000000"/>
              <w:right w:val="single" w:sz="4" w:space="0" w:color="000000"/>
            </w:tcBorders>
            <w:shd w:val="clear" w:color="000000" w:fill="FFFFFF"/>
          </w:tcPr>
          <w:p w:rsidR="00A134D6" w:rsidRPr="008A7C2E" w:rsidRDefault="00A134D6" w:rsidP="00926C83">
            <w:pPr>
              <w:autoSpaceDE w:val="0"/>
              <w:autoSpaceDN w:val="0"/>
              <w:adjustRightInd w:val="0"/>
              <w:jc w:val="right"/>
              <w:rPr>
                <w:sz w:val="16"/>
                <w:szCs w:val="16"/>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Pr>
          <w:p w:rsidR="00A134D6" w:rsidRPr="008A7C2E" w:rsidRDefault="005F2FA8" w:rsidP="00926C83">
            <w:pPr>
              <w:autoSpaceDE w:val="0"/>
              <w:autoSpaceDN w:val="0"/>
              <w:adjustRightInd w:val="0"/>
              <w:ind w:left="29" w:right="29"/>
              <w:rPr>
                <w:sz w:val="16"/>
                <w:szCs w:val="16"/>
              </w:rPr>
            </w:pPr>
            <w:r w:rsidRPr="008A7C2E">
              <w:rPr>
                <w:sz w:val="16"/>
                <w:szCs w:val="16"/>
              </w:rPr>
              <w:t>Средства бюджета городского округа Люберцы</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A134D6" w:rsidRPr="008F5C77" w:rsidRDefault="005F2FA8" w:rsidP="00926C83">
            <w:pPr>
              <w:spacing w:after="200" w:line="276" w:lineRule="auto"/>
              <w:jc w:val="right"/>
              <w:rPr>
                <w:sz w:val="16"/>
                <w:szCs w:val="16"/>
              </w:rPr>
            </w:pPr>
            <w:r>
              <w:rPr>
                <w:sz w:val="16"/>
                <w:szCs w:val="16"/>
              </w:rPr>
              <w:t>9 2</w:t>
            </w:r>
            <w:r w:rsidRPr="00291719">
              <w:rPr>
                <w:sz w:val="16"/>
                <w:szCs w:val="16"/>
              </w:rPr>
              <w:t>35,9</w:t>
            </w:r>
            <w:r>
              <w:rPr>
                <w:sz w:val="16"/>
                <w:szCs w:val="16"/>
              </w:rPr>
              <w:t>3</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noWrap/>
          </w:tcPr>
          <w:p w:rsidR="00A134D6" w:rsidRPr="008A7C2E" w:rsidRDefault="005F2FA8" w:rsidP="00926C83">
            <w:pPr>
              <w:autoSpaceDE w:val="0"/>
              <w:autoSpaceDN w:val="0"/>
              <w:adjustRightInd w:val="0"/>
              <w:jc w:val="right"/>
              <w:rPr>
                <w:sz w:val="16"/>
                <w:szCs w:val="16"/>
              </w:rPr>
            </w:pPr>
            <w:r w:rsidRPr="008A7C2E">
              <w:rPr>
                <w:sz w:val="16"/>
                <w:szCs w:val="16"/>
              </w:rPr>
              <w:t xml:space="preserve">1 </w:t>
            </w:r>
            <w:r>
              <w:rPr>
                <w:sz w:val="16"/>
                <w:szCs w:val="16"/>
              </w:rPr>
              <w:t>046</w:t>
            </w:r>
            <w:r w:rsidRPr="008A7C2E">
              <w:rPr>
                <w:sz w:val="16"/>
                <w:szCs w:val="16"/>
              </w:rPr>
              <w:t>,</w:t>
            </w:r>
            <w:r>
              <w:rPr>
                <w:sz w:val="16"/>
                <w:szCs w:val="16"/>
              </w:rPr>
              <w:t>67</w:t>
            </w:r>
          </w:p>
        </w:tc>
        <w:tc>
          <w:tcPr>
            <w:tcW w:w="852" w:type="dxa"/>
            <w:tcBorders>
              <w:top w:val="single" w:sz="4" w:space="0" w:color="000000"/>
              <w:left w:val="single" w:sz="4" w:space="0" w:color="000000"/>
              <w:bottom w:val="single" w:sz="4" w:space="0" w:color="000000"/>
              <w:right w:val="single" w:sz="4" w:space="0" w:color="000000"/>
            </w:tcBorders>
            <w:shd w:val="clear" w:color="000000" w:fill="FFFFFF"/>
          </w:tcPr>
          <w:p w:rsidR="00A134D6" w:rsidRDefault="005F2FA8" w:rsidP="00926C83">
            <w:pPr>
              <w:spacing w:after="200" w:line="276" w:lineRule="auto"/>
              <w:jc w:val="right"/>
              <w:rPr>
                <w:rFonts w:ascii="Calibri" w:hAnsi="Calibri"/>
                <w:sz w:val="22"/>
                <w:szCs w:val="22"/>
              </w:rPr>
            </w:pPr>
            <w:r>
              <w:rPr>
                <w:sz w:val="16"/>
                <w:szCs w:val="16"/>
              </w:rPr>
              <w:t>969,26</w:t>
            </w:r>
          </w:p>
        </w:tc>
        <w:tc>
          <w:tcPr>
            <w:tcW w:w="3402" w:type="dxa"/>
            <w:gridSpan w:val="5"/>
            <w:tcBorders>
              <w:top w:val="single" w:sz="4" w:space="0" w:color="000000"/>
              <w:left w:val="single" w:sz="4" w:space="0" w:color="000000"/>
              <w:bottom w:val="single" w:sz="4" w:space="0" w:color="000000"/>
              <w:right w:val="single" w:sz="4" w:space="0" w:color="000000"/>
            </w:tcBorders>
            <w:shd w:val="clear" w:color="000000" w:fill="FFFFFF"/>
            <w:noWrap/>
          </w:tcPr>
          <w:p w:rsidR="00A134D6" w:rsidRDefault="005F2FA8" w:rsidP="00926C83">
            <w:pPr>
              <w:spacing w:after="200" w:line="276" w:lineRule="auto"/>
              <w:jc w:val="right"/>
              <w:rPr>
                <w:rFonts w:ascii="Calibri" w:hAnsi="Calibri"/>
                <w:sz w:val="22"/>
                <w:szCs w:val="22"/>
              </w:rPr>
            </w:pPr>
            <w:r>
              <w:rPr>
                <w:sz w:val="16"/>
                <w:szCs w:val="16"/>
              </w:rPr>
              <w:t>2 9</w:t>
            </w:r>
            <w:r w:rsidRPr="00CF6324">
              <w:rPr>
                <w:sz w:val="16"/>
                <w:szCs w:val="16"/>
              </w:rPr>
              <w:t>40,00</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noWrap/>
          </w:tcPr>
          <w:p w:rsidR="00A134D6" w:rsidRDefault="005F2FA8" w:rsidP="00926C83">
            <w:pPr>
              <w:spacing w:after="200" w:line="276" w:lineRule="auto"/>
              <w:jc w:val="right"/>
              <w:rPr>
                <w:rFonts w:ascii="Calibri" w:hAnsi="Calibri"/>
                <w:sz w:val="22"/>
                <w:szCs w:val="22"/>
              </w:rPr>
            </w:pPr>
            <w:r>
              <w:rPr>
                <w:sz w:val="16"/>
                <w:szCs w:val="16"/>
              </w:rPr>
              <w:t>2 1</w:t>
            </w:r>
            <w:r w:rsidRPr="00CF6324">
              <w:rPr>
                <w:sz w:val="16"/>
                <w:szCs w:val="16"/>
              </w:rPr>
              <w:t>40,00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noWrap/>
          </w:tcPr>
          <w:p w:rsidR="00A134D6" w:rsidRDefault="005F2FA8" w:rsidP="00926C83">
            <w:pPr>
              <w:spacing w:after="200" w:line="276" w:lineRule="auto"/>
              <w:jc w:val="right"/>
              <w:rPr>
                <w:rFonts w:ascii="Calibri" w:hAnsi="Calibri"/>
                <w:sz w:val="22"/>
                <w:szCs w:val="22"/>
              </w:rPr>
            </w:pPr>
            <w:r>
              <w:rPr>
                <w:sz w:val="16"/>
                <w:szCs w:val="16"/>
              </w:rPr>
              <w:t>2</w:t>
            </w:r>
            <w:r w:rsidRPr="00CF6324">
              <w:rPr>
                <w:sz w:val="16"/>
                <w:szCs w:val="16"/>
              </w:rPr>
              <w:t xml:space="preserve"> </w:t>
            </w:r>
            <w:r>
              <w:rPr>
                <w:sz w:val="16"/>
                <w:szCs w:val="16"/>
              </w:rPr>
              <w:t>1</w:t>
            </w:r>
            <w:r w:rsidRPr="00CF6324">
              <w:rPr>
                <w:sz w:val="16"/>
                <w:szCs w:val="16"/>
              </w:rPr>
              <w:t>40,00</w:t>
            </w:r>
          </w:p>
        </w:tc>
        <w:tc>
          <w:tcPr>
            <w:tcW w:w="1985" w:type="dxa"/>
            <w:vMerge/>
            <w:tcBorders>
              <w:left w:val="single" w:sz="4" w:space="0" w:color="000000"/>
              <w:bottom w:val="single" w:sz="4" w:space="0" w:color="000000"/>
              <w:right w:val="single" w:sz="4" w:space="0" w:color="000000"/>
            </w:tcBorders>
            <w:shd w:val="clear" w:color="000000" w:fill="FFFFFF"/>
          </w:tcPr>
          <w:p w:rsidR="00A134D6" w:rsidRPr="008A7C2E" w:rsidRDefault="00A134D6" w:rsidP="00926C83">
            <w:pPr>
              <w:autoSpaceDE w:val="0"/>
              <w:autoSpaceDN w:val="0"/>
              <w:adjustRightInd w:val="0"/>
              <w:ind w:left="41" w:right="41"/>
              <w:jc w:val="right"/>
              <w:rPr>
                <w:sz w:val="16"/>
                <w:szCs w:val="16"/>
              </w:rPr>
            </w:pPr>
          </w:p>
        </w:tc>
      </w:tr>
    </w:tbl>
    <w:p w:rsidR="00BF597C" w:rsidRDefault="00BF597C" w:rsidP="00BF597C">
      <w:pPr>
        <w:widowControl w:val="0"/>
        <w:tabs>
          <w:tab w:val="left" w:pos="709"/>
        </w:tabs>
        <w:autoSpaceDE w:val="0"/>
        <w:autoSpaceDN w:val="0"/>
        <w:adjustRightInd w:val="0"/>
        <w:jc w:val="center"/>
        <w:outlineLvl w:val="1"/>
      </w:pPr>
    </w:p>
    <w:p w:rsidR="00542F97" w:rsidRPr="008A7C2E" w:rsidRDefault="005F2FA8" w:rsidP="00542F97">
      <w:pPr>
        <w:widowControl w:val="0"/>
        <w:tabs>
          <w:tab w:val="left" w:pos="709"/>
        </w:tabs>
        <w:autoSpaceDE w:val="0"/>
        <w:autoSpaceDN w:val="0"/>
        <w:adjustRightInd w:val="0"/>
        <w:jc w:val="center"/>
        <w:outlineLvl w:val="1"/>
      </w:pPr>
      <w:r w:rsidRPr="008A7C2E">
        <w:lastRenderedPageBreak/>
        <w:t xml:space="preserve">Взаимосвязь основных мероприятий </w:t>
      </w:r>
      <w:r w:rsidR="00DB0758">
        <w:t>подпрограммы</w:t>
      </w:r>
      <w:r w:rsidR="00DB0758" w:rsidRPr="00DB0758">
        <w:t xml:space="preserve"> 4 «Обеспечение пожарной безопасности на территории муниципального образования Московской области»</w:t>
      </w:r>
      <w:r w:rsidR="00DB0758">
        <w:t xml:space="preserve"> </w:t>
      </w:r>
      <w:r w:rsidRPr="008A7C2E">
        <w:t>муниципальной программы городского округа Люберцы Московской области</w:t>
      </w:r>
    </w:p>
    <w:p w:rsidR="00542F97" w:rsidRPr="008A7C2E" w:rsidRDefault="005F2FA8" w:rsidP="00542F97">
      <w:pPr>
        <w:widowControl w:val="0"/>
        <w:tabs>
          <w:tab w:val="left" w:pos="709"/>
        </w:tabs>
        <w:autoSpaceDE w:val="0"/>
        <w:autoSpaceDN w:val="0"/>
        <w:adjustRightInd w:val="0"/>
        <w:jc w:val="center"/>
        <w:outlineLvl w:val="1"/>
      </w:pPr>
      <w:r w:rsidRPr="008A7C2E">
        <w:t xml:space="preserve">«Безопасность и обеспечение безопасности жизнедеятельности населения» </w:t>
      </w:r>
      <w:r w:rsidRPr="008A7C2E">
        <w:br/>
        <w:t>с задачами, на достижение которых направлено мероприятие</w:t>
      </w:r>
    </w:p>
    <w:p w:rsidR="00542F97" w:rsidRPr="008A7C2E" w:rsidRDefault="00D81677" w:rsidP="00D81677">
      <w:pPr>
        <w:widowControl w:val="0"/>
        <w:tabs>
          <w:tab w:val="left" w:pos="709"/>
        </w:tabs>
        <w:autoSpaceDE w:val="0"/>
        <w:autoSpaceDN w:val="0"/>
        <w:adjustRightInd w:val="0"/>
        <w:ind w:right="111"/>
        <w:jc w:val="right"/>
        <w:outlineLvl w:val="1"/>
      </w:pPr>
      <w:r>
        <w:t>Таблица 2</w:t>
      </w:r>
    </w:p>
    <w:tbl>
      <w:tblPr>
        <w:tblW w:w="49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43"/>
        <w:gridCol w:w="5107"/>
        <w:gridCol w:w="9917"/>
      </w:tblGrid>
      <w:tr w:rsidR="00F3698B" w:rsidTr="00D25C06">
        <w:trPr>
          <w:trHeight w:val="570"/>
        </w:trPr>
        <w:tc>
          <w:tcPr>
            <w:tcW w:w="205" w:type="pct"/>
            <w:vMerge w:val="restart"/>
            <w:vAlign w:val="center"/>
            <w:hideMark/>
          </w:tcPr>
          <w:p w:rsidR="00542F97" w:rsidRPr="008A7C2E" w:rsidRDefault="005F2FA8" w:rsidP="00D25C06">
            <w:pPr>
              <w:widowControl w:val="0"/>
              <w:tabs>
                <w:tab w:val="left" w:pos="709"/>
              </w:tabs>
              <w:autoSpaceDE w:val="0"/>
              <w:autoSpaceDN w:val="0"/>
              <w:adjustRightInd w:val="0"/>
              <w:jc w:val="center"/>
              <w:outlineLvl w:val="1"/>
            </w:pPr>
            <w:r w:rsidRPr="008A7C2E">
              <w:t>№   п/п</w:t>
            </w:r>
          </w:p>
        </w:tc>
        <w:tc>
          <w:tcPr>
            <w:tcW w:w="1630" w:type="pct"/>
            <w:vMerge w:val="restart"/>
            <w:vAlign w:val="center"/>
          </w:tcPr>
          <w:p w:rsidR="00542F97" w:rsidRPr="008A7C2E" w:rsidRDefault="005F2FA8" w:rsidP="00D25C06">
            <w:pPr>
              <w:widowControl w:val="0"/>
              <w:tabs>
                <w:tab w:val="left" w:pos="709"/>
              </w:tabs>
              <w:autoSpaceDE w:val="0"/>
              <w:autoSpaceDN w:val="0"/>
              <w:adjustRightInd w:val="0"/>
              <w:jc w:val="center"/>
              <w:outlineLvl w:val="1"/>
            </w:pPr>
            <w:r w:rsidRPr="008A7C2E">
              <w:t xml:space="preserve">Основное мероприятие подпрограммы </w:t>
            </w:r>
          </w:p>
          <w:p w:rsidR="00542F97" w:rsidRPr="008A7C2E" w:rsidRDefault="00542F97" w:rsidP="00D25C06">
            <w:pPr>
              <w:widowControl w:val="0"/>
              <w:tabs>
                <w:tab w:val="left" w:pos="709"/>
              </w:tabs>
              <w:autoSpaceDE w:val="0"/>
              <w:autoSpaceDN w:val="0"/>
              <w:adjustRightInd w:val="0"/>
              <w:jc w:val="center"/>
              <w:outlineLvl w:val="1"/>
            </w:pPr>
          </w:p>
        </w:tc>
        <w:tc>
          <w:tcPr>
            <w:tcW w:w="3165" w:type="pct"/>
            <w:vMerge w:val="restart"/>
            <w:vAlign w:val="center"/>
            <w:hideMark/>
          </w:tcPr>
          <w:p w:rsidR="00542F97" w:rsidRPr="008A7C2E" w:rsidRDefault="005F2FA8" w:rsidP="00D25C06">
            <w:pPr>
              <w:widowControl w:val="0"/>
              <w:tabs>
                <w:tab w:val="left" w:pos="709"/>
              </w:tabs>
              <w:autoSpaceDE w:val="0"/>
              <w:autoSpaceDN w:val="0"/>
              <w:adjustRightInd w:val="0"/>
              <w:jc w:val="center"/>
              <w:outlineLvl w:val="1"/>
            </w:pPr>
            <w:r w:rsidRPr="008A7C2E">
              <w:t>Задачи муниципальной программы</w:t>
            </w:r>
          </w:p>
        </w:tc>
      </w:tr>
      <w:tr w:rsidR="00F3698B" w:rsidTr="00D25C06">
        <w:trPr>
          <w:trHeight w:val="293"/>
        </w:trPr>
        <w:tc>
          <w:tcPr>
            <w:tcW w:w="205" w:type="pct"/>
            <w:vMerge/>
            <w:vAlign w:val="center"/>
            <w:hideMark/>
          </w:tcPr>
          <w:p w:rsidR="00542F97" w:rsidRPr="008A7C2E" w:rsidRDefault="00542F97" w:rsidP="00D25C06">
            <w:pPr>
              <w:widowControl w:val="0"/>
              <w:tabs>
                <w:tab w:val="left" w:pos="709"/>
              </w:tabs>
              <w:autoSpaceDE w:val="0"/>
              <w:autoSpaceDN w:val="0"/>
              <w:adjustRightInd w:val="0"/>
              <w:jc w:val="center"/>
              <w:outlineLvl w:val="1"/>
            </w:pPr>
          </w:p>
        </w:tc>
        <w:tc>
          <w:tcPr>
            <w:tcW w:w="1630" w:type="pct"/>
            <w:vMerge/>
          </w:tcPr>
          <w:p w:rsidR="00542F97" w:rsidRPr="008A7C2E" w:rsidRDefault="00542F97" w:rsidP="00D25C06">
            <w:pPr>
              <w:widowControl w:val="0"/>
              <w:tabs>
                <w:tab w:val="left" w:pos="709"/>
              </w:tabs>
              <w:autoSpaceDE w:val="0"/>
              <w:autoSpaceDN w:val="0"/>
              <w:adjustRightInd w:val="0"/>
              <w:jc w:val="center"/>
              <w:outlineLvl w:val="1"/>
            </w:pPr>
          </w:p>
        </w:tc>
        <w:tc>
          <w:tcPr>
            <w:tcW w:w="3165" w:type="pct"/>
            <w:vMerge/>
            <w:vAlign w:val="center"/>
            <w:hideMark/>
          </w:tcPr>
          <w:p w:rsidR="00542F97" w:rsidRPr="008A7C2E" w:rsidRDefault="00542F97" w:rsidP="00D25C06">
            <w:pPr>
              <w:widowControl w:val="0"/>
              <w:tabs>
                <w:tab w:val="left" w:pos="709"/>
              </w:tabs>
              <w:autoSpaceDE w:val="0"/>
              <w:autoSpaceDN w:val="0"/>
              <w:adjustRightInd w:val="0"/>
              <w:jc w:val="center"/>
              <w:outlineLvl w:val="1"/>
            </w:pPr>
          </w:p>
        </w:tc>
      </w:tr>
      <w:tr w:rsidR="00F3698B" w:rsidTr="00D25C06">
        <w:trPr>
          <w:trHeight w:val="20"/>
        </w:trPr>
        <w:tc>
          <w:tcPr>
            <w:tcW w:w="205" w:type="pct"/>
            <w:vAlign w:val="center"/>
            <w:hideMark/>
          </w:tcPr>
          <w:p w:rsidR="00542F97" w:rsidRPr="008A7C2E" w:rsidRDefault="005F2FA8" w:rsidP="00D25C06">
            <w:pPr>
              <w:widowControl w:val="0"/>
              <w:tabs>
                <w:tab w:val="left" w:pos="709"/>
              </w:tabs>
              <w:autoSpaceDE w:val="0"/>
              <w:autoSpaceDN w:val="0"/>
              <w:adjustRightInd w:val="0"/>
              <w:jc w:val="center"/>
              <w:outlineLvl w:val="1"/>
            </w:pPr>
            <w:r w:rsidRPr="008A7C2E">
              <w:t>1</w:t>
            </w:r>
          </w:p>
        </w:tc>
        <w:tc>
          <w:tcPr>
            <w:tcW w:w="1630" w:type="pct"/>
          </w:tcPr>
          <w:p w:rsidR="00542F97" w:rsidRPr="008A7C2E" w:rsidRDefault="005F2FA8" w:rsidP="00D25C06">
            <w:pPr>
              <w:widowControl w:val="0"/>
              <w:tabs>
                <w:tab w:val="left" w:pos="709"/>
              </w:tabs>
              <w:autoSpaceDE w:val="0"/>
              <w:autoSpaceDN w:val="0"/>
              <w:adjustRightInd w:val="0"/>
              <w:jc w:val="center"/>
              <w:outlineLvl w:val="1"/>
            </w:pPr>
            <w:r w:rsidRPr="008A7C2E">
              <w:t>2</w:t>
            </w:r>
          </w:p>
        </w:tc>
        <w:tc>
          <w:tcPr>
            <w:tcW w:w="3165" w:type="pct"/>
            <w:vAlign w:val="center"/>
            <w:hideMark/>
          </w:tcPr>
          <w:p w:rsidR="00542F97" w:rsidRPr="008A7C2E" w:rsidRDefault="005F2FA8" w:rsidP="00D25C06">
            <w:pPr>
              <w:widowControl w:val="0"/>
              <w:tabs>
                <w:tab w:val="left" w:pos="709"/>
              </w:tabs>
              <w:autoSpaceDE w:val="0"/>
              <w:autoSpaceDN w:val="0"/>
              <w:adjustRightInd w:val="0"/>
              <w:jc w:val="center"/>
              <w:outlineLvl w:val="1"/>
            </w:pPr>
            <w:r w:rsidRPr="008A7C2E">
              <w:t>3</w:t>
            </w:r>
          </w:p>
        </w:tc>
      </w:tr>
      <w:tr w:rsidR="00F3698B" w:rsidTr="00D25C06">
        <w:trPr>
          <w:trHeight w:val="776"/>
        </w:trPr>
        <w:tc>
          <w:tcPr>
            <w:tcW w:w="205" w:type="pct"/>
            <w:shd w:val="clear" w:color="auto" w:fill="auto"/>
            <w:vAlign w:val="center"/>
          </w:tcPr>
          <w:p w:rsidR="00DF1F22" w:rsidRPr="008A7C2E" w:rsidRDefault="00142EB7" w:rsidP="00DF1F22">
            <w:pPr>
              <w:widowControl w:val="0"/>
              <w:tabs>
                <w:tab w:val="left" w:pos="709"/>
              </w:tabs>
              <w:autoSpaceDE w:val="0"/>
              <w:autoSpaceDN w:val="0"/>
              <w:adjustRightInd w:val="0"/>
              <w:jc w:val="center"/>
              <w:outlineLvl w:val="1"/>
            </w:pPr>
            <w:r>
              <w:t>1</w:t>
            </w:r>
          </w:p>
        </w:tc>
        <w:tc>
          <w:tcPr>
            <w:tcW w:w="1630" w:type="pct"/>
            <w:shd w:val="clear" w:color="auto" w:fill="auto"/>
          </w:tcPr>
          <w:p w:rsidR="00DF1F22" w:rsidRPr="008A7C2E" w:rsidRDefault="005F2FA8" w:rsidP="00DF1F22">
            <w:pPr>
              <w:widowControl w:val="0"/>
              <w:tabs>
                <w:tab w:val="left" w:pos="709"/>
              </w:tabs>
              <w:autoSpaceDE w:val="0"/>
              <w:autoSpaceDN w:val="0"/>
              <w:adjustRightInd w:val="0"/>
              <w:outlineLvl w:val="1"/>
            </w:pPr>
            <w:r w:rsidRPr="008A7C2E">
              <w:t>Основное мероприятие 01</w:t>
            </w:r>
          </w:p>
          <w:p w:rsidR="00DF1F22" w:rsidRPr="008A7C2E" w:rsidRDefault="005F2FA8" w:rsidP="00DF1F22">
            <w:pPr>
              <w:widowControl w:val="0"/>
              <w:tabs>
                <w:tab w:val="left" w:pos="709"/>
              </w:tabs>
              <w:autoSpaceDE w:val="0"/>
              <w:autoSpaceDN w:val="0"/>
              <w:adjustRightInd w:val="0"/>
              <w:outlineLvl w:val="1"/>
            </w:pPr>
            <w:r w:rsidRPr="008A7C2E">
              <w:t>Повышение степени пожарной безопасности на территории муниципального образования Московской области</w:t>
            </w:r>
          </w:p>
        </w:tc>
        <w:tc>
          <w:tcPr>
            <w:tcW w:w="3165" w:type="pct"/>
            <w:shd w:val="clear" w:color="auto" w:fill="auto"/>
          </w:tcPr>
          <w:p w:rsidR="00DF1F22" w:rsidRPr="008A7C2E" w:rsidRDefault="005F2FA8" w:rsidP="00DF1F22">
            <w:pPr>
              <w:spacing w:after="200" w:line="276" w:lineRule="auto"/>
              <w:rPr>
                <w:rFonts w:ascii="Calibri" w:hAnsi="Calibri"/>
              </w:rPr>
            </w:pPr>
            <w:r w:rsidRPr="008A7C2E">
              <w:t>Безопасность и обеспечение безопасности жизнедеятельности населения городского округа Люберцы Московской области</w:t>
            </w:r>
          </w:p>
        </w:tc>
      </w:tr>
    </w:tbl>
    <w:p w:rsidR="00542F97" w:rsidRDefault="00542F97" w:rsidP="00542F97">
      <w:pPr>
        <w:widowControl w:val="0"/>
        <w:autoSpaceDE w:val="0"/>
        <w:autoSpaceDN w:val="0"/>
        <w:adjustRightInd w:val="0"/>
        <w:ind w:firstLine="10348"/>
      </w:pPr>
    </w:p>
    <w:p w:rsidR="00542F97" w:rsidRDefault="00542F97" w:rsidP="00542F97">
      <w:pPr>
        <w:widowControl w:val="0"/>
        <w:autoSpaceDE w:val="0"/>
        <w:autoSpaceDN w:val="0"/>
        <w:adjustRightInd w:val="0"/>
        <w:ind w:firstLine="10348"/>
      </w:pPr>
    </w:p>
    <w:p w:rsidR="00542F97" w:rsidRDefault="00542F97" w:rsidP="00542F97">
      <w:pPr>
        <w:widowControl w:val="0"/>
        <w:autoSpaceDE w:val="0"/>
        <w:autoSpaceDN w:val="0"/>
        <w:adjustRightInd w:val="0"/>
        <w:ind w:firstLine="10206"/>
      </w:pPr>
    </w:p>
    <w:p w:rsidR="00542F97" w:rsidRDefault="00542F97" w:rsidP="00542F97">
      <w:pPr>
        <w:widowControl w:val="0"/>
        <w:autoSpaceDE w:val="0"/>
        <w:autoSpaceDN w:val="0"/>
        <w:adjustRightInd w:val="0"/>
        <w:ind w:firstLine="10206"/>
      </w:pPr>
    </w:p>
    <w:p w:rsidR="00542F97" w:rsidRDefault="00542F97" w:rsidP="00542F97">
      <w:pPr>
        <w:widowControl w:val="0"/>
        <w:autoSpaceDE w:val="0"/>
        <w:autoSpaceDN w:val="0"/>
        <w:adjustRightInd w:val="0"/>
        <w:ind w:firstLine="10206"/>
      </w:pPr>
    </w:p>
    <w:p w:rsidR="00542F97" w:rsidRDefault="00542F97" w:rsidP="0093651D">
      <w:pPr>
        <w:widowControl w:val="0"/>
        <w:tabs>
          <w:tab w:val="left" w:pos="10206"/>
        </w:tabs>
        <w:autoSpaceDE w:val="0"/>
        <w:autoSpaceDN w:val="0"/>
        <w:adjustRightInd w:val="0"/>
        <w:spacing w:line="216" w:lineRule="auto"/>
        <w:ind w:left="10206"/>
      </w:pPr>
    </w:p>
    <w:p w:rsidR="00542F97" w:rsidRDefault="00542F97" w:rsidP="0093651D">
      <w:pPr>
        <w:widowControl w:val="0"/>
        <w:tabs>
          <w:tab w:val="left" w:pos="10206"/>
        </w:tabs>
        <w:autoSpaceDE w:val="0"/>
        <w:autoSpaceDN w:val="0"/>
        <w:adjustRightInd w:val="0"/>
        <w:spacing w:line="216" w:lineRule="auto"/>
        <w:ind w:left="10206"/>
      </w:pPr>
    </w:p>
    <w:p w:rsidR="00542F97" w:rsidRDefault="00542F97" w:rsidP="0093651D">
      <w:pPr>
        <w:widowControl w:val="0"/>
        <w:tabs>
          <w:tab w:val="left" w:pos="10206"/>
        </w:tabs>
        <w:autoSpaceDE w:val="0"/>
        <w:autoSpaceDN w:val="0"/>
        <w:adjustRightInd w:val="0"/>
        <w:spacing w:line="216" w:lineRule="auto"/>
        <w:ind w:left="10206"/>
      </w:pPr>
    </w:p>
    <w:p w:rsidR="00542F97" w:rsidRDefault="00542F97" w:rsidP="0093651D">
      <w:pPr>
        <w:widowControl w:val="0"/>
        <w:tabs>
          <w:tab w:val="left" w:pos="10206"/>
        </w:tabs>
        <w:autoSpaceDE w:val="0"/>
        <w:autoSpaceDN w:val="0"/>
        <w:adjustRightInd w:val="0"/>
        <w:spacing w:line="216" w:lineRule="auto"/>
        <w:ind w:left="10206"/>
      </w:pPr>
    </w:p>
    <w:p w:rsidR="00542F97" w:rsidRDefault="00542F97" w:rsidP="0093651D">
      <w:pPr>
        <w:widowControl w:val="0"/>
        <w:tabs>
          <w:tab w:val="left" w:pos="10206"/>
        </w:tabs>
        <w:autoSpaceDE w:val="0"/>
        <w:autoSpaceDN w:val="0"/>
        <w:adjustRightInd w:val="0"/>
        <w:spacing w:line="216" w:lineRule="auto"/>
        <w:ind w:left="10206"/>
      </w:pPr>
    </w:p>
    <w:p w:rsidR="00542F97" w:rsidRDefault="00542F97" w:rsidP="0093651D">
      <w:pPr>
        <w:widowControl w:val="0"/>
        <w:tabs>
          <w:tab w:val="left" w:pos="10206"/>
        </w:tabs>
        <w:autoSpaceDE w:val="0"/>
        <w:autoSpaceDN w:val="0"/>
        <w:adjustRightInd w:val="0"/>
        <w:spacing w:line="216" w:lineRule="auto"/>
        <w:ind w:left="10206"/>
      </w:pPr>
    </w:p>
    <w:p w:rsidR="00542F97" w:rsidRDefault="00542F97" w:rsidP="0093651D">
      <w:pPr>
        <w:widowControl w:val="0"/>
        <w:tabs>
          <w:tab w:val="left" w:pos="10206"/>
        </w:tabs>
        <w:autoSpaceDE w:val="0"/>
        <w:autoSpaceDN w:val="0"/>
        <w:adjustRightInd w:val="0"/>
        <w:spacing w:line="216" w:lineRule="auto"/>
        <w:ind w:left="10206"/>
      </w:pPr>
    </w:p>
    <w:p w:rsidR="00542F97" w:rsidRDefault="00542F97" w:rsidP="0093651D">
      <w:pPr>
        <w:widowControl w:val="0"/>
        <w:tabs>
          <w:tab w:val="left" w:pos="10206"/>
        </w:tabs>
        <w:autoSpaceDE w:val="0"/>
        <w:autoSpaceDN w:val="0"/>
        <w:adjustRightInd w:val="0"/>
        <w:spacing w:line="216" w:lineRule="auto"/>
        <w:ind w:left="10206"/>
      </w:pPr>
    </w:p>
    <w:p w:rsidR="00542F97" w:rsidRDefault="00542F97" w:rsidP="0093651D">
      <w:pPr>
        <w:widowControl w:val="0"/>
        <w:tabs>
          <w:tab w:val="left" w:pos="10206"/>
        </w:tabs>
        <w:autoSpaceDE w:val="0"/>
        <w:autoSpaceDN w:val="0"/>
        <w:adjustRightInd w:val="0"/>
        <w:spacing w:line="216" w:lineRule="auto"/>
        <w:ind w:left="10206"/>
      </w:pPr>
    </w:p>
    <w:p w:rsidR="00542F97" w:rsidRDefault="00542F97" w:rsidP="0093651D">
      <w:pPr>
        <w:widowControl w:val="0"/>
        <w:tabs>
          <w:tab w:val="left" w:pos="10206"/>
        </w:tabs>
        <w:autoSpaceDE w:val="0"/>
        <w:autoSpaceDN w:val="0"/>
        <w:adjustRightInd w:val="0"/>
        <w:spacing w:line="216" w:lineRule="auto"/>
        <w:ind w:left="10206"/>
      </w:pPr>
    </w:p>
    <w:p w:rsidR="00542F97" w:rsidRDefault="00542F97" w:rsidP="0093651D">
      <w:pPr>
        <w:widowControl w:val="0"/>
        <w:tabs>
          <w:tab w:val="left" w:pos="10206"/>
        </w:tabs>
        <w:autoSpaceDE w:val="0"/>
        <w:autoSpaceDN w:val="0"/>
        <w:adjustRightInd w:val="0"/>
        <w:spacing w:line="216" w:lineRule="auto"/>
        <w:ind w:left="10206"/>
      </w:pPr>
    </w:p>
    <w:p w:rsidR="00542F97" w:rsidRDefault="00542F97" w:rsidP="0093651D">
      <w:pPr>
        <w:widowControl w:val="0"/>
        <w:tabs>
          <w:tab w:val="left" w:pos="10206"/>
        </w:tabs>
        <w:autoSpaceDE w:val="0"/>
        <w:autoSpaceDN w:val="0"/>
        <w:adjustRightInd w:val="0"/>
        <w:spacing w:line="216" w:lineRule="auto"/>
        <w:ind w:left="10206"/>
      </w:pPr>
    </w:p>
    <w:p w:rsidR="00542F97" w:rsidRDefault="00542F97" w:rsidP="0093651D">
      <w:pPr>
        <w:widowControl w:val="0"/>
        <w:tabs>
          <w:tab w:val="left" w:pos="10206"/>
        </w:tabs>
        <w:autoSpaceDE w:val="0"/>
        <w:autoSpaceDN w:val="0"/>
        <w:adjustRightInd w:val="0"/>
        <w:spacing w:line="216" w:lineRule="auto"/>
        <w:ind w:left="10206"/>
      </w:pPr>
    </w:p>
    <w:p w:rsidR="00542F97" w:rsidRDefault="00542F97" w:rsidP="0093651D">
      <w:pPr>
        <w:widowControl w:val="0"/>
        <w:tabs>
          <w:tab w:val="left" w:pos="10206"/>
        </w:tabs>
        <w:autoSpaceDE w:val="0"/>
        <w:autoSpaceDN w:val="0"/>
        <w:adjustRightInd w:val="0"/>
        <w:spacing w:line="216" w:lineRule="auto"/>
        <w:ind w:left="10206"/>
      </w:pPr>
    </w:p>
    <w:p w:rsidR="00542F97" w:rsidRDefault="00542F97" w:rsidP="00FA1A8B">
      <w:pPr>
        <w:widowControl w:val="0"/>
        <w:tabs>
          <w:tab w:val="left" w:pos="10206"/>
        </w:tabs>
        <w:autoSpaceDE w:val="0"/>
        <w:autoSpaceDN w:val="0"/>
        <w:adjustRightInd w:val="0"/>
        <w:spacing w:line="216" w:lineRule="auto"/>
      </w:pPr>
    </w:p>
    <w:p w:rsidR="00473A98" w:rsidRDefault="00473A98" w:rsidP="00FA1A8B">
      <w:pPr>
        <w:widowControl w:val="0"/>
        <w:tabs>
          <w:tab w:val="left" w:pos="10206"/>
        </w:tabs>
        <w:autoSpaceDE w:val="0"/>
        <w:autoSpaceDN w:val="0"/>
        <w:adjustRightInd w:val="0"/>
        <w:spacing w:line="216" w:lineRule="auto"/>
      </w:pPr>
    </w:p>
    <w:p w:rsidR="00FA1A8B" w:rsidRDefault="00FA1A8B" w:rsidP="00FA1A8B">
      <w:pPr>
        <w:widowControl w:val="0"/>
        <w:tabs>
          <w:tab w:val="left" w:pos="10206"/>
        </w:tabs>
        <w:autoSpaceDE w:val="0"/>
        <w:autoSpaceDN w:val="0"/>
        <w:adjustRightInd w:val="0"/>
        <w:spacing w:line="216" w:lineRule="auto"/>
      </w:pPr>
    </w:p>
    <w:p w:rsidR="00542F97" w:rsidRDefault="00542F97" w:rsidP="0093651D">
      <w:pPr>
        <w:widowControl w:val="0"/>
        <w:tabs>
          <w:tab w:val="left" w:pos="10206"/>
        </w:tabs>
        <w:autoSpaceDE w:val="0"/>
        <w:autoSpaceDN w:val="0"/>
        <w:adjustRightInd w:val="0"/>
        <w:spacing w:line="216" w:lineRule="auto"/>
        <w:ind w:left="10206"/>
      </w:pPr>
    </w:p>
    <w:p w:rsidR="00B72F77" w:rsidRDefault="00B72F77" w:rsidP="0093651D">
      <w:pPr>
        <w:widowControl w:val="0"/>
        <w:tabs>
          <w:tab w:val="left" w:pos="10206"/>
        </w:tabs>
        <w:autoSpaceDE w:val="0"/>
        <w:autoSpaceDN w:val="0"/>
        <w:adjustRightInd w:val="0"/>
        <w:spacing w:line="216" w:lineRule="auto"/>
        <w:ind w:left="10206"/>
      </w:pPr>
    </w:p>
    <w:p w:rsidR="00B72F77" w:rsidRDefault="00B72F77" w:rsidP="0093651D">
      <w:pPr>
        <w:widowControl w:val="0"/>
        <w:tabs>
          <w:tab w:val="left" w:pos="10206"/>
        </w:tabs>
        <w:autoSpaceDE w:val="0"/>
        <w:autoSpaceDN w:val="0"/>
        <w:adjustRightInd w:val="0"/>
        <w:spacing w:line="216" w:lineRule="auto"/>
        <w:ind w:left="10206"/>
      </w:pPr>
    </w:p>
    <w:p w:rsidR="000C1D35" w:rsidRDefault="000C1D35" w:rsidP="0093651D">
      <w:pPr>
        <w:widowControl w:val="0"/>
        <w:tabs>
          <w:tab w:val="left" w:pos="10206"/>
        </w:tabs>
        <w:autoSpaceDE w:val="0"/>
        <w:autoSpaceDN w:val="0"/>
        <w:adjustRightInd w:val="0"/>
        <w:spacing w:line="216" w:lineRule="auto"/>
        <w:ind w:left="10206"/>
      </w:pPr>
    </w:p>
    <w:p w:rsidR="00F41EF6" w:rsidRPr="008A7C2E" w:rsidRDefault="005F2FA8" w:rsidP="0093651D">
      <w:pPr>
        <w:widowControl w:val="0"/>
        <w:tabs>
          <w:tab w:val="left" w:pos="10206"/>
        </w:tabs>
        <w:autoSpaceDE w:val="0"/>
        <w:autoSpaceDN w:val="0"/>
        <w:adjustRightInd w:val="0"/>
        <w:spacing w:line="216" w:lineRule="auto"/>
        <w:ind w:left="10206"/>
      </w:pPr>
      <w:r w:rsidRPr="008A7C2E">
        <w:lastRenderedPageBreak/>
        <w:t xml:space="preserve">Приложение № </w:t>
      </w:r>
      <w:r w:rsidR="00AF509B" w:rsidRPr="008A7C2E">
        <w:t>8</w:t>
      </w:r>
    </w:p>
    <w:p w:rsidR="00F41EF6" w:rsidRPr="008A7C2E" w:rsidRDefault="005F2FA8" w:rsidP="0093651D">
      <w:pPr>
        <w:widowControl w:val="0"/>
        <w:tabs>
          <w:tab w:val="left" w:pos="10206"/>
        </w:tabs>
        <w:autoSpaceDE w:val="0"/>
        <w:autoSpaceDN w:val="0"/>
        <w:adjustRightInd w:val="0"/>
        <w:spacing w:line="216" w:lineRule="auto"/>
        <w:ind w:left="10206"/>
      </w:pPr>
      <w:r w:rsidRPr="008A7C2E">
        <w:t xml:space="preserve">к муниципальной программе </w:t>
      </w:r>
      <w:r w:rsidR="008B2CEF" w:rsidRPr="008B2CEF">
        <w:t xml:space="preserve">городского округа Люберцы Московской области </w:t>
      </w:r>
      <w:r w:rsidRPr="008A7C2E">
        <w:t>«Безопасность и обеспечение безопасности жизнедеятельности населения»</w:t>
      </w:r>
    </w:p>
    <w:p w:rsidR="00F41EF6" w:rsidRPr="008A7C2E" w:rsidRDefault="00F41EF6" w:rsidP="00F41EF6">
      <w:pPr>
        <w:widowControl w:val="0"/>
        <w:tabs>
          <w:tab w:val="left" w:pos="10206"/>
        </w:tabs>
        <w:autoSpaceDE w:val="0"/>
        <w:autoSpaceDN w:val="0"/>
        <w:adjustRightInd w:val="0"/>
        <w:ind w:left="10206"/>
        <w:rPr>
          <w:b/>
          <w:sz w:val="16"/>
          <w:szCs w:val="16"/>
        </w:rPr>
      </w:pPr>
    </w:p>
    <w:p w:rsidR="00AF509B" w:rsidRPr="008A7C2E" w:rsidRDefault="00F41EF6" w:rsidP="0093651D">
      <w:pPr>
        <w:widowControl w:val="0"/>
        <w:autoSpaceDE w:val="0"/>
        <w:autoSpaceDN w:val="0"/>
        <w:adjustRightInd w:val="0"/>
        <w:spacing w:line="216" w:lineRule="auto"/>
        <w:ind w:firstLine="720"/>
        <w:jc w:val="center"/>
        <w:rPr>
          <w:b/>
        </w:rPr>
      </w:pPr>
      <w:r w:rsidRPr="008A7C2E">
        <w:rPr>
          <w:rFonts w:cs="Arial"/>
          <w:b/>
          <w:bCs/>
        </w:rPr>
        <w:t xml:space="preserve">Перечень мероприятий подпрограммы 5 </w:t>
      </w:r>
      <w:r w:rsidR="004C2755" w:rsidRPr="008A7C2E">
        <w:rPr>
          <w:rFonts w:cs="Arial"/>
          <w:b/>
          <w:bCs/>
        </w:rPr>
        <w:t>«</w:t>
      </w:r>
      <w:r w:rsidR="005F2FA8" w:rsidRPr="008A7C2E">
        <w:rPr>
          <w:b/>
        </w:rPr>
        <w:t>Обеспечение безопасности населения на водных объектах</w:t>
      </w:r>
      <w:r w:rsidR="00B41888" w:rsidRPr="008A7C2E">
        <w:rPr>
          <w:b/>
        </w:rPr>
        <w:t>,</w:t>
      </w:r>
      <w:r w:rsidR="005F2FA8" w:rsidRPr="008A7C2E">
        <w:rPr>
          <w:b/>
        </w:rPr>
        <w:t xml:space="preserve"> расположенных </w:t>
      </w:r>
    </w:p>
    <w:p w:rsidR="00A50173" w:rsidRPr="008A7C2E" w:rsidRDefault="00AF509B" w:rsidP="00A50173">
      <w:pPr>
        <w:autoSpaceDE w:val="0"/>
        <w:autoSpaceDN w:val="0"/>
        <w:adjustRightInd w:val="0"/>
        <w:spacing w:line="216" w:lineRule="auto"/>
        <w:ind w:left="29" w:right="29"/>
        <w:jc w:val="center"/>
        <w:rPr>
          <w:b/>
        </w:rPr>
      </w:pPr>
      <w:r w:rsidRPr="008A7C2E">
        <w:rPr>
          <w:b/>
        </w:rPr>
        <w:t>на территории муниципального образования Московской области</w:t>
      </w:r>
      <w:r w:rsidR="004C2755" w:rsidRPr="008A7C2E">
        <w:rPr>
          <w:b/>
        </w:rPr>
        <w:t>»</w:t>
      </w:r>
      <w:r w:rsidR="005F2FA8" w:rsidRPr="008A7C2E">
        <w:rPr>
          <w:rFonts w:ascii="Calibri" w:hAnsi="Calibri"/>
          <w:sz w:val="22"/>
          <w:szCs w:val="22"/>
        </w:rPr>
        <w:t xml:space="preserve"> </w:t>
      </w:r>
      <w:r w:rsidR="005F2FA8" w:rsidRPr="008A7C2E">
        <w:rPr>
          <w:b/>
        </w:rPr>
        <w:t xml:space="preserve">муниципальной программы городского округа Люберцы </w:t>
      </w:r>
    </w:p>
    <w:p w:rsidR="00F41EF6" w:rsidRDefault="00A50173" w:rsidP="00A50173">
      <w:pPr>
        <w:autoSpaceDE w:val="0"/>
        <w:autoSpaceDN w:val="0"/>
        <w:adjustRightInd w:val="0"/>
        <w:spacing w:line="216" w:lineRule="auto"/>
        <w:ind w:left="29" w:right="29"/>
        <w:jc w:val="center"/>
        <w:rPr>
          <w:b/>
        </w:rPr>
      </w:pPr>
      <w:r w:rsidRPr="008A7C2E">
        <w:rPr>
          <w:b/>
        </w:rPr>
        <w:t>Московской области «Безопасность и обеспечение безопасности жизнедеятельности населения»</w:t>
      </w:r>
    </w:p>
    <w:p w:rsidR="002733F4" w:rsidRPr="008A7C2E" w:rsidRDefault="002733F4" w:rsidP="00A50173">
      <w:pPr>
        <w:autoSpaceDE w:val="0"/>
        <w:autoSpaceDN w:val="0"/>
        <w:adjustRightInd w:val="0"/>
        <w:spacing w:line="216" w:lineRule="auto"/>
        <w:ind w:left="29" w:right="29"/>
        <w:jc w:val="center"/>
        <w:rPr>
          <w:b/>
        </w:rPr>
      </w:pPr>
    </w:p>
    <w:p w:rsidR="00F41EF6" w:rsidRPr="002733F4" w:rsidRDefault="002733F4" w:rsidP="002733F4">
      <w:pPr>
        <w:autoSpaceDE w:val="0"/>
        <w:autoSpaceDN w:val="0"/>
        <w:adjustRightInd w:val="0"/>
        <w:ind w:left="29" w:right="29"/>
        <w:jc w:val="right"/>
        <w:rPr>
          <w:bCs/>
        </w:rPr>
      </w:pPr>
      <w:r w:rsidRPr="002733F4">
        <w:rPr>
          <w:bCs/>
        </w:rPr>
        <w:t>Таблица 1</w:t>
      </w:r>
    </w:p>
    <w:tbl>
      <w:tblPr>
        <w:tblW w:w="15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430"/>
        <w:gridCol w:w="2544"/>
        <w:gridCol w:w="1131"/>
        <w:gridCol w:w="1415"/>
        <w:gridCol w:w="859"/>
        <w:gridCol w:w="992"/>
        <w:gridCol w:w="851"/>
        <w:gridCol w:w="708"/>
        <w:gridCol w:w="709"/>
        <w:gridCol w:w="851"/>
        <w:gridCol w:w="708"/>
        <w:gridCol w:w="709"/>
        <w:gridCol w:w="851"/>
        <w:gridCol w:w="992"/>
        <w:gridCol w:w="1990"/>
      </w:tblGrid>
      <w:tr w:rsidR="00F3698B" w:rsidTr="00BF597C">
        <w:trPr>
          <w:cantSplit/>
          <w:trHeight w:hRule="exact" w:val="230"/>
        </w:trPr>
        <w:tc>
          <w:tcPr>
            <w:tcW w:w="430" w:type="dxa"/>
            <w:vMerge w:val="restart"/>
            <w:shd w:val="clear" w:color="000000" w:fill="FFFFFF"/>
            <w:vAlign w:val="center"/>
          </w:tcPr>
          <w:p w:rsidR="00AA4AFB" w:rsidRPr="008A7C2E" w:rsidRDefault="005F2FA8" w:rsidP="00CB6B09">
            <w:pPr>
              <w:autoSpaceDE w:val="0"/>
              <w:autoSpaceDN w:val="0"/>
              <w:adjustRightInd w:val="0"/>
              <w:ind w:left="20" w:right="20"/>
              <w:jc w:val="center"/>
              <w:rPr>
                <w:sz w:val="16"/>
                <w:szCs w:val="16"/>
              </w:rPr>
            </w:pPr>
            <w:r w:rsidRPr="008A7C2E">
              <w:rPr>
                <w:sz w:val="16"/>
                <w:szCs w:val="16"/>
              </w:rPr>
              <w:t>№ п/п</w:t>
            </w:r>
          </w:p>
        </w:tc>
        <w:tc>
          <w:tcPr>
            <w:tcW w:w="2544" w:type="dxa"/>
            <w:vMerge w:val="restart"/>
            <w:shd w:val="clear" w:color="000000" w:fill="FFFFFF"/>
            <w:vAlign w:val="center"/>
          </w:tcPr>
          <w:p w:rsidR="00AA4AFB" w:rsidRPr="008A7C2E" w:rsidRDefault="005F2FA8" w:rsidP="00CB6B09">
            <w:pPr>
              <w:autoSpaceDE w:val="0"/>
              <w:autoSpaceDN w:val="0"/>
              <w:adjustRightInd w:val="0"/>
              <w:jc w:val="center"/>
              <w:rPr>
                <w:sz w:val="16"/>
                <w:szCs w:val="16"/>
              </w:rPr>
            </w:pPr>
            <w:r w:rsidRPr="008A7C2E">
              <w:rPr>
                <w:sz w:val="16"/>
                <w:szCs w:val="16"/>
              </w:rPr>
              <w:t>Мероприятие</w:t>
            </w:r>
          </w:p>
          <w:p w:rsidR="00AA4AFB" w:rsidRPr="008A7C2E" w:rsidRDefault="005F2FA8" w:rsidP="00CB6B09">
            <w:pPr>
              <w:autoSpaceDE w:val="0"/>
              <w:autoSpaceDN w:val="0"/>
              <w:adjustRightInd w:val="0"/>
              <w:ind w:left="20" w:right="20"/>
              <w:jc w:val="center"/>
              <w:rPr>
                <w:sz w:val="16"/>
                <w:szCs w:val="16"/>
              </w:rPr>
            </w:pPr>
            <w:r w:rsidRPr="008A7C2E">
              <w:rPr>
                <w:sz w:val="16"/>
                <w:szCs w:val="16"/>
              </w:rPr>
              <w:t>подпрограммы</w:t>
            </w:r>
          </w:p>
        </w:tc>
        <w:tc>
          <w:tcPr>
            <w:tcW w:w="1131" w:type="dxa"/>
            <w:vMerge w:val="restart"/>
            <w:shd w:val="clear" w:color="000000" w:fill="FFFFFF"/>
            <w:vAlign w:val="center"/>
          </w:tcPr>
          <w:p w:rsidR="00AA4AFB" w:rsidRPr="008A7C2E" w:rsidRDefault="005F2FA8" w:rsidP="00CB6B09">
            <w:pPr>
              <w:autoSpaceDE w:val="0"/>
              <w:autoSpaceDN w:val="0"/>
              <w:adjustRightInd w:val="0"/>
              <w:ind w:left="20" w:right="20"/>
              <w:jc w:val="center"/>
              <w:rPr>
                <w:sz w:val="16"/>
                <w:szCs w:val="16"/>
              </w:rPr>
            </w:pPr>
            <w:r w:rsidRPr="008A7C2E">
              <w:rPr>
                <w:sz w:val="16"/>
                <w:szCs w:val="16"/>
              </w:rPr>
              <w:t>Сроки исполнения мероприятия</w:t>
            </w:r>
          </w:p>
        </w:tc>
        <w:tc>
          <w:tcPr>
            <w:tcW w:w="1415" w:type="dxa"/>
            <w:vMerge w:val="restart"/>
            <w:shd w:val="clear" w:color="000000" w:fill="FFFFFF"/>
            <w:vAlign w:val="center"/>
          </w:tcPr>
          <w:p w:rsidR="00AA4AFB" w:rsidRPr="008A7C2E" w:rsidRDefault="005F2FA8" w:rsidP="00CB6B09">
            <w:pPr>
              <w:autoSpaceDE w:val="0"/>
              <w:autoSpaceDN w:val="0"/>
              <w:adjustRightInd w:val="0"/>
              <w:ind w:left="20" w:right="20"/>
              <w:jc w:val="center"/>
              <w:rPr>
                <w:sz w:val="16"/>
                <w:szCs w:val="16"/>
              </w:rPr>
            </w:pPr>
            <w:r w:rsidRPr="008A7C2E">
              <w:rPr>
                <w:sz w:val="16"/>
                <w:szCs w:val="16"/>
              </w:rPr>
              <w:t>Источники финансирования</w:t>
            </w:r>
          </w:p>
        </w:tc>
        <w:tc>
          <w:tcPr>
            <w:tcW w:w="859" w:type="dxa"/>
            <w:vMerge w:val="restart"/>
            <w:shd w:val="clear" w:color="000000" w:fill="FFFFFF"/>
            <w:vAlign w:val="center"/>
          </w:tcPr>
          <w:p w:rsidR="00AA4AFB" w:rsidRPr="008A7C2E" w:rsidRDefault="005F2FA8" w:rsidP="00CB6B09">
            <w:pPr>
              <w:autoSpaceDE w:val="0"/>
              <w:autoSpaceDN w:val="0"/>
              <w:adjustRightInd w:val="0"/>
              <w:ind w:left="20" w:right="20"/>
              <w:jc w:val="center"/>
              <w:rPr>
                <w:sz w:val="16"/>
                <w:szCs w:val="16"/>
              </w:rPr>
            </w:pPr>
            <w:r w:rsidRPr="008A7C2E">
              <w:rPr>
                <w:sz w:val="16"/>
                <w:szCs w:val="16"/>
              </w:rPr>
              <w:t>Всего (тыс.руб.)</w:t>
            </w:r>
          </w:p>
        </w:tc>
        <w:tc>
          <w:tcPr>
            <w:tcW w:w="7371" w:type="dxa"/>
            <w:gridSpan w:val="9"/>
            <w:shd w:val="clear" w:color="000000" w:fill="FFFFFF"/>
          </w:tcPr>
          <w:p w:rsidR="00AA4AFB" w:rsidRPr="008A7C2E" w:rsidRDefault="005F2FA8" w:rsidP="00CB6B09">
            <w:pPr>
              <w:autoSpaceDE w:val="0"/>
              <w:autoSpaceDN w:val="0"/>
              <w:adjustRightInd w:val="0"/>
              <w:ind w:left="20" w:right="20"/>
              <w:jc w:val="center"/>
              <w:rPr>
                <w:sz w:val="16"/>
                <w:szCs w:val="16"/>
              </w:rPr>
            </w:pPr>
            <w:r w:rsidRPr="008A7C2E">
              <w:rPr>
                <w:sz w:val="16"/>
                <w:szCs w:val="16"/>
              </w:rPr>
              <w:t>Объем финансирования по годам (тыс.руб.)</w:t>
            </w:r>
          </w:p>
        </w:tc>
        <w:tc>
          <w:tcPr>
            <w:tcW w:w="1990" w:type="dxa"/>
            <w:vMerge w:val="restart"/>
            <w:shd w:val="clear" w:color="000000" w:fill="FFFFFF"/>
            <w:vAlign w:val="center"/>
          </w:tcPr>
          <w:p w:rsidR="00AA4AFB" w:rsidRPr="008A7C2E" w:rsidRDefault="005F2FA8" w:rsidP="00CB6B09">
            <w:pPr>
              <w:autoSpaceDE w:val="0"/>
              <w:autoSpaceDN w:val="0"/>
              <w:adjustRightInd w:val="0"/>
              <w:ind w:left="20" w:right="20"/>
              <w:jc w:val="center"/>
              <w:rPr>
                <w:sz w:val="16"/>
                <w:szCs w:val="16"/>
              </w:rPr>
            </w:pPr>
            <w:r w:rsidRPr="008A7C2E">
              <w:rPr>
                <w:sz w:val="16"/>
                <w:szCs w:val="16"/>
              </w:rPr>
              <w:t xml:space="preserve">Ответственный за выполнение мероприятия </w:t>
            </w:r>
          </w:p>
        </w:tc>
      </w:tr>
      <w:tr w:rsidR="00F3698B" w:rsidTr="00BF597C">
        <w:trPr>
          <w:cantSplit/>
          <w:trHeight w:hRule="exact" w:val="280"/>
        </w:trPr>
        <w:tc>
          <w:tcPr>
            <w:tcW w:w="430" w:type="dxa"/>
            <w:vMerge/>
            <w:shd w:val="clear" w:color="000000" w:fill="FFFFFF"/>
            <w:vAlign w:val="center"/>
          </w:tcPr>
          <w:p w:rsidR="00AA4AFB" w:rsidRPr="008A7C2E" w:rsidRDefault="00AA4AFB" w:rsidP="00CB6B09">
            <w:pPr>
              <w:autoSpaceDE w:val="0"/>
              <w:autoSpaceDN w:val="0"/>
              <w:adjustRightInd w:val="0"/>
              <w:ind w:left="20" w:right="20"/>
              <w:jc w:val="center"/>
              <w:rPr>
                <w:sz w:val="16"/>
                <w:szCs w:val="16"/>
              </w:rPr>
            </w:pPr>
          </w:p>
        </w:tc>
        <w:tc>
          <w:tcPr>
            <w:tcW w:w="2544" w:type="dxa"/>
            <w:vMerge/>
            <w:shd w:val="clear" w:color="000000" w:fill="FFFFFF"/>
            <w:vAlign w:val="center"/>
          </w:tcPr>
          <w:p w:rsidR="00AA4AFB" w:rsidRPr="008A7C2E" w:rsidRDefault="00AA4AFB" w:rsidP="00CB6B09">
            <w:pPr>
              <w:autoSpaceDE w:val="0"/>
              <w:autoSpaceDN w:val="0"/>
              <w:adjustRightInd w:val="0"/>
              <w:ind w:left="20" w:right="20"/>
              <w:jc w:val="center"/>
              <w:rPr>
                <w:sz w:val="16"/>
                <w:szCs w:val="16"/>
              </w:rPr>
            </w:pPr>
          </w:p>
        </w:tc>
        <w:tc>
          <w:tcPr>
            <w:tcW w:w="1131" w:type="dxa"/>
            <w:vMerge/>
            <w:shd w:val="clear" w:color="000000" w:fill="FFFFFF"/>
            <w:vAlign w:val="center"/>
          </w:tcPr>
          <w:p w:rsidR="00AA4AFB" w:rsidRPr="008A7C2E" w:rsidRDefault="00AA4AFB" w:rsidP="00CB6B09">
            <w:pPr>
              <w:autoSpaceDE w:val="0"/>
              <w:autoSpaceDN w:val="0"/>
              <w:adjustRightInd w:val="0"/>
              <w:ind w:left="20" w:right="20"/>
              <w:jc w:val="center"/>
              <w:rPr>
                <w:sz w:val="16"/>
                <w:szCs w:val="16"/>
                <w:u w:val="single"/>
              </w:rPr>
            </w:pPr>
          </w:p>
        </w:tc>
        <w:tc>
          <w:tcPr>
            <w:tcW w:w="1415" w:type="dxa"/>
            <w:vMerge/>
            <w:shd w:val="clear" w:color="000000" w:fill="FFFFFF"/>
            <w:vAlign w:val="center"/>
          </w:tcPr>
          <w:p w:rsidR="00AA4AFB" w:rsidRPr="008A7C2E" w:rsidRDefault="00AA4AFB" w:rsidP="00CB6B09">
            <w:pPr>
              <w:autoSpaceDE w:val="0"/>
              <w:autoSpaceDN w:val="0"/>
              <w:adjustRightInd w:val="0"/>
              <w:ind w:left="20" w:right="20"/>
              <w:jc w:val="center"/>
              <w:rPr>
                <w:sz w:val="16"/>
                <w:szCs w:val="16"/>
              </w:rPr>
            </w:pPr>
          </w:p>
        </w:tc>
        <w:tc>
          <w:tcPr>
            <w:tcW w:w="859" w:type="dxa"/>
            <w:vMerge/>
            <w:shd w:val="clear" w:color="000000" w:fill="FFFFFF"/>
            <w:vAlign w:val="center"/>
          </w:tcPr>
          <w:p w:rsidR="00AA4AFB" w:rsidRPr="008A7C2E" w:rsidRDefault="00AA4AFB" w:rsidP="00CB6B09">
            <w:pPr>
              <w:autoSpaceDE w:val="0"/>
              <w:autoSpaceDN w:val="0"/>
              <w:adjustRightInd w:val="0"/>
              <w:ind w:left="20" w:right="20"/>
              <w:jc w:val="center"/>
              <w:rPr>
                <w:sz w:val="16"/>
                <w:szCs w:val="16"/>
                <w:u w:val="single"/>
              </w:rPr>
            </w:pPr>
          </w:p>
        </w:tc>
        <w:tc>
          <w:tcPr>
            <w:tcW w:w="992" w:type="dxa"/>
            <w:shd w:val="clear" w:color="000000" w:fill="FFFFFF"/>
          </w:tcPr>
          <w:p w:rsidR="00AA4AFB" w:rsidRPr="008A7C2E" w:rsidRDefault="005F2FA8" w:rsidP="00CB6B09">
            <w:pPr>
              <w:autoSpaceDE w:val="0"/>
              <w:autoSpaceDN w:val="0"/>
              <w:adjustRightInd w:val="0"/>
              <w:ind w:left="20" w:right="20"/>
              <w:jc w:val="center"/>
              <w:rPr>
                <w:sz w:val="16"/>
                <w:szCs w:val="16"/>
                <w:u w:val="single"/>
              </w:rPr>
            </w:pPr>
            <w:r w:rsidRPr="008A7C2E">
              <w:rPr>
                <w:sz w:val="16"/>
                <w:szCs w:val="16"/>
              </w:rPr>
              <w:t>2023</w:t>
            </w:r>
          </w:p>
        </w:tc>
        <w:tc>
          <w:tcPr>
            <w:tcW w:w="851" w:type="dxa"/>
            <w:shd w:val="clear" w:color="000000" w:fill="FFFFFF"/>
          </w:tcPr>
          <w:p w:rsidR="00AA4AFB" w:rsidRPr="008A7C2E" w:rsidRDefault="005F2FA8" w:rsidP="00CB6B09">
            <w:pPr>
              <w:autoSpaceDE w:val="0"/>
              <w:autoSpaceDN w:val="0"/>
              <w:adjustRightInd w:val="0"/>
              <w:ind w:left="20" w:right="20"/>
              <w:jc w:val="center"/>
              <w:rPr>
                <w:sz w:val="16"/>
                <w:szCs w:val="16"/>
              </w:rPr>
            </w:pPr>
            <w:r>
              <w:rPr>
                <w:sz w:val="16"/>
                <w:szCs w:val="16"/>
              </w:rPr>
              <w:t>2024</w:t>
            </w:r>
          </w:p>
        </w:tc>
        <w:tc>
          <w:tcPr>
            <w:tcW w:w="3685" w:type="dxa"/>
            <w:gridSpan w:val="5"/>
            <w:shd w:val="clear" w:color="000000" w:fill="FFFFFF"/>
            <w:vAlign w:val="center"/>
          </w:tcPr>
          <w:p w:rsidR="00AA4AFB" w:rsidRPr="008A7C2E" w:rsidRDefault="005F2FA8" w:rsidP="00CB6B09">
            <w:pPr>
              <w:autoSpaceDE w:val="0"/>
              <w:autoSpaceDN w:val="0"/>
              <w:adjustRightInd w:val="0"/>
              <w:ind w:left="20" w:right="20"/>
              <w:jc w:val="center"/>
              <w:rPr>
                <w:sz w:val="16"/>
                <w:szCs w:val="16"/>
              </w:rPr>
            </w:pPr>
            <w:r w:rsidRPr="008A7C2E">
              <w:rPr>
                <w:sz w:val="16"/>
                <w:szCs w:val="16"/>
              </w:rPr>
              <w:t>202</w:t>
            </w:r>
            <w:r>
              <w:rPr>
                <w:sz w:val="16"/>
                <w:szCs w:val="16"/>
              </w:rPr>
              <w:t>5</w:t>
            </w:r>
          </w:p>
        </w:tc>
        <w:tc>
          <w:tcPr>
            <w:tcW w:w="851" w:type="dxa"/>
            <w:shd w:val="clear" w:color="000000" w:fill="FFFFFF"/>
            <w:vAlign w:val="center"/>
          </w:tcPr>
          <w:p w:rsidR="00AA4AFB" w:rsidRPr="008A7C2E" w:rsidRDefault="005F2FA8" w:rsidP="00CB6B09">
            <w:pPr>
              <w:autoSpaceDE w:val="0"/>
              <w:autoSpaceDN w:val="0"/>
              <w:adjustRightInd w:val="0"/>
              <w:ind w:left="20" w:right="20"/>
              <w:jc w:val="center"/>
              <w:rPr>
                <w:sz w:val="16"/>
                <w:szCs w:val="16"/>
              </w:rPr>
            </w:pPr>
            <w:r w:rsidRPr="008A7C2E">
              <w:rPr>
                <w:sz w:val="16"/>
                <w:szCs w:val="16"/>
              </w:rPr>
              <w:t>2026</w:t>
            </w:r>
          </w:p>
        </w:tc>
        <w:tc>
          <w:tcPr>
            <w:tcW w:w="992" w:type="dxa"/>
            <w:shd w:val="clear" w:color="000000" w:fill="FFFFFF"/>
            <w:vAlign w:val="center"/>
          </w:tcPr>
          <w:p w:rsidR="00AA4AFB" w:rsidRPr="008A7C2E" w:rsidRDefault="005F2FA8" w:rsidP="00CB6B09">
            <w:pPr>
              <w:autoSpaceDE w:val="0"/>
              <w:autoSpaceDN w:val="0"/>
              <w:adjustRightInd w:val="0"/>
              <w:ind w:left="20" w:right="20"/>
              <w:jc w:val="center"/>
              <w:rPr>
                <w:sz w:val="16"/>
                <w:szCs w:val="16"/>
              </w:rPr>
            </w:pPr>
            <w:r>
              <w:rPr>
                <w:sz w:val="16"/>
                <w:szCs w:val="16"/>
              </w:rPr>
              <w:t>2027</w:t>
            </w:r>
          </w:p>
        </w:tc>
        <w:tc>
          <w:tcPr>
            <w:tcW w:w="1990" w:type="dxa"/>
            <w:vMerge/>
            <w:shd w:val="clear" w:color="000000" w:fill="FFFFFF"/>
            <w:vAlign w:val="center"/>
          </w:tcPr>
          <w:p w:rsidR="00AA4AFB" w:rsidRPr="008A7C2E" w:rsidRDefault="00AA4AFB" w:rsidP="00CB6B09">
            <w:pPr>
              <w:autoSpaceDE w:val="0"/>
              <w:autoSpaceDN w:val="0"/>
              <w:adjustRightInd w:val="0"/>
              <w:ind w:left="20" w:right="20"/>
              <w:jc w:val="center"/>
              <w:rPr>
                <w:sz w:val="16"/>
                <w:szCs w:val="16"/>
                <w:u w:val="single"/>
              </w:rPr>
            </w:pPr>
          </w:p>
        </w:tc>
      </w:tr>
      <w:tr w:rsidR="00F3698B" w:rsidTr="00BF597C">
        <w:trPr>
          <w:cantSplit/>
          <w:trHeight w:hRule="exact" w:val="208"/>
        </w:trPr>
        <w:tc>
          <w:tcPr>
            <w:tcW w:w="430" w:type="dxa"/>
            <w:shd w:val="clear" w:color="000000" w:fill="FFFFFF"/>
            <w:vAlign w:val="center"/>
          </w:tcPr>
          <w:p w:rsidR="001D6871" w:rsidRPr="008A7C2E" w:rsidRDefault="005F2FA8" w:rsidP="001D6871">
            <w:pPr>
              <w:autoSpaceDE w:val="0"/>
              <w:autoSpaceDN w:val="0"/>
              <w:adjustRightInd w:val="0"/>
              <w:ind w:left="57" w:right="57"/>
              <w:jc w:val="center"/>
              <w:rPr>
                <w:sz w:val="16"/>
                <w:szCs w:val="16"/>
              </w:rPr>
            </w:pPr>
            <w:r w:rsidRPr="008A7C2E">
              <w:rPr>
                <w:sz w:val="16"/>
                <w:szCs w:val="16"/>
              </w:rPr>
              <w:t>1</w:t>
            </w:r>
          </w:p>
        </w:tc>
        <w:tc>
          <w:tcPr>
            <w:tcW w:w="2544" w:type="dxa"/>
            <w:shd w:val="clear" w:color="000000" w:fill="FFFFFF"/>
            <w:vAlign w:val="center"/>
          </w:tcPr>
          <w:p w:rsidR="001D6871" w:rsidRPr="008A7C2E" w:rsidRDefault="005F2FA8" w:rsidP="001D6871">
            <w:pPr>
              <w:autoSpaceDE w:val="0"/>
              <w:autoSpaceDN w:val="0"/>
              <w:adjustRightInd w:val="0"/>
              <w:ind w:left="57" w:right="57"/>
              <w:jc w:val="center"/>
              <w:rPr>
                <w:sz w:val="16"/>
                <w:szCs w:val="16"/>
              </w:rPr>
            </w:pPr>
            <w:r w:rsidRPr="008A7C2E">
              <w:rPr>
                <w:sz w:val="16"/>
                <w:szCs w:val="16"/>
              </w:rPr>
              <w:t>2</w:t>
            </w:r>
          </w:p>
        </w:tc>
        <w:tc>
          <w:tcPr>
            <w:tcW w:w="1131" w:type="dxa"/>
            <w:shd w:val="clear" w:color="000000" w:fill="FFFFFF"/>
            <w:vAlign w:val="center"/>
          </w:tcPr>
          <w:p w:rsidR="001D6871" w:rsidRPr="008A7C2E" w:rsidRDefault="005F2FA8" w:rsidP="001D6871">
            <w:pPr>
              <w:autoSpaceDE w:val="0"/>
              <w:autoSpaceDN w:val="0"/>
              <w:adjustRightInd w:val="0"/>
              <w:ind w:left="57" w:right="57"/>
              <w:jc w:val="center"/>
              <w:rPr>
                <w:sz w:val="16"/>
                <w:szCs w:val="16"/>
              </w:rPr>
            </w:pPr>
            <w:r w:rsidRPr="008A7C2E">
              <w:rPr>
                <w:sz w:val="16"/>
                <w:szCs w:val="16"/>
              </w:rPr>
              <w:t>3</w:t>
            </w:r>
          </w:p>
        </w:tc>
        <w:tc>
          <w:tcPr>
            <w:tcW w:w="1415" w:type="dxa"/>
            <w:shd w:val="clear" w:color="000000" w:fill="FFFFFF"/>
            <w:vAlign w:val="center"/>
          </w:tcPr>
          <w:p w:rsidR="001D6871" w:rsidRPr="008A7C2E" w:rsidRDefault="005F2FA8" w:rsidP="001D6871">
            <w:pPr>
              <w:autoSpaceDE w:val="0"/>
              <w:autoSpaceDN w:val="0"/>
              <w:adjustRightInd w:val="0"/>
              <w:ind w:left="57" w:right="57"/>
              <w:jc w:val="center"/>
              <w:rPr>
                <w:sz w:val="16"/>
                <w:szCs w:val="16"/>
              </w:rPr>
            </w:pPr>
            <w:r w:rsidRPr="008A7C2E">
              <w:rPr>
                <w:sz w:val="16"/>
                <w:szCs w:val="16"/>
              </w:rPr>
              <w:t>4</w:t>
            </w:r>
          </w:p>
        </w:tc>
        <w:tc>
          <w:tcPr>
            <w:tcW w:w="859" w:type="dxa"/>
            <w:shd w:val="clear" w:color="000000" w:fill="FFFFFF"/>
          </w:tcPr>
          <w:p w:rsidR="001D6871" w:rsidRPr="008A7C2E" w:rsidRDefault="005F2FA8" w:rsidP="001D6871">
            <w:pPr>
              <w:autoSpaceDE w:val="0"/>
              <w:autoSpaceDN w:val="0"/>
              <w:adjustRightInd w:val="0"/>
              <w:ind w:left="20" w:right="20"/>
              <w:jc w:val="center"/>
              <w:rPr>
                <w:sz w:val="16"/>
                <w:szCs w:val="16"/>
              </w:rPr>
            </w:pPr>
            <w:r w:rsidRPr="008A7C2E">
              <w:rPr>
                <w:sz w:val="16"/>
                <w:szCs w:val="16"/>
              </w:rPr>
              <w:t>5</w:t>
            </w:r>
          </w:p>
        </w:tc>
        <w:tc>
          <w:tcPr>
            <w:tcW w:w="992" w:type="dxa"/>
            <w:shd w:val="clear" w:color="000000" w:fill="FFFFFF"/>
          </w:tcPr>
          <w:p w:rsidR="001D6871" w:rsidRPr="008A7C2E" w:rsidRDefault="005F2FA8" w:rsidP="001D6871">
            <w:pPr>
              <w:autoSpaceDE w:val="0"/>
              <w:autoSpaceDN w:val="0"/>
              <w:adjustRightInd w:val="0"/>
              <w:ind w:left="20" w:right="20"/>
              <w:jc w:val="center"/>
              <w:rPr>
                <w:sz w:val="16"/>
                <w:szCs w:val="16"/>
              </w:rPr>
            </w:pPr>
            <w:r>
              <w:rPr>
                <w:sz w:val="16"/>
                <w:szCs w:val="16"/>
              </w:rPr>
              <w:t>6</w:t>
            </w:r>
          </w:p>
        </w:tc>
        <w:tc>
          <w:tcPr>
            <w:tcW w:w="851" w:type="dxa"/>
            <w:shd w:val="clear" w:color="000000" w:fill="FFFFFF"/>
          </w:tcPr>
          <w:p w:rsidR="001D6871" w:rsidRPr="008A7C2E" w:rsidRDefault="005F2FA8" w:rsidP="001D6871">
            <w:pPr>
              <w:autoSpaceDE w:val="0"/>
              <w:autoSpaceDN w:val="0"/>
              <w:adjustRightInd w:val="0"/>
              <w:ind w:left="20" w:right="20"/>
              <w:jc w:val="center"/>
              <w:rPr>
                <w:sz w:val="16"/>
                <w:szCs w:val="16"/>
              </w:rPr>
            </w:pPr>
            <w:r>
              <w:rPr>
                <w:sz w:val="16"/>
                <w:szCs w:val="16"/>
              </w:rPr>
              <w:t>7</w:t>
            </w:r>
          </w:p>
        </w:tc>
        <w:tc>
          <w:tcPr>
            <w:tcW w:w="3685" w:type="dxa"/>
            <w:gridSpan w:val="5"/>
            <w:shd w:val="clear" w:color="000000" w:fill="FFFFFF"/>
          </w:tcPr>
          <w:p w:rsidR="001D6871" w:rsidRPr="008A7C2E" w:rsidRDefault="005F2FA8" w:rsidP="001D6871">
            <w:pPr>
              <w:autoSpaceDE w:val="0"/>
              <w:autoSpaceDN w:val="0"/>
              <w:adjustRightInd w:val="0"/>
              <w:ind w:left="20" w:right="20"/>
              <w:jc w:val="center"/>
              <w:rPr>
                <w:sz w:val="16"/>
                <w:szCs w:val="16"/>
              </w:rPr>
            </w:pPr>
            <w:r>
              <w:rPr>
                <w:sz w:val="16"/>
                <w:szCs w:val="16"/>
              </w:rPr>
              <w:t>8</w:t>
            </w:r>
          </w:p>
        </w:tc>
        <w:tc>
          <w:tcPr>
            <w:tcW w:w="851" w:type="dxa"/>
            <w:shd w:val="clear" w:color="000000" w:fill="FFFFFF"/>
          </w:tcPr>
          <w:p w:rsidR="001D6871" w:rsidRPr="008A7C2E" w:rsidRDefault="005F2FA8" w:rsidP="001D6871">
            <w:pPr>
              <w:autoSpaceDE w:val="0"/>
              <w:autoSpaceDN w:val="0"/>
              <w:adjustRightInd w:val="0"/>
              <w:ind w:left="20" w:right="20"/>
              <w:jc w:val="center"/>
              <w:rPr>
                <w:sz w:val="16"/>
                <w:szCs w:val="16"/>
              </w:rPr>
            </w:pPr>
            <w:r>
              <w:rPr>
                <w:sz w:val="16"/>
                <w:szCs w:val="16"/>
              </w:rPr>
              <w:t>9</w:t>
            </w:r>
          </w:p>
        </w:tc>
        <w:tc>
          <w:tcPr>
            <w:tcW w:w="992" w:type="dxa"/>
            <w:shd w:val="clear" w:color="000000" w:fill="FFFFFF"/>
          </w:tcPr>
          <w:p w:rsidR="001D6871" w:rsidRPr="008A7C2E" w:rsidRDefault="005F2FA8" w:rsidP="001D6871">
            <w:pPr>
              <w:autoSpaceDE w:val="0"/>
              <w:autoSpaceDN w:val="0"/>
              <w:adjustRightInd w:val="0"/>
              <w:ind w:left="20" w:right="20"/>
              <w:jc w:val="center"/>
              <w:rPr>
                <w:sz w:val="16"/>
                <w:szCs w:val="16"/>
              </w:rPr>
            </w:pPr>
            <w:r>
              <w:rPr>
                <w:sz w:val="16"/>
                <w:szCs w:val="16"/>
              </w:rPr>
              <w:t>10</w:t>
            </w:r>
          </w:p>
        </w:tc>
        <w:tc>
          <w:tcPr>
            <w:tcW w:w="1990" w:type="dxa"/>
            <w:shd w:val="clear" w:color="000000" w:fill="FFFFFF"/>
          </w:tcPr>
          <w:p w:rsidR="001D6871" w:rsidRPr="008A7C2E" w:rsidRDefault="005F2FA8" w:rsidP="001D6871">
            <w:pPr>
              <w:autoSpaceDE w:val="0"/>
              <w:autoSpaceDN w:val="0"/>
              <w:adjustRightInd w:val="0"/>
              <w:ind w:left="20" w:right="20"/>
              <w:jc w:val="center"/>
              <w:rPr>
                <w:sz w:val="16"/>
                <w:szCs w:val="16"/>
              </w:rPr>
            </w:pPr>
            <w:r w:rsidRPr="008A7C2E">
              <w:rPr>
                <w:sz w:val="16"/>
                <w:szCs w:val="16"/>
              </w:rPr>
              <w:t>11</w:t>
            </w:r>
          </w:p>
        </w:tc>
      </w:tr>
      <w:tr w:rsidR="00F3698B" w:rsidTr="00BF597C">
        <w:trPr>
          <w:cantSplit/>
          <w:trHeight w:hRule="exact" w:val="562"/>
        </w:trPr>
        <w:tc>
          <w:tcPr>
            <w:tcW w:w="430" w:type="dxa"/>
            <w:vMerge w:val="restart"/>
            <w:shd w:val="clear" w:color="000000" w:fill="FFFFFF"/>
          </w:tcPr>
          <w:p w:rsidR="001D6871" w:rsidRPr="008A7C2E" w:rsidRDefault="005F2FA8" w:rsidP="001D6871">
            <w:pPr>
              <w:autoSpaceDE w:val="0"/>
              <w:autoSpaceDN w:val="0"/>
              <w:adjustRightInd w:val="0"/>
              <w:jc w:val="center"/>
              <w:rPr>
                <w:sz w:val="16"/>
                <w:szCs w:val="16"/>
              </w:rPr>
            </w:pPr>
            <w:r w:rsidRPr="008A7C2E">
              <w:rPr>
                <w:sz w:val="16"/>
                <w:szCs w:val="16"/>
              </w:rPr>
              <w:t>1</w:t>
            </w:r>
          </w:p>
        </w:tc>
        <w:tc>
          <w:tcPr>
            <w:tcW w:w="2544" w:type="dxa"/>
            <w:vMerge w:val="restart"/>
            <w:shd w:val="clear" w:color="000000" w:fill="FFFFFF"/>
          </w:tcPr>
          <w:p w:rsidR="001D6871" w:rsidRPr="008A7C2E" w:rsidRDefault="005F2FA8" w:rsidP="001D6871">
            <w:pPr>
              <w:autoSpaceDE w:val="0"/>
              <w:autoSpaceDN w:val="0"/>
              <w:adjustRightInd w:val="0"/>
              <w:rPr>
                <w:sz w:val="16"/>
                <w:szCs w:val="16"/>
              </w:rPr>
            </w:pPr>
            <w:r w:rsidRPr="008A7C2E">
              <w:rPr>
                <w:sz w:val="16"/>
                <w:szCs w:val="16"/>
              </w:rPr>
              <w:t>Основное мероприятие 01. Выполнение мероприятий по безопасности населения на водных объектах, расположенных на территории Московской области</w:t>
            </w:r>
          </w:p>
        </w:tc>
        <w:tc>
          <w:tcPr>
            <w:tcW w:w="1131" w:type="dxa"/>
            <w:vMerge w:val="restart"/>
            <w:shd w:val="clear" w:color="000000" w:fill="FFFFFF"/>
          </w:tcPr>
          <w:p w:rsidR="001D6871" w:rsidRPr="008A7C2E" w:rsidRDefault="005F2FA8" w:rsidP="001D6871">
            <w:pPr>
              <w:autoSpaceDE w:val="0"/>
              <w:autoSpaceDN w:val="0"/>
              <w:adjustRightInd w:val="0"/>
              <w:rPr>
                <w:sz w:val="16"/>
                <w:szCs w:val="16"/>
              </w:rPr>
            </w:pPr>
            <w:r w:rsidRPr="008A7C2E">
              <w:rPr>
                <w:sz w:val="16"/>
                <w:szCs w:val="16"/>
              </w:rPr>
              <w:t>01.01.2023 - 31.12.2027</w:t>
            </w:r>
          </w:p>
        </w:tc>
        <w:tc>
          <w:tcPr>
            <w:tcW w:w="1415" w:type="dxa"/>
            <w:shd w:val="clear" w:color="000000" w:fill="FFFFFF"/>
          </w:tcPr>
          <w:p w:rsidR="001D6871" w:rsidRPr="008A7C2E" w:rsidRDefault="005F2FA8" w:rsidP="001D6871">
            <w:pPr>
              <w:autoSpaceDE w:val="0"/>
              <w:autoSpaceDN w:val="0"/>
              <w:adjustRightInd w:val="0"/>
              <w:spacing w:line="216" w:lineRule="auto"/>
              <w:rPr>
                <w:sz w:val="16"/>
                <w:szCs w:val="16"/>
              </w:rPr>
            </w:pPr>
            <w:r w:rsidRPr="008A7C2E">
              <w:rPr>
                <w:sz w:val="16"/>
                <w:szCs w:val="16"/>
              </w:rPr>
              <w:t>Средства бюджета Московской области</w:t>
            </w:r>
          </w:p>
        </w:tc>
        <w:tc>
          <w:tcPr>
            <w:tcW w:w="859" w:type="dxa"/>
            <w:shd w:val="clear" w:color="000000" w:fill="FFFFFF"/>
          </w:tcPr>
          <w:p w:rsidR="001D6871" w:rsidRPr="008A7C2E" w:rsidRDefault="005F2FA8" w:rsidP="001D6871">
            <w:pPr>
              <w:autoSpaceDE w:val="0"/>
              <w:autoSpaceDN w:val="0"/>
              <w:adjustRightInd w:val="0"/>
              <w:ind w:left="57" w:right="57"/>
              <w:jc w:val="right"/>
              <w:rPr>
                <w:sz w:val="16"/>
                <w:szCs w:val="16"/>
              </w:rPr>
            </w:pPr>
            <w:r w:rsidRPr="008A7C2E">
              <w:rPr>
                <w:sz w:val="16"/>
                <w:szCs w:val="16"/>
              </w:rPr>
              <w:t>0,00</w:t>
            </w:r>
          </w:p>
        </w:tc>
        <w:tc>
          <w:tcPr>
            <w:tcW w:w="992" w:type="dxa"/>
            <w:shd w:val="clear" w:color="000000" w:fill="FFFFFF"/>
          </w:tcPr>
          <w:p w:rsidR="001D6871" w:rsidRPr="008A7C2E" w:rsidRDefault="005F2FA8" w:rsidP="001D6871">
            <w:pPr>
              <w:spacing w:after="200" w:line="276" w:lineRule="auto"/>
              <w:jc w:val="right"/>
              <w:rPr>
                <w:rFonts w:ascii="Calibri" w:hAnsi="Calibri"/>
                <w:sz w:val="22"/>
                <w:szCs w:val="22"/>
              </w:rPr>
            </w:pPr>
            <w:r w:rsidRPr="008A7C2E">
              <w:rPr>
                <w:sz w:val="16"/>
                <w:szCs w:val="16"/>
              </w:rPr>
              <w:t>0,00</w:t>
            </w:r>
          </w:p>
        </w:tc>
        <w:tc>
          <w:tcPr>
            <w:tcW w:w="851" w:type="dxa"/>
            <w:shd w:val="clear" w:color="000000" w:fill="FFFFFF"/>
          </w:tcPr>
          <w:p w:rsidR="001D6871" w:rsidRPr="008A7C2E" w:rsidRDefault="005F2FA8" w:rsidP="001D6871">
            <w:pPr>
              <w:spacing w:after="200" w:line="276" w:lineRule="auto"/>
              <w:jc w:val="right"/>
              <w:rPr>
                <w:rFonts w:ascii="Calibri" w:hAnsi="Calibri"/>
                <w:sz w:val="22"/>
                <w:szCs w:val="22"/>
              </w:rPr>
            </w:pPr>
            <w:r w:rsidRPr="008A7C2E">
              <w:rPr>
                <w:sz w:val="16"/>
                <w:szCs w:val="16"/>
              </w:rPr>
              <w:t>0,00</w:t>
            </w:r>
          </w:p>
        </w:tc>
        <w:tc>
          <w:tcPr>
            <w:tcW w:w="3685" w:type="dxa"/>
            <w:gridSpan w:val="5"/>
            <w:shd w:val="clear" w:color="000000" w:fill="FFFFFF"/>
            <w:noWrap/>
          </w:tcPr>
          <w:p w:rsidR="001D6871" w:rsidRPr="008A7C2E" w:rsidRDefault="005F2FA8" w:rsidP="001D6871">
            <w:pPr>
              <w:spacing w:after="200" w:line="276" w:lineRule="auto"/>
              <w:jc w:val="right"/>
              <w:rPr>
                <w:rFonts w:ascii="Calibri" w:hAnsi="Calibri"/>
                <w:sz w:val="22"/>
                <w:szCs w:val="22"/>
              </w:rPr>
            </w:pPr>
            <w:r w:rsidRPr="008A7C2E">
              <w:rPr>
                <w:sz w:val="16"/>
                <w:szCs w:val="16"/>
              </w:rPr>
              <w:t>0,00</w:t>
            </w:r>
          </w:p>
        </w:tc>
        <w:tc>
          <w:tcPr>
            <w:tcW w:w="851" w:type="dxa"/>
            <w:shd w:val="clear" w:color="000000" w:fill="FFFFFF"/>
            <w:noWrap/>
          </w:tcPr>
          <w:p w:rsidR="001D6871" w:rsidRPr="008A7C2E" w:rsidRDefault="005F2FA8" w:rsidP="001D6871">
            <w:pPr>
              <w:spacing w:after="200" w:line="276" w:lineRule="auto"/>
              <w:jc w:val="right"/>
              <w:rPr>
                <w:rFonts w:ascii="Calibri" w:hAnsi="Calibri"/>
                <w:sz w:val="22"/>
                <w:szCs w:val="22"/>
              </w:rPr>
            </w:pPr>
            <w:r w:rsidRPr="008A7C2E">
              <w:rPr>
                <w:sz w:val="16"/>
                <w:szCs w:val="16"/>
              </w:rPr>
              <w:t>0,00</w:t>
            </w:r>
          </w:p>
        </w:tc>
        <w:tc>
          <w:tcPr>
            <w:tcW w:w="992" w:type="dxa"/>
            <w:shd w:val="clear" w:color="000000" w:fill="FFFFFF"/>
            <w:noWrap/>
          </w:tcPr>
          <w:p w:rsidR="001D6871" w:rsidRPr="008A7C2E" w:rsidRDefault="005F2FA8" w:rsidP="001D6871">
            <w:pPr>
              <w:spacing w:after="200" w:line="276" w:lineRule="auto"/>
              <w:jc w:val="right"/>
              <w:rPr>
                <w:rFonts w:ascii="Calibri" w:hAnsi="Calibri"/>
                <w:sz w:val="22"/>
                <w:szCs w:val="22"/>
              </w:rPr>
            </w:pPr>
            <w:r w:rsidRPr="008A7C2E">
              <w:rPr>
                <w:sz w:val="16"/>
                <w:szCs w:val="16"/>
              </w:rPr>
              <w:t>0,00</w:t>
            </w:r>
          </w:p>
        </w:tc>
        <w:tc>
          <w:tcPr>
            <w:tcW w:w="1990" w:type="dxa"/>
            <w:vMerge w:val="restart"/>
            <w:shd w:val="clear" w:color="000000" w:fill="FFFFFF"/>
          </w:tcPr>
          <w:p w:rsidR="001D6871" w:rsidRPr="008A7C2E" w:rsidRDefault="005F2FA8" w:rsidP="001D6871">
            <w:pPr>
              <w:jc w:val="center"/>
              <w:rPr>
                <w:rFonts w:ascii="Calibri" w:hAnsi="Calibri"/>
                <w:sz w:val="22"/>
                <w:szCs w:val="22"/>
              </w:rPr>
            </w:pPr>
            <w:r w:rsidRPr="008A7C2E">
              <w:rPr>
                <w:sz w:val="16"/>
                <w:szCs w:val="16"/>
              </w:rPr>
              <w:t>Х</w:t>
            </w:r>
          </w:p>
        </w:tc>
      </w:tr>
      <w:tr w:rsidR="00F3698B" w:rsidTr="00BF597C">
        <w:trPr>
          <w:cantSplit/>
          <w:trHeight w:hRule="exact" w:val="570"/>
        </w:trPr>
        <w:tc>
          <w:tcPr>
            <w:tcW w:w="430" w:type="dxa"/>
            <w:vMerge/>
            <w:shd w:val="clear" w:color="000000" w:fill="FFFFFF"/>
          </w:tcPr>
          <w:p w:rsidR="001D6871" w:rsidRPr="008A7C2E" w:rsidRDefault="001D6871" w:rsidP="001D6871">
            <w:pPr>
              <w:autoSpaceDE w:val="0"/>
              <w:autoSpaceDN w:val="0"/>
              <w:adjustRightInd w:val="0"/>
              <w:jc w:val="center"/>
              <w:rPr>
                <w:sz w:val="16"/>
                <w:szCs w:val="16"/>
              </w:rPr>
            </w:pPr>
          </w:p>
        </w:tc>
        <w:tc>
          <w:tcPr>
            <w:tcW w:w="2544" w:type="dxa"/>
            <w:vMerge/>
            <w:shd w:val="clear" w:color="000000" w:fill="FFFFFF"/>
          </w:tcPr>
          <w:p w:rsidR="001D6871" w:rsidRPr="008A7C2E" w:rsidRDefault="001D6871" w:rsidP="001D6871">
            <w:pPr>
              <w:autoSpaceDE w:val="0"/>
              <w:autoSpaceDN w:val="0"/>
              <w:adjustRightInd w:val="0"/>
              <w:rPr>
                <w:sz w:val="16"/>
                <w:szCs w:val="16"/>
              </w:rPr>
            </w:pPr>
          </w:p>
        </w:tc>
        <w:tc>
          <w:tcPr>
            <w:tcW w:w="1131" w:type="dxa"/>
            <w:vMerge/>
            <w:shd w:val="clear" w:color="000000" w:fill="FFFFFF"/>
          </w:tcPr>
          <w:p w:rsidR="001D6871" w:rsidRPr="008A7C2E" w:rsidRDefault="001D6871" w:rsidP="001D6871">
            <w:pPr>
              <w:autoSpaceDE w:val="0"/>
              <w:autoSpaceDN w:val="0"/>
              <w:adjustRightInd w:val="0"/>
              <w:rPr>
                <w:sz w:val="16"/>
                <w:szCs w:val="16"/>
              </w:rPr>
            </w:pPr>
          </w:p>
        </w:tc>
        <w:tc>
          <w:tcPr>
            <w:tcW w:w="1415" w:type="dxa"/>
            <w:shd w:val="clear" w:color="000000" w:fill="FFFFFF"/>
          </w:tcPr>
          <w:p w:rsidR="001D6871" w:rsidRPr="008A7C2E" w:rsidRDefault="005F2FA8" w:rsidP="001D6871">
            <w:pPr>
              <w:autoSpaceDE w:val="0"/>
              <w:autoSpaceDN w:val="0"/>
              <w:adjustRightInd w:val="0"/>
              <w:spacing w:line="216" w:lineRule="auto"/>
              <w:rPr>
                <w:sz w:val="16"/>
                <w:szCs w:val="16"/>
              </w:rPr>
            </w:pPr>
            <w:r w:rsidRPr="008A7C2E">
              <w:rPr>
                <w:sz w:val="16"/>
                <w:szCs w:val="16"/>
              </w:rPr>
              <w:t>Средства бюджета городского округа Люберцы</w:t>
            </w:r>
          </w:p>
        </w:tc>
        <w:tc>
          <w:tcPr>
            <w:tcW w:w="859" w:type="dxa"/>
            <w:shd w:val="clear" w:color="000000" w:fill="FFFFFF"/>
          </w:tcPr>
          <w:p w:rsidR="001D6871" w:rsidRDefault="005F2FA8" w:rsidP="001D6871">
            <w:pPr>
              <w:spacing w:after="200" w:line="276" w:lineRule="auto"/>
              <w:jc w:val="right"/>
              <w:rPr>
                <w:rFonts w:ascii="Calibri" w:hAnsi="Calibri"/>
                <w:sz w:val="22"/>
                <w:szCs w:val="22"/>
              </w:rPr>
            </w:pPr>
            <w:r w:rsidRPr="00EE4E04">
              <w:rPr>
                <w:sz w:val="16"/>
                <w:szCs w:val="16"/>
              </w:rPr>
              <w:t>1</w:t>
            </w:r>
            <w:r>
              <w:rPr>
                <w:sz w:val="16"/>
                <w:szCs w:val="16"/>
              </w:rPr>
              <w:t>3 54</w:t>
            </w:r>
            <w:r w:rsidRPr="00EE4E04">
              <w:rPr>
                <w:sz w:val="16"/>
                <w:szCs w:val="16"/>
              </w:rPr>
              <w:t>7,6</w:t>
            </w:r>
            <w:r>
              <w:rPr>
                <w:sz w:val="16"/>
                <w:szCs w:val="16"/>
              </w:rPr>
              <w:t>9</w:t>
            </w:r>
          </w:p>
        </w:tc>
        <w:tc>
          <w:tcPr>
            <w:tcW w:w="992" w:type="dxa"/>
            <w:shd w:val="clear" w:color="000000" w:fill="FFFFFF"/>
          </w:tcPr>
          <w:p w:rsidR="001D6871" w:rsidRPr="008A7C2E" w:rsidRDefault="005F2FA8" w:rsidP="001D6871">
            <w:pPr>
              <w:autoSpaceDE w:val="0"/>
              <w:autoSpaceDN w:val="0"/>
              <w:adjustRightInd w:val="0"/>
              <w:jc w:val="right"/>
              <w:rPr>
                <w:sz w:val="16"/>
                <w:szCs w:val="16"/>
              </w:rPr>
            </w:pPr>
            <w:r w:rsidRPr="008A7C2E">
              <w:rPr>
                <w:sz w:val="16"/>
                <w:szCs w:val="16"/>
              </w:rPr>
              <w:t>1 000,00</w:t>
            </w:r>
          </w:p>
        </w:tc>
        <w:tc>
          <w:tcPr>
            <w:tcW w:w="851" w:type="dxa"/>
            <w:shd w:val="clear" w:color="000000" w:fill="FFFFFF"/>
          </w:tcPr>
          <w:p w:rsidR="001D6871" w:rsidRDefault="005F2FA8" w:rsidP="001D6871">
            <w:pPr>
              <w:spacing w:after="200" w:line="276" w:lineRule="auto"/>
              <w:jc w:val="right"/>
              <w:rPr>
                <w:rFonts w:ascii="Calibri" w:hAnsi="Calibri"/>
                <w:sz w:val="22"/>
                <w:szCs w:val="22"/>
              </w:rPr>
            </w:pPr>
            <w:r w:rsidRPr="00EE4E04">
              <w:rPr>
                <w:sz w:val="16"/>
                <w:szCs w:val="16"/>
              </w:rPr>
              <w:t>2</w:t>
            </w:r>
            <w:r>
              <w:rPr>
                <w:sz w:val="16"/>
                <w:szCs w:val="16"/>
              </w:rPr>
              <w:t xml:space="preserve"> </w:t>
            </w:r>
            <w:r w:rsidRPr="00EE4E04">
              <w:rPr>
                <w:sz w:val="16"/>
                <w:szCs w:val="16"/>
              </w:rPr>
              <w:t>667,6</w:t>
            </w:r>
            <w:r>
              <w:rPr>
                <w:sz w:val="16"/>
                <w:szCs w:val="16"/>
              </w:rPr>
              <w:t>9</w:t>
            </w:r>
          </w:p>
        </w:tc>
        <w:tc>
          <w:tcPr>
            <w:tcW w:w="3685" w:type="dxa"/>
            <w:gridSpan w:val="5"/>
            <w:shd w:val="clear" w:color="000000" w:fill="FFFFFF"/>
            <w:noWrap/>
          </w:tcPr>
          <w:p w:rsidR="001D6871" w:rsidRDefault="005F2FA8" w:rsidP="001D6871">
            <w:pPr>
              <w:spacing w:after="200" w:line="276" w:lineRule="auto"/>
              <w:jc w:val="right"/>
              <w:rPr>
                <w:rFonts w:ascii="Calibri" w:hAnsi="Calibri"/>
                <w:sz w:val="22"/>
                <w:szCs w:val="22"/>
              </w:rPr>
            </w:pPr>
            <w:r w:rsidRPr="00CC064B">
              <w:rPr>
                <w:sz w:val="16"/>
                <w:szCs w:val="16"/>
              </w:rPr>
              <w:t xml:space="preserve">4 </w:t>
            </w:r>
            <w:r>
              <w:rPr>
                <w:sz w:val="16"/>
                <w:szCs w:val="16"/>
              </w:rPr>
              <w:t>4</w:t>
            </w:r>
            <w:r w:rsidRPr="00CC064B">
              <w:rPr>
                <w:sz w:val="16"/>
                <w:szCs w:val="16"/>
              </w:rPr>
              <w:t>80,00</w:t>
            </w:r>
          </w:p>
        </w:tc>
        <w:tc>
          <w:tcPr>
            <w:tcW w:w="851" w:type="dxa"/>
            <w:shd w:val="clear" w:color="000000" w:fill="FFFFFF"/>
            <w:noWrap/>
          </w:tcPr>
          <w:p w:rsidR="001D6871" w:rsidRDefault="005F2FA8" w:rsidP="001D6871">
            <w:pPr>
              <w:spacing w:after="200" w:line="276" w:lineRule="auto"/>
              <w:jc w:val="right"/>
              <w:rPr>
                <w:rFonts w:ascii="Calibri" w:hAnsi="Calibri"/>
                <w:sz w:val="22"/>
                <w:szCs w:val="22"/>
              </w:rPr>
            </w:pPr>
            <w:r>
              <w:rPr>
                <w:sz w:val="16"/>
                <w:szCs w:val="16"/>
              </w:rPr>
              <w:t>2 7</w:t>
            </w:r>
            <w:r w:rsidRPr="00075AD5">
              <w:rPr>
                <w:sz w:val="16"/>
                <w:szCs w:val="16"/>
              </w:rPr>
              <w:t>00,00</w:t>
            </w:r>
          </w:p>
        </w:tc>
        <w:tc>
          <w:tcPr>
            <w:tcW w:w="992" w:type="dxa"/>
            <w:shd w:val="clear" w:color="000000" w:fill="FFFFFF"/>
            <w:noWrap/>
          </w:tcPr>
          <w:p w:rsidR="001D6871" w:rsidRDefault="005F2FA8" w:rsidP="001D6871">
            <w:pPr>
              <w:spacing w:after="200" w:line="276" w:lineRule="auto"/>
              <w:jc w:val="right"/>
              <w:rPr>
                <w:rFonts w:ascii="Calibri" w:hAnsi="Calibri"/>
                <w:sz w:val="22"/>
                <w:szCs w:val="22"/>
              </w:rPr>
            </w:pPr>
            <w:r>
              <w:rPr>
                <w:sz w:val="16"/>
                <w:szCs w:val="16"/>
              </w:rPr>
              <w:t>2 7</w:t>
            </w:r>
            <w:r w:rsidRPr="00075AD5">
              <w:rPr>
                <w:sz w:val="16"/>
                <w:szCs w:val="16"/>
              </w:rPr>
              <w:t>00,00</w:t>
            </w:r>
          </w:p>
        </w:tc>
        <w:tc>
          <w:tcPr>
            <w:tcW w:w="1990" w:type="dxa"/>
            <w:vMerge/>
            <w:shd w:val="clear" w:color="000000" w:fill="FFFFFF"/>
          </w:tcPr>
          <w:p w:rsidR="001D6871" w:rsidRPr="008A7C2E" w:rsidRDefault="001D6871" w:rsidP="001D6871">
            <w:pPr>
              <w:jc w:val="center"/>
              <w:rPr>
                <w:sz w:val="16"/>
                <w:szCs w:val="16"/>
              </w:rPr>
            </w:pPr>
          </w:p>
        </w:tc>
      </w:tr>
      <w:tr w:rsidR="00F3698B" w:rsidTr="00BF597C">
        <w:trPr>
          <w:cantSplit/>
          <w:trHeight w:hRule="exact" w:val="285"/>
        </w:trPr>
        <w:tc>
          <w:tcPr>
            <w:tcW w:w="430" w:type="dxa"/>
            <w:vMerge/>
            <w:shd w:val="clear" w:color="000000" w:fill="FFFFFF"/>
          </w:tcPr>
          <w:p w:rsidR="001D6871" w:rsidRPr="008A7C2E" w:rsidRDefault="001D6871" w:rsidP="001D6871">
            <w:pPr>
              <w:autoSpaceDE w:val="0"/>
              <w:autoSpaceDN w:val="0"/>
              <w:adjustRightInd w:val="0"/>
              <w:jc w:val="center"/>
              <w:rPr>
                <w:sz w:val="16"/>
                <w:szCs w:val="16"/>
              </w:rPr>
            </w:pPr>
          </w:p>
        </w:tc>
        <w:tc>
          <w:tcPr>
            <w:tcW w:w="2544" w:type="dxa"/>
            <w:vMerge/>
            <w:shd w:val="clear" w:color="000000" w:fill="FFFFFF"/>
          </w:tcPr>
          <w:p w:rsidR="001D6871" w:rsidRPr="008A7C2E" w:rsidRDefault="001D6871" w:rsidP="001D6871">
            <w:pPr>
              <w:autoSpaceDE w:val="0"/>
              <w:autoSpaceDN w:val="0"/>
              <w:adjustRightInd w:val="0"/>
              <w:jc w:val="right"/>
              <w:rPr>
                <w:sz w:val="16"/>
                <w:szCs w:val="16"/>
              </w:rPr>
            </w:pPr>
          </w:p>
        </w:tc>
        <w:tc>
          <w:tcPr>
            <w:tcW w:w="1131" w:type="dxa"/>
            <w:vMerge/>
            <w:shd w:val="clear" w:color="000000" w:fill="FFFFFF"/>
          </w:tcPr>
          <w:p w:rsidR="001D6871" w:rsidRPr="008A7C2E" w:rsidRDefault="001D6871" w:rsidP="001D6871">
            <w:pPr>
              <w:autoSpaceDE w:val="0"/>
              <w:autoSpaceDN w:val="0"/>
              <w:adjustRightInd w:val="0"/>
              <w:jc w:val="right"/>
              <w:rPr>
                <w:sz w:val="16"/>
                <w:szCs w:val="16"/>
                <w:u w:val="single"/>
              </w:rPr>
            </w:pPr>
          </w:p>
        </w:tc>
        <w:tc>
          <w:tcPr>
            <w:tcW w:w="1415" w:type="dxa"/>
            <w:shd w:val="clear" w:color="000000" w:fill="FFFFFF"/>
          </w:tcPr>
          <w:p w:rsidR="001D6871" w:rsidRPr="008A7C2E" w:rsidRDefault="005F2FA8" w:rsidP="001D6871">
            <w:pPr>
              <w:autoSpaceDE w:val="0"/>
              <w:autoSpaceDN w:val="0"/>
              <w:adjustRightInd w:val="0"/>
              <w:spacing w:line="216" w:lineRule="auto"/>
              <w:rPr>
                <w:sz w:val="16"/>
                <w:szCs w:val="16"/>
              </w:rPr>
            </w:pPr>
            <w:r w:rsidRPr="008A7C2E">
              <w:rPr>
                <w:sz w:val="16"/>
                <w:szCs w:val="16"/>
              </w:rPr>
              <w:t>Итого:</w:t>
            </w:r>
          </w:p>
        </w:tc>
        <w:tc>
          <w:tcPr>
            <w:tcW w:w="859" w:type="dxa"/>
            <w:shd w:val="clear" w:color="000000" w:fill="FFFFFF"/>
          </w:tcPr>
          <w:p w:rsidR="001D6871" w:rsidRDefault="005F2FA8" w:rsidP="001D6871">
            <w:pPr>
              <w:spacing w:after="200" w:line="276" w:lineRule="auto"/>
              <w:jc w:val="right"/>
              <w:rPr>
                <w:rFonts w:ascii="Calibri" w:hAnsi="Calibri"/>
                <w:sz w:val="22"/>
                <w:szCs w:val="22"/>
              </w:rPr>
            </w:pPr>
            <w:r w:rsidRPr="00EE4E04">
              <w:rPr>
                <w:sz w:val="16"/>
                <w:szCs w:val="16"/>
              </w:rPr>
              <w:t>1</w:t>
            </w:r>
            <w:r>
              <w:rPr>
                <w:sz w:val="16"/>
                <w:szCs w:val="16"/>
              </w:rPr>
              <w:t>3 54</w:t>
            </w:r>
            <w:r w:rsidRPr="00EE4E04">
              <w:rPr>
                <w:sz w:val="16"/>
                <w:szCs w:val="16"/>
              </w:rPr>
              <w:t>7,6</w:t>
            </w:r>
            <w:r>
              <w:rPr>
                <w:sz w:val="16"/>
                <w:szCs w:val="16"/>
              </w:rPr>
              <w:t>9</w:t>
            </w:r>
          </w:p>
        </w:tc>
        <w:tc>
          <w:tcPr>
            <w:tcW w:w="992" w:type="dxa"/>
            <w:shd w:val="clear" w:color="000000" w:fill="FFFFFF"/>
          </w:tcPr>
          <w:p w:rsidR="001D6871" w:rsidRPr="008A7C2E" w:rsidRDefault="005F2FA8" w:rsidP="001D6871">
            <w:pPr>
              <w:autoSpaceDE w:val="0"/>
              <w:autoSpaceDN w:val="0"/>
              <w:adjustRightInd w:val="0"/>
              <w:jc w:val="right"/>
              <w:rPr>
                <w:sz w:val="16"/>
                <w:szCs w:val="16"/>
              </w:rPr>
            </w:pPr>
            <w:r w:rsidRPr="008A7C2E">
              <w:rPr>
                <w:sz w:val="16"/>
                <w:szCs w:val="16"/>
              </w:rPr>
              <w:t>1 000,00</w:t>
            </w:r>
          </w:p>
        </w:tc>
        <w:tc>
          <w:tcPr>
            <w:tcW w:w="851" w:type="dxa"/>
            <w:shd w:val="clear" w:color="000000" w:fill="FFFFFF"/>
          </w:tcPr>
          <w:p w:rsidR="001D6871" w:rsidRDefault="005F2FA8" w:rsidP="001D6871">
            <w:pPr>
              <w:spacing w:after="200" w:line="276" w:lineRule="auto"/>
              <w:jc w:val="right"/>
              <w:rPr>
                <w:rFonts w:ascii="Calibri" w:hAnsi="Calibri"/>
                <w:sz w:val="22"/>
                <w:szCs w:val="22"/>
              </w:rPr>
            </w:pPr>
            <w:r w:rsidRPr="00EE4E04">
              <w:rPr>
                <w:sz w:val="16"/>
                <w:szCs w:val="16"/>
              </w:rPr>
              <w:t>2</w:t>
            </w:r>
            <w:r>
              <w:rPr>
                <w:sz w:val="16"/>
                <w:szCs w:val="16"/>
              </w:rPr>
              <w:t xml:space="preserve"> </w:t>
            </w:r>
            <w:r w:rsidRPr="00EE4E04">
              <w:rPr>
                <w:sz w:val="16"/>
                <w:szCs w:val="16"/>
              </w:rPr>
              <w:t>667,6</w:t>
            </w:r>
            <w:r>
              <w:rPr>
                <w:sz w:val="16"/>
                <w:szCs w:val="16"/>
              </w:rPr>
              <w:t>9</w:t>
            </w:r>
          </w:p>
        </w:tc>
        <w:tc>
          <w:tcPr>
            <w:tcW w:w="3685" w:type="dxa"/>
            <w:gridSpan w:val="5"/>
            <w:shd w:val="clear" w:color="000000" w:fill="FFFFFF"/>
          </w:tcPr>
          <w:p w:rsidR="001D6871" w:rsidRDefault="005F2FA8" w:rsidP="001D6871">
            <w:pPr>
              <w:spacing w:after="200" w:line="276" w:lineRule="auto"/>
              <w:jc w:val="right"/>
              <w:rPr>
                <w:rFonts w:ascii="Calibri" w:hAnsi="Calibri"/>
                <w:sz w:val="22"/>
                <w:szCs w:val="22"/>
              </w:rPr>
            </w:pPr>
            <w:r>
              <w:rPr>
                <w:sz w:val="16"/>
                <w:szCs w:val="16"/>
              </w:rPr>
              <w:t>4 4</w:t>
            </w:r>
            <w:r w:rsidRPr="00CC064B">
              <w:rPr>
                <w:sz w:val="16"/>
                <w:szCs w:val="16"/>
              </w:rPr>
              <w:t>80,00</w:t>
            </w:r>
          </w:p>
        </w:tc>
        <w:tc>
          <w:tcPr>
            <w:tcW w:w="851" w:type="dxa"/>
            <w:shd w:val="clear" w:color="000000" w:fill="FFFFFF"/>
          </w:tcPr>
          <w:p w:rsidR="001D6871" w:rsidRDefault="005F2FA8" w:rsidP="001D6871">
            <w:pPr>
              <w:spacing w:after="200" w:line="276" w:lineRule="auto"/>
              <w:jc w:val="right"/>
              <w:rPr>
                <w:rFonts w:ascii="Calibri" w:hAnsi="Calibri"/>
                <w:sz w:val="22"/>
                <w:szCs w:val="22"/>
              </w:rPr>
            </w:pPr>
            <w:r w:rsidRPr="00075AD5">
              <w:rPr>
                <w:sz w:val="16"/>
                <w:szCs w:val="16"/>
              </w:rPr>
              <w:t>2</w:t>
            </w:r>
            <w:r>
              <w:rPr>
                <w:sz w:val="16"/>
                <w:szCs w:val="16"/>
              </w:rPr>
              <w:t> 7</w:t>
            </w:r>
            <w:r w:rsidRPr="00075AD5">
              <w:rPr>
                <w:sz w:val="16"/>
                <w:szCs w:val="16"/>
              </w:rPr>
              <w:t>00,00</w:t>
            </w:r>
          </w:p>
        </w:tc>
        <w:tc>
          <w:tcPr>
            <w:tcW w:w="992" w:type="dxa"/>
            <w:shd w:val="clear" w:color="000000" w:fill="FFFFFF"/>
          </w:tcPr>
          <w:p w:rsidR="001D6871" w:rsidRDefault="005F2FA8" w:rsidP="001D6871">
            <w:pPr>
              <w:spacing w:after="200" w:line="276" w:lineRule="auto"/>
              <w:jc w:val="right"/>
              <w:rPr>
                <w:rFonts w:ascii="Calibri" w:hAnsi="Calibri"/>
                <w:sz w:val="22"/>
                <w:szCs w:val="22"/>
              </w:rPr>
            </w:pPr>
            <w:r>
              <w:rPr>
                <w:sz w:val="16"/>
                <w:szCs w:val="16"/>
              </w:rPr>
              <w:t>2 7</w:t>
            </w:r>
            <w:r w:rsidRPr="00075AD5">
              <w:rPr>
                <w:sz w:val="16"/>
                <w:szCs w:val="16"/>
              </w:rPr>
              <w:t>00,00</w:t>
            </w:r>
          </w:p>
        </w:tc>
        <w:tc>
          <w:tcPr>
            <w:tcW w:w="1990" w:type="dxa"/>
            <w:vMerge/>
            <w:shd w:val="clear" w:color="000000" w:fill="FFFFFF"/>
          </w:tcPr>
          <w:p w:rsidR="001D6871" w:rsidRPr="008A7C2E" w:rsidRDefault="001D6871" w:rsidP="001D6871">
            <w:pPr>
              <w:autoSpaceDE w:val="0"/>
              <w:autoSpaceDN w:val="0"/>
              <w:adjustRightInd w:val="0"/>
              <w:jc w:val="center"/>
              <w:rPr>
                <w:sz w:val="16"/>
                <w:szCs w:val="16"/>
              </w:rPr>
            </w:pPr>
          </w:p>
        </w:tc>
      </w:tr>
      <w:tr w:rsidR="00F3698B" w:rsidTr="00BF597C">
        <w:trPr>
          <w:cantSplit/>
          <w:trHeight w:hRule="exact" w:val="573"/>
        </w:trPr>
        <w:tc>
          <w:tcPr>
            <w:tcW w:w="430" w:type="dxa"/>
            <w:vMerge w:val="restart"/>
            <w:shd w:val="clear" w:color="000000" w:fill="FFFFFF"/>
          </w:tcPr>
          <w:p w:rsidR="001D6871" w:rsidRPr="008A7C2E" w:rsidRDefault="005F2FA8" w:rsidP="001D6871">
            <w:pPr>
              <w:autoSpaceDE w:val="0"/>
              <w:autoSpaceDN w:val="0"/>
              <w:adjustRightInd w:val="0"/>
              <w:jc w:val="center"/>
              <w:rPr>
                <w:sz w:val="16"/>
                <w:szCs w:val="16"/>
              </w:rPr>
            </w:pPr>
            <w:r w:rsidRPr="008A7C2E">
              <w:rPr>
                <w:sz w:val="16"/>
                <w:szCs w:val="16"/>
              </w:rPr>
              <w:t>1.1</w:t>
            </w:r>
          </w:p>
        </w:tc>
        <w:tc>
          <w:tcPr>
            <w:tcW w:w="2544" w:type="dxa"/>
            <w:vMerge w:val="restart"/>
            <w:shd w:val="clear" w:color="000000" w:fill="FFFFFF"/>
          </w:tcPr>
          <w:p w:rsidR="001D6871" w:rsidRPr="00450788" w:rsidRDefault="005F2FA8" w:rsidP="001D6871">
            <w:pPr>
              <w:autoSpaceDE w:val="0"/>
              <w:autoSpaceDN w:val="0"/>
              <w:adjustRightInd w:val="0"/>
              <w:rPr>
                <w:sz w:val="16"/>
                <w:szCs w:val="16"/>
              </w:rPr>
            </w:pPr>
            <w:r w:rsidRPr="00450788">
              <w:rPr>
                <w:sz w:val="16"/>
                <w:szCs w:val="16"/>
              </w:rPr>
              <w:t>Мероприятие 01.01.</w:t>
            </w:r>
          </w:p>
          <w:p w:rsidR="001D6871" w:rsidRPr="00450788" w:rsidRDefault="005F2FA8" w:rsidP="001D6871">
            <w:pPr>
              <w:autoSpaceDE w:val="0"/>
              <w:autoSpaceDN w:val="0"/>
              <w:adjustRightInd w:val="0"/>
              <w:rPr>
                <w:sz w:val="16"/>
                <w:szCs w:val="16"/>
              </w:rPr>
            </w:pPr>
            <w:r w:rsidRPr="00450788">
              <w:rPr>
                <w:sz w:val="16"/>
                <w:szCs w:val="16"/>
              </w:rPr>
              <w:t>Осуществление мероприятий по обеспечению безопасности людей на водных объектах, охране их жизни и здоровья (оплата работы спасательного поста, в том числе в межкупальный период)</w:t>
            </w:r>
          </w:p>
        </w:tc>
        <w:tc>
          <w:tcPr>
            <w:tcW w:w="1131" w:type="dxa"/>
            <w:vMerge w:val="restart"/>
            <w:shd w:val="clear" w:color="000000" w:fill="FFFFFF"/>
          </w:tcPr>
          <w:p w:rsidR="001D6871" w:rsidRPr="008A7C2E" w:rsidRDefault="005F2FA8" w:rsidP="001D6871">
            <w:pPr>
              <w:autoSpaceDE w:val="0"/>
              <w:autoSpaceDN w:val="0"/>
              <w:adjustRightInd w:val="0"/>
              <w:rPr>
                <w:sz w:val="16"/>
                <w:szCs w:val="16"/>
              </w:rPr>
            </w:pPr>
            <w:r w:rsidRPr="008A7C2E">
              <w:rPr>
                <w:sz w:val="16"/>
                <w:szCs w:val="16"/>
              </w:rPr>
              <w:t>01.01.2023 - 31.12.2027</w:t>
            </w:r>
          </w:p>
        </w:tc>
        <w:tc>
          <w:tcPr>
            <w:tcW w:w="1415" w:type="dxa"/>
            <w:shd w:val="clear" w:color="000000" w:fill="FFFFFF"/>
          </w:tcPr>
          <w:p w:rsidR="001D6871" w:rsidRPr="008A7C2E" w:rsidRDefault="005F2FA8" w:rsidP="001D6871">
            <w:pPr>
              <w:autoSpaceDE w:val="0"/>
              <w:autoSpaceDN w:val="0"/>
              <w:adjustRightInd w:val="0"/>
              <w:spacing w:line="216" w:lineRule="auto"/>
              <w:rPr>
                <w:sz w:val="16"/>
                <w:szCs w:val="16"/>
              </w:rPr>
            </w:pPr>
            <w:r w:rsidRPr="008A7C2E">
              <w:rPr>
                <w:sz w:val="16"/>
                <w:szCs w:val="16"/>
              </w:rPr>
              <w:t>Средства бюджета Московской области</w:t>
            </w:r>
          </w:p>
        </w:tc>
        <w:tc>
          <w:tcPr>
            <w:tcW w:w="859" w:type="dxa"/>
            <w:shd w:val="clear" w:color="000000" w:fill="FFFFFF"/>
          </w:tcPr>
          <w:p w:rsidR="001D6871" w:rsidRPr="008A7C2E" w:rsidRDefault="005F2FA8" w:rsidP="001D6871">
            <w:pPr>
              <w:autoSpaceDE w:val="0"/>
              <w:autoSpaceDN w:val="0"/>
              <w:adjustRightInd w:val="0"/>
              <w:ind w:left="57" w:right="57"/>
              <w:jc w:val="right"/>
              <w:rPr>
                <w:sz w:val="16"/>
                <w:szCs w:val="16"/>
              </w:rPr>
            </w:pPr>
            <w:r w:rsidRPr="008A7C2E">
              <w:rPr>
                <w:sz w:val="16"/>
                <w:szCs w:val="16"/>
              </w:rPr>
              <w:t>0,00</w:t>
            </w:r>
          </w:p>
        </w:tc>
        <w:tc>
          <w:tcPr>
            <w:tcW w:w="992" w:type="dxa"/>
            <w:shd w:val="clear" w:color="000000" w:fill="FFFFFF"/>
          </w:tcPr>
          <w:p w:rsidR="001D6871" w:rsidRPr="008A7C2E" w:rsidRDefault="005F2FA8" w:rsidP="001D6871">
            <w:pPr>
              <w:spacing w:after="200" w:line="276" w:lineRule="auto"/>
              <w:jc w:val="right"/>
              <w:rPr>
                <w:rFonts w:ascii="Calibri" w:hAnsi="Calibri"/>
                <w:sz w:val="22"/>
                <w:szCs w:val="22"/>
              </w:rPr>
            </w:pPr>
            <w:r w:rsidRPr="008A7C2E">
              <w:rPr>
                <w:sz w:val="16"/>
                <w:szCs w:val="16"/>
              </w:rPr>
              <w:t>0,00</w:t>
            </w:r>
          </w:p>
        </w:tc>
        <w:tc>
          <w:tcPr>
            <w:tcW w:w="851" w:type="dxa"/>
            <w:shd w:val="clear" w:color="000000" w:fill="FFFFFF"/>
          </w:tcPr>
          <w:p w:rsidR="001D6871" w:rsidRPr="008A7C2E" w:rsidRDefault="005F2FA8" w:rsidP="001D6871">
            <w:pPr>
              <w:spacing w:after="200" w:line="276" w:lineRule="auto"/>
              <w:jc w:val="right"/>
              <w:rPr>
                <w:rFonts w:ascii="Calibri" w:hAnsi="Calibri"/>
                <w:sz w:val="22"/>
                <w:szCs w:val="22"/>
              </w:rPr>
            </w:pPr>
            <w:r w:rsidRPr="008A7C2E">
              <w:rPr>
                <w:sz w:val="16"/>
                <w:szCs w:val="16"/>
              </w:rPr>
              <w:t>0,00</w:t>
            </w:r>
          </w:p>
        </w:tc>
        <w:tc>
          <w:tcPr>
            <w:tcW w:w="3685" w:type="dxa"/>
            <w:gridSpan w:val="5"/>
            <w:shd w:val="clear" w:color="000000" w:fill="FFFFFF"/>
            <w:noWrap/>
          </w:tcPr>
          <w:p w:rsidR="001D6871" w:rsidRPr="008A7C2E" w:rsidRDefault="005F2FA8" w:rsidP="001D6871">
            <w:pPr>
              <w:spacing w:after="200" w:line="276" w:lineRule="auto"/>
              <w:jc w:val="right"/>
              <w:rPr>
                <w:rFonts w:ascii="Calibri" w:hAnsi="Calibri"/>
                <w:sz w:val="22"/>
                <w:szCs w:val="22"/>
              </w:rPr>
            </w:pPr>
            <w:r w:rsidRPr="008A7C2E">
              <w:rPr>
                <w:sz w:val="16"/>
                <w:szCs w:val="16"/>
              </w:rPr>
              <w:t>0,00</w:t>
            </w:r>
          </w:p>
        </w:tc>
        <w:tc>
          <w:tcPr>
            <w:tcW w:w="851" w:type="dxa"/>
            <w:shd w:val="clear" w:color="000000" w:fill="FFFFFF"/>
            <w:noWrap/>
          </w:tcPr>
          <w:p w:rsidR="001D6871" w:rsidRPr="008A7C2E" w:rsidRDefault="005F2FA8" w:rsidP="001D6871">
            <w:pPr>
              <w:spacing w:after="200" w:line="276" w:lineRule="auto"/>
              <w:jc w:val="right"/>
              <w:rPr>
                <w:rFonts w:ascii="Calibri" w:hAnsi="Calibri"/>
                <w:sz w:val="22"/>
                <w:szCs w:val="22"/>
              </w:rPr>
            </w:pPr>
            <w:r w:rsidRPr="008A7C2E">
              <w:rPr>
                <w:sz w:val="16"/>
                <w:szCs w:val="16"/>
              </w:rPr>
              <w:t>0,00</w:t>
            </w:r>
          </w:p>
        </w:tc>
        <w:tc>
          <w:tcPr>
            <w:tcW w:w="992" w:type="dxa"/>
            <w:shd w:val="clear" w:color="000000" w:fill="FFFFFF"/>
            <w:noWrap/>
          </w:tcPr>
          <w:p w:rsidR="001D6871" w:rsidRPr="008A7C2E" w:rsidRDefault="005F2FA8" w:rsidP="001D6871">
            <w:pPr>
              <w:spacing w:after="200" w:line="276" w:lineRule="auto"/>
              <w:jc w:val="right"/>
              <w:rPr>
                <w:rFonts w:ascii="Calibri" w:hAnsi="Calibri"/>
                <w:sz w:val="22"/>
                <w:szCs w:val="22"/>
              </w:rPr>
            </w:pPr>
            <w:r w:rsidRPr="008A7C2E">
              <w:rPr>
                <w:sz w:val="16"/>
                <w:szCs w:val="16"/>
              </w:rPr>
              <w:t>0,00</w:t>
            </w:r>
          </w:p>
        </w:tc>
        <w:tc>
          <w:tcPr>
            <w:tcW w:w="1990" w:type="dxa"/>
            <w:vMerge w:val="restart"/>
            <w:shd w:val="clear" w:color="000000" w:fill="FFFFFF"/>
          </w:tcPr>
          <w:p w:rsidR="001D6871" w:rsidRPr="008A7C2E" w:rsidRDefault="005F2FA8" w:rsidP="001D6871">
            <w:pPr>
              <w:jc w:val="center"/>
              <w:rPr>
                <w:rFonts w:ascii="Calibri" w:hAnsi="Calibri"/>
                <w:sz w:val="22"/>
                <w:szCs w:val="22"/>
              </w:rPr>
            </w:pPr>
            <w:r w:rsidRPr="008A7C2E">
              <w:rPr>
                <w:sz w:val="16"/>
                <w:szCs w:val="16"/>
              </w:rPr>
              <w:t>Управление по гражданской обороне и чрезвычайным ситуациям администрации городского округа Люберцы Московской области</w:t>
            </w:r>
          </w:p>
        </w:tc>
      </w:tr>
      <w:tr w:rsidR="00F3698B" w:rsidTr="00BF597C">
        <w:trPr>
          <w:cantSplit/>
          <w:trHeight w:hRule="exact" w:val="593"/>
        </w:trPr>
        <w:tc>
          <w:tcPr>
            <w:tcW w:w="430" w:type="dxa"/>
            <w:vMerge/>
            <w:shd w:val="clear" w:color="000000" w:fill="FFFFFF"/>
          </w:tcPr>
          <w:p w:rsidR="001D6871" w:rsidRPr="008A7C2E" w:rsidRDefault="001D6871" w:rsidP="001D6871">
            <w:pPr>
              <w:autoSpaceDE w:val="0"/>
              <w:autoSpaceDN w:val="0"/>
              <w:adjustRightInd w:val="0"/>
              <w:jc w:val="center"/>
              <w:rPr>
                <w:sz w:val="16"/>
                <w:szCs w:val="16"/>
              </w:rPr>
            </w:pPr>
          </w:p>
        </w:tc>
        <w:tc>
          <w:tcPr>
            <w:tcW w:w="2544" w:type="dxa"/>
            <w:vMerge/>
            <w:shd w:val="clear" w:color="000000" w:fill="FFFFFF"/>
          </w:tcPr>
          <w:p w:rsidR="001D6871" w:rsidRPr="00450788" w:rsidRDefault="001D6871" w:rsidP="001D6871">
            <w:pPr>
              <w:autoSpaceDE w:val="0"/>
              <w:autoSpaceDN w:val="0"/>
              <w:adjustRightInd w:val="0"/>
              <w:rPr>
                <w:sz w:val="16"/>
                <w:szCs w:val="16"/>
              </w:rPr>
            </w:pPr>
          </w:p>
        </w:tc>
        <w:tc>
          <w:tcPr>
            <w:tcW w:w="1131" w:type="dxa"/>
            <w:vMerge/>
            <w:shd w:val="clear" w:color="000000" w:fill="FFFFFF"/>
          </w:tcPr>
          <w:p w:rsidR="001D6871" w:rsidRPr="008A7C2E" w:rsidRDefault="001D6871" w:rsidP="001D6871">
            <w:pPr>
              <w:autoSpaceDE w:val="0"/>
              <w:autoSpaceDN w:val="0"/>
              <w:adjustRightInd w:val="0"/>
              <w:rPr>
                <w:sz w:val="16"/>
                <w:szCs w:val="16"/>
              </w:rPr>
            </w:pPr>
          </w:p>
        </w:tc>
        <w:tc>
          <w:tcPr>
            <w:tcW w:w="1415" w:type="dxa"/>
            <w:shd w:val="clear" w:color="000000" w:fill="FFFFFF"/>
          </w:tcPr>
          <w:p w:rsidR="001D6871" w:rsidRPr="008A7C2E" w:rsidRDefault="005F2FA8" w:rsidP="001D6871">
            <w:pPr>
              <w:autoSpaceDE w:val="0"/>
              <w:autoSpaceDN w:val="0"/>
              <w:adjustRightInd w:val="0"/>
              <w:spacing w:line="216" w:lineRule="auto"/>
              <w:rPr>
                <w:sz w:val="16"/>
                <w:szCs w:val="16"/>
              </w:rPr>
            </w:pPr>
            <w:r w:rsidRPr="008A7C2E">
              <w:rPr>
                <w:sz w:val="16"/>
                <w:szCs w:val="16"/>
              </w:rPr>
              <w:t>Средства бюджета городского округа Люберцы</w:t>
            </w:r>
          </w:p>
        </w:tc>
        <w:tc>
          <w:tcPr>
            <w:tcW w:w="859" w:type="dxa"/>
            <w:shd w:val="clear" w:color="000000" w:fill="FFFFFF"/>
          </w:tcPr>
          <w:p w:rsidR="001D6871" w:rsidRDefault="005F2FA8" w:rsidP="001D6871">
            <w:pPr>
              <w:spacing w:after="200" w:line="276" w:lineRule="auto"/>
              <w:jc w:val="right"/>
              <w:rPr>
                <w:rFonts w:ascii="Calibri" w:hAnsi="Calibri"/>
                <w:sz w:val="22"/>
                <w:szCs w:val="22"/>
              </w:rPr>
            </w:pPr>
            <w:r w:rsidRPr="00DE789E">
              <w:rPr>
                <w:sz w:val="16"/>
                <w:szCs w:val="16"/>
              </w:rPr>
              <w:t>1</w:t>
            </w:r>
            <w:r>
              <w:rPr>
                <w:sz w:val="16"/>
                <w:szCs w:val="16"/>
              </w:rPr>
              <w:t>3</w:t>
            </w:r>
            <w:r w:rsidRPr="00DE789E">
              <w:rPr>
                <w:sz w:val="16"/>
                <w:szCs w:val="16"/>
              </w:rPr>
              <w:t xml:space="preserve"> </w:t>
            </w:r>
            <w:r>
              <w:rPr>
                <w:sz w:val="16"/>
                <w:szCs w:val="16"/>
              </w:rPr>
              <w:t>149</w:t>
            </w:r>
            <w:r w:rsidRPr="00DE789E">
              <w:rPr>
                <w:sz w:val="16"/>
                <w:szCs w:val="16"/>
              </w:rPr>
              <w:t>,00</w:t>
            </w:r>
          </w:p>
        </w:tc>
        <w:tc>
          <w:tcPr>
            <w:tcW w:w="992" w:type="dxa"/>
            <w:shd w:val="clear" w:color="000000" w:fill="FFFFFF"/>
          </w:tcPr>
          <w:p w:rsidR="001D6871" w:rsidRPr="008A7C2E" w:rsidRDefault="005F2FA8" w:rsidP="001D6871">
            <w:pPr>
              <w:autoSpaceDE w:val="0"/>
              <w:autoSpaceDN w:val="0"/>
              <w:adjustRightInd w:val="0"/>
              <w:jc w:val="right"/>
              <w:rPr>
                <w:sz w:val="16"/>
                <w:szCs w:val="16"/>
              </w:rPr>
            </w:pPr>
            <w:r w:rsidRPr="008A7C2E">
              <w:rPr>
                <w:sz w:val="16"/>
                <w:szCs w:val="16"/>
              </w:rPr>
              <w:t>1 000,00</w:t>
            </w:r>
          </w:p>
        </w:tc>
        <w:tc>
          <w:tcPr>
            <w:tcW w:w="851" w:type="dxa"/>
            <w:shd w:val="clear" w:color="000000" w:fill="FFFFFF"/>
          </w:tcPr>
          <w:p w:rsidR="001D6871" w:rsidRDefault="005F2FA8" w:rsidP="001D6871">
            <w:pPr>
              <w:spacing w:after="200" w:line="276" w:lineRule="auto"/>
              <w:jc w:val="right"/>
              <w:rPr>
                <w:rFonts w:ascii="Calibri" w:hAnsi="Calibri"/>
                <w:sz w:val="22"/>
                <w:szCs w:val="22"/>
              </w:rPr>
            </w:pPr>
            <w:r>
              <w:rPr>
                <w:sz w:val="16"/>
                <w:szCs w:val="16"/>
              </w:rPr>
              <w:t>2 569</w:t>
            </w:r>
            <w:r w:rsidRPr="00BE3D22">
              <w:rPr>
                <w:sz w:val="16"/>
                <w:szCs w:val="16"/>
              </w:rPr>
              <w:t>,00</w:t>
            </w:r>
          </w:p>
        </w:tc>
        <w:tc>
          <w:tcPr>
            <w:tcW w:w="3685" w:type="dxa"/>
            <w:gridSpan w:val="5"/>
            <w:shd w:val="clear" w:color="000000" w:fill="FFFFFF"/>
            <w:noWrap/>
          </w:tcPr>
          <w:p w:rsidR="001D6871" w:rsidRDefault="005F2FA8" w:rsidP="001D6871">
            <w:pPr>
              <w:spacing w:after="200" w:line="276" w:lineRule="auto"/>
              <w:jc w:val="right"/>
              <w:rPr>
                <w:rFonts w:ascii="Calibri" w:hAnsi="Calibri"/>
                <w:sz w:val="22"/>
                <w:szCs w:val="22"/>
              </w:rPr>
            </w:pPr>
            <w:r>
              <w:rPr>
                <w:sz w:val="16"/>
                <w:szCs w:val="16"/>
              </w:rPr>
              <w:t>4 3</w:t>
            </w:r>
            <w:r w:rsidRPr="00462665">
              <w:rPr>
                <w:sz w:val="16"/>
                <w:szCs w:val="16"/>
              </w:rPr>
              <w:t>80,00</w:t>
            </w:r>
          </w:p>
        </w:tc>
        <w:tc>
          <w:tcPr>
            <w:tcW w:w="851" w:type="dxa"/>
            <w:shd w:val="clear" w:color="000000" w:fill="FFFFFF"/>
            <w:noWrap/>
          </w:tcPr>
          <w:p w:rsidR="001D6871" w:rsidRDefault="005F2FA8" w:rsidP="001D6871">
            <w:pPr>
              <w:spacing w:after="200" w:line="276" w:lineRule="auto"/>
              <w:jc w:val="right"/>
              <w:rPr>
                <w:rFonts w:ascii="Calibri" w:hAnsi="Calibri"/>
                <w:sz w:val="22"/>
                <w:szCs w:val="22"/>
              </w:rPr>
            </w:pPr>
            <w:r>
              <w:rPr>
                <w:sz w:val="16"/>
                <w:szCs w:val="16"/>
              </w:rPr>
              <w:t>2 6</w:t>
            </w:r>
            <w:r w:rsidRPr="00BE3D22">
              <w:rPr>
                <w:sz w:val="16"/>
                <w:szCs w:val="16"/>
              </w:rPr>
              <w:t>00,00</w:t>
            </w:r>
          </w:p>
        </w:tc>
        <w:tc>
          <w:tcPr>
            <w:tcW w:w="992" w:type="dxa"/>
            <w:shd w:val="clear" w:color="000000" w:fill="FFFFFF"/>
            <w:noWrap/>
          </w:tcPr>
          <w:p w:rsidR="001D6871" w:rsidRDefault="005F2FA8" w:rsidP="001D6871">
            <w:pPr>
              <w:spacing w:after="200" w:line="276" w:lineRule="auto"/>
              <w:jc w:val="right"/>
              <w:rPr>
                <w:rFonts w:ascii="Calibri" w:hAnsi="Calibri"/>
                <w:sz w:val="22"/>
                <w:szCs w:val="22"/>
              </w:rPr>
            </w:pPr>
            <w:r>
              <w:rPr>
                <w:sz w:val="16"/>
                <w:szCs w:val="16"/>
              </w:rPr>
              <w:t>2 6</w:t>
            </w:r>
            <w:r w:rsidRPr="00BE3D22">
              <w:rPr>
                <w:sz w:val="16"/>
                <w:szCs w:val="16"/>
              </w:rPr>
              <w:t>00,00</w:t>
            </w:r>
          </w:p>
        </w:tc>
        <w:tc>
          <w:tcPr>
            <w:tcW w:w="1990" w:type="dxa"/>
            <w:vMerge/>
            <w:shd w:val="clear" w:color="000000" w:fill="FFFFFF"/>
          </w:tcPr>
          <w:p w:rsidR="001D6871" w:rsidRPr="008A7C2E" w:rsidRDefault="001D6871" w:rsidP="001D6871">
            <w:pPr>
              <w:jc w:val="center"/>
              <w:rPr>
                <w:sz w:val="16"/>
                <w:szCs w:val="16"/>
              </w:rPr>
            </w:pPr>
          </w:p>
        </w:tc>
      </w:tr>
      <w:tr w:rsidR="00F3698B" w:rsidTr="00BF597C">
        <w:trPr>
          <w:cantSplit/>
          <w:trHeight w:hRule="exact" w:val="399"/>
        </w:trPr>
        <w:tc>
          <w:tcPr>
            <w:tcW w:w="430" w:type="dxa"/>
            <w:vMerge/>
            <w:shd w:val="clear" w:color="000000" w:fill="FFFFFF"/>
          </w:tcPr>
          <w:p w:rsidR="001D6871" w:rsidRPr="008A7C2E" w:rsidRDefault="001D6871" w:rsidP="001D6871">
            <w:pPr>
              <w:autoSpaceDE w:val="0"/>
              <w:autoSpaceDN w:val="0"/>
              <w:adjustRightInd w:val="0"/>
              <w:jc w:val="center"/>
              <w:rPr>
                <w:sz w:val="16"/>
                <w:szCs w:val="16"/>
              </w:rPr>
            </w:pPr>
          </w:p>
        </w:tc>
        <w:tc>
          <w:tcPr>
            <w:tcW w:w="2544" w:type="dxa"/>
            <w:vMerge/>
            <w:shd w:val="clear" w:color="000000" w:fill="FFFFFF"/>
          </w:tcPr>
          <w:p w:rsidR="001D6871" w:rsidRPr="00450788" w:rsidRDefault="001D6871" w:rsidP="001D6871">
            <w:pPr>
              <w:autoSpaceDE w:val="0"/>
              <w:autoSpaceDN w:val="0"/>
              <w:adjustRightInd w:val="0"/>
              <w:jc w:val="right"/>
              <w:rPr>
                <w:sz w:val="16"/>
                <w:szCs w:val="16"/>
              </w:rPr>
            </w:pPr>
          </w:p>
        </w:tc>
        <w:tc>
          <w:tcPr>
            <w:tcW w:w="1131" w:type="dxa"/>
            <w:vMerge/>
            <w:shd w:val="clear" w:color="000000" w:fill="FFFFFF"/>
          </w:tcPr>
          <w:p w:rsidR="001D6871" w:rsidRPr="008A7C2E" w:rsidRDefault="001D6871" w:rsidP="001D6871">
            <w:pPr>
              <w:autoSpaceDE w:val="0"/>
              <w:autoSpaceDN w:val="0"/>
              <w:adjustRightInd w:val="0"/>
              <w:jc w:val="right"/>
              <w:rPr>
                <w:sz w:val="16"/>
                <w:szCs w:val="16"/>
                <w:u w:val="single"/>
              </w:rPr>
            </w:pPr>
          </w:p>
        </w:tc>
        <w:tc>
          <w:tcPr>
            <w:tcW w:w="1415" w:type="dxa"/>
            <w:shd w:val="clear" w:color="000000" w:fill="FFFFFF"/>
          </w:tcPr>
          <w:p w:rsidR="001D6871" w:rsidRPr="008A7C2E" w:rsidRDefault="005F2FA8" w:rsidP="001D6871">
            <w:pPr>
              <w:autoSpaceDE w:val="0"/>
              <w:autoSpaceDN w:val="0"/>
              <w:adjustRightInd w:val="0"/>
              <w:spacing w:line="216" w:lineRule="auto"/>
              <w:rPr>
                <w:sz w:val="16"/>
                <w:szCs w:val="16"/>
              </w:rPr>
            </w:pPr>
            <w:r w:rsidRPr="008A7C2E">
              <w:rPr>
                <w:sz w:val="16"/>
                <w:szCs w:val="16"/>
              </w:rPr>
              <w:t>Итого:</w:t>
            </w:r>
          </w:p>
        </w:tc>
        <w:tc>
          <w:tcPr>
            <w:tcW w:w="859" w:type="dxa"/>
            <w:shd w:val="clear" w:color="000000" w:fill="FFFFFF"/>
          </w:tcPr>
          <w:p w:rsidR="001D6871" w:rsidRDefault="005F2FA8" w:rsidP="001D6871">
            <w:pPr>
              <w:spacing w:after="200" w:line="276" w:lineRule="auto"/>
              <w:jc w:val="right"/>
              <w:rPr>
                <w:rFonts w:ascii="Calibri" w:hAnsi="Calibri"/>
                <w:sz w:val="22"/>
                <w:szCs w:val="22"/>
              </w:rPr>
            </w:pPr>
            <w:r w:rsidRPr="00DE789E">
              <w:rPr>
                <w:sz w:val="16"/>
                <w:szCs w:val="16"/>
              </w:rPr>
              <w:t>1</w:t>
            </w:r>
            <w:r>
              <w:rPr>
                <w:sz w:val="16"/>
                <w:szCs w:val="16"/>
              </w:rPr>
              <w:t>3</w:t>
            </w:r>
            <w:r w:rsidRPr="00DE789E">
              <w:rPr>
                <w:sz w:val="16"/>
                <w:szCs w:val="16"/>
              </w:rPr>
              <w:t xml:space="preserve"> </w:t>
            </w:r>
            <w:r>
              <w:rPr>
                <w:sz w:val="16"/>
                <w:szCs w:val="16"/>
              </w:rPr>
              <w:t>149</w:t>
            </w:r>
            <w:r w:rsidRPr="00DE789E">
              <w:rPr>
                <w:sz w:val="16"/>
                <w:szCs w:val="16"/>
              </w:rPr>
              <w:t>,00</w:t>
            </w:r>
          </w:p>
        </w:tc>
        <w:tc>
          <w:tcPr>
            <w:tcW w:w="992" w:type="dxa"/>
            <w:shd w:val="clear" w:color="000000" w:fill="FFFFFF"/>
          </w:tcPr>
          <w:p w:rsidR="001D6871" w:rsidRPr="008A7C2E" w:rsidRDefault="005F2FA8" w:rsidP="001D6871">
            <w:pPr>
              <w:autoSpaceDE w:val="0"/>
              <w:autoSpaceDN w:val="0"/>
              <w:adjustRightInd w:val="0"/>
              <w:jc w:val="right"/>
              <w:rPr>
                <w:sz w:val="16"/>
                <w:szCs w:val="16"/>
              </w:rPr>
            </w:pPr>
            <w:r w:rsidRPr="008A7C2E">
              <w:rPr>
                <w:sz w:val="16"/>
                <w:szCs w:val="16"/>
              </w:rPr>
              <w:t>1 000,00</w:t>
            </w:r>
          </w:p>
        </w:tc>
        <w:tc>
          <w:tcPr>
            <w:tcW w:w="851" w:type="dxa"/>
            <w:shd w:val="clear" w:color="000000" w:fill="FFFFFF"/>
          </w:tcPr>
          <w:p w:rsidR="001D6871" w:rsidRDefault="005F2FA8" w:rsidP="001D6871">
            <w:pPr>
              <w:spacing w:after="200" w:line="276" w:lineRule="auto"/>
              <w:jc w:val="right"/>
              <w:rPr>
                <w:rFonts w:ascii="Calibri" w:hAnsi="Calibri"/>
                <w:sz w:val="22"/>
                <w:szCs w:val="22"/>
              </w:rPr>
            </w:pPr>
            <w:r>
              <w:rPr>
                <w:sz w:val="16"/>
                <w:szCs w:val="16"/>
              </w:rPr>
              <w:t>2 569</w:t>
            </w:r>
            <w:r w:rsidRPr="00BE3D22">
              <w:rPr>
                <w:sz w:val="16"/>
                <w:szCs w:val="16"/>
              </w:rPr>
              <w:t>,00</w:t>
            </w:r>
          </w:p>
        </w:tc>
        <w:tc>
          <w:tcPr>
            <w:tcW w:w="3685" w:type="dxa"/>
            <w:gridSpan w:val="5"/>
            <w:shd w:val="clear" w:color="000000" w:fill="FFFFFF"/>
          </w:tcPr>
          <w:p w:rsidR="001D6871" w:rsidRDefault="005F2FA8" w:rsidP="001D6871">
            <w:pPr>
              <w:spacing w:after="200" w:line="276" w:lineRule="auto"/>
              <w:jc w:val="right"/>
              <w:rPr>
                <w:rFonts w:ascii="Calibri" w:hAnsi="Calibri"/>
                <w:sz w:val="22"/>
                <w:szCs w:val="22"/>
              </w:rPr>
            </w:pPr>
            <w:r>
              <w:rPr>
                <w:sz w:val="16"/>
                <w:szCs w:val="16"/>
              </w:rPr>
              <w:t>4 3</w:t>
            </w:r>
            <w:r w:rsidRPr="00462665">
              <w:rPr>
                <w:sz w:val="16"/>
                <w:szCs w:val="16"/>
              </w:rPr>
              <w:t>80,00</w:t>
            </w:r>
          </w:p>
        </w:tc>
        <w:tc>
          <w:tcPr>
            <w:tcW w:w="851" w:type="dxa"/>
            <w:shd w:val="clear" w:color="000000" w:fill="FFFFFF"/>
          </w:tcPr>
          <w:p w:rsidR="001D6871" w:rsidRDefault="005F2FA8" w:rsidP="001D6871">
            <w:pPr>
              <w:spacing w:after="200" w:line="276" w:lineRule="auto"/>
              <w:jc w:val="right"/>
              <w:rPr>
                <w:rFonts w:ascii="Calibri" w:hAnsi="Calibri"/>
                <w:sz w:val="22"/>
                <w:szCs w:val="22"/>
              </w:rPr>
            </w:pPr>
            <w:r>
              <w:rPr>
                <w:sz w:val="16"/>
                <w:szCs w:val="16"/>
              </w:rPr>
              <w:t>2 6</w:t>
            </w:r>
            <w:r w:rsidRPr="00BE3D22">
              <w:rPr>
                <w:sz w:val="16"/>
                <w:szCs w:val="16"/>
              </w:rPr>
              <w:t>00,00</w:t>
            </w:r>
          </w:p>
        </w:tc>
        <w:tc>
          <w:tcPr>
            <w:tcW w:w="992" w:type="dxa"/>
            <w:shd w:val="clear" w:color="000000" w:fill="FFFFFF"/>
          </w:tcPr>
          <w:p w:rsidR="001D6871" w:rsidRDefault="005F2FA8" w:rsidP="001D6871">
            <w:pPr>
              <w:spacing w:after="200" w:line="276" w:lineRule="auto"/>
              <w:jc w:val="right"/>
              <w:rPr>
                <w:rFonts w:ascii="Calibri" w:hAnsi="Calibri"/>
                <w:sz w:val="22"/>
                <w:szCs w:val="22"/>
              </w:rPr>
            </w:pPr>
            <w:r>
              <w:rPr>
                <w:sz w:val="16"/>
                <w:szCs w:val="16"/>
              </w:rPr>
              <w:t>2 6</w:t>
            </w:r>
            <w:r w:rsidRPr="00BE3D22">
              <w:rPr>
                <w:sz w:val="16"/>
                <w:szCs w:val="16"/>
              </w:rPr>
              <w:t>00,00</w:t>
            </w:r>
          </w:p>
        </w:tc>
        <w:tc>
          <w:tcPr>
            <w:tcW w:w="1990" w:type="dxa"/>
            <w:vMerge/>
            <w:shd w:val="clear" w:color="000000" w:fill="FFFFFF"/>
          </w:tcPr>
          <w:p w:rsidR="001D6871" w:rsidRPr="008A7C2E" w:rsidRDefault="001D6871" w:rsidP="001D6871">
            <w:pPr>
              <w:autoSpaceDE w:val="0"/>
              <w:autoSpaceDN w:val="0"/>
              <w:adjustRightInd w:val="0"/>
              <w:jc w:val="center"/>
              <w:rPr>
                <w:sz w:val="16"/>
                <w:szCs w:val="16"/>
              </w:rPr>
            </w:pPr>
          </w:p>
        </w:tc>
      </w:tr>
      <w:tr w:rsidR="00F3698B" w:rsidTr="00BF597C">
        <w:trPr>
          <w:cantSplit/>
          <w:trHeight w:hRule="exact" w:val="297"/>
        </w:trPr>
        <w:tc>
          <w:tcPr>
            <w:tcW w:w="430" w:type="dxa"/>
            <w:vMerge/>
            <w:shd w:val="clear" w:color="000000" w:fill="FFFFFF"/>
          </w:tcPr>
          <w:p w:rsidR="001D6871" w:rsidRPr="008A7C2E" w:rsidRDefault="001D6871" w:rsidP="001D6871">
            <w:pPr>
              <w:autoSpaceDE w:val="0"/>
              <w:autoSpaceDN w:val="0"/>
              <w:adjustRightInd w:val="0"/>
              <w:jc w:val="center"/>
              <w:rPr>
                <w:sz w:val="16"/>
                <w:szCs w:val="16"/>
              </w:rPr>
            </w:pPr>
          </w:p>
        </w:tc>
        <w:tc>
          <w:tcPr>
            <w:tcW w:w="2544" w:type="dxa"/>
            <w:vMerge w:val="restart"/>
            <w:shd w:val="clear" w:color="000000" w:fill="FFFFFF"/>
          </w:tcPr>
          <w:p w:rsidR="001D6871" w:rsidRPr="00450788" w:rsidRDefault="005F2FA8" w:rsidP="001D6871">
            <w:pPr>
              <w:autoSpaceDE w:val="0"/>
              <w:autoSpaceDN w:val="0"/>
              <w:adjustRightInd w:val="0"/>
              <w:spacing w:line="216" w:lineRule="auto"/>
              <w:rPr>
                <w:sz w:val="16"/>
                <w:szCs w:val="16"/>
              </w:rPr>
            </w:pPr>
            <w:r w:rsidRPr="00F279CB">
              <w:rPr>
                <w:sz w:val="16"/>
                <w:szCs w:val="16"/>
              </w:rPr>
              <w:t>Снижение процента погибших и травмированных людей на водных объектах, расположенных на территории городского округа Люберцы по отношению к 2022 году</w:t>
            </w:r>
            <w:r>
              <w:rPr>
                <w:sz w:val="16"/>
                <w:szCs w:val="16"/>
              </w:rPr>
              <w:t>, процент</w:t>
            </w:r>
          </w:p>
        </w:tc>
        <w:tc>
          <w:tcPr>
            <w:tcW w:w="1131" w:type="dxa"/>
            <w:vMerge w:val="restart"/>
            <w:shd w:val="clear" w:color="000000" w:fill="FFFFFF"/>
          </w:tcPr>
          <w:p w:rsidR="001D6871" w:rsidRPr="008A7C2E" w:rsidRDefault="005F2FA8" w:rsidP="001D6871">
            <w:pPr>
              <w:spacing w:after="200" w:line="276" w:lineRule="auto"/>
              <w:jc w:val="center"/>
              <w:rPr>
                <w:rFonts w:ascii="Calibri" w:hAnsi="Calibri"/>
                <w:sz w:val="22"/>
                <w:szCs w:val="22"/>
              </w:rPr>
            </w:pPr>
            <w:r w:rsidRPr="008A7C2E">
              <w:rPr>
                <w:sz w:val="16"/>
                <w:szCs w:val="16"/>
              </w:rPr>
              <w:t>Х</w:t>
            </w:r>
          </w:p>
        </w:tc>
        <w:tc>
          <w:tcPr>
            <w:tcW w:w="1415" w:type="dxa"/>
            <w:vMerge w:val="restart"/>
            <w:shd w:val="clear" w:color="000000" w:fill="FFFFFF"/>
          </w:tcPr>
          <w:p w:rsidR="001D6871" w:rsidRPr="008A7C2E" w:rsidRDefault="005F2FA8" w:rsidP="001D6871">
            <w:pPr>
              <w:spacing w:line="216" w:lineRule="auto"/>
              <w:jc w:val="center"/>
              <w:rPr>
                <w:rFonts w:ascii="Calibri" w:hAnsi="Calibri"/>
                <w:sz w:val="22"/>
                <w:szCs w:val="22"/>
              </w:rPr>
            </w:pPr>
            <w:r w:rsidRPr="008A7C2E">
              <w:rPr>
                <w:sz w:val="16"/>
                <w:szCs w:val="16"/>
              </w:rPr>
              <w:t>Х</w:t>
            </w:r>
          </w:p>
        </w:tc>
        <w:tc>
          <w:tcPr>
            <w:tcW w:w="859" w:type="dxa"/>
            <w:vMerge w:val="restart"/>
            <w:shd w:val="clear" w:color="000000" w:fill="FFFFFF"/>
          </w:tcPr>
          <w:p w:rsidR="001D6871" w:rsidRPr="008A7C2E" w:rsidRDefault="005F2FA8" w:rsidP="001D6871">
            <w:pPr>
              <w:spacing w:after="200" w:line="276" w:lineRule="auto"/>
              <w:jc w:val="right"/>
              <w:rPr>
                <w:sz w:val="16"/>
                <w:szCs w:val="16"/>
              </w:rPr>
            </w:pPr>
            <w:r w:rsidRPr="008A7C2E">
              <w:rPr>
                <w:sz w:val="16"/>
                <w:szCs w:val="16"/>
              </w:rPr>
              <w:t>Всего</w:t>
            </w:r>
          </w:p>
        </w:tc>
        <w:tc>
          <w:tcPr>
            <w:tcW w:w="992" w:type="dxa"/>
            <w:vMerge w:val="restart"/>
            <w:shd w:val="clear" w:color="000000" w:fill="FFFFFF"/>
          </w:tcPr>
          <w:p w:rsidR="001D6871" w:rsidRPr="008A7C2E" w:rsidRDefault="005F2FA8" w:rsidP="001D6871">
            <w:pPr>
              <w:spacing w:after="200" w:line="276" w:lineRule="auto"/>
              <w:jc w:val="center"/>
              <w:rPr>
                <w:sz w:val="16"/>
                <w:szCs w:val="16"/>
              </w:rPr>
            </w:pPr>
            <w:r w:rsidRPr="008A7C2E">
              <w:rPr>
                <w:sz w:val="16"/>
                <w:szCs w:val="16"/>
              </w:rPr>
              <w:t>2023</w:t>
            </w:r>
          </w:p>
        </w:tc>
        <w:tc>
          <w:tcPr>
            <w:tcW w:w="851" w:type="dxa"/>
            <w:vMerge w:val="restart"/>
            <w:shd w:val="clear" w:color="000000" w:fill="FFFFFF"/>
          </w:tcPr>
          <w:p w:rsidR="001D6871" w:rsidRPr="008A7C2E" w:rsidRDefault="005F2FA8" w:rsidP="001D6871">
            <w:pPr>
              <w:autoSpaceDE w:val="0"/>
              <w:autoSpaceDN w:val="0"/>
              <w:adjustRightInd w:val="0"/>
              <w:jc w:val="center"/>
              <w:rPr>
                <w:sz w:val="16"/>
                <w:szCs w:val="16"/>
              </w:rPr>
            </w:pPr>
            <w:r>
              <w:rPr>
                <w:sz w:val="16"/>
                <w:szCs w:val="16"/>
              </w:rPr>
              <w:t>2024</w:t>
            </w:r>
          </w:p>
        </w:tc>
        <w:tc>
          <w:tcPr>
            <w:tcW w:w="708" w:type="dxa"/>
            <w:vMerge w:val="restart"/>
            <w:shd w:val="clear" w:color="000000" w:fill="FFFFFF"/>
          </w:tcPr>
          <w:p w:rsidR="001D6871" w:rsidRPr="008A7C2E" w:rsidRDefault="005F2FA8" w:rsidP="001D6871">
            <w:pPr>
              <w:autoSpaceDE w:val="0"/>
              <w:autoSpaceDN w:val="0"/>
              <w:adjustRightInd w:val="0"/>
              <w:rPr>
                <w:sz w:val="16"/>
                <w:szCs w:val="16"/>
              </w:rPr>
            </w:pPr>
            <w:r w:rsidRPr="008A7C2E">
              <w:rPr>
                <w:sz w:val="16"/>
                <w:szCs w:val="16"/>
              </w:rPr>
              <w:t>Итого 202</w:t>
            </w:r>
            <w:r>
              <w:rPr>
                <w:sz w:val="16"/>
                <w:szCs w:val="16"/>
              </w:rPr>
              <w:t>5</w:t>
            </w:r>
            <w:r w:rsidRPr="008A7C2E">
              <w:rPr>
                <w:sz w:val="16"/>
                <w:szCs w:val="16"/>
              </w:rPr>
              <w:t xml:space="preserve"> год</w:t>
            </w:r>
          </w:p>
        </w:tc>
        <w:tc>
          <w:tcPr>
            <w:tcW w:w="2977" w:type="dxa"/>
            <w:gridSpan w:val="4"/>
            <w:shd w:val="clear" w:color="000000" w:fill="FFFFFF"/>
          </w:tcPr>
          <w:p w:rsidR="001D6871" w:rsidRPr="008A7C2E" w:rsidRDefault="005F2FA8" w:rsidP="001D6871">
            <w:pPr>
              <w:autoSpaceDE w:val="0"/>
              <w:autoSpaceDN w:val="0"/>
              <w:adjustRightInd w:val="0"/>
              <w:rPr>
                <w:sz w:val="16"/>
                <w:szCs w:val="16"/>
              </w:rPr>
            </w:pPr>
            <w:r w:rsidRPr="008A7C2E">
              <w:rPr>
                <w:sz w:val="16"/>
                <w:szCs w:val="16"/>
              </w:rPr>
              <w:t>В том числе:</w:t>
            </w:r>
          </w:p>
        </w:tc>
        <w:tc>
          <w:tcPr>
            <w:tcW w:w="851" w:type="dxa"/>
            <w:vMerge w:val="restart"/>
            <w:shd w:val="clear" w:color="000000" w:fill="FFFFFF"/>
          </w:tcPr>
          <w:p w:rsidR="001D6871" w:rsidRPr="008A7C2E" w:rsidRDefault="005F2FA8" w:rsidP="001D6871">
            <w:pPr>
              <w:autoSpaceDE w:val="0"/>
              <w:autoSpaceDN w:val="0"/>
              <w:adjustRightInd w:val="0"/>
              <w:ind w:left="20" w:right="20"/>
              <w:jc w:val="center"/>
              <w:rPr>
                <w:sz w:val="16"/>
                <w:szCs w:val="16"/>
              </w:rPr>
            </w:pPr>
            <w:r w:rsidRPr="008A7C2E">
              <w:rPr>
                <w:sz w:val="16"/>
                <w:szCs w:val="16"/>
              </w:rPr>
              <w:t>202</w:t>
            </w:r>
            <w:r>
              <w:rPr>
                <w:sz w:val="16"/>
                <w:szCs w:val="16"/>
              </w:rPr>
              <w:t>6</w:t>
            </w:r>
          </w:p>
        </w:tc>
        <w:tc>
          <w:tcPr>
            <w:tcW w:w="992" w:type="dxa"/>
            <w:vMerge w:val="restart"/>
            <w:shd w:val="clear" w:color="000000" w:fill="FFFFFF"/>
          </w:tcPr>
          <w:p w:rsidR="001D6871" w:rsidRPr="008A7C2E" w:rsidRDefault="005F2FA8" w:rsidP="001D6871">
            <w:pPr>
              <w:autoSpaceDE w:val="0"/>
              <w:autoSpaceDN w:val="0"/>
              <w:adjustRightInd w:val="0"/>
              <w:ind w:left="20" w:right="20"/>
              <w:jc w:val="center"/>
              <w:rPr>
                <w:sz w:val="16"/>
                <w:szCs w:val="16"/>
              </w:rPr>
            </w:pPr>
            <w:r w:rsidRPr="008A7C2E">
              <w:rPr>
                <w:sz w:val="16"/>
                <w:szCs w:val="16"/>
              </w:rPr>
              <w:t>202</w:t>
            </w:r>
            <w:r>
              <w:rPr>
                <w:sz w:val="16"/>
                <w:szCs w:val="16"/>
              </w:rPr>
              <w:t>7</w:t>
            </w:r>
          </w:p>
        </w:tc>
        <w:tc>
          <w:tcPr>
            <w:tcW w:w="1990" w:type="dxa"/>
            <w:vMerge w:val="restart"/>
            <w:shd w:val="clear" w:color="000000" w:fill="FFFFFF"/>
          </w:tcPr>
          <w:p w:rsidR="001D6871" w:rsidRPr="008A7C2E" w:rsidRDefault="005F2FA8" w:rsidP="001D6871">
            <w:pPr>
              <w:autoSpaceDE w:val="0"/>
              <w:autoSpaceDN w:val="0"/>
              <w:adjustRightInd w:val="0"/>
              <w:jc w:val="center"/>
              <w:rPr>
                <w:sz w:val="16"/>
                <w:szCs w:val="16"/>
              </w:rPr>
            </w:pPr>
            <w:r w:rsidRPr="008A7C2E">
              <w:rPr>
                <w:sz w:val="16"/>
                <w:szCs w:val="16"/>
              </w:rPr>
              <w:t>Х</w:t>
            </w:r>
          </w:p>
        </w:tc>
      </w:tr>
      <w:tr w:rsidR="00F3698B" w:rsidTr="00BF597C">
        <w:trPr>
          <w:cantSplit/>
          <w:trHeight w:hRule="exact" w:val="386"/>
        </w:trPr>
        <w:tc>
          <w:tcPr>
            <w:tcW w:w="430" w:type="dxa"/>
            <w:vMerge/>
            <w:shd w:val="clear" w:color="000000" w:fill="FFFFFF"/>
          </w:tcPr>
          <w:p w:rsidR="001D6871" w:rsidRPr="008A7C2E" w:rsidRDefault="001D6871" w:rsidP="001D6871">
            <w:pPr>
              <w:autoSpaceDE w:val="0"/>
              <w:autoSpaceDN w:val="0"/>
              <w:adjustRightInd w:val="0"/>
              <w:jc w:val="center"/>
              <w:rPr>
                <w:sz w:val="16"/>
                <w:szCs w:val="16"/>
              </w:rPr>
            </w:pPr>
          </w:p>
        </w:tc>
        <w:tc>
          <w:tcPr>
            <w:tcW w:w="2544" w:type="dxa"/>
            <w:vMerge/>
            <w:shd w:val="clear" w:color="000000" w:fill="FFFFFF"/>
          </w:tcPr>
          <w:p w:rsidR="001D6871" w:rsidRPr="00450788" w:rsidRDefault="001D6871" w:rsidP="001D6871">
            <w:pPr>
              <w:autoSpaceDE w:val="0"/>
              <w:autoSpaceDN w:val="0"/>
              <w:adjustRightInd w:val="0"/>
              <w:jc w:val="right"/>
              <w:rPr>
                <w:sz w:val="16"/>
                <w:szCs w:val="16"/>
              </w:rPr>
            </w:pPr>
          </w:p>
        </w:tc>
        <w:tc>
          <w:tcPr>
            <w:tcW w:w="1131" w:type="dxa"/>
            <w:vMerge/>
            <w:shd w:val="clear" w:color="000000" w:fill="FFFFFF"/>
          </w:tcPr>
          <w:p w:rsidR="001D6871" w:rsidRPr="008A7C2E" w:rsidRDefault="001D6871" w:rsidP="001D6871">
            <w:pPr>
              <w:autoSpaceDE w:val="0"/>
              <w:autoSpaceDN w:val="0"/>
              <w:adjustRightInd w:val="0"/>
              <w:jc w:val="right"/>
              <w:rPr>
                <w:sz w:val="16"/>
                <w:szCs w:val="16"/>
                <w:u w:val="single"/>
              </w:rPr>
            </w:pPr>
          </w:p>
        </w:tc>
        <w:tc>
          <w:tcPr>
            <w:tcW w:w="1415" w:type="dxa"/>
            <w:vMerge/>
            <w:shd w:val="clear" w:color="000000" w:fill="FFFFFF"/>
          </w:tcPr>
          <w:p w:rsidR="001D6871" w:rsidRPr="008A7C2E" w:rsidRDefault="001D6871" w:rsidP="001D6871">
            <w:pPr>
              <w:autoSpaceDE w:val="0"/>
              <w:autoSpaceDN w:val="0"/>
              <w:adjustRightInd w:val="0"/>
              <w:spacing w:line="216" w:lineRule="auto"/>
              <w:rPr>
                <w:sz w:val="16"/>
                <w:szCs w:val="16"/>
              </w:rPr>
            </w:pPr>
          </w:p>
        </w:tc>
        <w:tc>
          <w:tcPr>
            <w:tcW w:w="859" w:type="dxa"/>
            <w:vMerge/>
            <w:shd w:val="clear" w:color="000000" w:fill="FFFFFF"/>
          </w:tcPr>
          <w:p w:rsidR="001D6871" w:rsidRPr="008A7C2E" w:rsidRDefault="001D6871" w:rsidP="001D6871">
            <w:pPr>
              <w:spacing w:after="200" w:line="276" w:lineRule="auto"/>
              <w:jc w:val="right"/>
              <w:rPr>
                <w:sz w:val="16"/>
                <w:szCs w:val="16"/>
              </w:rPr>
            </w:pPr>
          </w:p>
        </w:tc>
        <w:tc>
          <w:tcPr>
            <w:tcW w:w="992" w:type="dxa"/>
            <w:vMerge/>
            <w:shd w:val="clear" w:color="000000" w:fill="FFFFFF"/>
          </w:tcPr>
          <w:p w:rsidR="001D6871" w:rsidRPr="008A7C2E" w:rsidRDefault="001D6871" w:rsidP="001D6871">
            <w:pPr>
              <w:spacing w:after="200" w:line="276" w:lineRule="auto"/>
              <w:jc w:val="right"/>
              <w:rPr>
                <w:sz w:val="16"/>
                <w:szCs w:val="16"/>
              </w:rPr>
            </w:pPr>
          </w:p>
        </w:tc>
        <w:tc>
          <w:tcPr>
            <w:tcW w:w="851" w:type="dxa"/>
            <w:vMerge/>
            <w:shd w:val="clear" w:color="000000" w:fill="FFFFFF"/>
          </w:tcPr>
          <w:p w:rsidR="001D6871" w:rsidRPr="008A7C2E" w:rsidRDefault="001D6871" w:rsidP="001D6871">
            <w:pPr>
              <w:autoSpaceDE w:val="0"/>
              <w:autoSpaceDN w:val="0"/>
              <w:adjustRightInd w:val="0"/>
              <w:jc w:val="right"/>
              <w:rPr>
                <w:sz w:val="16"/>
                <w:szCs w:val="16"/>
              </w:rPr>
            </w:pPr>
          </w:p>
        </w:tc>
        <w:tc>
          <w:tcPr>
            <w:tcW w:w="708" w:type="dxa"/>
            <w:vMerge/>
            <w:shd w:val="clear" w:color="000000" w:fill="FFFFFF"/>
          </w:tcPr>
          <w:p w:rsidR="001D6871" w:rsidRPr="008A7C2E" w:rsidRDefault="001D6871" w:rsidP="001D6871">
            <w:pPr>
              <w:autoSpaceDE w:val="0"/>
              <w:autoSpaceDN w:val="0"/>
              <w:adjustRightInd w:val="0"/>
              <w:jc w:val="right"/>
              <w:rPr>
                <w:sz w:val="16"/>
                <w:szCs w:val="16"/>
              </w:rPr>
            </w:pPr>
          </w:p>
        </w:tc>
        <w:tc>
          <w:tcPr>
            <w:tcW w:w="709" w:type="dxa"/>
            <w:shd w:val="clear" w:color="000000" w:fill="FFFFFF"/>
          </w:tcPr>
          <w:p w:rsidR="001D6871" w:rsidRPr="008A7C2E" w:rsidRDefault="005F2FA8" w:rsidP="001D6871">
            <w:pPr>
              <w:widowControl w:val="0"/>
              <w:autoSpaceDE w:val="0"/>
              <w:autoSpaceDN w:val="0"/>
              <w:jc w:val="center"/>
              <w:rPr>
                <w:sz w:val="16"/>
                <w:szCs w:val="16"/>
              </w:rPr>
            </w:pPr>
            <w:r w:rsidRPr="008A7C2E">
              <w:rPr>
                <w:sz w:val="16"/>
                <w:szCs w:val="16"/>
              </w:rPr>
              <w:t>1</w:t>
            </w:r>
          </w:p>
          <w:p w:rsidR="001D6871" w:rsidRPr="00A93028" w:rsidRDefault="005F2FA8" w:rsidP="001D6871">
            <w:pPr>
              <w:spacing w:after="200" w:line="276" w:lineRule="auto"/>
              <w:jc w:val="center"/>
              <w:rPr>
                <w:sz w:val="16"/>
                <w:szCs w:val="16"/>
              </w:rPr>
            </w:pPr>
            <w:r w:rsidRPr="008A7C2E">
              <w:rPr>
                <w:sz w:val="16"/>
                <w:szCs w:val="16"/>
              </w:rPr>
              <w:t>квартал</w:t>
            </w:r>
          </w:p>
        </w:tc>
        <w:tc>
          <w:tcPr>
            <w:tcW w:w="851" w:type="dxa"/>
            <w:shd w:val="clear" w:color="000000" w:fill="FFFFFF"/>
          </w:tcPr>
          <w:p w:rsidR="001D6871" w:rsidRPr="008A7C2E" w:rsidRDefault="005F2FA8" w:rsidP="001D6871">
            <w:pPr>
              <w:jc w:val="center"/>
              <w:rPr>
                <w:sz w:val="16"/>
                <w:szCs w:val="16"/>
              </w:rPr>
            </w:pPr>
            <w:r w:rsidRPr="008A7C2E">
              <w:rPr>
                <w:sz w:val="16"/>
                <w:szCs w:val="16"/>
              </w:rPr>
              <w:t>1</w:t>
            </w:r>
          </w:p>
          <w:p w:rsidR="001D6871" w:rsidRPr="00A93028" w:rsidRDefault="005F2FA8" w:rsidP="001D6871">
            <w:pPr>
              <w:spacing w:after="200" w:line="276" w:lineRule="auto"/>
              <w:jc w:val="center"/>
              <w:rPr>
                <w:sz w:val="16"/>
                <w:szCs w:val="16"/>
              </w:rPr>
            </w:pPr>
            <w:r w:rsidRPr="008A7C2E">
              <w:rPr>
                <w:sz w:val="16"/>
                <w:szCs w:val="16"/>
              </w:rPr>
              <w:t>полугодие</w:t>
            </w:r>
          </w:p>
        </w:tc>
        <w:tc>
          <w:tcPr>
            <w:tcW w:w="708" w:type="dxa"/>
            <w:shd w:val="clear" w:color="000000" w:fill="FFFFFF"/>
          </w:tcPr>
          <w:p w:rsidR="001D6871" w:rsidRPr="008A7C2E" w:rsidRDefault="005F2FA8" w:rsidP="001D6871">
            <w:pPr>
              <w:jc w:val="center"/>
              <w:rPr>
                <w:sz w:val="16"/>
                <w:szCs w:val="16"/>
              </w:rPr>
            </w:pPr>
            <w:r w:rsidRPr="008A7C2E">
              <w:rPr>
                <w:sz w:val="16"/>
                <w:szCs w:val="16"/>
              </w:rPr>
              <w:t>9</w:t>
            </w:r>
          </w:p>
          <w:p w:rsidR="001D6871" w:rsidRPr="00A93028" w:rsidRDefault="005F2FA8" w:rsidP="001D6871">
            <w:pPr>
              <w:spacing w:after="200" w:line="276" w:lineRule="auto"/>
              <w:jc w:val="center"/>
              <w:rPr>
                <w:sz w:val="16"/>
                <w:szCs w:val="16"/>
              </w:rPr>
            </w:pPr>
            <w:r w:rsidRPr="008A7C2E">
              <w:rPr>
                <w:sz w:val="16"/>
                <w:szCs w:val="16"/>
              </w:rPr>
              <w:t>месяцев</w:t>
            </w:r>
          </w:p>
        </w:tc>
        <w:tc>
          <w:tcPr>
            <w:tcW w:w="709" w:type="dxa"/>
            <w:shd w:val="clear" w:color="000000" w:fill="FFFFFF"/>
          </w:tcPr>
          <w:p w:rsidR="001D6871" w:rsidRPr="00A93028" w:rsidRDefault="005F2FA8" w:rsidP="001D6871">
            <w:pPr>
              <w:spacing w:after="200" w:line="276" w:lineRule="auto"/>
              <w:jc w:val="center"/>
              <w:rPr>
                <w:sz w:val="16"/>
                <w:szCs w:val="16"/>
              </w:rPr>
            </w:pPr>
            <w:r w:rsidRPr="008A7C2E">
              <w:rPr>
                <w:sz w:val="16"/>
                <w:szCs w:val="16"/>
              </w:rPr>
              <w:t>12 месяцев</w:t>
            </w:r>
          </w:p>
        </w:tc>
        <w:tc>
          <w:tcPr>
            <w:tcW w:w="851" w:type="dxa"/>
            <w:vMerge/>
            <w:shd w:val="clear" w:color="000000" w:fill="FFFFFF"/>
          </w:tcPr>
          <w:p w:rsidR="001D6871" w:rsidRPr="008A7C2E" w:rsidRDefault="001D6871" w:rsidP="001D6871">
            <w:pPr>
              <w:spacing w:after="200" w:line="276" w:lineRule="auto"/>
              <w:jc w:val="right"/>
              <w:rPr>
                <w:sz w:val="16"/>
                <w:szCs w:val="16"/>
              </w:rPr>
            </w:pPr>
          </w:p>
        </w:tc>
        <w:tc>
          <w:tcPr>
            <w:tcW w:w="992" w:type="dxa"/>
            <w:vMerge/>
            <w:shd w:val="clear" w:color="000000" w:fill="FFFFFF"/>
          </w:tcPr>
          <w:p w:rsidR="001D6871" w:rsidRPr="008A7C2E" w:rsidRDefault="001D6871" w:rsidP="001D6871">
            <w:pPr>
              <w:spacing w:after="200" w:line="276" w:lineRule="auto"/>
              <w:jc w:val="right"/>
              <w:rPr>
                <w:sz w:val="16"/>
                <w:szCs w:val="16"/>
              </w:rPr>
            </w:pPr>
          </w:p>
        </w:tc>
        <w:tc>
          <w:tcPr>
            <w:tcW w:w="1990" w:type="dxa"/>
            <w:vMerge/>
            <w:shd w:val="clear" w:color="000000" w:fill="FFFFFF"/>
          </w:tcPr>
          <w:p w:rsidR="001D6871" w:rsidRPr="008A7C2E" w:rsidRDefault="001D6871" w:rsidP="001D6871">
            <w:pPr>
              <w:autoSpaceDE w:val="0"/>
              <w:autoSpaceDN w:val="0"/>
              <w:adjustRightInd w:val="0"/>
              <w:jc w:val="center"/>
              <w:rPr>
                <w:sz w:val="16"/>
                <w:szCs w:val="16"/>
              </w:rPr>
            </w:pPr>
          </w:p>
        </w:tc>
      </w:tr>
      <w:tr w:rsidR="00F3698B" w:rsidTr="00BF597C">
        <w:trPr>
          <w:cantSplit/>
          <w:trHeight w:hRule="exact" w:val="301"/>
        </w:trPr>
        <w:tc>
          <w:tcPr>
            <w:tcW w:w="430" w:type="dxa"/>
            <w:vMerge/>
            <w:shd w:val="clear" w:color="000000" w:fill="FFFFFF"/>
          </w:tcPr>
          <w:p w:rsidR="001D6871" w:rsidRPr="008A7C2E" w:rsidRDefault="001D6871" w:rsidP="001D6871">
            <w:pPr>
              <w:autoSpaceDE w:val="0"/>
              <w:autoSpaceDN w:val="0"/>
              <w:adjustRightInd w:val="0"/>
              <w:jc w:val="center"/>
              <w:rPr>
                <w:sz w:val="16"/>
                <w:szCs w:val="16"/>
              </w:rPr>
            </w:pPr>
          </w:p>
        </w:tc>
        <w:tc>
          <w:tcPr>
            <w:tcW w:w="2544" w:type="dxa"/>
            <w:vMerge/>
            <w:shd w:val="clear" w:color="000000" w:fill="FFFFFF"/>
          </w:tcPr>
          <w:p w:rsidR="001D6871" w:rsidRPr="00450788" w:rsidRDefault="001D6871" w:rsidP="001D6871">
            <w:pPr>
              <w:autoSpaceDE w:val="0"/>
              <w:autoSpaceDN w:val="0"/>
              <w:adjustRightInd w:val="0"/>
              <w:jc w:val="right"/>
              <w:rPr>
                <w:sz w:val="16"/>
                <w:szCs w:val="16"/>
              </w:rPr>
            </w:pPr>
          </w:p>
        </w:tc>
        <w:tc>
          <w:tcPr>
            <w:tcW w:w="1131" w:type="dxa"/>
            <w:vMerge/>
            <w:shd w:val="clear" w:color="000000" w:fill="FFFFFF"/>
          </w:tcPr>
          <w:p w:rsidR="001D6871" w:rsidRPr="008A7C2E" w:rsidRDefault="001D6871" w:rsidP="001D6871">
            <w:pPr>
              <w:autoSpaceDE w:val="0"/>
              <w:autoSpaceDN w:val="0"/>
              <w:adjustRightInd w:val="0"/>
              <w:jc w:val="right"/>
              <w:rPr>
                <w:sz w:val="16"/>
                <w:szCs w:val="16"/>
                <w:u w:val="single"/>
              </w:rPr>
            </w:pPr>
          </w:p>
        </w:tc>
        <w:tc>
          <w:tcPr>
            <w:tcW w:w="1415" w:type="dxa"/>
            <w:vMerge/>
            <w:shd w:val="clear" w:color="000000" w:fill="FFFFFF"/>
          </w:tcPr>
          <w:p w:rsidR="001D6871" w:rsidRPr="008A7C2E" w:rsidRDefault="001D6871" w:rsidP="001D6871">
            <w:pPr>
              <w:autoSpaceDE w:val="0"/>
              <w:autoSpaceDN w:val="0"/>
              <w:adjustRightInd w:val="0"/>
              <w:spacing w:line="216" w:lineRule="auto"/>
              <w:rPr>
                <w:sz w:val="16"/>
                <w:szCs w:val="16"/>
              </w:rPr>
            </w:pPr>
          </w:p>
        </w:tc>
        <w:tc>
          <w:tcPr>
            <w:tcW w:w="859" w:type="dxa"/>
            <w:shd w:val="clear" w:color="000000" w:fill="FFFFFF"/>
          </w:tcPr>
          <w:p w:rsidR="001D6871" w:rsidRPr="00F279CB" w:rsidRDefault="005F2FA8" w:rsidP="001D6871">
            <w:pPr>
              <w:spacing w:after="200" w:line="276" w:lineRule="auto"/>
              <w:jc w:val="right"/>
              <w:rPr>
                <w:sz w:val="16"/>
                <w:szCs w:val="16"/>
              </w:rPr>
            </w:pPr>
            <w:r w:rsidRPr="00F279CB">
              <w:rPr>
                <w:sz w:val="16"/>
                <w:szCs w:val="16"/>
              </w:rPr>
              <w:t>70</w:t>
            </w:r>
          </w:p>
        </w:tc>
        <w:tc>
          <w:tcPr>
            <w:tcW w:w="992" w:type="dxa"/>
            <w:shd w:val="clear" w:color="000000" w:fill="FFFFFF"/>
          </w:tcPr>
          <w:p w:rsidR="001D6871" w:rsidRPr="00F279CB" w:rsidRDefault="005F2FA8" w:rsidP="001D6871">
            <w:pPr>
              <w:spacing w:after="200" w:line="276" w:lineRule="auto"/>
              <w:jc w:val="right"/>
              <w:rPr>
                <w:sz w:val="16"/>
                <w:szCs w:val="16"/>
              </w:rPr>
            </w:pPr>
            <w:r w:rsidRPr="00F279CB">
              <w:rPr>
                <w:sz w:val="16"/>
                <w:szCs w:val="16"/>
              </w:rPr>
              <w:t>93</w:t>
            </w:r>
          </w:p>
        </w:tc>
        <w:tc>
          <w:tcPr>
            <w:tcW w:w="851" w:type="dxa"/>
            <w:shd w:val="clear" w:color="000000" w:fill="FFFFFF"/>
          </w:tcPr>
          <w:p w:rsidR="001D6871" w:rsidRDefault="005F2FA8" w:rsidP="001D6871">
            <w:pPr>
              <w:spacing w:after="200" w:line="276" w:lineRule="auto"/>
              <w:jc w:val="right"/>
              <w:rPr>
                <w:sz w:val="16"/>
                <w:szCs w:val="16"/>
              </w:rPr>
            </w:pPr>
            <w:r>
              <w:rPr>
                <w:sz w:val="16"/>
                <w:szCs w:val="16"/>
              </w:rPr>
              <w:t>85</w:t>
            </w:r>
          </w:p>
        </w:tc>
        <w:tc>
          <w:tcPr>
            <w:tcW w:w="708" w:type="dxa"/>
            <w:shd w:val="clear" w:color="000000" w:fill="FFFFFF"/>
          </w:tcPr>
          <w:p w:rsidR="001D6871" w:rsidRPr="00F279CB" w:rsidRDefault="005F2FA8" w:rsidP="001D6871">
            <w:pPr>
              <w:spacing w:after="200" w:line="276" w:lineRule="auto"/>
              <w:jc w:val="right"/>
              <w:rPr>
                <w:sz w:val="16"/>
                <w:szCs w:val="16"/>
              </w:rPr>
            </w:pPr>
            <w:r>
              <w:rPr>
                <w:sz w:val="16"/>
                <w:szCs w:val="16"/>
              </w:rPr>
              <w:t>77</w:t>
            </w:r>
          </w:p>
        </w:tc>
        <w:tc>
          <w:tcPr>
            <w:tcW w:w="709" w:type="dxa"/>
            <w:shd w:val="clear" w:color="000000" w:fill="FFFFFF"/>
          </w:tcPr>
          <w:p w:rsidR="001D6871" w:rsidRPr="00F279CB" w:rsidRDefault="005F2FA8" w:rsidP="001D6871">
            <w:pPr>
              <w:spacing w:after="200" w:line="276" w:lineRule="auto"/>
              <w:jc w:val="right"/>
              <w:rPr>
                <w:sz w:val="16"/>
                <w:szCs w:val="16"/>
              </w:rPr>
            </w:pPr>
            <w:r>
              <w:rPr>
                <w:sz w:val="16"/>
                <w:szCs w:val="16"/>
              </w:rPr>
              <w:t>83</w:t>
            </w:r>
          </w:p>
        </w:tc>
        <w:tc>
          <w:tcPr>
            <w:tcW w:w="851" w:type="dxa"/>
            <w:shd w:val="clear" w:color="000000" w:fill="FFFFFF"/>
          </w:tcPr>
          <w:p w:rsidR="001D6871" w:rsidRPr="00F279CB" w:rsidRDefault="005F2FA8" w:rsidP="001D6871">
            <w:pPr>
              <w:spacing w:after="200" w:line="276" w:lineRule="auto"/>
              <w:jc w:val="right"/>
              <w:rPr>
                <w:sz w:val="16"/>
                <w:szCs w:val="16"/>
              </w:rPr>
            </w:pPr>
            <w:r>
              <w:rPr>
                <w:sz w:val="16"/>
                <w:szCs w:val="16"/>
              </w:rPr>
              <w:t>81</w:t>
            </w:r>
          </w:p>
        </w:tc>
        <w:tc>
          <w:tcPr>
            <w:tcW w:w="708" w:type="dxa"/>
            <w:shd w:val="clear" w:color="000000" w:fill="FFFFFF"/>
          </w:tcPr>
          <w:p w:rsidR="001D6871" w:rsidRPr="00F279CB" w:rsidRDefault="005F2FA8" w:rsidP="001D6871">
            <w:pPr>
              <w:spacing w:after="200" w:line="276" w:lineRule="auto"/>
              <w:jc w:val="right"/>
              <w:rPr>
                <w:sz w:val="16"/>
                <w:szCs w:val="16"/>
              </w:rPr>
            </w:pPr>
            <w:r>
              <w:rPr>
                <w:sz w:val="16"/>
                <w:szCs w:val="16"/>
              </w:rPr>
              <w:t>79</w:t>
            </w:r>
          </w:p>
        </w:tc>
        <w:tc>
          <w:tcPr>
            <w:tcW w:w="709" w:type="dxa"/>
            <w:shd w:val="clear" w:color="000000" w:fill="FFFFFF"/>
          </w:tcPr>
          <w:p w:rsidR="001D6871" w:rsidRPr="00F279CB" w:rsidRDefault="005F2FA8" w:rsidP="001D6871">
            <w:pPr>
              <w:spacing w:after="200" w:line="276" w:lineRule="auto"/>
              <w:jc w:val="right"/>
              <w:rPr>
                <w:sz w:val="16"/>
                <w:szCs w:val="16"/>
              </w:rPr>
            </w:pPr>
            <w:r>
              <w:rPr>
                <w:sz w:val="16"/>
                <w:szCs w:val="16"/>
              </w:rPr>
              <w:t>77</w:t>
            </w:r>
          </w:p>
        </w:tc>
        <w:tc>
          <w:tcPr>
            <w:tcW w:w="851" w:type="dxa"/>
            <w:shd w:val="clear" w:color="000000" w:fill="FFFFFF"/>
          </w:tcPr>
          <w:p w:rsidR="001D6871" w:rsidRPr="00F279CB" w:rsidRDefault="005F2FA8" w:rsidP="001D6871">
            <w:pPr>
              <w:spacing w:after="200" w:line="276" w:lineRule="auto"/>
              <w:jc w:val="right"/>
              <w:rPr>
                <w:sz w:val="16"/>
                <w:szCs w:val="16"/>
              </w:rPr>
            </w:pPr>
            <w:r w:rsidRPr="00F279CB">
              <w:rPr>
                <w:sz w:val="16"/>
                <w:szCs w:val="16"/>
              </w:rPr>
              <w:t>75</w:t>
            </w:r>
          </w:p>
        </w:tc>
        <w:tc>
          <w:tcPr>
            <w:tcW w:w="992" w:type="dxa"/>
            <w:shd w:val="clear" w:color="000000" w:fill="FFFFFF"/>
          </w:tcPr>
          <w:p w:rsidR="001D6871" w:rsidRPr="00F279CB" w:rsidRDefault="005F2FA8" w:rsidP="001D6871">
            <w:pPr>
              <w:spacing w:after="200" w:line="276" w:lineRule="auto"/>
              <w:jc w:val="right"/>
              <w:rPr>
                <w:sz w:val="16"/>
                <w:szCs w:val="16"/>
              </w:rPr>
            </w:pPr>
            <w:r w:rsidRPr="00F279CB">
              <w:rPr>
                <w:sz w:val="16"/>
                <w:szCs w:val="16"/>
              </w:rPr>
              <w:t>70</w:t>
            </w:r>
          </w:p>
        </w:tc>
        <w:tc>
          <w:tcPr>
            <w:tcW w:w="1990" w:type="dxa"/>
            <w:vMerge/>
            <w:shd w:val="clear" w:color="000000" w:fill="FFFFFF"/>
          </w:tcPr>
          <w:p w:rsidR="001D6871" w:rsidRPr="008A7C2E" w:rsidRDefault="001D6871" w:rsidP="001D6871">
            <w:pPr>
              <w:autoSpaceDE w:val="0"/>
              <w:autoSpaceDN w:val="0"/>
              <w:adjustRightInd w:val="0"/>
              <w:jc w:val="center"/>
              <w:rPr>
                <w:sz w:val="16"/>
                <w:szCs w:val="16"/>
              </w:rPr>
            </w:pPr>
          </w:p>
        </w:tc>
      </w:tr>
      <w:tr w:rsidR="00F3698B" w:rsidTr="00BF597C">
        <w:trPr>
          <w:cantSplit/>
          <w:trHeight w:hRule="exact" w:val="292"/>
        </w:trPr>
        <w:tc>
          <w:tcPr>
            <w:tcW w:w="430" w:type="dxa"/>
            <w:vMerge/>
            <w:shd w:val="clear" w:color="000000" w:fill="FFFFFF"/>
          </w:tcPr>
          <w:p w:rsidR="00AA4AFB" w:rsidRPr="008A7C2E" w:rsidRDefault="00AA4AFB" w:rsidP="001D6871">
            <w:pPr>
              <w:autoSpaceDE w:val="0"/>
              <w:autoSpaceDN w:val="0"/>
              <w:adjustRightInd w:val="0"/>
              <w:jc w:val="center"/>
              <w:rPr>
                <w:sz w:val="16"/>
                <w:szCs w:val="16"/>
              </w:rPr>
            </w:pPr>
          </w:p>
        </w:tc>
        <w:tc>
          <w:tcPr>
            <w:tcW w:w="2544" w:type="dxa"/>
            <w:vMerge w:val="restart"/>
            <w:shd w:val="clear" w:color="000000" w:fill="FFFFFF"/>
          </w:tcPr>
          <w:p w:rsidR="00AA4AFB" w:rsidRPr="00450788" w:rsidRDefault="005F2FA8" w:rsidP="001D6871">
            <w:pPr>
              <w:autoSpaceDE w:val="0"/>
              <w:autoSpaceDN w:val="0"/>
              <w:adjustRightInd w:val="0"/>
              <w:spacing w:line="216" w:lineRule="auto"/>
              <w:rPr>
                <w:sz w:val="16"/>
                <w:szCs w:val="16"/>
              </w:rPr>
            </w:pPr>
            <w:r w:rsidRPr="00450788">
              <w:rPr>
                <w:sz w:val="16"/>
                <w:szCs w:val="16"/>
              </w:rPr>
              <w:t>Количество мероприятий по обеспечению безопасности людей на водных объектах, единиц</w:t>
            </w:r>
          </w:p>
        </w:tc>
        <w:tc>
          <w:tcPr>
            <w:tcW w:w="1131" w:type="dxa"/>
            <w:vMerge w:val="restart"/>
            <w:shd w:val="clear" w:color="000000" w:fill="FFFFFF"/>
          </w:tcPr>
          <w:p w:rsidR="00AA4AFB" w:rsidRPr="008A7C2E" w:rsidRDefault="005F2FA8" w:rsidP="001D6871">
            <w:pPr>
              <w:spacing w:after="200" w:line="276" w:lineRule="auto"/>
              <w:jc w:val="center"/>
              <w:rPr>
                <w:rFonts w:ascii="Calibri" w:hAnsi="Calibri"/>
                <w:sz w:val="22"/>
                <w:szCs w:val="22"/>
              </w:rPr>
            </w:pPr>
            <w:r w:rsidRPr="008A7C2E">
              <w:rPr>
                <w:sz w:val="16"/>
                <w:szCs w:val="16"/>
              </w:rPr>
              <w:t>Х</w:t>
            </w:r>
          </w:p>
        </w:tc>
        <w:tc>
          <w:tcPr>
            <w:tcW w:w="1415" w:type="dxa"/>
            <w:vMerge w:val="restart"/>
            <w:shd w:val="clear" w:color="000000" w:fill="FFFFFF"/>
          </w:tcPr>
          <w:p w:rsidR="00AA4AFB" w:rsidRPr="008A7C2E" w:rsidRDefault="005F2FA8" w:rsidP="001D6871">
            <w:pPr>
              <w:spacing w:line="216" w:lineRule="auto"/>
              <w:jc w:val="center"/>
              <w:rPr>
                <w:rFonts w:ascii="Calibri" w:hAnsi="Calibri"/>
                <w:sz w:val="22"/>
                <w:szCs w:val="22"/>
              </w:rPr>
            </w:pPr>
            <w:r w:rsidRPr="008A7C2E">
              <w:rPr>
                <w:sz w:val="16"/>
                <w:szCs w:val="16"/>
              </w:rPr>
              <w:t>Х</w:t>
            </w:r>
          </w:p>
        </w:tc>
        <w:tc>
          <w:tcPr>
            <w:tcW w:w="859" w:type="dxa"/>
            <w:vMerge w:val="restart"/>
            <w:shd w:val="clear" w:color="000000" w:fill="FFFFFF"/>
          </w:tcPr>
          <w:p w:rsidR="00AA4AFB" w:rsidRPr="008A7C2E" w:rsidRDefault="005F2FA8" w:rsidP="001D6871">
            <w:pPr>
              <w:spacing w:after="200" w:line="276" w:lineRule="auto"/>
              <w:jc w:val="right"/>
              <w:rPr>
                <w:sz w:val="16"/>
                <w:szCs w:val="16"/>
              </w:rPr>
            </w:pPr>
            <w:r w:rsidRPr="008A7C2E">
              <w:rPr>
                <w:sz w:val="16"/>
                <w:szCs w:val="16"/>
              </w:rPr>
              <w:t>Всего</w:t>
            </w:r>
          </w:p>
        </w:tc>
        <w:tc>
          <w:tcPr>
            <w:tcW w:w="992" w:type="dxa"/>
            <w:vMerge w:val="restart"/>
            <w:shd w:val="clear" w:color="000000" w:fill="FFFFFF"/>
          </w:tcPr>
          <w:p w:rsidR="00AA4AFB" w:rsidRPr="008A7C2E" w:rsidRDefault="005F2FA8" w:rsidP="001D6871">
            <w:pPr>
              <w:spacing w:after="200" w:line="276" w:lineRule="auto"/>
              <w:jc w:val="center"/>
              <w:rPr>
                <w:sz w:val="16"/>
                <w:szCs w:val="16"/>
              </w:rPr>
            </w:pPr>
            <w:r w:rsidRPr="008A7C2E">
              <w:rPr>
                <w:sz w:val="16"/>
                <w:szCs w:val="16"/>
              </w:rPr>
              <w:t>2023</w:t>
            </w:r>
          </w:p>
        </w:tc>
        <w:tc>
          <w:tcPr>
            <w:tcW w:w="851" w:type="dxa"/>
            <w:vMerge w:val="restart"/>
            <w:shd w:val="clear" w:color="000000" w:fill="FFFFFF"/>
          </w:tcPr>
          <w:p w:rsidR="00AA4AFB" w:rsidRPr="008A7C2E" w:rsidRDefault="005F2FA8" w:rsidP="001D6871">
            <w:pPr>
              <w:autoSpaceDE w:val="0"/>
              <w:autoSpaceDN w:val="0"/>
              <w:adjustRightInd w:val="0"/>
              <w:jc w:val="center"/>
              <w:rPr>
                <w:sz w:val="16"/>
                <w:szCs w:val="16"/>
              </w:rPr>
            </w:pPr>
            <w:r>
              <w:rPr>
                <w:sz w:val="16"/>
                <w:szCs w:val="16"/>
              </w:rPr>
              <w:t>2024</w:t>
            </w:r>
          </w:p>
        </w:tc>
        <w:tc>
          <w:tcPr>
            <w:tcW w:w="708" w:type="dxa"/>
            <w:vMerge w:val="restart"/>
            <w:shd w:val="clear" w:color="000000" w:fill="FFFFFF"/>
          </w:tcPr>
          <w:p w:rsidR="00AA4AFB" w:rsidRPr="008A7C2E" w:rsidRDefault="005F2FA8" w:rsidP="001D6871">
            <w:pPr>
              <w:autoSpaceDE w:val="0"/>
              <w:autoSpaceDN w:val="0"/>
              <w:adjustRightInd w:val="0"/>
              <w:rPr>
                <w:sz w:val="16"/>
                <w:szCs w:val="16"/>
              </w:rPr>
            </w:pPr>
            <w:r w:rsidRPr="008A7C2E">
              <w:rPr>
                <w:sz w:val="16"/>
                <w:szCs w:val="16"/>
              </w:rPr>
              <w:t>Итого 202</w:t>
            </w:r>
            <w:r>
              <w:rPr>
                <w:sz w:val="16"/>
                <w:szCs w:val="16"/>
              </w:rPr>
              <w:t>5</w:t>
            </w:r>
            <w:r w:rsidRPr="008A7C2E">
              <w:rPr>
                <w:sz w:val="16"/>
                <w:szCs w:val="16"/>
              </w:rPr>
              <w:t xml:space="preserve"> год</w:t>
            </w:r>
          </w:p>
        </w:tc>
        <w:tc>
          <w:tcPr>
            <w:tcW w:w="2977" w:type="dxa"/>
            <w:gridSpan w:val="4"/>
            <w:shd w:val="clear" w:color="000000" w:fill="FFFFFF"/>
          </w:tcPr>
          <w:p w:rsidR="00AA4AFB" w:rsidRPr="008A7C2E" w:rsidRDefault="005F2FA8" w:rsidP="001D6871">
            <w:pPr>
              <w:autoSpaceDE w:val="0"/>
              <w:autoSpaceDN w:val="0"/>
              <w:adjustRightInd w:val="0"/>
              <w:rPr>
                <w:sz w:val="16"/>
                <w:szCs w:val="16"/>
              </w:rPr>
            </w:pPr>
            <w:r w:rsidRPr="008A7C2E">
              <w:rPr>
                <w:sz w:val="16"/>
                <w:szCs w:val="16"/>
              </w:rPr>
              <w:t>В том числе:</w:t>
            </w:r>
          </w:p>
        </w:tc>
        <w:tc>
          <w:tcPr>
            <w:tcW w:w="851" w:type="dxa"/>
            <w:vMerge w:val="restart"/>
            <w:shd w:val="clear" w:color="000000" w:fill="FFFFFF"/>
          </w:tcPr>
          <w:p w:rsidR="00AA4AFB" w:rsidRPr="008A7C2E" w:rsidRDefault="005F2FA8" w:rsidP="001D6871">
            <w:pPr>
              <w:autoSpaceDE w:val="0"/>
              <w:autoSpaceDN w:val="0"/>
              <w:adjustRightInd w:val="0"/>
              <w:ind w:left="20" w:right="20"/>
              <w:jc w:val="center"/>
              <w:rPr>
                <w:sz w:val="16"/>
                <w:szCs w:val="16"/>
              </w:rPr>
            </w:pPr>
            <w:r w:rsidRPr="008A7C2E">
              <w:rPr>
                <w:sz w:val="16"/>
                <w:szCs w:val="16"/>
              </w:rPr>
              <w:t>202</w:t>
            </w:r>
            <w:r>
              <w:rPr>
                <w:sz w:val="16"/>
                <w:szCs w:val="16"/>
              </w:rPr>
              <w:t>6</w:t>
            </w:r>
          </w:p>
        </w:tc>
        <w:tc>
          <w:tcPr>
            <w:tcW w:w="992" w:type="dxa"/>
            <w:vMerge w:val="restart"/>
            <w:shd w:val="clear" w:color="000000" w:fill="FFFFFF"/>
          </w:tcPr>
          <w:p w:rsidR="00AA4AFB" w:rsidRPr="008A7C2E" w:rsidRDefault="005F2FA8" w:rsidP="001D6871">
            <w:pPr>
              <w:autoSpaceDE w:val="0"/>
              <w:autoSpaceDN w:val="0"/>
              <w:adjustRightInd w:val="0"/>
              <w:ind w:left="20" w:right="20"/>
              <w:jc w:val="center"/>
              <w:rPr>
                <w:sz w:val="16"/>
                <w:szCs w:val="16"/>
              </w:rPr>
            </w:pPr>
            <w:r w:rsidRPr="008A7C2E">
              <w:rPr>
                <w:sz w:val="16"/>
                <w:szCs w:val="16"/>
              </w:rPr>
              <w:t>202</w:t>
            </w:r>
            <w:r>
              <w:rPr>
                <w:sz w:val="16"/>
                <w:szCs w:val="16"/>
              </w:rPr>
              <w:t>7</w:t>
            </w:r>
          </w:p>
        </w:tc>
        <w:tc>
          <w:tcPr>
            <w:tcW w:w="1990" w:type="dxa"/>
            <w:vMerge w:val="restart"/>
            <w:shd w:val="clear" w:color="000000" w:fill="FFFFFF"/>
          </w:tcPr>
          <w:p w:rsidR="00AA4AFB" w:rsidRPr="008A7C2E" w:rsidRDefault="005F2FA8" w:rsidP="001D6871">
            <w:pPr>
              <w:autoSpaceDE w:val="0"/>
              <w:autoSpaceDN w:val="0"/>
              <w:adjustRightInd w:val="0"/>
              <w:jc w:val="center"/>
              <w:rPr>
                <w:sz w:val="16"/>
                <w:szCs w:val="16"/>
              </w:rPr>
            </w:pPr>
            <w:r w:rsidRPr="008A7C2E">
              <w:rPr>
                <w:sz w:val="16"/>
                <w:szCs w:val="16"/>
              </w:rPr>
              <w:t>Х</w:t>
            </w:r>
          </w:p>
        </w:tc>
      </w:tr>
      <w:tr w:rsidR="00F3698B" w:rsidTr="00BF597C">
        <w:trPr>
          <w:cantSplit/>
          <w:trHeight w:hRule="exact" w:val="423"/>
        </w:trPr>
        <w:tc>
          <w:tcPr>
            <w:tcW w:w="430" w:type="dxa"/>
            <w:vMerge/>
            <w:shd w:val="clear" w:color="000000" w:fill="FFFFFF"/>
          </w:tcPr>
          <w:p w:rsidR="00AA4AFB" w:rsidRPr="008A7C2E" w:rsidRDefault="00AA4AFB" w:rsidP="001D6871">
            <w:pPr>
              <w:autoSpaceDE w:val="0"/>
              <w:autoSpaceDN w:val="0"/>
              <w:adjustRightInd w:val="0"/>
              <w:jc w:val="center"/>
              <w:rPr>
                <w:sz w:val="16"/>
                <w:szCs w:val="16"/>
              </w:rPr>
            </w:pPr>
          </w:p>
        </w:tc>
        <w:tc>
          <w:tcPr>
            <w:tcW w:w="2544" w:type="dxa"/>
            <w:vMerge/>
            <w:shd w:val="clear" w:color="000000" w:fill="FFFFFF"/>
          </w:tcPr>
          <w:p w:rsidR="00AA4AFB" w:rsidRPr="00450788" w:rsidRDefault="00AA4AFB" w:rsidP="001D6871">
            <w:pPr>
              <w:autoSpaceDE w:val="0"/>
              <w:autoSpaceDN w:val="0"/>
              <w:adjustRightInd w:val="0"/>
              <w:jc w:val="right"/>
              <w:rPr>
                <w:sz w:val="16"/>
                <w:szCs w:val="16"/>
              </w:rPr>
            </w:pPr>
          </w:p>
        </w:tc>
        <w:tc>
          <w:tcPr>
            <w:tcW w:w="1131" w:type="dxa"/>
            <w:vMerge/>
            <w:shd w:val="clear" w:color="000000" w:fill="FFFFFF"/>
          </w:tcPr>
          <w:p w:rsidR="00AA4AFB" w:rsidRPr="008A7C2E" w:rsidRDefault="00AA4AFB" w:rsidP="001D6871">
            <w:pPr>
              <w:autoSpaceDE w:val="0"/>
              <w:autoSpaceDN w:val="0"/>
              <w:adjustRightInd w:val="0"/>
              <w:jc w:val="right"/>
              <w:rPr>
                <w:sz w:val="16"/>
                <w:szCs w:val="16"/>
                <w:u w:val="single"/>
              </w:rPr>
            </w:pPr>
          </w:p>
        </w:tc>
        <w:tc>
          <w:tcPr>
            <w:tcW w:w="1415" w:type="dxa"/>
            <w:vMerge/>
            <w:shd w:val="clear" w:color="000000" w:fill="FFFFFF"/>
          </w:tcPr>
          <w:p w:rsidR="00AA4AFB" w:rsidRPr="008A7C2E" w:rsidRDefault="00AA4AFB" w:rsidP="001D6871">
            <w:pPr>
              <w:autoSpaceDE w:val="0"/>
              <w:autoSpaceDN w:val="0"/>
              <w:adjustRightInd w:val="0"/>
              <w:spacing w:line="216" w:lineRule="auto"/>
              <w:rPr>
                <w:sz w:val="16"/>
                <w:szCs w:val="16"/>
              </w:rPr>
            </w:pPr>
          </w:p>
        </w:tc>
        <w:tc>
          <w:tcPr>
            <w:tcW w:w="859" w:type="dxa"/>
            <w:vMerge/>
            <w:shd w:val="clear" w:color="000000" w:fill="FFFFFF"/>
          </w:tcPr>
          <w:p w:rsidR="00AA4AFB" w:rsidRDefault="00AA4AFB" w:rsidP="001D6871">
            <w:pPr>
              <w:spacing w:after="200" w:line="276" w:lineRule="auto"/>
              <w:jc w:val="right"/>
              <w:rPr>
                <w:sz w:val="16"/>
                <w:szCs w:val="16"/>
              </w:rPr>
            </w:pPr>
          </w:p>
        </w:tc>
        <w:tc>
          <w:tcPr>
            <w:tcW w:w="992" w:type="dxa"/>
            <w:vMerge/>
            <w:shd w:val="clear" w:color="000000" w:fill="FFFFFF"/>
          </w:tcPr>
          <w:p w:rsidR="00AA4AFB" w:rsidRDefault="00AA4AFB" w:rsidP="001D6871">
            <w:pPr>
              <w:spacing w:after="200" w:line="276" w:lineRule="auto"/>
              <w:jc w:val="right"/>
              <w:rPr>
                <w:sz w:val="16"/>
                <w:szCs w:val="16"/>
              </w:rPr>
            </w:pPr>
          </w:p>
        </w:tc>
        <w:tc>
          <w:tcPr>
            <w:tcW w:w="851" w:type="dxa"/>
            <w:vMerge/>
            <w:shd w:val="clear" w:color="000000" w:fill="FFFFFF"/>
          </w:tcPr>
          <w:p w:rsidR="00AA4AFB" w:rsidRPr="00A93028" w:rsidRDefault="00AA4AFB" w:rsidP="001D6871">
            <w:pPr>
              <w:spacing w:after="200" w:line="276" w:lineRule="auto"/>
              <w:jc w:val="right"/>
              <w:rPr>
                <w:sz w:val="16"/>
                <w:szCs w:val="16"/>
              </w:rPr>
            </w:pPr>
          </w:p>
        </w:tc>
        <w:tc>
          <w:tcPr>
            <w:tcW w:w="708" w:type="dxa"/>
            <w:vMerge/>
            <w:shd w:val="clear" w:color="000000" w:fill="FFFFFF"/>
          </w:tcPr>
          <w:p w:rsidR="00AA4AFB" w:rsidRPr="00A93028" w:rsidRDefault="00AA4AFB" w:rsidP="001D6871">
            <w:pPr>
              <w:spacing w:after="200" w:line="276" w:lineRule="auto"/>
              <w:jc w:val="right"/>
              <w:rPr>
                <w:sz w:val="16"/>
                <w:szCs w:val="16"/>
              </w:rPr>
            </w:pPr>
          </w:p>
        </w:tc>
        <w:tc>
          <w:tcPr>
            <w:tcW w:w="709" w:type="dxa"/>
            <w:shd w:val="clear" w:color="000000" w:fill="FFFFFF"/>
          </w:tcPr>
          <w:p w:rsidR="00AA4AFB" w:rsidRPr="008A7C2E" w:rsidRDefault="005F2FA8" w:rsidP="001D6871">
            <w:pPr>
              <w:widowControl w:val="0"/>
              <w:autoSpaceDE w:val="0"/>
              <w:autoSpaceDN w:val="0"/>
              <w:jc w:val="center"/>
              <w:rPr>
                <w:sz w:val="16"/>
                <w:szCs w:val="16"/>
              </w:rPr>
            </w:pPr>
            <w:r w:rsidRPr="008A7C2E">
              <w:rPr>
                <w:sz w:val="16"/>
                <w:szCs w:val="16"/>
              </w:rPr>
              <w:t>1</w:t>
            </w:r>
          </w:p>
          <w:p w:rsidR="00AA4AFB" w:rsidRPr="00A93028" w:rsidRDefault="005F2FA8" w:rsidP="001D6871">
            <w:pPr>
              <w:spacing w:after="200" w:line="276" w:lineRule="auto"/>
              <w:jc w:val="center"/>
              <w:rPr>
                <w:sz w:val="16"/>
                <w:szCs w:val="16"/>
              </w:rPr>
            </w:pPr>
            <w:r w:rsidRPr="008A7C2E">
              <w:rPr>
                <w:sz w:val="16"/>
                <w:szCs w:val="16"/>
              </w:rPr>
              <w:t>квартал</w:t>
            </w:r>
          </w:p>
        </w:tc>
        <w:tc>
          <w:tcPr>
            <w:tcW w:w="851" w:type="dxa"/>
            <w:shd w:val="clear" w:color="000000" w:fill="FFFFFF"/>
          </w:tcPr>
          <w:p w:rsidR="00AA4AFB" w:rsidRPr="008A7C2E" w:rsidRDefault="005F2FA8" w:rsidP="001D6871">
            <w:pPr>
              <w:jc w:val="center"/>
              <w:rPr>
                <w:sz w:val="16"/>
                <w:szCs w:val="16"/>
              </w:rPr>
            </w:pPr>
            <w:r w:rsidRPr="008A7C2E">
              <w:rPr>
                <w:sz w:val="16"/>
                <w:szCs w:val="16"/>
              </w:rPr>
              <w:t>1</w:t>
            </w:r>
          </w:p>
          <w:p w:rsidR="00AA4AFB" w:rsidRPr="00A93028" w:rsidRDefault="005F2FA8" w:rsidP="001D6871">
            <w:pPr>
              <w:spacing w:after="200" w:line="276" w:lineRule="auto"/>
              <w:jc w:val="center"/>
              <w:rPr>
                <w:sz w:val="16"/>
                <w:szCs w:val="16"/>
              </w:rPr>
            </w:pPr>
            <w:r w:rsidRPr="008A7C2E">
              <w:rPr>
                <w:sz w:val="16"/>
                <w:szCs w:val="16"/>
              </w:rPr>
              <w:t>полугодие</w:t>
            </w:r>
          </w:p>
        </w:tc>
        <w:tc>
          <w:tcPr>
            <w:tcW w:w="708" w:type="dxa"/>
            <w:shd w:val="clear" w:color="000000" w:fill="FFFFFF"/>
          </w:tcPr>
          <w:p w:rsidR="00AA4AFB" w:rsidRPr="008A7C2E" w:rsidRDefault="005F2FA8" w:rsidP="001D6871">
            <w:pPr>
              <w:jc w:val="center"/>
              <w:rPr>
                <w:sz w:val="16"/>
                <w:szCs w:val="16"/>
              </w:rPr>
            </w:pPr>
            <w:r w:rsidRPr="008A7C2E">
              <w:rPr>
                <w:sz w:val="16"/>
                <w:szCs w:val="16"/>
              </w:rPr>
              <w:t>9</w:t>
            </w:r>
          </w:p>
          <w:p w:rsidR="00AA4AFB" w:rsidRPr="00A93028" w:rsidRDefault="005F2FA8" w:rsidP="001D6871">
            <w:pPr>
              <w:spacing w:after="200" w:line="276" w:lineRule="auto"/>
              <w:jc w:val="center"/>
              <w:rPr>
                <w:sz w:val="16"/>
                <w:szCs w:val="16"/>
              </w:rPr>
            </w:pPr>
            <w:r w:rsidRPr="008A7C2E">
              <w:rPr>
                <w:sz w:val="16"/>
                <w:szCs w:val="16"/>
              </w:rPr>
              <w:t>месяцев</w:t>
            </w:r>
          </w:p>
        </w:tc>
        <w:tc>
          <w:tcPr>
            <w:tcW w:w="709" w:type="dxa"/>
            <w:shd w:val="clear" w:color="000000" w:fill="FFFFFF"/>
          </w:tcPr>
          <w:p w:rsidR="00AA4AFB" w:rsidRPr="00A93028" w:rsidRDefault="005F2FA8" w:rsidP="001D6871">
            <w:pPr>
              <w:spacing w:after="200" w:line="276" w:lineRule="auto"/>
              <w:jc w:val="center"/>
              <w:rPr>
                <w:sz w:val="16"/>
                <w:szCs w:val="16"/>
              </w:rPr>
            </w:pPr>
            <w:r w:rsidRPr="008A7C2E">
              <w:rPr>
                <w:sz w:val="16"/>
                <w:szCs w:val="16"/>
              </w:rPr>
              <w:t>12 месяцев</w:t>
            </w:r>
          </w:p>
        </w:tc>
        <w:tc>
          <w:tcPr>
            <w:tcW w:w="851" w:type="dxa"/>
            <w:vMerge/>
            <w:shd w:val="clear" w:color="000000" w:fill="FFFFFF"/>
          </w:tcPr>
          <w:p w:rsidR="00AA4AFB" w:rsidRPr="00A93028" w:rsidRDefault="00AA4AFB" w:rsidP="001D6871">
            <w:pPr>
              <w:spacing w:after="200" w:line="276" w:lineRule="auto"/>
              <w:jc w:val="right"/>
              <w:rPr>
                <w:sz w:val="16"/>
                <w:szCs w:val="16"/>
              </w:rPr>
            </w:pPr>
          </w:p>
        </w:tc>
        <w:tc>
          <w:tcPr>
            <w:tcW w:w="992" w:type="dxa"/>
            <w:vMerge/>
            <w:shd w:val="clear" w:color="000000" w:fill="FFFFFF"/>
          </w:tcPr>
          <w:p w:rsidR="00AA4AFB" w:rsidRPr="00A93028" w:rsidRDefault="00AA4AFB" w:rsidP="001D6871">
            <w:pPr>
              <w:spacing w:after="200" w:line="276" w:lineRule="auto"/>
              <w:jc w:val="right"/>
              <w:rPr>
                <w:sz w:val="16"/>
                <w:szCs w:val="16"/>
              </w:rPr>
            </w:pPr>
          </w:p>
        </w:tc>
        <w:tc>
          <w:tcPr>
            <w:tcW w:w="1990" w:type="dxa"/>
            <w:vMerge/>
            <w:shd w:val="clear" w:color="000000" w:fill="FFFFFF"/>
          </w:tcPr>
          <w:p w:rsidR="00AA4AFB" w:rsidRPr="008A7C2E" w:rsidRDefault="00AA4AFB" w:rsidP="001D6871">
            <w:pPr>
              <w:autoSpaceDE w:val="0"/>
              <w:autoSpaceDN w:val="0"/>
              <w:adjustRightInd w:val="0"/>
              <w:jc w:val="center"/>
              <w:rPr>
                <w:sz w:val="16"/>
                <w:szCs w:val="16"/>
              </w:rPr>
            </w:pPr>
          </w:p>
        </w:tc>
      </w:tr>
      <w:tr w:rsidR="00F3698B" w:rsidTr="00BF597C">
        <w:trPr>
          <w:cantSplit/>
          <w:trHeight w:hRule="exact" w:val="416"/>
        </w:trPr>
        <w:tc>
          <w:tcPr>
            <w:tcW w:w="430" w:type="dxa"/>
            <w:vMerge/>
            <w:shd w:val="clear" w:color="000000" w:fill="FFFFFF"/>
          </w:tcPr>
          <w:p w:rsidR="00AA4AFB" w:rsidRPr="008A7C2E" w:rsidRDefault="00AA4AFB" w:rsidP="001D6871">
            <w:pPr>
              <w:autoSpaceDE w:val="0"/>
              <w:autoSpaceDN w:val="0"/>
              <w:adjustRightInd w:val="0"/>
              <w:jc w:val="center"/>
              <w:rPr>
                <w:sz w:val="16"/>
                <w:szCs w:val="16"/>
              </w:rPr>
            </w:pPr>
          </w:p>
        </w:tc>
        <w:tc>
          <w:tcPr>
            <w:tcW w:w="2544" w:type="dxa"/>
            <w:vMerge/>
            <w:shd w:val="clear" w:color="000000" w:fill="FFFFFF"/>
          </w:tcPr>
          <w:p w:rsidR="00AA4AFB" w:rsidRPr="00450788" w:rsidRDefault="00AA4AFB" w:rsidP="001D6871">
            <w:pPr>
              <w:autoSpaceDE w:val="0"/>
              <w:autoSpaceDN w:val="0"/>
              <w:adjustRightInd w:val="0"/>
              <w:jc w:val="right"/>
              <w:rPr>
                <w:sz w:val="16"/>
                <w:szCs w:val="16"/>
              </w:rPr>
            </w:pPr>
          </w:p>
        </w:tc>
        <w:tc>
          <w:tcPr>
            <w:tcW w:w="1131" w:type="dxa"/>
            <w:vMerge/>
            <w:shd w:val="clear" w:color="000000" w:fill="FFFFFF"/>
          </w:tcPr>
          <w:p w:rsidR="00AA4AFB" w:rsidRPr="008A7C2E" w:rsidRDefault="00AA4AFB" w:rsidP="001D6871">
            <w:pPr>
              <w:autoSpaceDE w:val="0"/>
              <w:autoSpaceDN w:val="0"/>
              <w:adjustRightInd w:val="0"/>
              <w:jc w:val="right"/>
              <w:rPr>
                <w:sz w:val="16"/>
                <w:szCs w:val="16"/>
                <w:u w:val="single"/>
              </w:rPr>
            </w:pPr>
          </w:p>
        </w:tc>
        <w:tc>
          <w:tcPr>
            <w:tcW w:w="1415" w:type="dxa"/>
            <w:vMerge/>
            <w:shd w:val="clear" w:color="000000" w:fill="FFFFFF"/>
          </w:tcPr>
          <w:p w:rsidR="00AA4AFB" w:rsidRPr="008A7C2E" w:rsidRDefault="00AA4AFB" w:rsidP="001D6871">
            <w:pPr>
              <w:autoSpaceDE w:val="0"/>
              <w:autoSpaceDN w:val="0"/>
              <w:adjustRightInd w:val="0"/>
              <w:spacing w:line="216" w:lineRule="auto"/>
              <w:rPr>
                <w:sz w:val="16"/>
                <w:szCs w:val="16"/>
              </w:rPr>
            </w:pPr>
          </w:p>
        </w:tc>
        <w:tc>
          <w:tcPr>
            <w:tcW w:w="859" w:type="dxa"/>
            <w:shd w:val="clear" w:color="000000" w:fill="FFFFFF"/>
          </w:tcPr>
          <w:p w:rsidR="00AA4AFB" w:rsidRDefault="005F2FA8" w:rsidP="001D6871">
            <w:pPr>
              <w:spacing w:after="200" w:line="276" w:lineRule="auto"/>
              <w:jc w:val="right"/>
              <w:rPr>
                <w:sz w:val="16"/>
                <w:szCs w:val="16"/>
              </w:rPr>
            </w:pPr>
            <w:r>
              <w:rPr>
                <w:sz w:val="16"/>
                <w:szCs w:val="16"/>
              </w:rPr>
              <w:t>50</w:t>
            </w:r>
          </w:p>
        </w:tc>
        <w:tc>
          <w:tcPr>
            <w:tcW w:w="992" w:type="dxa"/>
            <w:shd w:val="clear" w:color="000000" w:fill="FFFFFF"/>
          </w:tcPr>
          <w:p w:rsidR="00AA4AFB" w:rsidRDefault="005F2FA8" w:rsidP="001D6871">
            <w:pPr>
              <w:spacing w:after="200" w:line="276" w:lineRule="auto"/>
              <w:jc w:val="right"/>
              <w:rPr>
                <w:sz w:val="16"/>
                <w:szCs w:val="16"/>
              </w:rPr>
            </w:pPr>
            <w:r>
              <w:rPr>
                <w:sz w:val="16"/>
                <w:szCs w:val="16"/>
              </w:rPr>
              <w:t>10</w:t>
            </w:r>
          </w:p>
        </w:tc>
        <w:tc>
          <w:tcPr>
            <w:tcW w:w="851" w:type="dxa"/>
            <w:shd w:val="clear" w:color="000000" w:fill="FFFFFF"/>
          </w:tcPr>
          <w:p w:rsidR="00AA4AFB" w:rsidRPr="00A93028" w:rsidRDefault="005F2FA8" w:rsidP="001D6871">
            <w:pPr>
              <w:spacing w:after="200" w:line="276" w:lineRule="auto"/>
              <w:jc w:val="right"/>
              <w:rPr>
                <w:sz w:val="16"/>
                <w:szCs w:val="16"/>
              </w:rPr>
            </w:pPr>
            <w:r>
              <w:rPr>
                <w:sz w:val="16"/>
                <w:szCs w:val="16"/>
              </w:rPr>
              <w:t>10</w:t>
            </w:r>
          </w:p>
        </w:tc>
        <w:tc>
          <w:tcPr>
            <w:tcW w:w="708" w:type="dxa"/>
            <w:shd w:val="clear" w:color="000000" w:fill="FFFFFF"/>
          </w:tcPr>
          <w:p w:rsidR="00AA4AFB" w:rsidRPr="00A93028" w:rsidRDefault="005F2FA8" w:rsidP="001D6871">
            <w:pPr>
              <w:spacing w:after="200" w:line="276" w:lineRule="auto"/>
              <w:jc w:val="right"/>
              <w:rPr>
                <w:sz w:val="16"/>
                <w:szCs w:val="16"/>
              </w:rPr>
            </w:pPr>
            <w:r w:rsidRPr="00A93028">
              <w:rPr>
                <w:sz w:val="16"/>
                <w:szCs w:val="16"/>
              </w:rPr>
              <w:t>10</w:t>
            </w:r>
          </w:p>
        </w:tc>
        <w:tc>
          <w:tcPr>
            <w:tcW w:w="709" w:type="dxa"/>
            <w:shd w:val="clear" w:color="000000" w:fill="FFFFFF"/>
          </w:tcPr>
          <w:p w:rsidR="00AA4AFB" w:rsidRPr="00A93028" w:rsidRDefault="005F2FA8" w:rsidP="001D6871">
            <w:pPr>
              <w:spacing w:after="200" w:line="276" w:lineRule="auto"/>
              <w:jc w:val="right"/>
              <w:rPr>
                <w:sz w:val="16"/>
                <w:szCs w:val="16"/>
              </w:rPr>
            </w:pPr>
            <w:r w:rsidRPr="00A93028">
              <w:rPr>
                <w:sz w:val="16"/>
                <w:szCs w:val="16"/>
              </w:rPr>
              <w:t>10</w:t>
            </w:r>
          </w:p>
        </w:tc>
        <w:tc>
          <w:tcPr>
            <w:tcW w:w="851" w:type="dxa"/>
            <w:shd w:val="clear" w:color="000000" w:fill="FFFFFF"/>
          </w:tcPr>
          <w:p w:rsidR="00AA4AFB" w:rsidRPr="00A93028" w:rsidRDefault="005F2FA8" w:rsidP="001D6871">
            <w:pPr>
              <w:spacing w:after="200" w:line="276" w:lineRule="auto"/>
              <w:jc w:val="right"/>
              <w:rPr>
                <w:sz w:val="16"/>
                <w:szCs w:val="16"/>
              </w:rPr>
            </w:pPr>
            <w:r w:rsidRPr="00A93028">
              <w:rPr>
                <w:sz w:val="16"/>
                <w:szCs w:val="16"/>
              </w:rPr>
              <w:t>10</w:t>
            </w:r>
          </w:p>
        </w:tc>
        <w:tc>
          <w:tcPr>
            <w:tcW w:w="708" w:type="dxa"/>
            <w:shd w:val="clear" w:color="000000" w:fill="FFFFFF"/>
          </w:tcPr>
          <w:p w:rsidR="00AA4AFB" w:rsidRPr="00A93028" w:rsidRDefault="005F2FA8" w:rsidP="001D6871">
            <w:pPr>
              <w:spacing w:after="200" w:line="276" w:lineRule="auto"/>
              <w:jc w:val="right"/>
              <w:rPr>
                <w:sz w:val="16"/>
                <w:szCs w:val="16"/>
              </w:rPr>
            </w:pPr>
            <w:r w:rsidRPr="00A93028">
              <w:rPr>
                <w:sz w:val="16"/>
                <w:szCs w:val="16"/>
              </w:rPr>
              <w:t>10</w:t>
            </w:r>
          </w:p>
        </w:tc>
        <w:tc>
          <w:tcPr>
            <w:tcW w:w="709" w:type="dxa"/>
            <w:shd w:val="clear" w:color="000000" w:fill="FFFFFF"/>
          </w:tcPr>
          <w:p w:rsidR="00AA4AFB" w:rsidRPr="00A93028" w:rsidRDefault="005F2FA8" w:rsidP="001D6871">
            <w:pPr>
              <w:spacing w:after="200" w:line="276" w:lineRule="auto"/>
              <w:jc w:val="right"/>
              <w:rPr>
                <w:sz w:val="16"/>
                <w:szCs w:val="16"/>
              </w:rPr>
            </w:pPr>
            <w:r w:rsidRPr="00A93028">
              <w:rPr>
                <w:sz w:val="16"/>
                <w:szCs w:val="16"/>
              </w:rPr>
              <w:t>10</w:t>
            </w:r>
          </w:p>
        </w:tc>
        <w:tc>
          <w:tcPr>
            <w:tcW w:w="851" w:type="dxa"/>
            <w:shd w:val="clear" w:color="000000" w:fill="FFFFFF"/>
          </w:tcPr>
          <w:p w:rsidR="00AA4AFB" w:rsidRPr="00A93028" w:rsidRDefault="005F2FA8" w:rsidP="001D6871">
            <w:pPr>
              <w:spacing w:after="200" w:line="276" w:lineRule="auto"/>
              <w:jc w:val="right"/>
              <w:rPr>
                <w:sz w:val="16"/>
                <w:szCs w:val="16"/>
              </w:rPr>
            </w:pPr>
            <w:r w:rsidRPr="00A93028">
              <w:rPr>
                <w:sz w:val="16"/>
                <w:szCs w:val="16"/>
              </w:rPr>
              <w:t>10</w:t>
            </w:r>
          </w:p>
        </w:tc>
        <w:tc>
          <w:tcPr>
            <w:tcW w:w="992" w:type="dxa"/>
            <w:shd w:val="clear" w:color="000000" w:fill="FFFFFF"/>
          </w:tcPr>
          <w:p w:rsidR="00AA4AFB" w:rsidRPr="00A93028" w:rsidRDefault="005F2FA8" w:rsidP="001D6871">
            <w:pPr>
              <w:spacing w:after="200" w:line="276" w:lineRule="auto"/>
              <w:jc w:val="right"/>
              <w:rPr>
                <w:sz w:val="16"/>
                <w:szCs w:val="16"/>
              </w:rPr>
            </w:pPr>
            <w:r w:rsidRPr="00A93028">
              <w:rPr>
                <w:sz w:val="16"/>
                <w:szCs w:val="16"/>
              </w:rPr>
              <w:t>10</w:t>
            </w:r>
          </w:p>
        </w:tc>
        <w:tc>
          <w:tcPr>
            <w:tcW w:w="1990" w:type="dxa"/>
            <w:vMerge/>
            <w:shd w:val="clear" w:color="000000" w:fill="FFFFFF"/>
          </w:tcPr>
          <w:p w:rsidR="00AA4AFB" w:rsidRPr="008A7C2E" w:rsidRDefault="00AA4AFB" w:rsidP="001D6871">
            <w:pPr>
              <w:autoSpaceDE w:val="0"/>
              <w:autoSpaceDN w:val="0"/>
              <w:adjustRightInd w:val="0"/>
              <w:jc w:val="center"/>
              <w:rPr>
                <w:sz w:val="16"/>
                <w:szCs w:val="16"/>
              </w:rPr>
            </w:pPr>
          </w:p>
        </w:tc>
      </w:tr>
      <w:tr w:rsidR="00F3698B" w:rsidTr="00BF597C">
        <w:trPr>
          <w:cantSplit/>
          <w:trHeight w:hRule="exact" w:val="756"/>
        </w:trPr>
        <w:tc>
          <w:tcPr>
            <w:tcW w:w="430" w:type="dxa"/>
            <w:vMerge w:val="restart"/>
            <w:shd w:val="clear" w:color="000000" w:fill="FFFFFF"/>
          </w:tcPr>
          <w:p w:rsidR="001D6871" w:rsidRPr="008A7C2E" w:rsidRDefault="005F2FA8" w:rsidP="001D6871">
            <w:pPr>
              <w:autoSpaceDE w:val="0"/>
              <w:autoSpaceDN w:val="0"/>
              <w:adjustRightInd w:val="0"/>
              <w:jc w:val="center"/>
              <w:rPr>
                <w:sz w:val="16"/>
                <w:szCs w:val="16"/>
              </w:rPr>
            </w:pPr>
            <w:r w:rsidRPr="008A7C2E">
              <w:rPr>
                <w:sz w:val="16"/>
                <w:szCs w:val="16"/>
              </w:rPr>
              <w:t>1.2</w:t>
            </w:r>
          </w:p>
        </w:tc>
        <w:tc>
          <w:tcPr>
            <w:tcW w:w="2544" w:type="dxa"/>
            <w:vMerge w:val="restart"/>
            <w:shd w:val="clear" w:color="000000" w:fill="FFFFFF"/>
          </w:tcPr>
          <w:p w:rsidR="001D6871" w:rsidRPr="00450788" w:rsidRDefault="005F2FA8" w:rsidP="001D6871">
            <w:pPr>
              <w:autoSpaceDE w:val="0"/>
              <w:autoSpaceDN w:val="0"/>
              <w:adjustRightInd w:val="0"/>
              <w:rPr>
                <w:sz w:val="16"/>
                <w:szCs w:val="16"/>
              </w:rPr>
            </w:pPr>
            <w:r w:rsidRPr="00450788">
              <w:rPr>
                <w:sz w:val="16"/>
                <w:szCs w:val="16"/>
              </w:rPr>
              <w:t>Мероприятие 01.02.</w:t>
            </w:r>
          </w:p>
          <w:p w:rsidR="001D6871" w:rsidRPr="00450788" w:rsidRDefault="005F2FA8" w:rsidP="001D6871">
            <w:pPr>
              <w:autoSpaceDE w:val="0"/>
              <w:autoSpaceDN w:val="0"/>
              <w:adjustRightInd w:val="0"/>
              <w:rPr>
                <w:sz w:val="16"/>
                <w:szCs w:val="16"/>
              </w:rPr>
            </w:pPr>
            <w:r w:rsidRPr="00450788">
              <w:rPr>
                <w:sz w:val="16"/>
                <w:szCs w:val="16"/>
              </w:rPr>
              <w:t>Создание безопасных мест отдыха для населения на водных объектах</w:t>
            </w:r>
          </w:p>
        </w:tc>
        <w:tc>
          <w:tcPr>
            <w:tcW w:w="1131" w:type="dxa"/>
            <w:vMerge w:val="restart"/>
            <w:shd w:val="clear" w:color="000000" w:fill="FFFFFF"/>
          </w:tcPr>
          <w:p w:rsidR="001D6871" w:rsidRPr="008A7C2E" w:rsidRDefault="005F2FA8" w:rsidP="001D6871">
            <w:pPr>
              <w:autoSpaceDE w:val="0"/>
              <w:autoSpaceDN w:val="0"/>
              <w:adjustRightInd w:val="0"/>
              <w:rPr>
                <w:sz w:val="16"/>
                <w:szCs w:val="16"/>
              </w:rPr>
            </w:pPr>
            <w:r w:rsidRPr="008A7C2E">
              <w:rPr>
                <w:sz w:val="16"/>
                <w:szCs w:val="16"/>
              </w:rPr>
              <w:t>01.01.2023 - 31.12.2027</w:t>
            </w:r>
          </w:p>
        </w:tc>
        <w:tc>
          <w:tcPr>
            <w:tcW w:w="1415" w:type="dxa"/>
            <w:shd w:val="clear" w:color="000000" w:fill="FFFFFF"/>
          </w:tcPr>
          <w:p w:rsidR="001D6871" w:rsidRPr="008A7C2E" w:rsidRDefault="005F2FA8" w:rsidP="001D6871">
            <w:pPr>
              <w:autoSpaceDE w:val="0"/>
              <w:autoSpaceDN w:val="0"/>
              <w:adjustRightInd w:val="0"/>
              <w:spacing w:line="216" w:lineRule="auto"/>
              <w:rPr>
                <w:sz w:val="16"/>
                <w:szCs w:val="16"/>
              </w:rPr>
            </w:pPr>
            <w:r w:rsidRPr="008A7C2E">
              <w:rPr>
                <w:sz w:val="16"/>
                <w:szCs w:val="16"/>
              </w:rPr>
              <w:t>Средства бюджета Московской области</w:t>
            </w:r>
          </w:p>
        </w:tc>
        <w:tc>
          <w:tcPr>
            <w:tcW w:w="859" w:type="dxa"/>
            <w:shd w:val="clear" w:color="000000" w:fill="FFFFFF"/>
          </w:tcPr>
          <w:p w:rsidR="001D6871" w:rsidRPr="008A7C2E" w:rsidRDefault="005F2FA8" w:rsidP="001D6871">
            <w:pPr>
              <w:autoSpaceDE w:val="0"/>
              <w:autoSpaceDN w:val="0"/>
              <w:adjustRightInd w:val="0"/>
              <w:ind w:left="57" w:right="57"/>
              <w:jc w:val="right"/>
              <w:rPr>
                <w:sz w:val="16"/>
                <w:szCs w:val="16"/>
              </w:rPr>
            </w:pPr>
            <w:r w:rsidRPr="008A7C2E">
              <w:rPr>
                <w:sz w:val="16"/>
                <w:szCs w:val="16"/>
              </w:rPr>
              <w:t>0,00</w:t>
            </w:r>
          </w:p>
        </w:tc>
        <w:tc>
          <w:tcPr>
            <w:tcW w:w="992" w:type="dxa"/>
            <w:shd w:val="clear" w:color="000000" w:fill="FFFFFF"/>
          </w:tcPr>
          <w:p w:rsidR="001D6871" w:rsidRDefault="005F2FA8" w:rsidP="001D6871">
            <w:pPr>
              <w:spacing w:after="200" w:line="276" w:lineRule="auto"/>
              <w:jc w:val="right"/>
              <w:rPr>
                <w:rFonts w:ascii="Calibri" w:hAnsi="Calibri"/>
                <w:sz w:val="22"/>
                <w:szCs w:val="22"/>
              </w:rPr>
            </w:pPr>
            <w:r w:rsidRPr="003866D5">
              <w:rPr>
                <w:sz w:val="16"/>
                <w:szCs w:val="16"/>
              </w:rPr>
              <w:t>0,00</w:t>
            </w:r>
          </w:p>
        </w:tc>
        <w:tc>
          <w:tcPr>
            <w:tcW w:w="851" w:type="dxa"/>
            <w:shd w:val="clear" w:color="000000" w:fill="FFFFFF"/>
          </w:tcPr>
          <w:p w:rsidR="001D6871" w:rsidRPr="008A7C2E" w:rsidRDefault="005F2FA8" w:rsidP="001D6871">
            <w:pPr>
              <w:spacing w:after="200" w:line="276" w:lineRule="auto"/>
              <w:jc w:val="right"/>
              <w:rPr>
                <w:rFonts w:ascii="Calibri" w:hAnsi="Calibri"/>
                <w:sz w:val="22"/>
                <w:szCs w:val="22"/>
              </w:rPr>
            </w:pPr>
            <w:r w:rsidRPr="008A7C2E">
              <w:rPr>
                <w:sz w:val="16"/>
                <w:szCs w:val="16"/>
              </w:rPr>
              <w:t>0,00</w:t>
            </w:r>
          </w:p>
        </w:tc>
        <w:tc>
          <w:tcPr>
            <w:tcW w:w="3685" w:type="dxa"/>
            <w:gridSpan w:val="5"/>
            <w:shd w:val="clear" w:color="000000" w:fill="FFFFFF"/>
            <w:noWrap/>
          </w:tcPr>
          <w:p w:rsidR="001D6871" w:rsidRPr="008A7C2E" w:rsidRDefault="005F2FA8" w:rsidP="001D6871">
            <w:pPr>
              <w:spacing w:after="200" w:line="276" w:lineRule="auto"/>
              <w:jc w:val="right"/>
              <w:rPr>
                <w:rFonts w:ascii="Calibri" w:hAnsi="Calibri"/>
                <w:sz w:val="22"/>
                <w:szCs w:val="22"/>
              </w:rPr>
            </w:pPr>
            <w:r w:rsidRPr="008A7C2E">
              <w:rPr>
                <w:sz w:val="16"/>
                <w:szCs w:val="16"/>
              </w:rPr>
              <w:t>0,00</w:t>
            </w:r>
          </w:p>
        </w:tc>
        <w:tc>
          <w:tcPr>
            <w:tcW w:w="851" w:type="dxa"/>
            <w:shd w:val="clear" w:color="000000" w:fill="FFFFFF"/>
            <w:noWrap/>
          </w:tcPr>
          <w:p w:rsidR="001D6871" w:rsidRPr="008A7C2E" w:rsidRDefault="005F2FA8" w:rsidP="001D6871">
            <w:pPr>
              <w:spacing w:after="200" w:line="276" w:lineRule="auto"/>
              <w:jc w:val="right"/>
              <w:rPr>
                <w:rFonts w:ascii="Calibri" w:hAnsi="Calibri"/>
                <w:sz w:val="22"/>
                <w:szCs w:val="22"/>
              </w:rPr>
            </w:pPr>
            <w:r w:rsidRPr="008A7C2E">
              <w:rPr>
                <w:sz w:val="16"/>
                <w:szCs w:val="16"/>
              </w:rPr>
              <w:t>0,00</w:t>
            </w:r>
          </w:p>
        </w:tc>
        <w:tc>
          <w:tcPr>
            <w:tcW w:w="992" w:type="dxa"/>
            <w:shd w:val="clear" w:color="000000" w:fill="FFFFFF"/>
            <w:noWrap/>
          </w:tcPr>
          <w:p w:rsidR="001D6871" w:rsidRPr="008A7C2E" w:rsidRDefault="005F2FA8" w:rsidP="001D6871">
            <w:pPr>
              <w:spacing w:after="200" w:line="276" w:lineRule="auto"/>
              <w:jc w:val="right"/>
              <w:rPr>
                <w:rFonts w:ascii="Calibri" w:hAnsi="Calibri"/>
                <w:sz w:val="22"/>
                <w:szCs w:val="22"/>
              </w:rPr>
            </w:pPr>
            <w:r w:rsidRPr="008A7C2E">
              <w:rPr>
                <w:sz w:val="16"/>
                <w:szCs w:val="16"/>
              </w:rPr>
              <w:t>0,00</w:t>
            </w:r>
          </w:p>
        </w:tc>
        <w:tc>
          <w:tcPr>
            <w:tcW w:w="1990" w:type="dxa"/>
            <w:vMerge w:val="restart"/>
            <w:shd w:val="clear" w:color="000000" w:fill="FFFFFF"/>
          </w:tcPr>
          <w:p w:rsidR="001D6871" w:rsidRPr="008A7C2E" w:rsidRDefault="005F2FA8" w:rsidP="001D6871">
            <w:pPr>
              <w:jc w:val="center"/>
              <w:rPr>
                <w:rFonts w:ascii="Calibri" w:hAnsi="Calibri"/>
                <w:sz w:val="22"/>
                <w:szCs w:val="22"/>
              </w:rPr>
            </w:pPr>
            <w:r w:rsidRPr="008A7C2E">
              <w:rPr>
                <w:sz w:val="16"/>
                <w:szCs w:val="16"/>
              </w:rPr>
              <w:t>Управление по гражданской обороне и чрезвычайным ситуациям администрации городского округа Люберцы Московской области</w:t>
            </w:r>
          </w:p>
        </w:tc>
      </w:tr>
      <w:tr w:rsidR="00F3698B" w:rsidTr="00BF597C">
        <w:trPr>
          <w:cantSplit/>
          <w:trHeight w:hRule="exact" w:val="711"/>
        </w:trPr>
        <w:tc>
          <w:tcPr>
            <w:tcW w:w="430" w:type="dxa"/>
            <w:vMerge/>
            <w:shd w:val="clear" w:color="000000" w:fill="FFFFFF"/>
          </w:tcPr>
          <w:p w:rsidR="001D6871" w:rsidRPr="008A7C2E" w:rsidRDefault="001D6871" w:rsidP="001D6871">
            <w:pPr>
              <w:autoSpaceDE w:val="0"/>
              <w:autoSpaceDN w:val="0"/>
              <w:adjustRightInd w:val="0"/>
              <w:rPr>
                <w:sz w:val="16"/>
                <w:szCs w:val="16"/>
              </w:rPr>
            </w:pPr>
          </w:p>
        </w:tc>
        <w:tc>
          <w:tcPr>
            <w:tcW w:w="2544" w:type="dxa"/>
            <w:vMerge/>
            <w:shd w:val="clear" w:color="000000" w:fill="FFFFFF"/>
          </w:tcPr>
          <w:p w:rsidR="001D6871" w:rsidRPr="00450788" w:rsidRDefault="001D6871" w:rsidP="001D6871">
            <w:pPr>
              <w:autoSpaceDE w:val="0"/>
              <w:autoSpaceDN w:val="0"/>
              <w:adjustRightInd w:val="0"/>
              <w:rPr>
                <w:sz w:val="16"/>
                <w:szCs w:val="16"/>
              </w:rPr>
            </w:pPr>
          </w:p>
        </w:tc>
        <w:tc>
          <w:tcPr>
            <w:tcW w:w="1131" w:type="dxa"/>
            <w:vMerge/>
            <w:shd w:val="clear" w:color="000000" w:fill="FFFFFF"/>
          </w:tcPr>
          <w:p w:rsidR="001D6871" w:rsidRPr="008A7C2E" w:rsidRDefault="001D6871" w:rsidP="001D6871">
            <w:pPr>
              <w:autoSpaceDE w:val="0"/>
              <w:autoSpaceDN w:val="0"/>
              <w:adjustRightInd w:val="0"/>
              <w:rPr>
                <w:sz w:val="16"/>
                <w:szCs w:val="16"/>
              </w:rPr>
            </w:pPr>
          </w:p>
        </w:tc>
        <w:tc>
          <w:tcPr>
            <w:tcW w:w="1415" w:type="dxa"/>
            <w:shd w:val="clear" w:color="000000" w:fill="FFFFFF"/>
          </w:tcPr>
          <w:p w:rsidR="001D6871" w:rsidRPr="008A7C2E" w:rsidRDefault="005F2FA8" w:rsidP="001D6871">
            <w:pPr>
              <w:autoSpaceDE w:val="0"/>
              <w:autoSpaceDN w:val="0"/>
              <w:adjustRightInd w:val="0"/>
              <w:spacing w:line="216" w:lineRule="auto"/>
              <w:rPr>
                <w:sz w:val="16"/>
                <w:szCs w:val="16"/>
              </w:rPr>
            </w:pPr>
            <w:r w:rsidRPr="008A7C2E">
              <w:rPr>
                <w:sz w:val="16"/>
                <w:szCs w:val="16"/>
              </w:rPr>
              <w:t>Средства бюджета городского округа Люберцы</w:t>
            </w:r>
          </w:p>
        </w:tc>
        <w:tc>
          <w:tcPr>
            <w:tcW w:w="859" w:type="dxa"/>
            <w:shd w:val="clear" w:color="000000" w:fill="FFFFFF"/>
          </w:tcPr>
          <w:p w:rsidR="001D6871" w:rsidRPr="008A7C2E" w:rsidRDefault="005F2FA8" w:rsidP="001D6871">
            <w:pPr>
              <w:autoSpaceDE w:val="0"/>
              <w:autoSpaceDN w:val="0"/>
              <w:adjustRightInd w:val="0"/>
              <w:ind w:left="57" w:right="57"/>
              <w:jc w:val="right"/>
              <w:rPr>
                <w:sz w:val="16"/>
                <w:szCs w:val="16"/>
              </w:rPr>
            </w:pPr>
            <w:r>
              <w:rPr>
                <w:sz w:val="16"/>
                <w:szCs w:val="16"/>
              </w:rPr>
              <w:t>398,69</w:t>
            </w:r>
          </w:p>
        </w:tc>
        <w:tc>
          <w:tcPr>
            <w:tcW w:w="992" w:type="dxa"/>
            <w:shd w:val="clear" w:color="000000" w:fill="FFFFFF"/>
          </w:tcPr>
          <w:p w:rsidR="001D6871" w:rsidRDefault="005F2FA8" w:rsidP="001D6871">
            <w:pPr>
              <w:spacing w:after="200" w:line="276" w:lineRule="auto"/>
              <w:jc w:val="right"/>
              <w:rPr>
                <w:rFonts w:ascii="Calibri" w:hAnsi="Calibri"/>
                <w:sz w:val="22"/>
                <w:szCs w:val="22"/>
              </w:rPr>
            </w:pPr>
            <w:r w:rsidRPr="003866D5">
              <w:rPr>
                <w:sz w:val="16"/>
                <w:szCs w:val="16"/>
              </w:rPr>
              <w:t>0,00</w:t>
            </w:r>
          </w:p>
        </w:tc>
        <w:tc>
          <w:tcPr>
            <w:tcW w:w="851" w:type="dxa"/>
            <w:shd w:val="clear" w:color="000000" w:fill="FFFFFF"/>
          </w:tcPr>
          <w:p w:rsidR="001D6871" w:rsidRPr="008A7C2E" w:rsidRDefault="005F2FA8" w:rsidP="001D6871">
            <w:pPr>
              <w:autoSpaceDE w:val="0"/>
              <w:autoSpaceDN w:val="0"/>
              <w:adjustRightInd w:val="0"/>
              <w:jc w:val="right"/>
              <w:rPr>
                <w:sz w:val="16"/>
                <w:szCs w:val="16"/>
              </w:rPr>
            </w:pPr>
            <w:r>
              <w:rPr>
                <w:sz w:val="16"/>
                <w:szCs w:val="16"/>
              </w:rPr>
              <w:t>98</w:t>
            </w:r>
            <w:r w:rsidRPr="008A7C2E">
              <w:rPr>
                <w:sz w:val="16"/>
                <w:szCs w:val="16"/>
              </w:rPr>
              <w:t>,</w:t>
            </w:r>
            <w:r>
              <w:rPr>
                <w:sz w:val="16"/>
                <w:szCs w:val="16"/>
              </w:rPr>
              <w:t>69</w:t>
            </w:r>
          </w:p>
        </w:tc>
        <w:tc>
          <w:tcPr>
            <w:tcW w:w="3685" w:type="dxa"/>
            <w:gridSpan w:val="5"/>
            <w:shd w:val="clear" w:color="000000" w:fill="FFFFFF"/>
            <w:noWrap/>
          </w:tcPr>
          <w:p w:rsidR="001D6871" w:rsidRDefault="005F2FA8" w:rsidP="001D6871">
            <w:pPr>
              <w:spacing w:after="200" w:line="276" w:lineRule="auto"/>
              <w:jc w:val="right"/>
              <w:rPr>
                <w:rFonts w:ascii="Calibri" w:hAnsi="Calibri"/>
                <w:sz w:val="22"/>
                <w:szCs w:val="22"/>
              </w:rPr>
            </w:pPr>
            <w:r w:rsidRPr="005F0E33">
              <w:rPr>
                <w:sz w:val="16"/>
                <w:szCs w:val="16"/>
              </w:rPr>
              <w:t>100,00</w:t>
            </w:r>
          </w:p>
        </w:tc>
        <w:tc>
          <w:tcPr>
            <w:tcW w:w="851" w:type="dxa"/>
            <w:shd w:val="clear" w:color="000000" w:fill="FFFFFF"/>
            <w:noWrap/>
          </w:tcPr>
          <w:p w:rsidR="001D6871" w:rsidRDefault="005F2FA8" w:rsidP="001D6871">
            <w:pPr>
              <w:spacing w:after="200" w:line="276" w:lineRule="auto"/>
              <w:jc w:val="right"/>
              <w:rPr>
                <w:rFonts w:ascii="Calibri" w:hAnsi="Calibri"/>
                <w:sz w:val="22"/>
                <w:szCs w:val="22"/>
              </w:rPr>
            </w:pPr>
            <w:r w:rsidRPr="005F0E33">
              <w:rPr>
                <w:sz w:val="16"/>
                <w:szCs w:val="16"/>
              </w:rPr>
              <w:t>100,00</w:t>
            </w:r>
          </w:p>
        </w:tc>
        <w:tc>
          <w:tcPr>
            <w:tcW w:w="992" w:type="dxa"/>
            <w:shd w:val="clear" w:color="000000" w:fill="FFFFFF"/>
            <w:noWrap/>
          </w:tcPr>
          <w:p w:rsidR="001D6871" w:rsidRDefault="005F2FA8" w:rsidP="001D6871">
            <w:pPr>
              <w:spacing w:after="200" w:line="276" w:lineRule="auto"/>
              <w:jc w:val="right"/>
              <w:rPr>
                <w:rFonts w:ascii="Calibri" w:hAnsi="Calibri"/>
                <w:sz w:val="22"/>
                <w:szCs w:val="22"/>
              </w:rPr>
            </w:pPr>
            <w:r w:rsidRPr="005F0E33">
              <w:rPr>
                <w:sz w:val="16"/>
                <w:szCs w:val="16"/>
              </w:rPr>
              <w:t>100,00</w:t>
            </w:r>
          </w:p>
        </w:tc>
        <w:tc>
          <w:tcPr>
            <w:tcW w:w="1990" w:type="dxa"/>
            <w:vMerge/>
            <w:shd w:val="clear" w:color="000000" w:fill="FFFFFF"/>
          </w:tcPr>
          <w:p w:rsidR="001D6871" w:rsidRPr="008A7C2E" w:rsidRDefault="001D6871" w:rsidP="001D6871">
            <w:pPr>
              <w:jc w:val="center"/>
              <w:rPr>
                <w:sz w:val="16"/>
                <w:szCs w:val="16"/>
              </w:rPr>
            </w:pPr>
          </w:p>
        </w:tc>
      </w:tr>
      <w:tr w:rsidR="00F3698B" w:rsidTr="00BF597C">
        <w:trPr>
          <w:cantSplit/>
          <w:trHeight w:hRule="exact" w:val="285"/>
        </w:trPr>
        <w:tc>
          <w:tcPr>
            <w:tcW w:w="430" w:type="dxa"/>
            <w:vMerge/>
            <w:shd w:val="clear" w:color="000000" w:fill="FFFFFF"/>
          </w:tcPr>
          <w:p w:rsidR="001D6871" w:rsidRPr="008A7C2E" w:rsidRDefault="001D6871" w:rsidP="001D6871">
            <w:pPr>
              <w:autoSpaceDE w:val="0"/>
              <w:autoSpaceDN w:val="0"/>
              <w:adjustRightInd w:val="0"/>
              <w:jc w:val="right"/>
              <w:rPr>
                <w:sz w:val="16"/>
                <w:szCs w:val="16"/>
              </w:rPr>
            </w:pPr>
          </w:p>
        </w:tc>
        <w:tc>
          <w:tcPr>
            <w:tcW w:w="2544" w:type="dxa"/>
            <w:vMerge/>
            <w:shd w:val="clear" w:color="000000" w:fill="FFFFFF"/>
          </w:tcPr>
          <w:p w:rsidR="001D6871" w:rsidRPr="00450788" w:rsidRDefault="001D6871" w:rsidP="001D6871">
            <w:pPr>
              <w:autoSpaceDE w:val="0"/>
              <w:autoSpaceDN w:val="0"/>
              <w:adjustRightInd w:val="0"/>
              <w:jc w:val="right"/>
              <w:rPr>
                <w:sz w:val="16"/>
                <w:szCs w:val="16"/>
              </w:rPr>
            </w:pPr>
          </w:p>
        </w:tc>
        <w:tc>
          <w:tcPr>
            <w:tcW w:w="1131" w:type="dxa"/>
            <w:vMerge/>
            <w:shd w:val="clear" w:color="000000" w:fill="FFFFFF"/>
          </w:tcPr>
          <w:p w:rsidR="001D6871" w:rsidRPr="008A7C2E" w:rsidRDefault="001D6871" w:rsidP="001D6871">
            <w:pPr>
              <w:autoSpaceDE w:val="0"/>
              <w:autoSpaceDN w:val="0"/>
              <w:adjustRightInd w:val="0"/>
              <w:jc w:val="right"/>
              <w:rPr>
                <w:sz w:val="16"/>
                <w:szCs w:val="16"/>
                <w:u w:val="single"/>
              </w:rPr>
            </w:pPr>
          </w:p>
        </w:tc>
        <w:tc>
          <w:tcPr>
            <w:tcW w:w="1415" w:type="dxa"/>
            <w:shd w:val="clear" w:color="000000" w:fill="FFFFFF"/>
          </w:tcPr>
          <w:p w:rsidR="001D6871" w:rsidRPr="008A7C2E" w:rsidRDefault="005F2FA8" w:rsidP="001D6871">
            <w:pPr>
              <w:autoSpaceDE w:val="0"/>
              <w:autoSpaceDN w:val="0"/>
              <w:adjustRightInd w:val="0"/>
              <w:spacing w:line="216" w:lineRule="auto"/>
              <w:rPr>
                <w:sz w:val="16"/>
                <w:szCs w:val="16"/>
              </w:rPr>
            </w:pPr>
            <w:r w:rsidRPr="008A7C2E">
              <w:rPr>
                <w:sz w:val="16"/>
                <w:szCs w:val="16"/>
              </w:rPr>
              <w:t>Итого:</w:t>
            </w:r>
          </w:p>
        </w:tc>
        <w:tc>
          <w:tcPr>
            <w:tcW w:w="859" w:type="dxa"/>
            <w:shd w:val="clear" w:color="000000" w:fill="FFFFFF"/>
          </w:tcPr>
          <w:p w:rsidR="001D6871" w:rsidRPr="008A7C2E" w:rsidRDefault="005F2FA8" w:rsidP="001D6871">
            <w:pPr>
              <w:autoSpaceDE w:val="0"/>
              <w:autoSpaceDN w:val="0"/>
              <w:adjustRightInd w:val="0"/>
              <w:ind w:left="57" w:right="57"/>
              <w:jc w:val="right"/>
              <w:rPr>
                <w:sz w:val="16"/>
                <w:szCs w:val="16"/>
              </w:rPr>
            </w:pPr>
            <w:r>
              <w:rPr>
                <w:sz w:val="16"/>
                <w:szCs w:val="16"/>
              </w:rPr>
              <w:t>398,69</w:t>
            </w:r>
          </w:p>
        </w:tc>
        <w:tc>
          <w:tcPr>
            <w:tcW w:w="992" w:type="dxa"/>
            <w:shd w:val="clear" w:color="000000" w:fill="FFFFFF"/>
          </w:tcPr>
          <w:p w:rsidR="001D6871" w:rsidRDefault="005F2FA8" w:rsidP="001D6871">
            <w:pPr>
              <w:spacing w:after="200" w:line="276" w:lineRule="auto"/>
              <w:jc w:val="right"/>
              <w:rPr>
                <w:rFonts w:ascii="Calibri" w:hAnsi="Calibri"/>
                <w:sz w:val="22"/>
                <w:szCs w:val="22"/>
              </w:rPr>
            </w:pPr>
            <w:r w:rsidRPr="003866D5">
              <w:rPr>
                <w:sz w:val="16"/>
                <w:szCs w:val="16"/>
              </w:rPr>
              <w:t>0,00</w:t>
            </w:r>
          </w:p>
        </w:tc>
        <w:tc>
          <w:tcPr>
            <w:tcW w:w="851" w:type="dxa"/>
            <w:shd w:val="clear" w:color="000000" w:fill="FFFFFF"/>
          </w:tcPr>
          <w:p w:rsidR="001D6871" w:rsidRDefault="005F2FA8" w:rsidP="001D6871">
            <w:pPr>
              <w:spacing w:after="200" w:line="276" w:lineRule="auto"/>
              <w:jc w:val="right"/>
              <w:rPr>
                <w:rFonts w:ascii="Calibri" w:hAnsi="Calibri"/>
                <w:sz w:val="22"/>
                <w:szCs w:val="22"/>
              </w:rPr>
            </w:pPr>
            <w:r>
              <w:rPr>
                <w:sz w:val="16"/>
                <w:szCs w:val="16"/>
              </w:rPr>
              <w:t>98</w:t>
            </w:r>
            <w:r w:rsidRPr="008A7C2E">
              <w:rPr>
                <w:sz w:val="16"/>
                <w:szCs w:val="16"/>
              </w:rPr>
              <w:t>,</w:t>
            </w:r>
            <w:r>
              <w:rPr>
                <w:sz w:val="16"/>
                <w:szCs w:val="16"/>
              </w:rPr>
              <w:t>69</w:t>
            </w:r>
          </w:p>
        </w:tc>
        <w:tc>
          <w:tcPr>
            <w:tcW w:w="3685" w:type="dxa"/>
            <w:gridSpan w:val="5"/>
            <w:shd w:val="clear" w:color="000000" w:fill="FFFFFF"/>
          </w:tcPr>
          <w:p w:rsidR="001D6871" w:rsidRDefault="005F2FA8" w:rsidP="001D6871">
            <w:pPr>
              <w:spacing w:after="200" w:line="276" w:lineRule="auto"/>
              <w:jc w:val="right"/>
              <w:rPr>
                <w:rFonts w:ascii="Calibri" w:hAnsi="Calibri"/>
                <w:sz w:val="22"/>
                <w:szCs w:val="22"/>
              </w:rPr>
            </w:pPr>
            <w:r w:rsidRPr="002D1F3D">
              <w:rPr>
                <w:sz w:val="16"/>
                <w:szCs w:val="16"/>
              </w:rPr>
              <w:t>100,00</w:t>
            </w:r>
          </w:p>
        </w:tc>
        <w:tc>
          <w:tcPr>
            <w:tcW w:w="851" w:type="dxa"/>
            <w:shd w:val="clear" w:color="000000" w:fill="FFFFFF"/>
          </w:tcPr>
          <w:p w:rsidR="001D6871" w:rsidRDefault="005F2FA8" w:rsidP="001D6871">
            <w:pPr>
              <w:spacing w:after="200" w:line="276" w:lineRule="auto"/>
              <w:jc w:val="right"/>
              <w:rPr>
                <w:rFonts w:ascii="Calibri" w:hAnsi="Calibri"/>
                <w:sz w:val="22"/>
                <w:szCs w:val="22"/>
              </w:rPr>
            </w:pPr>
            <w:r w:rsidRPr="002D1F3D">
              <w:rPr>
                <w:sz w:val="16"/>
                <w:szCs w:val="16"/>
              </w:rPr>
              <w:t>100,00</w:t>
            </w:r>
          </w:p>
        </w:tc>
        <w:tc>
          <w:tcPr>
            <w:tcW w:w="992" w:type="dxa"/>
            <w:shd w:val="clear" w:color="000000" w:fill="FFFFFF"/>
          </w:tcPr>
          <w:p w:rsidR="001D6871" w:rsidRDefault="005F2FA8" w:rsidP="001D6871">
            <w:pPr>
              <w:spacing w:after="200" w:line="276" w:lineRule="auto"/>
              <w:jc w:val="right"/>
              <w:rPr>
                <w:rFonts w:ascii="Calibri" w:hAnsi="Calibri"/>
                <w:sz w:val="22"/>
                <w:szCs w:val="22"/>
              </w:rPr>
            </w:pPr>
            <w:r w:rsidRPr="002D1F3D">
              <w:rPr>
                <w:sz w:val="16"/>
                <w:szCs w:val="16"/>
              </w:rPr>
              <w:t>100,00</w:t>
            </w:r>
          </w:p>
        </w:tc>
        <w:tc>
          <w:tcPr>
            <w:tcW w:w="1990" w:type="dxa"/>
            <w:vMerge/>
            <w:shd w:val="clear" w:color="000000" w:fill="FFFFFF"/>
          </w:tcPr>
          <w:p w:rsidR="001D6871" w:rsidRPr="008A7C2E" w:rsidRDefault="001D6871" w:rsidP="001D6871">
            <w:pPr>
              <w:autoSpaceDE w:val="0"/>
              <w:autoSpaceDN w:val="0"/>
              <w:adjustRightInd w:val="0"/>
              <w:jc w:val="center"/>
              <w:rPr>
                <w:sz w:val="16"/>
                <w:szCs w:val="16"/>
              </w:rPr>
            </w:pPr>
          </w:p>
        </w:tc>
      </w:tr>
      <w:tr w:rsidR="00F3698B" w:rsidTr="00BF597C">
        <w:trPr>
          <w:cantSplit/>
          <w:trHeight w:hRule="exact" w:val="284"/>
        </w:trPr>
        <w:tc>
          <w:tcPr>
            <w:tcW w:w="430" w:type="dxa"/>
            <w:vMerge/>
            <w:shd w:val="clear" w:color="000000" w:fill="FFFFFF"/>
          </w:tcPr>
          <w:p w:rsidR="001D6871" w:rsidRPr="008A7C2E" w:rsidRDefault="001D6871" w:rsidP="001D6871">
            <w:pPr>
              <w:autoSpaceDE w:val="0"/>
              <w:autoSpaceDN w:val="0"/>
              <w:adjustRightInd w:val="0"/>
              <w:jc w:val="right"/>
              <w:rPr>
                <w:sz w:val="16"/>
                <w:szCs w:val="16"/>
              </w:rPr>
            </w:pPr>
          </w:p>
        </w:tc>
        <w:tc>
          <w:tcPr>
            <w:tcW w:w="2544" w:type="dxa"/>
            <w:vMerge w:val="restart"/>
            <w:shd w:val="clear" w:color="000000" w:fill="FFFFFF"/>
          </w:tcPr>
          <w:p w:rsidR="001D6871" w:rsidRPr="00450788" w:rsidRDefault="005F2FA8" w:rsidP="001F0D1F">
            <w:pPr>
              <w:autoSpaceDE w:val="0"/>
              <w:autoSpaceDN w:val="0"/>
              <w:adjustRightInd w:val="0"/>
              <w:rPr>
                <w:sz w:val="16"/>
                <w:szCs w:val="16"/>
              </w:rPr>
            </w:pPr>
            <w:r w:rsidRPr="00450788">
              <w:rPr>
                <w:color w:val="333333"/>
                <w:sz w:val="16"/>
                <w:szCs w:val="16"/>
              </w:rPr>
              <w:t>Благоустройство места отдыха у воды в части касающейся безопасности населения, закупка оборудования для спасательного поста на воде, установление аншлагов, оплата договоров с АСФ (АСС) для организации безопасности на муниципальных пляжах, в том числе проведение лабораторных исследований воды и почвы</w:t>
            </w:r>
            <w:r>
              <w:rPr>
                <w:color w:val="333333"/>
                <w:sz w:val="16"/>
                <w:szCs w:val="16"/>
              </w:rPr>
              <w:t>, единиц</w:t>
            </w:r>
          </w:p>
        </w:tc>
        <w:tc>
          <w:tcPr>
            <w:tcW w:w="1131" w:type="dxa"/>
            <w:vMerge w:val="restart"/>
            <w:shd w:val="clear" w:color="000000" w:fill="FFFFFF"/>
          </w:tcPr>
          <w:p w:rsidR="001D6871" w:rsidRPr="008A7C2E" w:rsidRDefault="005F2FA8" w:rsidP="001D6871">
            <w:pPr>
              <w:spacing w:after="200" w:line="276" w:lineRule="auto"/>
              <w:jc w:val="center"/>
              <w:rPr>
                <w:rFonts w:ascii="Calibri" w:hAnsi="Calibri"/>
                <w:sz w:val="22"/>
                <w:szCs w:val="22"/>
              </w:rPr>
            </w:pPr>
            <w:r w:rsidRPr="008A7C2E">
              <w:rPr>
                <w:sz w:val="16"/>
                <w:szCs w:val="16"/>
              </w:rPr>
              <w:t>Х</w:t>
            </w:r>
          </w:p>
        </w:tc>
        <w:tc>
          <w:tcPr>
            <w:tcW w:w="1415" w:type="dxa"/>
            <w:vMerge w:val="restart"/>
            <w:shd w:val="clear" w:color="000000" w:fill="FFFFFF"/>
          </w:tcPr>
          <w:p w:rsidR="001D6871" w:rsidRPr="008A7C2E" w:rsidRDefault="005F2FA8" w:rsidP="001D6871">
            <w:pPr>
              <w:spacing w:line="216" w:lineRule="auto"/>
              <w:jc w:val="center"/>
              <w:rPr>
                <w:rFonts w:ascii="Calibri" w:hAnsi="Calibri"/>
                <w:sz w:val="22"/>
                <w:szCs w:val="22"/>
              </w:rPr>
            </w:pPr>
            <w:r w:rsidRPr="008A7C2E">
              <w:rPr>
                <w:sz w:val="16"/>
                <w:szCs w:val="16"/>
              </w:rPr>
              <w:t>Х</w:t>
            </w:r>
          </w:p>
        </w:tc>
        <w:tc>
          <w:tcPr>
            <w:tcW w:w="859" w:type="dxa"/>
            <w:vMerge w:val="restart"/>
            <w:shd w:val="clear" w:color="000000" w:fill="FFFFFF"/>
          </w:tcPr>
          <w:p w:rsidR="001D6871" w:rsidRPr="008A7C2E" w:rsidRDefault="005F2FA8" w:rsidP="001D6871">
            <w:pPr>
              <w:spacing w:after="200" w:line="276" w:lineRule="auto"/>
              <w:jc w:val="right"/>
              <w:rPr>
                <w:sz w:val="16"/>
                <w:szCs w:val="16"/>
              </w:rPr>
            </w:pPr>
            <w:r w:rsidRPr="008A7C2E">
              <w:rPr>
                <w:sz w:val="16"/>
                <w:szCs w:val="16"/>
              </w:rPr>
              <w:t>Всего</w:t>
            </w:r>
          </w:p>
        </w:tc>
        <w:tc>
          <w:tcPr>
            <w:tcW w:w="992" w:type="dxa"/>
            <w:vMerge w:val="restart"/>
            <w:shd w:val="clear" w:color="000000" w:fill="FFFFFF"/>
          </w:tcPr>
          <w:p w:rsidR="001D6871" w:rsidRPr="008A7C2E" w:rsidRDefault="005F2FA8" w:rsidP="001D6871">
            <w:pPr>
              <w:spacing w:after="200" w:line="276" w:lineRule="auto"/>
              <w:jc w:val="center"/>
              <w:rPr>
                <w:sz w:val="16"/>
                <w:szCs w:val="16"/>
              </w:rPr>
            </w:pPr>
            <w:r w:rsidRPr="008A7C2E">
              <w:rPr>
                <w:sz w:val="16"/>
                <w:szCs w:val="16"/>
              </w:rPr>
              <w:t>2023</w:t>
            </w:r>
          </w:p>
        </w:tc>
        <w:tc>
          <w:tcPr>
            <w:tcW w:w="851" w:type="dxa"/>
            <w:vMerge w:val="restart"/>
            <w:shd w:val="clear" w:color="000000" w:fill="FFFFFF"/>
          </w:tcPr>
          <w:p w:rsidR="001D6871" w:rsidRPr="008A7C2E" w:rsidRDefault="005F2FA8" w:rsidP="001D6871">
            <w:pPr>
              <w:autoSpaceDE w:val="0"/>
              <w:autoSpaceDN w:val="0"/>
              <w:adjustRightInd w:val="0"/>
              <w:jc w:val="center"/>
              <w:rPr>
                <w:sz w:val="16"/>
                <w:szCs w:val="16"/>
              </w:rPr>
            </w:pPr>
            <w:r>
              <w:rPr>
                <w:sz w:val="16"/>
                <w:szCs w:val="16"/>
              </w:rPr>
              <w:t>2024</w:t>
            </w:r>
          </w:p>
        </w:tc>
        <w:tc>
          <w:tcPr>
            <w:tcW w:w="708" w:type="dxa"/>
            <w:vMerge w:val="restart"/>
            <w:shd w:val="clear" w:color="000000" w:fill="FFFFFF"/>
          </w:tcPr>
          <w:p w:rsidR="001D6871" w:rsidRPr="008A7C2E" w:rsidRDefault="005F2FA8" w:rsidP="001D6871">
            <w:pPr>
              <w:autoSpaceDE w:val="0"/>
              <w:autoSpaceDN w:val="0"/>
              <w:adjustRightInd w:val="0"/>
              <w:rPr>
                <w:sz w:val="16"/>
                <w:szCs w:val="16"/>
              </w:rPr>
            </w:pPr>
            <w:r w:rsidRPr="008A7C2E">
              <w:rPr>
                <w:sz w:val="16"/>
                <w:szCs w:val="16"/>
              </w:rPr>
              <w:t>Итого 202</w:t>
            </w:r>
            <w:r>
              <w:rPr>
                <w:sz w:val="16"/>
                <w:szCs w:val="16"/>
              </w:rPr>
              <w:t>5</w:t>
            </w:r>
            <w:r w:rsidRPr="008A7C2E">
              <w:rPr>
                <w:sz w:val="16"/>
                <w:szCs w:val="16"/>
              </w:rPr>
              <w:t xml:space="preserve"> год</w:t>
            </w:r>
          </w:p>
        </w:tc>
        <w:tc>
          <w:tcPr>
            <w:tcW w:w="2977" w:type="dxa"/>
            <w:gridSpan w:val="4"/>
            <w:shd w:val="clear" w:color="000000" w:fill="FFFFFF"/>
          </w:tcPr>
          <w:p w:rsidR="001D6871" w:rsidRPr="008A7C2E" w:rsidRDefault="005F2FA8" w:rsidP="001D6871">
            <w:pPr>
              <w:autoSpaceDE w:val="0"/>
              <w:autoSpaceDN w:val="0"/>
              <w:adjustRightInd w:val="0"/>
              <w:rPr>
                <w:sz w:val="16"/>
                <w:szCs w:val="16"/>
              </w:rPr>
            </w:pPr>
            <w:r w:rsidRPr="008A7C2E">
              <w:rPr>
                <w:sz w:val="16"/>
                <w:szCs w:val="16"/>
              </w:rPr>
              <w:t>В том числе:</w:t>
            </w:r>
          </w:p>
        </w:tc>
        <w:tc>
          <w:tcPr>
            <w:tcW w:w="851" w:type="dxa"/>
            <w:vMerge w:val="restart"/>
            <w:shd w:val="clear" w:color="000000" w:fill="FFFFFF"/>
          </w:tcPr>
          <w:p w:rsidR="001D6871" w:rsidRPr="008A7C2E" w:rsidRDefault="005F2FA8" w:rsidP="001D6871">
            <w:pPr>
              <w:autoSpaceDE w:val="0"/>
              <w:autoSpaceDN w:val="0"/>
              <w:adjustRightInd w:val="0"/>
              <w:ind w:left="20" w:right="20"/>
              <w:jc w:val="center"/>
              <w:rPr>
                <w:sz w:val="16"/>
                <w:szCs w:val="16"/>
              </w:rPr>
            </w:pPr>
            <w:r w:rsidRPr="008A7C2E">
              <w:rPr>
                <w:sz w:val="16"/>
                <w:szCs w:val="16"/>
              </w:rPr>
              <w:t>202</w:t>
            </w:r>
            <w:r>
              <w:rPr>
                <w:sz w:val="16"/>
                <w:szCs w:val="16"/>
              </w:rPr>
              <w:t>6</w:t>
            </w:r>
          </w:p>
        </w:tc>
        <w:tc>
          <w:tcPr>
            <w:tcW w:w="992" w:type="dxa"/>
            <w:vMerge w:val="restart"/>
            <w:shd w:val="clear" w:color="000000" w:fill="FFFFFF"/>
          </w:tcPr>
          <w:p w:rsidR="001D6871" w:rsidRPr="008A7C2E" w:rsidRDefault="005F2FA8" w:rsidP="001D6871">
            <w:pPr>
              <w:autoSpaceDE w:val="0"/>
              <w:autoSpaceDN w:val="0"/>
              <w:adjustRightInd w:val="0"/>
              <w:ind w:left="20" w:right="20"/>
              <w:jc w:val="center"/>
              <w:rPr>
                <w:sz w:val="16"/>
                <w:szCs w:val="16"/>
              </w:rPr>
            </w:pPr>
            <w:r w:rsidRPr="008A7C2E">
              <w:rPr>
                <w:sz w:val="16"/>
                <w:szCs w:val="16"/>
              </w:rPr>
              <w:t>202</w:t>
            </w:r>
            <w:r>
              <w:rPr>
                <w:sz w:val="16"/>
                <w:szCs w:val="16"/>
              </w:rPr>
              <w:t>7</w:t>
            </w:r>
          </w:p>
        </w:tc>
        <w:tc>
          <w:tcPr>
            <w:tcW w:w="1990" w:type="dxa"/>
            <w:vMerge w:val="restart"/>
            <w:shd w:val="clear" w:color="000000" w:fill="FFFFFF"/>
          </w:tcPr>
          <w:p w:rsidR="001D6871" w:rsidRPr="008A7C2E" w:rsidRDefault="005F2FA8" w:rsidP="001D6871">
            <w:pPr>
              <w:autoSpaceDE w:val="0"/>
              <w:autoSpaceDN w:val="0"/>
              <w:adjustRightInd w:val="0"/>
              <w:jc w:val="center"/>
              <w:rPr>
                <w:sz w:val="16"/>
                <w:szCs w:val="16"/>
              </w:rPr>
            </w:pPr>
            <w:r w:rsidRPr="008A7C2E">
              <w:rPr>
                <w:sz w:val="16"/>
                <w:szCs w:val="16"/>
              </w:rPr>
              <w:t>Х</w:t>
            </w:r>
          </w:p>
        </w:tc>
      </w:tr>
      <w:tr w:rsidR="00F3698B" w:rsidTr="00BF597C">
        <w:trPr>
          <w:cantSplit/>
          <w:trHeight w:hRule="exact" w:val="407"/>
        </w:trPr>
        <w:tc>
          <w:tcPr>
            <w:tcW w:w="430" w:type="dxa"/>
            <w:vMerge/>
            <w:shd w:val="clear" w:color="000000" w:fill="FFFFFF"/>
          </w:tcPr>
          <w:p w:rsidR="001D6871" w:rsidRPr="008A7C2E" w:rsidRDefault="001D6871" w:rsidP="001D6871">
            <w:pPr>
              <w:autoSpaceDE w:val="0"/>
              <w:autoSpaceDN w:val="0"/>
              <w:adjustRightInd w:val="0"/>
              <w:jc w:val="right"/>
              <w:rPr>
                <w:sz w:val="16"/>
                <w:szCs w:val="16"/>
              </w:rPr>
            </w:pPr>
          </w:p>
        </w:tc>
        <w:tc>
          <w:tcPr>
            <w:tcW w:w="2544" w:type="dxa"/>
            <w:vMerge/>
            <w:shd w:val="clear" w:color="000000" w:fill="FFFFFF"/>
          </w:tcPr>
          <w:p w:rsidR="001D6871" w:rsidRPr="008A7C2E" w:rsidRDefault="001D6871" w:rsidP="001D6871">
            <w:pPr>
              <w:autoSpaceDE w:val="0"/>
              <w:autoSpaceDN w:val="0"/>
              <w:adjustRightInd w:val="0"/>
              <w:jc w:val="right"/>
              <w:rPr>
                <w:sz w:val="16"/>
                <w:szCs w:val="16"/>
              </w:rPr>
            </w:pPr>
          </w:p>
        </w:tc>
        <w:tc>
          <w:tcPr>
            <w:tcW w:w="1131" w:type="dxa"/>
            <w:vMerge/>
            <w:shd w:val="clear" w:color="000000" w:fill="FFFFFF"/>
          </w:tcPr>
          <w:p w:rsidR="001D6871" w:rsidRPr="008A7C2E" w:rsidRDefault="001D6871" w:rsidP="001D6871">
            <w:pPr>
              <w:autoSpaceDE w:val="0"/>
              <w:autoSpaceDN w:val="0"/>
              <w:adjustRightInd w:val="0"/>
              <w:jc w:val="right"/>
              <w:rPr>
                <w:sz w:val="16"/>
                <w:szCs w:val="16"/>
                <w:u w:val="single"/>
              </w:rPr>
            </w:pPr>
          </w:p>
        </w:tc>
        <w:tc>
          <w:tcPr>
            <w:tcW w:w="1415" w:type="dxa"/>
            <w:vMerge/>
            <w:shd w:val="clear" w:color="000000" w:fill="FFFFFF"/>
          </w:tcPr>
          <w:p w:rsidR="001D6871" w:rsidRPr="008A7C2E" w:rsidRDefault="001D6871" w:rsidP="001D6871">
            <w:pPr>
              <w:autoSpaceDE w:val="0"/>
              <w:autoSpaceDN w:val="0"/>
              <w:adjustRightInd w:val="0"/>
              <w:spacing w:line="216" w:lineRule="auto"/>
              <w:rPr>
                <w:sz w:val="16"/>
                <w:szCs w:val="16"/>
              </w:rPr>
            </w:pPr>
          </w:p>
        </w:tc>
        <w:tc>
          <w:tcPr>
            <w:tcW w:w="859" w:type="dxa"/>
            <w:vMerge/>
            <w:shd w:val="clear" w:color="000000" w:fill="FFFFFF"/>
          </w:tcPr>
          <w:p w:rsidR="001D6871" w:rsidRPr="008A7C2E" w:rsidRDefault="001D6871" w:rsidP="001D6871">
            <w:pPr>
              <w:spacing w:after="200" w:line="276" w:lineRule="auto"/>
              <w:jc w:val="right"/>
              <w:rPr>
                <w:sz w:val="16"/>
                <w:szCs w:val="16"/>
              </w:rPr>
            </w:pPr>
          </w:p>
        </w:tc>
        <w:tc>
          <w:tcPr>
            <w:tcW w:w="992" w:type="dxa"/>
            <w:vMerge/>
            <w:shd w:val="clear" w:color="000000" w:fill="FFFFFF"/>
          </w:tcPr>
          <w:p w:rsidR="001D6871" w:rsidRPr="008A7C2E" w:rsidRDefault="001D6871" w:rsidP="001D6871">
            <w:pPr>
              <w:spacing w:after="200" w:line="276" w:lineRule="auto"/>
              <w:jc w:val="right"/>
              <w:rPr>
                <w:sz w:val="16"/>
                <w:szCs w:val="16"/>
              </w:rPr>
            </w:pPr>
          </w:p>
        </w:tc>
        <w:tc>
          <w:tcPr>
            <w:tcW w:w="851" w:type="dxa"/>
            <w:vMerge/>
            <w:shd w:val="clear" w:color="000000" w:fill="FFFFFF"/>
          </w:tcPr>
          <w:p w:rsidR="001D6871" w:rsidRPr="008A7C2E" w:rsidRDefault="001D6871" w:rsidP="001D6871">
            <w:pPr>
              <w:autoSpaceDE w:val="0"/>
              <w:autoSpaceDN w:val="0"/>
              <w:adjustRightInd w:val="0"/>
              <w:jc w:val="right"/>
              <w:rPr>
                <w:sz w:val="16"/>
                <w:szCs w:val="16"/>
              </w:rPr>
            </w:pPr>
          </w:p>
        </w:tc>
        <w:tc>
          <w:tcPr>
            <w:tcW w:w="708" w:type="dxa"/>
            <w:vMerge/>
            <w:shd w:val="clear" w:color="000000" w:fill="FFFFFF"/>
          </w:tcPr>
          <w:p w:rsidR="001D6871" w:rsidRPr="008A7C2E" w:rsidRDefault="001D6871" w:rsidP="001D6871">
            <w:pPr>
              <w:autoSpaceDE w:val="0"/>
              <w:autoSpaceDN w:val="0"/>
              <w:adjustRightInd w:val="0"/>
              <w:jc w:val="right"/>
              <w:rPr>
                <w:sz w:val="16"/>
                <w:szCs w:val="16"/>
              </w:rPr>
            </w:pPr>
          </w:p>
        </w:tc>
        <w:tc>
          <w:tcPr>
            <w:tcW w:w="709" w:type="dxa"/>
            <w:shd w:val="clear" w:color="000000" w:fill="FFFFFF"/>
          </w:tcPr>
          <w:p w:rsidR="001D6871" w:rsidRPr="008A7C2E" w:rsidRDefault="005F2FA8" w:rsidP="001D6871">
            <w:pPr>
              <w:widowControl w:val="0"/>
              <w:autoSpaceDE w:val="0"/>
              <w:autoSpaceDN w:val="0"/>
              <w:jc w:val="center"/>
              <w:rPr>
                <w:sz w:val="16"/>
                <w:szCs w:val="16"/>
              </w:rPr>
            </w:pPr>
            <w:r w:rsidRPr="008A7C2E">
              <w:rPr>
                <w:sz w:val="16"/>
                <w:szCs w:val="16"/>
              </w:rPr>
              <w:t xml:space="preserve">1 </w:t>
            </w:r>
          </w:p>
          <w:p w:rsidR="001D6871" w:rsidRPr="008A7C2E" w:rsidRDefault="005F2FA8" w:rsidP="001D6871">
            <w:pPr>
              <w:widowControl w:val="0"/>
              <w:autoSpaceDE w:val="0"/>
              <w:autoSpaceDN w:val="0"/>
              <w:jc w:val="center"/>
              <w:rPr>
                <w:sz w:val="16"/>
                <w:szCs w:val="16"/>
                <w:lang w:val="en-US"/>
              </w:rPr>
            </w:pPr>
            <w:r w:rsidRPr="008A7C2E">
              <w:rPr>
                <w:sz w:val="16"/>
                <w:szCs w:val="16"/>
              </w:rPr>
              <w:t>квартал</w:t>
            </w:r>
          </w:p>
        </w:tc>
        <w:tc>
          <w:tcPr>
            <w:tcW w:w="851" w:type="dxa"/>
            <w:shd w:val="clear" w:color="000000" w:fill="FFFFFF"/>
          </w:tcPr>
          <w:p w:rsidR="001D6871" w:rsidRPr="008A7C2E" w:rsidRDefault="005F2FA8" w:rsidP="001D6871">
            <w:pPr>
              <w:jc w:val="center"/>
              <w:rPr>
                <w:sz w:val="16"/>
                <w:szCs w:val="16"/>
              </w:rPr>
            </w:pPr>
            <w:r w:rsidRPr="008A7C2E">
              <w:rPr>
                <w:sz w:val="16"/>
                <w:szCs w:val="16"/>
              </w:rPr>
              <w:t xml:space="preserve">1 </w:t>
            </w:r>
          </w:p>
          <w:p w:rsidR="001D6871" w:rsidRPr="008A7C2E" w:rsidRDefault="005F2FA8" w:rsidP="001D6871">
            <w:pPr>
              <w:jc w:val="center"/>
              <w:rPr>
                <w:sz w:val="16"/>
                <w:szCs w:val="16"/>
              </w:rPr>
            </w:pPr>
            <w:r w:rsidRPr="008A7C2E">
              <w:rPr>
                <w:sz w:val="16"/>
                <w:szCs w:val="16"/>
              </w:rPr>
              <w:t>полугодие</w:t>
            </w:r>
          </w:p>
        </w:tc>
        <w:tc>
          <w:tcPr>
            <w:tcW w:w="708" w:type="dxa"/>
            <w:shd w:val="clear" w:color="000000" w:fill="FFFFFF"/>
          </w:tcPr>
          <w:p w:rsidR="001D6871" w:rsidRPr="008A7C2E" w:rsidRDefault="005F2FA8" w:rsidP="001D6871">
            <w:pPr>
              <w:jc w:val="center"/>
              <w:rPr>
                <w:sz w:val="16"/>
                <w:szCs w:val="16"/>
              </w:rPr>
            </w:pPr>
            <w:r w:rsidRPr="008A7C2E">
              <w:rPr>
                <w:sz w:val="16"/>
                <w:szCs w:val="16"/>
              </w:rPr>
              <w:t xml:space="preserve">9 </w:t>
            </w:r>
          </w:p>
          <w:p w:rsidR="001D6871" w:rsidRPr="008A7C2E" w:rsidRDefault="005F2FA8" w:rsidP="001D6871">
            <w:pPr>
              <w:jc w:val="center"/>
              <w:rPr>
                <w:sz w:val="16"/>
                <w:szCs w:val="16"/>
              </w:rPr>
            </w:pPr>
            <w:r w:rsidRPr="008A7C2E">
              <w:rPr>
                <w:sz w:val="16"/>
                <w:szCs w:val="16"/>
              </w:rPr>
              <w:t>месяцев</w:t>
            </w:r>
          </w:p>
        </w:tc>
        <w:tc>
          <w:tcPr>
            <w:tcW w:w="709" w:type="dxa"/>
            <w:shd w:val="clear" w:color="000000" w:fill="FFFFFF"/>
          </w:tcPr>
          <w:p w:rsidR="001D6871" w:rsidRPr="008A7C2E" w:rsidRDefault="005F2FA8" w:rsidP="001D6871">
            <w:pPr>
              <w:jc w:val="center"/>
              <w:rPr>
                <w:sz w:val="16"/>
                <w:szCs w:val="16"/>
              </w:rPr>
            </w:pPr>
            <w:r w:rsidRPr="008A7C2E">
              <w:rPr>
                <w:sz w:val="16"/>
                <w:szCs w:val="16"/>
              </w:rPr>
              <w:t>12 месяцев</w:t>
            </w:r>
          </w:p>
        </w:tc>
        <w:tc>
          <w:tcPr>
            <w:tcW w:w="851" w:type="dxa"/>
            <w:vMerge/>
            <w:shd w:val="clear" w:color="000000" w:fill="FFFFFF"/>
          </w:tcPr>
          <w:p w:rsidR="001D6871" w:rsidRPr="008A7C2E" w:rsidRDefault="001D6871" w:rsidP="001D6871">
            <w:pPr>
              <w:spacing w:after="200" w:line="276" w:lineRule="auto"/>
              <w:jc w:val="right"/>
              <w:rPr>
                <w:sz w:val="16"/>
                <w:szCs w:val="16"/>
              </w:rPr>
            </w:pPr>
          </w:p>
        </w:tc>
        <w:tc>
          <w:tcPr>
            <w:tcW w:w="992" w:type="dxa"/>
            <w:vMerge/>
            <w:shd w:val="clear" w:color="000000" w:fill="FFFFFF"/>
          </w:tcPr>
          <w:p w:rsidR="001D6871" w:rsidRPr="008A7C2E" w:rsidRDefault="001D6871" w:rsidP="001D6871">
            <w:pPr>
              <w:spacing w:after="200" w:line="276" w:lineRule="auto"/>
              <w:jc w:val="right"/>
              <w:rPr>
                <w:sz w:val="16"/>
                <w:szCs w:val="16"/>
              </w:rPr>
            </w:pPr>
          </w:p>
        </w:tc>
        <w:tc>
          <w:tcPr>
            <w:tcW w:w="1990" w:type="dxa"/>
            <w:vMerge/>
            <w:shd w:val="clear" w:color="000000" w:fill="FFFFFF"/>
          </w:tcPr>
          <w:p w:rsidR="001D6871" w:rsidRPr="008A7C2E" w:rsidRDefault="001D6871" w:rsidP="001D6871">
            <w:pPr>
              <w:autoSpaceDE w:val="0"/>
              <w:autoSpaceDN w:val="0"/>
              <w:adjustRightInd w:val="0"/>
              <w:jc w:val="center"/>
              <w:rPr>
                <w:sz w:val="16"/>
                <w:szCs w:val="16"/>
              </w:rPr>
            </w:pPr>
          </w:p>
        </w:tc>
      </w:tr>
      <w:tr w:rsidR="00F3698B" w:rsidTr="001F0D1F">
        <w:trPr>
          <w:cantSplit/>
          <w:trHeight w:hRule="exact" w:val="1585"/>
        </w:trPr>
        <w:tc>
          <w:tcPr>
            <w:tcW w:w="430" w:type="dxa"/>
            <w:vMerge/>
            <w:shd w:val="clear" w:color="000000" w:fill="FFFFFF"/>
          </w:tcPr>
          <w:p w:rsidR="001D6871" w:rsidRPr="008A7C2E" w:rsidRDefault="001D6871" w:rsidP="001D6871">
            <w:pPr>
              <w:autoSpaceDE w:val="0"/>
              <w:autoSpaceDN w:val="0"/>
              <w:adjustRightInd w:val="0"/>
              <w:jc w:val="right"/>
              <w:rPr>
                <w:sz w:val="16"/>
                <w:szCs w:val="16"/>
              </w:rPr>
            </w:pPr>
          </w:p>
        </w:tc>
        <w:tc>
          <w:tcPr>
            <w:tcW w:w="2544" w:type="dxa"/>
            <w:vMerge/>
            <w:shd w:val="clear" w:color="000000" w:fill="FFFFFF"/>
          </w:tcPr>
          <w:p w:rsidR="001D6871" w:rsidRPr="008A7C2E" w:rsidRDefault="001D6871" w:rsidP="001D6871">
            <w:pPr>
              <w:autoSpaceDE w:val="0"/>
              <w:autoSpaceDN w:val="0"/>
              <w:adjustRightInd w:val="0"/>
              <w:jc w:val="right"/>
              <w:rPr>
                <w:sz w:val="16"/>
                <w:szCs w:val="16"/>
              </w:rPr>
            </w:pPr>
          </w:p>
        </w:tc>
        <w:tc>
          <w:tcPr>
            <w:tcW w:w="1131" w:type="dxa"/>
            <w:vMerge/>
            <w:shd w:val="clear" w:color="000000" w:fill="FFFFFF"/>
          </w:tcPr>
          <w:p w:rsidR="001D6871" w:rsidRPr="008A7C2E" w:rsidRDefault="001D6871" w:rsidP="001D6871">
            <w:pPr>
              <w:autoSpaceDE w:val="0"/>
              <w:autoSpaceDN w:val="0"/>
              <w:adjustRightInd w:val="0"/>
              <w:jc w:val="right"/>
              <w:rPr>
                <w:sz w:val="16"/>
                <w:szCs w:val="16"/>
                <w:u w:val="single"/>
              </w:rPr>
            </w:pPr>
          </w:p>
        </w:tc>
        <w:tc>
          <w:tcPr>
            <w:tcW w:w="1415" w:type="dxa"/>
            <w:vMerge/>
            <w:shd w:val="clear" w:color="000000" w:fill="FFFFFF"/>
          </w:tcPr>
          <w:p w:rsidR="001D6871" w:rsidRPr="008A7C2E" w:rsidRDefault="001D6871" w:rsidP="001D6871">
            <w:pPr>
              <w:autoSpaceDE w:val="0"/>
              <w:autoSpaceDN w:val="0"/>
              <w:adjustRightInd w:val="0"/>
              <w:spacing w:line="216" w:lineRule="auto"/>
              <w:rPr>
                <w:sz w:val="16"/>
                <w:szCs w:val="16"/>
              </w:rPr>
            </w:pPr>
          </w:p>
        </w:tc>
        <w:tc>
          <w:tcPr>
            <w:tcW w:w="859" w:type="dxa"/>
            <w:shd w:val="clear" w:color="000000" w:fill="FFFFFF"/>
          </w:tcPr>
          <w:p w:rsidR="001D6871" w:rsidRPr="008A7C2E" w:rsidRDefault="005F2FA8" w:rsidP="001D6871">
            <w:pPr>
              <w:spacing w:after="200" w:line="276" w:lineRule="auto"/>
              <w:jc w:val="right"/>
              <w:rPr>
                <w:sz w:val="16"/>
                <w:szCs w:val="16"/>
              </w:rPr>
            </w:pPr>
            <w:r>
              <w:rPr>
                <w:sz w:val="16"/>
                <w:szCs w:val="16"/>
              </w:rPr>
              <w:t>4</w:t>
            </w:r>
          </w:p>
        </w:tc>
        <w:tc>
          <w:tcPr>
            <w:tcW w:w="992" w:type="dxa"/>
            <w:shd w:val="clear" w:color="000000" w:fill="FFFFFF"/>
          </w:tcPr>
          <w:p w:rsidR="001D6871" w:rsidRPr="008A7C2E" w:rsidRDefault="005F2FA8" w:rsidP="001D6871">
            <w:pPr>
              <w:spacing w:after="200" w:line="276" w:lineRule="auto"/>
              <w:jc w:val="right"/>
              <w:rPr>
                <w:sz w:val="16"/>
                <w:szCs w:val="16"/>
              </w:rPr>
            </w:pPr>
            <w:r>
              <w:rPr>
                <w:sz w:val="16"/>
                <w:szCs w:val="16"/>
              </w:rPr>
              <w:t>3</w:t>
            </w:r>
          </w:p>
        </w:tc>
        <w:tc>
          <w:tcPr>
            <w:tcW w:w="851" w:type="dxa"/>
            <w:shd w:val="clear" w:color="000000" w:fill="FFFFFF"/>
          </w:tcPr>
          <w:p w:rsidR="001D6871" w:rsidRPr="008A7C2E" w:rsidRDefault="005F2FA8" w:rsidP="001D6871">
            <w:pPr>
              <w:autoSpaceDE w:val="0"/>
              <w:autoSpaceDN w:val="0"/>
              <w:adjustRightInd w:val="0"/>
              <w:jc w:val="right"/>
              <w:rPr>
                <w:sz w:val="16"/>
                <w:szCs w:val="16"/>
              </w:rPr>
            </w:pPr>
            <w:r>
              <w:rPr>
                <w:sz w:val="16"/>
                <w:szCs w:val="16"/>
              </w:rPr>
              <w:t>3</w:t>
            </w:r>
          </w:p>
        </w:tc>
        <w:tc>
          <w:tcPr>
            <w:tcW w:w="708" w:type="dxa"/>
            <w:shd w:val="clear" w:color="000000" w:fill="FFFFFF"/>
          </w:tcPr>
          <w:p w:rsidR="001D6871" w:rsidRPr="008A7C2E" w:rsidRDefault="005F2FA8" w:rsidP="001D6871">
            <w:pPr>
              <w:autoSpaceDE w:val="0"/>
              <w:autoSpaceDN w:val="0"/>
              <w:adjustRightInd w:val="0"/>
              <w:jc w:val="right"/>
              <w:rPr>
                <w:sz w:val="16"/>
                <w:szCs w:val="16"/>
              </w:rPr>
            </w:pPr>
            <w:r>
              <w:rPr>
                <w:sz w:val="16"/>
                <w:szCs w:val="16"/>
              </w:rPr>
              <w:t>4</w:t>
            </w:r>
          </w:p>
        </w:tc>
        <w:tc>
          <w:tcPr>
            <w:tcW w:w="709" w:type="dxa"/>
            <w:shd w:val="clear" w:color="000000" w:fill="FFFFFF"/>
          </w:tcPr>
          <w:p w:rsidR="001D6871" w:rsidRPr="008E034B" w:rsidRDefault="005F2FA8" w:rsidP="001D6871">
            <w:pPr>
              <w:spacing w:after="200" w:line="276" w:lineRule="auto"/>
              <w:jc w:val="right"/>
              <w:rPr>
                <w:sz w:val="16"/>
                <w:szCs w:val="16"/>
              </w:rPr>
            </w:pPr>
            <w:r w:rsidRPr="008E034B">
              <w:rPr>
                <w:sz w:val="16"/>
                <w:szCs w:val="16"/>
              </w:rPr>
              <w:t>3</w:t>
            </w:r>
          </w:p>
        </w:tc>
        <w:tc>
          <w:tcPr>
            <w:tcW w:w="851" w:type="dxa"/>
            <w:shd w:val="clear" w:color="000000" w:fill="FFFFFF"/>
          </w:tcPr>
          <w:p w:rsidR="001D6871" w:rsidRPr="008E034B" w:rsidRDefault="005F2FA8" w:rsidP="001D6871">
            <w:pPr>
              <w:spacing w:after="200" w:line="276" w:lineRule="auto"/>
              <w:jc w:val="right"/>
              <w:rPr>
                <w:sz w:val="16"/>
                <w:szCs w:val="16"/>
              </w:rPr>
            </w:pPr>
            <w:r w:rsidRPr="008E034B">
              <w:rPr>
                <w:sz w:val="16"/>
                <w:szCs w:val="16"/>
              </w:rPr>
              <w:t>4</w:t>
            </w:r>
          </w:p>
        </w:tc>
        <w:tc>
          <w:tcPr>
            <w:tcW w:w="708" w:type="dxa"/>
            <w:shd w:val="clear" w:color="000000" w:fill="FFFFFF"/>
          </w:tcPr>
          <w:p w:rsidR="001D6871" w:rsidRPr="008E034B" w:rsidRDefault="005F2FA8" w:rsidP="001D6871">
            <w:pPr>
              <w:spacing w:after="200" w:line="276" w:lineRule="auto"/>
              <w:jc w:val="right"/>
              <w:rPr>
                <w:sz w:val="16"/>
                <w:szCs w:val="16"/>
              </w:rPr>
            </w:pPr>
            <w:r w:rsidRPr="008E034B">
              <w:rPr>
                <w:sz w:val="16"/>
                <w:szCs w:val="16"/>
              </w:rPr>
              <w:t>4</w:t>
            </w:r>
          </w:p>
        </w:tc>
        <w:tc>
          <w:tcPr>
            <w:tcW w:w="709" w:type="dxa"/>
            <w:shd w:val="clear" w:color="000000" w:fill="FFFFFF"/>
          </w:tcPr>
          <w:p w:rsidR="001D6871" w:rsidRPr="008E034B" w:rsidRDefault="005F2FA8" w:rsidP="001D6871">
            <w:pPr>
              <w:spacing w:after="200" w:line="276" w:lineRule="auto"/>
              <w:jc w:val="right"/>
              <w:rPr>
                <w:sz w:val="16"/>
                <w:szCs w:val="16"/>
              </w:rPr>
            </w:pPr>
            <w:r w:rsidRPr="008E034B">
              <w:rPr>
                <w:sz w:val="16"/>
                <w:szCs w:val="16"/>
              </w:rPr>
              <w:t>4</w:t>
            </w:r>
          </w:p>
        </w:tc>
        <w:tc>
          <w:tcPr>
            <w:tcW w:w="851" w:type="dxa"/>
            <w:shd w:val="clear" w:color="000000" w:fill="FFFFFF"/>
          </w:tcPr>
          <w:p w:rsidR="001D6871" w:rsidRPr="008E034B" w:rsidRDefault="005F2FA8" w:rsidP="001D6871">
            <w:pPr>
              <w:spacing w:after="200" w:line="276" w:lineRule="auto"/>
              <w:jc w:val="right"/>
              <w:rPr>
                <w:sz w:val="16"/>
                <w:szCs w:val="16"/>
              </w:rPr>
            </w:pPr>
            <w:r w:rsidRPr="008E034B">
              <w:rPr>
                <w:sz w:val="16"/>
                <w:szCs w:val="16"/>
              </w:rPr>
              <w:t>4</w:t>
            </w:r>
          </w:p>
        </w:tc>
        <w:tc>
          <w:tcPr>
            <w:tcW w:w="992" w:type="dxa"/>
            <w:shd w:val="clear" w:color="000000" w:fill="FFFFFF"/>
          </w:tcPr>
          <w:p w:rsidR="001D6871" w:rsidRPr="008E034B" w:rsidRDefault="005F2FA8" w:rsidP="001D6871">
            <w:pPr>
              <w:spacing w:after="200" w:line="276" w:lineRule="auto"/>
              <w:jc w:val="right"/>
              <w:rPr>
                <w:sz w:val="16"/>
                <w:szCs w:val="16"/>
              </w:rPr>
            </w:pPr>
            <w:r w:rsidRPr="008E034B">
              <w:rPr>
                <w:sz w:val="16"/>
                <w:szCs w:val="16"/>
              </w:rPr>
              <w:t>4</w:t>
            </w:r>
          </w:p>
        </w:tc>
        <w:tc>
          <w:tcPr>
            <w:tcW w:w="1990" w:type="dxa"/>
            <w:vMerge/>
            <w:shd w:val="clear" w:color="000000" w:fill="FFFFFF"/>
          </w:tcPr>
          <w:p w:rsidR="001D6871" w:rsidRPr="008A7C2E" w:rsidRDefault="001D6871" w:rsidP="001D6871">
            <w:pPr>
              <w:autoSpaceDE w:val="0"/>
              <w:autoSpaceDN w:val="0"/>
              <w:adjustRightInd w:val="0"/>
              <w:jc w:val="center"/>
              <w:rPr>
                <w:sz w:val="16"/>
                <w:szCs w:val="16"/>
              </w:rPr>
            </w:pPr>
          </w:p>
        </w:tc>
      </w:tr>
      <w:tr w:rsidR="00F3698B" w:rsidTr="00BF597C">
        <w:trPr>
          <w:cantSplit/>
          <w:trHeight w:hRule="exact" w:val="316"/>
        </w:trPr>
        <w:tc>
          <w:tcPr>
            <w:tcW w:w="430" w:type="dxa"/>
            <w:vMerge/>
            <w:shd w:val="clear" w:color="000000" w:fill="FFFFFF"/>
          </w:tcPr>
          <w:p w:rsidR="001D6871" w:rsidRPr="008A7C2E" w:rsidRDefault="001D6871" w:rsidP="001D6871">
            <w:pPr>
              <w:autoSpaceDE w:val="0"/>
              <w:autoSpaceDN w:val="0"/>
              <w:adjustRightInd w:val="0"/>
              <w:jc w:val="right"/>
              <w:rPr>
                <w:sz w:val="16"/>
                <w:szCs w:val="16"/>
              </w:rPr>
            </w:pPr>
          </w:p>
        </w:tc>
        <w:tc>
          <w:tcPr>
            <w:tcW w:w="2544" w:type="dxa"/>
            <w:vMerge w:val="restart"/>
            <w:shd w:val="clear" w:color="000000" w:fill="FFFFFF"/>
          </w:tcPr>
          <w:p w:rsidR="001D6871" w:rsidRPr="008A7C2E" w:rsidRDefault="005F2FA8" w:rsidP="001D6871">
            <w:pPr>
              <w:autoSpaceDE w:val="0"/>
              <w:autoSpaceDN w:val="0"/>
              <w:adjustRightInd w:val="0"/>
              <w:rPr>
                <w:sz w:val="16"/>
                <w:szCs w:val="16"/>
              </w:rPr>
            </w:pPr>
            <w:r w:rsidRPr="00E1264D">
              <w:rPr>
                <w:sz w:val="16"/>
                <w:szCs w:val="16"/>
              </w:rPr>
              <w:t>Обучение населения, прежде всего детей, плаванию и приемам спасания на воде</w:t>
            </w:r>
            <w:r>
              <w:rPr>
                <w:sz w:val="16"/>
                <w:szCs w:val="16"/>
              </w:rPr>
              <w:t>, человек</w:t>
            </w:r>
          </w:p>
        </w:tc>
        <w:tc>
          <w:tcPr>
            <w:tcW w:w="1131" w:type="dxa"/>
            <w:vMerge w:val="restart"/>
            <w:shd w:val="clear" w:color="000000" w:fill="FFFFFF"/>
          </w:tcPr>
          <w:p w:rsidR="001D6871" w:rsidRPr="008A7C2E" w:rsidRDefault="005F2FA8" w:rsidP="001D6871">
            <w:pPr>
              <w:spacing w:after="200" w:line="276" w:lineRule="auto"/>
              <w:jc w:val="center"/>
              <w:rPr>
                <w:rFonts w:ascii="Calibri" w:hAnsi="Calibri"/>
                <w:sz w:val="22"/>
                <w:szCs w:val="22"/>
              </w:rPr>
            </w:pPr>
            <w:r w:rsidRPr="008A7C2E">
              <w:rPr>
                <w:sz w:val="16"/>
                <w:szCs w:val="16"/>
              </w:rPr>
              <w:t>Х</w:t>
            </w:r>
          </w:p>
        </w:tc>
        <w:tc>
          <w:tcPr>
            <w:tcW w:w="1415" w:type="dxa"/>
            <w:vMerge w:val="restart"/>
            <w:shd w:val="clear" w:color="000000" w:fill="FFFFFF"/>
          </w:tcPr>
          <w:p w:rsidR="001D6871" w:rsidRPr="008A7C2E" w:rsidRDefault="005F2FA8" w:rsidP="001D6871">
            <w:pPr>
              <w:spacing w:line="216" w:lineRule="auto"/>
              <w:jc w:val="center"/>
              <w:rPr>
                <w:rFonts w:ascii="Calibri" w:hAnsi="Calibri"/>
                <w:sz w:val="22"/>
                <w:szCs w:val="22"/>
              </w:rPr>
            </w:pPr>
            <w:r w:rsidRPr="008A7C2E">
              <w:rPr>
                <w:sz w:val="16"/>
                <w:szCs w:val="16"/>
              </w:rPr>
              <w:t>Х</w:t>
            </w:r>
          </w:p>
        </w:tc>
        <w:tc>
          <w:tcPr>
            <w:tcW w:w="859" w:type="dxa"/>
            <w:vMerge w:val="restart"/>
            <w:shd w:val="clear" w:color="000000" w:fill="FFFFFF"/>
          </w:tcPr>
          <w:p w:rsidR="001D6871" w:rsidRPr="008A7C2E" w:rsidRDefault="005F2FA8" w:rsidP="001D6871">
            <w:pPr>
              <w:spacing w:after="200" w:line="276" w:lineRule="auto"/>
              <w:jc w:val="right"/>
              <w:rPr>
                <w:sz w:val="16"/>
                <w:szCs w:val="16"/>
              </w:rPr>
            </w:pPr>
            <w:r w:rsidRPr="008A7C2E">
              <w:rPr>
                <w:sz w:val="16"/>
                <w:szCs w:val="16"/>
              </w:rPr>
              <w:t>Всего</w:t>
            </w:r>
          </w:p>
        </w:tc>
        <w:tc>
          <w:tcPr>
            <w:tcW w:w="992" w:type="dxa"/>
            <w:vMerge w:val="restart"/>
            <w:shd w:val="clear" w:color="000000" w:fill="FFFFFF"/>
          </w:tcPr>
          <w:p w:rsidR="001D6871" w:rsidRPr="008A7C2E" w:rsidRDefault="005F2FA8" w:rsidP="001D6871">
            <w:pPr>
              <w:spacing w:after="200" w:line="276" w:lineRule="auto"/>
              <w:jc w:val="center"/>
              <w:rPr>
                <w:sz w:val="16"/>
                <w:szCs w:val="16"/>
              </w:rPr>
            </w:pPr>
            <w:r w:rsidRPr="008A7C2E">
              <w:rPr>
                <w:sz w:val="16"/>
                <w:szCs w:val="16"/>
              </w:rPr>
              <w:t>2023</w:t>
            </w:r>
          </w:p>
        </w:tc>
        <w:tc>
          <w:tcPr>
            <w:tcW w:w="851" w:type="dxa"/>
            <w:vMerge w:val="restart"/>
            <w:shd w:val="clear" w:color="000000" w:fill="FFFFFF"/>
          </w:tcPr>
          <w:p w:rsidR="001D6871" w:rsidRPr="008A7C2E" w:rsidRDefault="005F2FA8" w:rsidP="001D6871">
            <w:pPr>
              <w:autoSpaceDE w:val="0"/>
              <w:autoSpaceDN w:val="0"/>
              <w:adjustRightInd w:val="0"/>
              <w:jc w:val="center"/>
              <w:rPr>
                <w:sz w:val="16"/>
                <w:szCs w:val="16"/>
              </w:rPr>
            </w:pPr>
            <w:r>
              <w:rPr>
                <w:sz w:val="16"/>
                <w:szCs w:val="16"/>
              </w:rPr>
              <w:t>2024</w:t>
            </w:r>
          </w:p>
        </w:tc>
        <w:tc>
          <w:tcPr>
            <w:tcW w:w="708" w:type="dxa"/>
            <w:vMerge w:val="restart"/>
            <w:shd w:val="clear" w:color="000000" w:fill="FFFFFF"/>
          </w:tcPr>
          <w:p w:rsidR="001D6871" w:rsidRPr="008A7C2E" w:rsidRDefault="005F2FA8" w:rsidP="001D6871">
            <w:pPr>
              <w:autoSpaceDE w:val="0"/>
              <w:autoSpaceDN w:val="0"/>
              <w:adjustRightInd w:val="0"/>
              <w:rPr>
                <w:sz w:val="16"/>
                <w:szCs w:val="16"/>
              </w:rPr>
            </w:pPr>
            <w:r w:rsidRPr="008A7C2E">
              <w:rPr>
                <w:sz w:val="16"/>
                <w:szCs w:val="16"/>
              </w:rPr>
              <w:t>Итого 202</w:t>
            </w:r>
            <w:r>
              <w:rPr>
                <w:sz w:val="16"/>
                <w:szCs w:val="16"/>
              </w:rPr>
              <w:t>5</w:t>
            </w:r>
            <w:r w:rsidRPr="008A7C2E">
              <w:rPr>
                <w:sz w:val="16"/>
                <w:szCs w:val="16"/>
              </w:rPr>
              <w:t xml:space="preserve"> год</w:t>
            </w:r>
          </w:p>
        </w:tc>
        <w:tc>
          <w:tcPr>
            <w:tcW w:w="2977" w:type="dxa"/>
            <w:gridSpan w:val="4"/>
            <w:shd w:val="clear" w:color="000000" w:fill="FFFFFF"/>
          </w:tcPr>
          <w:p w:rsidR="001D6871" w:rsidRPr="008A7C2E" w:rsidRDefault="005F2FA8" w:rsidP="001D6871">
            <w:pPr>
              <w:autoSpaceDE w:val="0"/>
              <w:autoSpaceDN w:val="0"/>
              <w:adjustRightInd w:val="0"/>
              <w:rPr>
                <w:sz w:val="16"/>
                <w:szCs w:val="16"/>
              </w:rPr>
            </w:pPr>
            <w:r w:rsidRPr="008A7C2E">
              <w:rPr>
                <w:sz w:val="16"/>
                <w:szCs w:val="16"/>
              </w:rPr>
              <w:t>В том числе:</w:t>
            </w:r>
          </w:p>
        </w:tc>
        <w:tc>
          <w:tcPr>
            <w:tcW w:w="851" w:type="dxa"/>
            <w:vMerge w:val="restart"/>
            <w:shd w:val="clear" w:color="000000" w:fill="FFFFFF"/>
          </w:tcPr>
          <w:p w:rsidR="001D6871" w:rsidRPr="008A7C2E" w:rsidRDefault="005F2FA8" w:rsidP="001D6871">
            <w:pPr>
              <w:autoSpaceDE w:val="0"/>
              <w:autoSpaceDN w:val="0"/>
              <w:adjustRightInd w:val="0"/>
              <w:ind w:left="20" w:right="20"/>
              <w:jc w:val="center"/>
              <w:rPr>
                <w:sz w:val="16"/>
                <w:szCs w:val="16"/>
              </w:rPr>
            </w:pPr>
            <w:r w:rsidRPr="008A7C2E">
              <w:rPr>
                <w:sz w:val="16"/>
                <w:szCs w:val="16"/>
              </w:rPr>
              <w:t>202</w:t>
            </w:r>
            <w:r>
              <w:rPr>
                <w:sz w:val="16"/>
                <w:szCs w:val="16"/>
              </w:rPr>
              <w:t>6</w:t>
            </w:r>
          </w:p>
        </w:tc>
        <w:tc>
          <w:tcPr>
            <w:tcW w:w="992" w:type="dxa"/>
            <w:vMerge w:val="restart"/>
            <w:shd w:val="clear" w:color="000000" w:fill="FFFFFF"/>
          </w:tcPr>
          <w:p w:rsidR="001D6871" w:rsidRPr="008A7C2E" w:rsidRDefault="005F2FA8" w:rsidP="001D6871">
            <w:pPr>
              <w:autoSpaceDE w:val="0"/>
              <w:autoSpaceDN w:val="0"/>
              <w:adjustRightInd w:val="0"/>
              <w:ind w:left="20" w:right="20"/>
              <w:jc w:val="center"/>
              <w:rPr>
                <w:sz w:val="16"/>
                <w:szCs w:val="16"/>
              </w:rPr>
            </w:pPr>
            <w:r w:rsidRPr="008A7C2E">
              <w:rPr>
                <w:sz w:val="16"/>
                <w:szCs w:val="16"/>
              </w:rPr>
              <w:t>202</w:t>
            </w:r>
            <w:r>
              <w:rPr>
                <w:sz w:val="16"/>
                <w:szCs w:val="16"/>
              </w:rPr>
              <w:t>7</w:t>
            </w:r>
          </w:p>
        </w:tc>
        <w:tc>
          <w:tcPr>
            <w:tcW w:w="1990" w:type="dxa"/>
            <w:vMerge w:val="restart"/>
            <w:shd w:val="clear" w:color="000000" w:fill="FFFFFF"/>
          </w:tcPr>
          <w:p w:rsidR="001D6871" w:rsidRPr="008A7C2E" w:rsidRDefault="005F2FA8" w:rsidP="001D6871">
            <w:pPr>
              <w:autoSpaceDE w:val="0"/>
              <w:autoSpaceDN w:val="0"/>
              <w:adjustRightInd w:val="0"/>
              <w:jc w:val="center"/>
              <w:rPr>
                <w:sz w:val="16"/>
                <w:szCs w:val="16"/>
              </w:rPr>
            </w:pPr>
            <w:r w:rsidRPr="008A7C2E">
              <w:rPr>
                <w:sz w:val="16"/>
                <w:szCs w:val="16"/>
              </w:rPr>
              <w:t>Х</w:t>
            </w:r>
          </w:p>
        </w:tc>
      </w:tr>
      <w:tr w:rsidR="00F3698B" w:rsidTr="00BF597C">
        <w:trPr>
          <w:cantSplit/>
          <w:trHeight w:hRule="exact" w:val="421"/>
        </w:trPr>
        <w:tc>
          <w:tcPr>
            <w:tcW w:w="430" w:type="dxa"/>
            <w:vMerge/>
            <w:shd w:val="clear" w:color="000000" w:fill="FFFFFF"/>
          </w:tcPr>
          <w:p w:rsidR="001D6871" w:rsidRPr="008A7C2E" w:rsidRDefault="001D6871" w:rsidP="001D6871">
            <w:pPr>
              <w:autoSpaceDE w:val="0"/>
              <w:autoSpaceDN w:val="0"/>
              <w:adjustRightInd w:val="0"/>
              <w:jc w:val="right"/>
              <w:rPr>
                <w:sz w:val="16"/>
                <w:szCs w:val="16"/>
              </w:rPr>
            </w:pPr>
          </w:p>
        </w:tc>
        <w:tc>
          <w:tcPr>
            <w:tcW w:w="2544" w:type="dxa"/>
            <w:vMerge/>
            <w:shd w:val="clear" w:color="000000" w:fill="FFFFFF"/>
          </w:tcPr>
          <w:p w:rsidR="001D6871" w:rsidRPr="008A7C2E" w:rsidRDefault="001D6871" w:rsidP="001D6871">
            <w:pPr>
              <w:autoSpaceDE w:val="0"/>
              <w:autoSpaceDN w:val="0"/>
              <w:adjustRightInd w:val="0"/>
              <w:jc w:val="right"/>
              <w:rPr>
                <w:sz w:val="16"/>
                <w:szCs w:val="16"/>
              </w:rPr>
            </w:pPr>
          </w:p>
        </w:tc>
        <w:tc>
          <w:tcPr>
            <w:tcW w:w="1131" w:type="dxa"/>
            <w:vMerge/>
            <w:shd w:val="clear" w:color="000000" w:fill="FFFFFF"/>
          </w:tcPr>
          <w:p w:rsidR="001D6871" w:rsidRPr="008A7C2E" w:rsidRDefault="001D6871" w:rsidP="001D6871">
            <w:pPr>
              <w:autoSpaceDE w:val="0"/>
              <w:autoSpaceDN w:val="0"/>
              <w:adjustRightInd w:val="0"/>
              <w:jc w:val="right"/>
              <w:rPr>
                <w:sz w:val="16"/>
                <w:szCs w:val="16"/>
                <w:u w:val="single"/>
              </w:rPr>
            </w:pPr>
          </w:p>
        </w:tc>
        <w:tc>
          <w:tcPr>
            <w:tcW w:w="1415" w:type="dxa"/>
            <w:vMerge/>
            <w:shd w:val="clear" w:color="000000" w:fill="FFFFFF"/>
          </w:tcPr>
          <w:p w:rsidR="001D6871" w:rsidRPr="008A7C2E" w:rsidRDefault="001D6871" w:rsidP="001D6871">
            <w:pPr>
              <w:autoSpaceDE w:val="0"/>
              <w:autoSpaceDN w:val="0"/>
              <w:adjustRightInd w:val="0"/>
              <w:spacing w:line="216" w:lineRule="auto"/>
              <w:rPr>
                <w:sz w:val="16"/>
                <w:szCs w:val="16"/>
              </w:rPr>
            </w:pPr>
          </w:p>
        </w:tc>
        <w:tc>
          <w:tcPr>
            <w:tcW w:w="859" w:type="dxa"/>
            <w:vMerge/>
            <w:shd w:val="clear" w:color="000000" w:fill="FFFFFF"/>
          </w:tcPr>
          <w:p w:rsidR="001D6871" w:rsidRPr="008A7C2E" w:rsidRDefault="001D6871" w:rsidP="001D6871">
            <w:pPr>
              <w:spacing w:after="200" w:line="276" w:lineRule="auto"/>
              <w:jc w:val="right"/>
              <w:rPr>
                <w:sz w:val="16"/>
                <w:szCs w:val="16"/>
              </w:rPr>
            </w:pPr>
          </w:p>
        </w:tc>
        <w:tc>
          <w:tcPr>
            <w:tcW w:w="992" w:type="dxa"/>
            <w:vMerge/>
            <w:shd w:val="clear" w:color="000000" w:fill="FFFFFF"/>
          </w:tcPr>
          <w:p w:rsidR="001D6871" w:rsidRDefault="001D6871" w:rsidP="001D6871">
            <w:pPr>
              <w:spacing w:after="200" w:line="276" w:lineRule="auto"/>
              <w:jc w:val="right"/>
              <w:rPr>
                <w:sz w:val="16"/>
                <w:szCs w:val="16"/>
              </w:rPr>
            </w:pPr>
          </w:p>
        </w:tc>
        <w:tc>
          <w:tcPr>
            <w:tcW w:w="851" w:type="dxa"/>
            <w:vMerge/>
            <w:shd w:val="clear" w:color="000000" w:fill="FFFFFF"/>
          </w:tcPr>
          <w:p w:rsidR="001D6871" w:rsidRPr="008A7C2E" w:rsidRDefault="001D6871" w:rsidP="001D6871">
            <w:pPr>
              <w:autoSpaceDE w:val="0"/>
              <w:autoSpaceDN w:val="0"/>
              <w:adjustRightInd w:val="0"/>
              <w:jc w:val="right"/>
              <w:rPr>
                <w:sz w:val="16"/>
                <w:szCs w:val="16"/>
              </w:rPr>
            </w:pPr>
          </w:p>
        </w:tc>
        <w:tc>
          <w:tcPr>
            <w:tcW w:w="708" w:type="dxa"/>
            <w:vMerge/>
            <w:shd w:val="clear" w:color="000000" w:fill="FFFFFF"/>
          </w:tcPr>
          <w:p w:rsidR="001D6871" w:rsidRPr="008A7C2E" w:rsidRDefault="001D6871" w:rsidP="001D6871">
            <w:pPr>
              <w:autoSpaceDE w:val="0"/>
              <w:autoSpaceDN w:val="0"/>
              <w:adjustRightInd w:val="0"/>
              <w:jc w:val="right"/>
              <w:rPr>
                <w:sz w:val="16"/>
                <w:szCs w:val="16"/>
              </w:rPr>
            </w:pPr>
          </w:p>
        </w:tc>
        <w:tc>
          <w:tcPr>
            <w:tcW w:w="709" w:type="dxa"/>
            <w:shd w:val="clear" w:color="000000" w:fill="FFFFFF"/>
          </w:tcPr>
          <w:p w:rsidR="001D6871" w:rsidRPr="008A7C2E" w:rsidRDefault="005F2FA8" w:rsidP="001D6871">
            <w:pPr>
              <w:widowControl w:val="0"/>
              <w:autoSpaceDE w:val="0"/>
              <w:autoSpaceDN w:val="0"/>
              <w:jc w:val="center"/>
              <w:rPr>
                <w:sz w:val="16"/>
                <w:szCs w:val="16"/>
              </w:rPr>
            </w:pPr>
            <w:r w:rsidRPr="008A7C2E">
              <w:rPr>
                <w:sz w:val="16"/>
                <w:szCs w:val="16"/>
              </w:rPr>
              <w:t xml:space="preserve">1 </w:t>
            </w:r>
          </w:p>
          <w:p w:rsidR="001D6871" w:rsidRPr="008A7C2E" w:rsidRDefault="005F2FA8" w:rsidP="001D6871">
            <w:pPr>
              <w:widowControl w:val="0"/>
              <w:autoSpaceDE w:val="0"/>
              <w:autoSpaceDN w:val="0"/>
              <w:jc w:val="center"/>
              <w:rPr>
                <w:sz w:val="16"/>
                <w:szCs w:val="16"/>
                <w:lang w:val="en-US"/>
              </w:rPr>
            </w:pPr>
            <w:r w:rsidRPr="008A7C2E">
              <w:rPr>
                <w:sz w:val="16"/>
                <w:szCs w:val="16"/>
              </w:rPr>
              <w:t>квартал</w:t>
            </w:r>
          </w:p>
        </w:tc>
        <w:tc>
          <w:tcPr>
            <w:tcW w:w="851" w:type="dxa"/>
            <w:shd w:val="clear" w:color="000000" w:fill="FFFFFF"/>
          </w:tcPr>
          <w:p w:rsidR="001D6871" w:rsidRPr="008A7C2E" w:rsidRDefault="005F2FA8" w:rsidP="001D6871">
            <w:pPr>
              <w:jc w:val="center"/>
              <w:rPr>
                <w:sz w:val="16"/>
                <w:szCs w:val="16"/>
              </w:rPr>
            </w:pPr>
            <w:r w:rsidRPr="008A7C2E">
              <w:rPr>
                <w:sz w:val="16"/>
                <w:szCs w:val="16"/>
              </w:rPr>
              <w:t xml:space="preserve">1 </w:t>
            </w:r>
          </w:p>
          <w:p w:rsidR="001D6871" w:rsidRPr="008A7C2E" w:rsidRDefault="005F2FA8" w:rsidP="001D6871">
            <w:pPr>
              <w:jc w:val="center"/>
              <w:rPr>
                <w:sz w:val="16"/>
                <w:szCs w:val="16"/>
              </w:rPr>
            </w:pPr>
            <w:r w:rsidRPr="008A7C2E">
              <w:rPr>
                <w:sz w:val="16"/>
                <w:szCs w:val="16"/>
              </w:rPr>
              <w:t>полугодие</w:t>
            </w:r>
          </w:p>
        </w:tc>
        <w:tc>
          <w:tcPr>
            <w:tcW w:w="708" w:type="dxa"/>
            <w:shd w:val="clear" w:color="000000" w:fill="FFFFFF"/>
          </w:tcPr>
          <w:p w:rsidR="001D6871" w:rsidRPr="008A7C2E" w:rsidRDefault="005F2FA8" w:rsidP="001D6871">
            <w:pPr>
              <w:jc w:val="center"/>
              <w:rPr>
                <w:sz w:val="16"/>
                <w:szCs w:val="16"/>
              </w:rPr>
            </w:pPr>
            <w:r w:rsidRPr="008A7C2E">
              <w:rPr>
                <w:sz w:val="16"/>
                <w:szCs w:val="16"/>
              </w:rPr>
              <w:t xml:space="preserve">9 </w:t>
            </w:r>
          </w:p>
          <w:p w:rsidR="001D6871" w:rsidRPr="008A7C2E" w:rsidRDefault="005F2FA8" w:rsidP="001D6871">
            <w:pPr>
              <w:jc w:val="center"/>
              <w:rPr>
                <w:sz w:val="16"/>
                <w:szCs w:val="16"/>
              </w:rPr>
            </w:pPr>
            <w:r w:rsidRPr="008A7C2E">
              <w:rPr>
                <w:sz w:val="16"/>
                <w:szCs w:val="16"/>
              </w:rPr>
              <w:t>месяцев</w:t>
            </w:r>
          </w:p>
        </w:tc>
        <w:tc>
          <w:tcPr>
            <w:tcW w:w="709" w:type="dxa"/>
            <w:shd w:val="clear" w:color="000000" w:fill="FFFFFF"/>
          </w:tcPr>
          <w:p w:rsidR="001D6871" w:rsidRPr="008A7C2E" w:rsidRDefault="005F2FA8" w:rsidP="001D6871">
            <w:pPr>
              <w:jc w:val="center"/>
              <w:rPr>
                <w:sz w:val="16"/>
                <w:szCs w:val="16"/>
              </w:rPr>
            </w:pPr>
            <w:r w:rsidRPr="008A7C2E">
              <w:rPr>
                <w:sz w:val="16"/>
                <w:szCs w:val="16"/>
              </w:rPr>
              <w:t>12 месяцев</w:t>
            </w:r>
          </w:p>
        </w:tc>
        <w:tc>
          <w:tcPr>
            <w:tcW w:w="851" w:type="dxa"/>
            <w:vMerge/>
            <w:shd w:val="clear" w:color="000000" w:fill="FFFFFF"/>
          </w:tcPr>
          <w:p w:rsidR="001D6871" w:rsidRPr="008A7C2E" w:rsidRDefault="001D6871" w:rsidP="001D6871">
            <w:pPr>
              <w:spacing w:after="200" w:line="276" w:lineRule="auto"/>
              <w:jc w:val="right"/>
              <w:rPr>
                <w:sz w:val="16"/>
                <w:szCs w:val="16"/>
              </w:rPr>
            </w:pPr>
          </w:p>
        </w:tc>
        <w:tc>
          <w:tcPr>
            <w:tcW w:w="992" w:type="dxa"/>
            <w:vMerge/>
            <w:shd w:val="clear" w:color="000000" w:fill="FFFFFF"/>
          </w:tcPr>
          <w:p w:rsidR="001D6871" w:rsidRPr="008A7C2E" w:rsidRDefault="001D6871" w:rsidP="001D6871">
            <w:pPr>
              <w:spacing w:after="200" w:line="276" w:lineRule="auto"/>
              <w:jc w:val="right"/>
              <w:rPr>
                <w:sz w:val="16"/>
                <w:szCs w:val="16"/>
              </w:rPr>
            </w:pPr>
          </w:p>
        </w:tc>
        <w:tc>
          <w:tcPr>
            <w:tcW w:w="1990" w:type="dxa"/>
            <w:vMerge/>
            <w:shd w:val="clear" w:color="000000" w:fill="FFFFFF"/>
          </w:tcPr>
          <w:p w:rsidR="001D6871" w:rsidRPr="008A7C2E" w:rsidRDefault="001D6871" w:rsidP="001D6871">
            <w:pPr>
              <w:autoSpaceDE w:val="0"/>
              <w:autoSpaceDN w:val="0"/>
              <w:adjustRightInd w:val="0"/>
              <w:jc w:val="center"/>
              <w:rPr>
                <w:sz w:val="16"/>
                <w:szCs w:val="16"/>
              </w:rPr>
            </w:pPr>
          </w:p>
        </w:tc>
      </w:tr>
      <w:tr w:rsidR="00F3698B" w:rsidTr="00BF597C">
        <w:trPr>
          <w:cantSplit/>
          <w:trHeight w:hRule="exact" w:val="421"/>
        </w:trPr>
        <w:tc>
          <w:tcPr>
            <w:tcW w:w="430" w:type="dxa"/>
            <w:vMerge/>
            <w:shd w:val="clear" w:color="000000" w:fill="FFFFFF"/>
          </w:tcPr>
          <w:p w:rsidR="001D6871" w:rsidRPr="008A7C2E" w:rsidRDefault="001D6871" w:rsidP="001D6871">
            <w:pPr>
              <w:autoSpaceDE w:val="0"/>
              <w:autoSpaceDN w:val="0"/>
              <w:adjustRightInd w:val="0"/>
              <w:jc w:val="right"/>
              <w:rPr>
                <w:sz w:val="16"/>
                <w:szCs w:val="16"/>
              </w:rPr>
            </w:pPr>
          </w:p>
        </w:tc>
        <w:tc>
          <w:tcPr>
            <w:tcW w:w="2544" w:type="dxa"/>
            <w:vMerge/>
            <w:shd w:val="clear" w:color="000000" w:fill="FFFFFF"/>
          </w:tcPr>
          <w:p w:rsidR="001D6871" w:rsidRPr="008A7C2E" w:rsidRDefault="001D6871" w:rsidP="001D6871">
            <w:pPr>
              <w:autoSpaceDE w:val="0"/>
              <w:autoSpaceDN w:val="0"/>
              <w:adjustRightInd w:val="0"/>
              <w:jc w:val="right"/>
              <w:rPr>
                <w:sz w:val="16"/>
                <w:szCs w:val="16"/>
              </w:rPr>
            </w:pPr>
          </w:p>
        </w:tc>
        <w:tc>
          <w:tcPr>
            <w:tcW w:w="1131" w:type="dxa"/>
            <w:vMerge/>
            <w:shd w:val="clear" w:color="000000" w:fill="FFFFFF"/>
          </w:tcPr>
          <w:p w:rsidR="001D6871" w:rsidRPr="008A7C2E" w:rsidRDefault="001D6871" w:rsidP="001D6871">
            <w:pPr>
              <w:autoSpaceDE w:val="0"/>
              <w:autoSpaceDN w:val="0"/>
              <w:adjustRightInd w:val="0"/>
              <w:jc w:val="right"/>
              <w:rPr>
                <w:sz w:val="16"/>
                <w:szCs w:val="16"/>
                <w:u w:val="single"/>
              </w:rPr>
            </w:pPr>
          </w:p>
        </w:tc>
        <w:tc>
          <w:tcPr>
            <w:tcW w:w="1415" w:type="dxa"/>
            <w:vMerge/>
            <w:shd w:val="clear" w:color="000000" w:fill="FFFFFF"/>
          </w:tcPr>
          <w:p w:rsidR="001D6871" w:rsidRPr="008A7C2E" w:rsidRDefault="001D6871" w:rsidP="001D6871">
            <w:pPr>
              <w:autoSpaceDE w:val="0"/>
              <w:autoSpaceDN w:val="0"/>
              <w:adjustRightInd w:val="0"/>
              <w:spacing w:line="216" w:lineRule="auto"/>
              <w:rPr>
                <w:sz w:val="16"/>
                <w:szCs w:val="16"/>
              </w:rPr>
            </w:pPr>
          </w:p>
        </w:tc>
        <w:tc>
          <w:tcPr>
            <w:tcW w:w="859" w:type="dxa"/>
            <w:shd w:val="clear" w:color="000000" w:fill="FFFFFF"/>
          </w:tcPr>
          <w:p w:rsidR="001D6871" w:rsidRPr="008A7C2E" w:rsidRDefault="005F2FA8" w:rsidP="001D6871">
            <w:pPr>
              <w:spacing w:after="200" w:line="276" w:lineRule="auto"/>
              <w:jc w:val="right"/>
              <w:rPr>
                <w:sz w:val="16"/>
                <w:szCs w:val="16"/>
              </w:rPr>
            </w:pPr>
            <w:r>
              <w:rPr>
                <w:sz w:val="16"/>
                <w:szCs w:val="16"/>
              </w:rPr>
              <w:t>1600</w:t>
            </w:r>
          </w:p>
        </w:tc>
        <w:tc>
          <w:tcPr>
            <w:tcW w:w="992" w:type="dxa"/>
            <w:shd w:val="clear" w:color="000000" w:fill="FFFFFF"/>
          </w:tcPr>
          <w:p w:rsidR="001D6871" w:rsidRDefault="005F2FA8" w:rsidP="001D6871">
            <w:pPr>
              <w:spacing w:after="200" w:line="276" w:lineRule="auto"/>
              <w:jc w:val="right"/>
              <w:rPr>
                <w:sz w:val="16"/>
                <w:szCs w:val="16"/>
              </w:rPr>
            </w:pPr>
            <w:r>
              <w:rPr>
                <w:sz w:val="16"/>
                <w:szCs w:val="16"/>
              </w:rPr>
              <w:t>-</w:t>
            </w:r>
          </w:p>
        </w:tc>
        <w:tc>
          <w:tcPr>
            <w:tcW w:w="851" w:type="dxa"/>
            <w:shd w:val="clear" w:color="000000" w:fill="FFFFFF"/>
          </w:tcPr>
          <w:p w:rsidR="001D6871" w:rsidRDefault="005F2FA8" w:rsidP="001D6871">
            <w:pPr>
              <w:autoSpaceDE w:val="0"/>
              <w:autoSpaceDN w:val="0"/>
              <w:adjustRightInd w:val="0"/>
              <w:jc w:val="right"/>
              <w:rPr>
                <w:sz w:val="16"/>
                <w:szCs w:val="16"/>
              </w:rPr>
            </w:pPr>
            <w:r>
              <w:rPr>
                <w:sz w:val="16"/>
                <w:szCs w:val="16"/>
              </w:rPr>
              <w:t>400</w:t>
            </w:r>
          </w:p>
        </w:tc>
        <w:tc>
          <w:tcPr>
            <w:tcW w:w="708" w:type="dxa"/>
            <w:shd w:val="clear" w:color="000000" w:fill="FFFFFF"/>
          </w:tcPr>
          <w:p w:rsidR="001D6871" w:rsidRPr="008A7C2E" w:rsidRDefault="005F2FA8" w:rsidP="001D6871">
            <w:pPr>
              <w:autoSpaceDE w:val="0"/>
              <w:autoSpaceDN w:val="0"/>
              <w:adjustRightInd w:val="0"/>
              <w:jc w:val="right"/>
              <w:rPr>
                <w:sz w:val="16"/>
                <w:szCs w:val="16"/>
              </w:rPr>
            </w:pPr>
            <w:r>
              <w:rPr>
                <w:sz w:val="16"/>
                <w:szCs w:val="16"/>
              </w:rPr>
              <w:t>400</w:t>
            </w:r>
          </w:p>
        </w:tc>
        <w:tc>
          <w:tcPr>
            <w:tcW w:w="709" w:type="dxa"/>
            <w:shd w:val="clear" w:color="000000" w:fill="FFFFFF"/>
          </w:tcPr>
          <w:p w:rsidR="001D6871" w:rsidRPr="008A7C2E" w:rsidRDefault="005F2FA8" w:rsidP="001D6871">
            <w:pPr>
              <w:spacing w:after="200" w:line="276" w:lineRule="auto"/>
              <w:jc w:val="right"/>
              <w:rPr>
                <w:sz w:val="16"/>
                <w:szCs w:val="16"/>
              </w:rPr>
            </w:pPr>
            <w:r>
              <w:rPr>
                <w:sz w:val="16"/>
                <w:szCs w:val="16"/>
              </w:rPr>
              <w:t>100</w:t>
            </w:r>
          </w:p>
        </w:tc>
        <w:tc>
          <w:tcPr>
            <w:tcW w:w="851" w:type="dxa"/>
            <w:shd w:val="clear" w:color="000000" w:fill="FFFFFF"/>
          </w:tcPr>
          <w:p w:rsidR="001D6871" w:rsidRPr="008A7C2E" w:rsidRDefault="005F2FA8" w:rsidP="001D6871">
            <w:pPr>
              <w:spacing w:after="200" w:line="276" w:lineRule="auto"/>
              <w:jc w:val="right"/>
              <w:rPr>
                <w:sz w:val="16"/>
                <w:szCs w:val="16"/>
              </w:rPr>
            </w:pPr>
            <w:r>
              <w:rPr>
                <w:sz w:val="16"/>
                <w:szCs w:val="16"/>
              </w:rPr>
              <w:t>200</w:t>
            </w:r>
          </w:p>
        </w:tc>
        <w:tc>
          <w:tcPr>
            <w:tcW w:w="708" w:type="dxa"/>
            <w:shd w:val="clear" w:color="000000" w:fill="FFFFFF"/>
          </w:tcPr>
          <w:p w:rsidR="001D6871" w:rsidRPr="008A7C2E" w:rsidRDefault="005F2FA8" w:rsidP="001D6871">
            <w:pPr>
              <w:spacing w:after="200" w:line="276" w:lineRule="auto"/>
              <w:jc w:val="right"/>
              <w:rPr>
                <w:sz w:val="16"/>
                <w:szCs w:val="16"/>
              </w:rPr>
            </w:pPr>
            <w:r>
              <w:rPr>
                <w:sz w:val="16"/>
                <w:szCs w:val="16"/>
              </w:rPr>
              <w:t>300</w:t>
            </w:r>
          </w:p>
        </w:tc>
        <w:tc>
          <w:tcPr>
            <w:tcW w:w="709" w:type="dxa"/>
            <w:shd w:val="clear" w:color="000000" w:fill="FFFFFF"/>
          </w:tcPr>
          <w:p w:rsidR="001D6871" w:rsidRPr="008A7C2E" w:rsidRDefault="005F2FA8" w:rsidP="001D6871">
            <w:pPr>
              <w:spacing w:after="200" w:line="276" w:lineRule="auto"/>
              <w:jc w:val="right"/>
              <w:rPr>
                <w:sz w:val="16"/>
                <w:szCs w:val="16"/>
              </w:rPr>
            </w:pPr>
            <w:r>
              <w:rPr>
                <w:sz w:val="16"/>
                <w:szCs w:val="16"/>
              </w:rPr>
              <w:t>400</w:t>
            </w:r>
          </w:p>
        </w:tc>
        <w:tc>
          <w:tcPr>
            <w:tcW w:w="851" w:type="dxa"/>
            <w:shd w:val="clear" w:color="000000" w:fill="FFFFFF"/>
          </w:tcPr>
          <w:p w:rsidR="001D6871" w:rsidRPr="008A7C2E" w:rsidRDefault="005F2FA8" w:rsidP="001D6871">
            <w:pPr>
              <w:spacing w:after="200" w:line="276" w:lineRule="auto"/>
              <w:jc w:val="right"/>
              <w:rPr>
                <w:sz w:val="16"/>
                <w:szCs w:val="16"/>
              </w:rPr>
            </w:pPr>
            <w:r>
              <w:rPr>
                <w:sz w:val="16"/>
                <w:szCs w:val="16"/>
              </w:rPr>
              <w:t>400</w:t>
            </w:r>
          </w:p>
        </w:tc>
        <w:tc>
          <w:tcPr>
            <w:tcW w:w="992" w:type="dxa"/>
            <w:shd w:val="clear" w:color="000000" w:fill="FFFFFF"/>
          </w:tcPr>
          <w:p w:rsidR="001D6871" w:rsidRPr="008A7C2E" w:rsidRDefault="005F2FA8" w:rsidP="001D6871">
            <w:pPr>
              <w:spacing w:after="200" w:line="276" w:lineRule="auto"/>
              <w:jc w:val="right"/>
              <w:rPr>
                <w:sz w:val="16"/>
                <w:szCs w:val="16"/>
              </w:rPr>
            </w:pPr>
            <w:r>
              <w:rPr>
                <w:sz w:val="16"/>
                <w:szCs w:val="16"/>
              </w:rPr>
              <w:t>400</w:t>
            </w:r>
          </w:p>
        </w:tc>
        <w:tc>
          <w:tcPr>
            <w:tcW w:w="1990" w:type="dxa"/>
            <w:vMerge/>
            <w:shd w:val="clear" w:color="000000" w:fill="FFFFFF"/>
          </w:tcPr>
          <w:p w:rsidR="001D6871" w:rsidRPr="008A7C2E" w:rsidRDefault="001D6871" w:rsidP="001D6871">
            <w:pPr>
              <w:autoSpaceDE w:val="0"/>
              <w:autoSpaceDN w:val="0"/>
              <w:adjustRightInd w:val="0"/>
              <w:jc w:val="center"/>
              <w:rPr>
                <w:sz w:val="16"/>
                <w:szCs w:val="16"/>
              </w:rPr>
            </w:pPr>
          </w:p>
        </w:tc>
      </w:tr>
      <w:tr w:rsidR="00F3698B" w:rsidTr="00BF597C">
        <w:trPr>
          <w:cantSplit/>
          <w:trHeight w:hRule="exact" w:val="360"/>
        </w:trPr>
        <w:tc>
          <w:tcPr>
            <w:tcW w:w="4105" w:type="dxa"/>
            <w:gridSpan w:val="3"/>
            <w:vMerge w:val="restart"/>
            <w:shd w:val="clear" w:color="000000" w:fill="FFFFFF"/>
          </w:tcPr>
          <w:p w:rsidR="00AA4AFB" w:rsidRPr="008A7C2E" w:rsidRDefault="005F2FA8" w:rsidP="001D6871">
            <w:pPr>
              <w:autoSpaceDE w:val="0"/>
              <w:autoSpaceDN w:val="0"/>
              <w:adjustRightInd w:val="0"/>
              <w:rPr>
                <w:strike/>
                <w:sz w:val="16"/>
                <w:szCs w:val="16"/>
                <w:u w:val="single"/>
              </w:rPr>
            </w:pPr>
            <w:r w:rsidRPr="008A7C2E">
              <w:rPr>
                <w:sz w:val="16"/>
                <w:szCs w:val="16"/>
              </w:rPr>
              <w:t>ИТОГО ПО ПОДПРОГРАММЕ</w:t>
            </w:r>
          </w:p>
        </w:tc>
        <w:tc>
          <w:tcPr>
            <w:tcW w:w="1415" w:type="dxa"/>
            <w:shd w:val="clear" w:color="000000" w:fill="FFFFFF"/>
          </w:tcPr>
          <w:p w:rsidR="00AA4AFB" w:rsidRPr="008A7C2E" w:rsidRDefault="005F2FA8" w:rsidP="001D6871">
            <w:pPr>
              <w:autoSpaceDE w:val="0"/>
              <w:autoSpaceDN w:val="0"/>
              <w:adjustRightInd w:val="0"/>
              <w:spacing w:line="216" w:lineRule="auto"/>
              <w:ind w:left="57" w:right="57"/>
              <w:rPr>
                <w:sz w:val="16"/>
                <w:szCs w:val="16"/>
              </w:rPr>
            </w:pPr>
            <w:r w:rsidRPr="008A7C2E">
              <w:rPr>
                <w:sz w:val="16"/>
                <w:szCs w:val="16"/>
              </w:rPr>
              <w:t>Итого:</w:t>
            </w:r>
          </w:p>
        </w:tc>
        <w:tc>
          <w:tcPr>
            <w:tcW w:w="859" w:type="dxa"/>
            <w:shd w:val="clear" w:color="000000" w:fill="FFFFFF"/>
          </w:tcPr>
          <w:p w:rsidR="00AA4AFB" w:rsidRDefault="005F2FA8" w:rsidP="001D6871">
            <w:pPr>
              <w:spacing w:after="200" w:line="276" w:lineRule="auto"/>
              <w:jc w:val="right"/>
              <w:rPr>
                <w:rFonts w:ascii="Calibri" w:hAnsi="Calibri"/>
                <w:sz w:val="22"/>
                <w:szCs w:val="22"/>
              </w:rPr>
            </w:pPr>
            <w:r w:rsidRPr="00EE4E04">
              <w:rPr>
                <w:sz w:val="16"/>
                <w:szCs w:val="16"/>
              </w:rPr>
              <w:t>1</w:t>
            </w:r>
            <w:r>
              <w:rPr>
                <w:sz w:val="16"/>
                <w:szCs w:val="16"/>
              </w:rPr>
              <w:t>3 54</w:t>
            </w:r>
            <w:r w:rsidRPr="00EE4E04">
              <w:rPr>
                <w:sz w:val="16"/>
                <w:szCs w:val="16"/>
              </w:rPr>
              <w:t>7,6</w:t>
            </w:r>
            <w:r>
              <w:rPr>
                <w:sz w:val="16"/>
                <w:szCs w:val="16"/>
              </w:rPr>
              <w:t>9</w:t>
            </w:r>
          </w:p>
        </w:tc>
        <w:tc>
          <w:tcPr>
            <w:tcW w:w="992" w:type="dxa"/>
            <w:shd w:val="clear" w:color="000000" w:fill="FFFFFF"/>
          </w:tcPr>
          <w:p w:rsidR="00AA4AFB" w:rsidRPr="008A7C2E" w:rsidRDefault="005F2FA8" w:rsidP="001D6871">
            <w:pPr>
              <w:autoSpaceDE w:val="0"/>
              <w:autoSpaceDN w:val="0"/>
              <w:adjustRightInd w:val="0"/>
              <w:jc w:val="right"/>
              <w:rPr>
                <w:sz w:val="16"/>
                <w:szCs w:val="16"/>
              </w:rPr>
            </w:pPr>
            <w:r w:rsidRPr="008A7C2E">
              <w:rPr>
                <w:sz w:val="16"/>
                <w:szCs w:val="16"/>
              </w:rPr>
              <w:t>1 000,00</w:t>
            </w:r>
          </w:p>
        </w:tc>
        <w:tc>
          <w:tcPr>
            <w:tcW w:w="851" w:type="dxa"/>
            <w:shd w:val="clear" w:color="000000" w:fill="FFFFFF"/>
          </w:tcPr>
          <w:p w:rsidR="00AA4AFB" w:rsidRDefault="005F2FA8" w:rsidP="001D6871">
            <w:pPr>
              <w:spacing w:after="200" w:line="276" w:lineRule="auto"/>
              <w:jc w:val="right"/>
              <w:rPr>
                <w:rFonts w:ascii="Calibri" w:hAnsi="Calibri"/>
                <w:sz w:val="22"/>
                <w:szCs w:val="22"/>
              </w:rPr>
            </w:pPr>
            <w:r w:rsidRPr="00EE4E04">
              <w:rPr>
                <w:sz w:val="16"/>
                <w:szCs w:val="16"/>
              </w:rPr>
              <w:t>2</w:t>
            </w:r>
            <w:r>
              <w:rPr>
                <w:sz w:val="16"/>
                <w:szCs w:val="16"/>
              </w:rPr>
              <w:t xml:space="preserve"> </w:t>
            </w:r>
            <w:r w:rsidRPr="00EE4E04">
              <w:rPr>
                <w:sz w:val="16"/>
                <w:szCs w:val="16"/>
              </w:rPr>
              <w:t>667,6</w:t>
            </w:r>
            <w:r>
              <w:rPr>
                <w:sz w:val="16"/>
                <w:szCs w:val="16"/>
              </w:rPr>
              <w:t>9</w:t>
            </w:r>
          </w:p>
        </w:tc>
        <w:tc>
          <w:tcPr>
            <w:tcW w:w="3685" w:type="dxa"/>
            <w:gridSpan w:val="5"/>
            <w:shd w:val="clear" w:color="000000" w:fill="FFFFFF"/>
          </w:tcPr>
          <w:p w:rsidR="00AA4AFB" w:rsidRDefault="005F2FA8" w:rsidP="001D6871">
            <w:pPr>
              <w:spacing w:after="200" w:line="276" w:lineRule="auto"/>
              <w:jc w:val="right"/>
              <w:rPr>
                <w:rFonts w:ascii="Calibri" w:hAnsi="Calibri"/>
                <w:sz w:val="22"/>
                <w:szCs w:val="22"/>
              </w:rPr>
            </w:pPr>
            <w:r>
              <w:rPr>
                <w:sz w:val="16"/>
                <w:szCs w:val="16"/>
              </w:rPr>
              <w:t>4 4</w:t>
            </w:r>
            <w:r w:rsidRPr="00CC064B">
              <w:rPr>
                <w:sz w:val="16"/>
                <w:szCs w:val="16"/>
              </w:rPr>
              <w:t>80,00</w:t>
            </w:r>
          </w:p>
        </w:tc>
        <w:tc>
          <w:tcPr>
            <w:tcW w:w="851" w:type="dxa"/>
            <w:shd w:val="clear" w:color="000000" w:fill="FFFFFF"/>
          </w:tcPr>
          <w:p w:rsidR="00AA4AFB" w:rsidRDefault="005F2FA8" w:rsidP="001D6871">
            <w:pPr>
              <w:spacing w:after="200" w:line="276" w:lineRule="auto"/>
              <w:jc w:val="right"/>
              <w:rPr>
                <w:rFonts w:ascii="Calibri" w:hAnsi="Calibri"/>
                <w:sz w:val="22"/>
                <w:szCs w:val="22"/>
              </w:rPr>
            </w:pPr>
            <w:r w:rsidRPr="00075AD5">
              <w:rPr>
                <w:sz w:val="16"/>
                <w:szCs w:val="16"/>
              </w:rPr>
              <w:t>2</w:t>
            </w:r>
            <w:r>
              <w:rPr>
                <w:sz w:val="16"/>
                <w:szCs w:val="16"/>
              </w:rPr>
              <w:t> 7</w:t>
            </w:r>
            <w:r w:rsidRPr="00075AD5">
              <w:rPr>
                <w:sz w:val="16"/>
                <w:szCs w:val="16"/>
              </w:rPr>
              <w:t>00,00</w:t>
            </w:r>
          </w:p>
        </w:tc>
        <w:tc>
          <w:tcPr>
            <w:tcW w:w="992" w:type="dxa"/>
            <w:shd w:val="clear" w:color="000000" w:fill="FFFFFF"/>
          </w:tcPr>
          <w:p w:rsidR="00AA4AFB" w:rsidRDefault="005F2FA8" w:rsidP="001D6871">
            <w:pPr>
              <w:spacing w:after="200" w:line="276" w:lineRule="auto"/>
              <w:jc w:val="right"/>
              <w:rPr>
                <w:rFonts w:ascii="Calibri" w:hAnsi="Calibri"/>
                <w:sz w:val="22"/>
                <w:szCs w:val="22"/>
              </w:rPr>
            </w:pPr>
            <w:r>
              <w:rPr>
                <w:sz w:val="16"/>
                <w:szCs w:val="16"/>
              </w:rPr>
              <w:t>2 7</w:t>
            </w:r>
            <w:r w:rsidRPr="00075AD5">
              <w:rPr>
                <w:sz w:val="16"/>
                <w:szCs w:val="16"/>
              </w:rPr>
              <w:t>00,00</w:t>
            </w:r>
          </w:p>
        </w:tc>
        <w:tc>
          <w:tcPr>
            <w:tcW w:w="1990" w:type="dxa"/>
            <w:vMerge w:val="restart"/>
            <w:shd w:val="clear" w:color="000000" w:fill="FFFFFF"/>
          </w:tcPr>
          <w:p w:rsidR="00AA4AFB" w:rsidRPr="008A7C2E" w:rsidRDefault="005F2FA8" w:rsidP="001D6871">
            <w:pPr>
              <w:autoSpaceDE w:val="0"/>
              <w:autoSpaceDN w:val="0"/>
              <w:adjustRightInd w:val="0"/>
              <w:jc w:val="center"/>
              <w:rPr>
                <w:sz w:val="16"/>
                <w:szCs w:val="16"/>
              </w:rPr>
            </w:pPr>
            <w:r w:rsidRPr="008A7C2E">
              <w:rPr>
                <w:sz w:val="16"/>
                <w:szCs w:val="16"/>
              </w:rPr>
              <w:t>Х</w:t>
            </w:r>
          </w:p>
        </w:tc>
      </w:tr>
      <w:tr w:rsidR="00F3698B" w:rsidTr="00BF597C">
        <w:trPr>
          <w:cantSplit/>
          <w:trHeight w:hRule="exact" w:val="625"/>
        </w:trPr>
        <w:tc>
          <w:tcPr>
            <w:tcW w:w="4105" w:type="dxa"/>
            <w:gridSpan w:val="3"/>
            <w:vMerge/>
            <w:shd w:val="clear" w:color="000000" w:fill="FFFFFF"/>
          </w:tcPr>
          <w:p w:rsidR="00AA4AFB" w:rsidRPr="008A7C2E" w:rsidRDefault="00AA4AFB" w:rsidP="001D6871">
            <w:pPr>
              <w:autoSpaceDE w:val="0"/>
              <w:autoSpaceDN w:val="0"/>
              <w:adjustRightInd w:val="0"/>
              <w:jc w:val="right"/>
              <w:rPr>
                <w:strike/>
                <w:sz w:val="16"/>
                <w:szCs w:val="16"/>
                <w:u w:val="single"/>
              </w:rPr>
            </w:pPr>
          </w:p>
        </w:tc>
        <w:tc>
          <w:tcPr>
            <w:tcW w:w="1415" w:type="dxa"/>
            <w:shd w:val="clear" w:color="000000" w:fill="FFFFFF"/>
          </w:tcPr>
          <w:p w:rsidR="00AA4AFB" w:rsidRPr="008A7C2E" w:rsidRDefault="005F2FA8" w:rsidP="001D6871">
            <w:pPr>
              <w:autoSpaceDE w:val="0"/>
              <w:autoSpaceDN w:val="0"/>
              <w:adjustRightInd w:val="0"/>
              <w:spacing w:line="216" w:lineRule="auto"/>
              <w:rPr>
                <w:sz w:val="16"/>
                <w:szCs w:val="16"/>
              </w:rPr>
            </w:pPr>
            <w:r w:rsidRPr="008A7C2E">
              <w:rPr>
                <w:sz w:val="16"/>
                <w:szCs w:val="16"/>
              </w:rPr>
              <w:t>Средства бюджета Московской области</w:t>
            </w:r>
          </w:p>
        </w:tc>
        <w:tc>
          <w:tcPr>
            <w:tcW w:w="859" w:type="dxa"/>
            <w:shd w:val="clear" w:color="000000" w:fill="FFFFFF"/>
          </w:tcPr>
          <w:p w:rsidR="00AA4AFB" w:rsidRPr="008A7C2E" w:rsidRDefault="005F2FA8" w:rsidP="001D6871">
            <w:pPr>
              <w:spacing w:after="200" w:line="276" w:lineRule="auto"/>
              <w:jc w:val="right"/>
              <w:rPr>
                <w:rFonts w:ascii="Calibri" w:hAnsi="Calibri"/>
                <w:sz w:val="22"/>
                <w:szCs w:val="22"/>
              </w:rPr>
            </w:pPr>
            <w:r w:rsidRPr="008A7C2E">
              <w:rPr>
                <w:sz w:val="16"/>
                <w:szCs w:val="16"/>
              </w:rPr>
              <w:t>0,00</w:t>
            </w:r>
          </w:p>
        </w:tc>
        <w:tc>
          <w:tcPr>
            <w:tcW w:w="992" w:type="dxa"/>
            <w:shd w:val="clear" w:color="000000" w:fill="FFFFFF"/>
          </w:tcPr>
          <w:p w:rsidR="00AA4AFB" w:rsidRPr="008A7C2E" w:rsidRDefault="005F2FA8" w:rsidP="001D6871">
            <w:pPr>
              <w:autoSpaceDE w:val="0"/>
              <w:autoSpaceDN w:val="0"/>
              <w:adjustRightInd w:val="0"/>
              <w:jc w:val="right"/>
              <w:rPr>
                <w:sz w:val="16"/>
                <w:szCs w:val="16"/>
              </w:rPr>
            </w:pPr>
            <w:r w:rsidRPr="008A7C2E">
              <w:rPr>
                <w:sz w:val="16"/>
                <w:szCs w:val="16"/>
              </w:rPr>
              <w:t>0,00</w:t>
            </w:r>
          </w:p>
        </w:tc>
        <w:tc>
          <w:tcPr>
            <w:tcW w:w="851" w:type="dxa"/>
            <w:shd w:val="clear" w:color="000000" w:fill="FFFFFF"/>
          </w:tcPr>
          <w:p w:rsidR="00AA4AFB" w:rsidRPr="008A7C2E" w:rsidRDefault="005F2FA8" w:rsidP="001D6871">
            <w:pPr>
              <w:spacing w:after="200" w:line="276" w:lineRule="auto"/>
              <w:jc w:val="right"/>
              <w:rPr>
                <w:rFonts w:ascii="Calibri" w:hAnsi="Calibri"/>
                <w:sz w:val="22"/>
                <w:szCs w:val="22"/>
              </w:rPr>
            </w:pPr>
            <w:r w:rsidRPr="008A7C2E">
              <w:rPr>
                <w:sz w:val="16"/>
                <w:szCs w:val="16"/>
              </w:rPr>
              <w:t>0,00</w:t>
            </w:r>
          </w:p>
        </w:tc>
        <w:tc>
          <w:tcPr>
            <w:tcW w:w="3685" w:type="dxa"/>
            <w:gridSpan w:val="5"/>
            <w:shd w:val="clear" w:color="000000" w:fill="FFFFFF"/>
          </w:tcPr>
          <w:p w:rsidR="00AA4AFB" w:rsidRPr="008A7C2E" w:rsidRDefault="005F2FA8" w:rsidP="001D6871">
            <w:pPr>
              <w:spacing w:after="200" w:line="276" w:lineRule="auto"/>
              <w:jc w:val="right"/>
              <w:rPr>
                <w:rFonts w:ascii="Calibri" w:hAnsi="Calibri"/>
                <w:sz w:val="22"/>
                <w:szCs w:val="22"/>
              </w:rPr>
            </w:pPr>
            <w:r w:rsidRPr="008A7C2E">
              <w:rPr>
                <w:sz w:val="16"/>
                <w:szCs w:val="16"/>
              </w:rPr>
              <w:t>0,00</w:t>
            </w:r>
          </w:p>
        </w:tc>
        <w:tc>
          <w:tcPr>
            <w:tcW w:w="851" w:type="dxa"/>
            <w:shd w:val="clear" w:color="000000" w:fill="FFFFFF"/>
          </w:tcPr>
          <w:p w:rsidR="00AA4AFB" w:rsidRPr="008A7C2E" w:rsidRDefault="005F2FA8" w:rsidP="001D6871">
            <w:pPr>
              <w:spacing w:after="200" w:line="276" w:lineRule="auto"/>
              <w:jc w:val="right"/>
              <w:rPr>
                <w:rFonts w:ascii="Calibri" w:hAnsi="Calibri"/>
                <w:sz w:val="22"/>
                <w:szCs w:val="22"/>
              </w:rPr>
            </w:pPr>
            <w:r w:rsidRPr="008A7C2E">
              <w:rPr>
                <w:sz w:val="16"/>
                <w:szCs w:val="16"/>
              </w:rPr>
              <w:t>0,00</w:t>
            </w:r>
          </w:p>
        </w:tc>
        <w:tc>
          <w:tcPr>
            <w:tcW w:w="992" w:type="dxa"/>
            <w:shd w:val="clear" w:color="000000" w:fill="FFFFFF"/>
          </w:tcPr>
          <w:p w:rsidR="00AA4AFB" w:rsidRPr="008A7C2E" w:rsidRDefault="005F2FA8" w:rsidP="001D6871">
            <w:pPr>
              <w:spacing w:after="200" w:line="276" w:lineRule="auto"/>
              <w:jc w:val="right"/>
              <w:rPr>
                <w:rFonts w:ascii="Calibri" w:hAnsi="Calibri"/>
                <w:sz w:val="22"/>
                <w:szCs w:val="22"/>
              </w:rPr>
            </w:pPr>
            <w:r w:rsidRPr="008A7C2E">
              <w:rPr>
                <w:sz w:val="16"/>
                <w:szCs w:val="16"/>
              </w:rPr>
              <w:t>0,00</w:t>
            </w:r>
          </w:p>
        </w:tc>
        <w:tc>
          <w:tcPr>
            <w:tcW w:w="1990" w:type="dxa"/>
            <w:vMerge/>
            <w:shd w:val="clear" w:color="000000" w:fill="FFFFFF"/>
          </w:tcPr>
          <w:p w:rsidR="00AA4AFB" w:rsidRPr="008A7C2E" w:rsidRDefault="00AA4AFB" w:rsidP="001D6871">
            <w:pPr>
              <w:autoSpaceDE w:val="0"/>
              <w:autoSpaceDN w:val="0"/>
              <w:adjustRightInd w:val="0"/>
              <w:jc w:val="center"/>
              <w:rPr>
                <w:strike/>
                <w:sz w:val="16"/>
                <w:szCs w:val="16"/>
                <w:u w:val="single"/>
              </w:rPr>
            </w:pPr>
          </w:p>
        </w:tc>
      </w:tr>
      <w:tr w:rsidR="00F3698B" w:rsidTr="00BF597C">
        <w:trPr>
          <w:cantSplit/>
          <w:trHeight w:hRule="exact" w:val="563"/>
        </w:trPr>
        <w:tc>
          <w:tcPr>
            <w:tcW w:w="4105" w:type="dxa"/>
            <w:gridSpan w:val="3"/>
            <w:vMerge/>
            <w:shd w:val="clear" w:color="000000" w:fill="FFFFFF"/>
          </w:tcPr>
          <w:p w:rsidR="00AA4AFB" w:rsidRPr="008A7C2E" w:rsidRDefault="00AA4AFB" w:rsidP="001D6871">
            <w:pPr>
              <w:autoSpaceDE w:val="0"/>
              <w:autoSpaceDN w:val="0"/>
              <w:adjustRightInd w:val="0"/>
              <w:jc w:val="right"/>
              <w:rPr>
                <w:strike/>
                <w:sz w:val="16"/>
                <w:szCs w:val="16"/>
                <w:u w:val="single"/>
              </w:rPr>
            </w:pPr>
          </w:p>
        </w:tc>
        <w:tc>
          <w:tcPr>
            <w:tcW w:w="1415" w:type="dxa"/>
            <w:shd w:val="clear" w:color="000000" w:fill="FFFFFF"/>
          </w:tcPr>
          <w:p w:rsidR="00AA4AFB" w:rsidRPr="008A7C2E" w:rsidRDefault="005F2FA8" w:rsidP="001D6871">
            <w:pPr>
              <w:autoSpaceDE w:val="0"/>
              <w:autoSpaceDN w:val="0"/>
              <w:adjustRightInd w:val="0"/>
              <w:spacing w:line="216" w:lineRule="auto"/>
              <w:ind w:left="28" w:right="28"/>
              <w:rPr>
                <w:sz w:val="16"/>
                <w:szCs w:val="16"/>
              </w:rPr>
            </w:pPr>
            <w:r w:rsidRPr="008A7C2E">
              <w:rPr>
                <w:sz w:val="16"/>
                <w:szCs w:val="16"/>
              </w:rPr>
              <w:t>Средства бюджета городского округа Люберцы</w:t>
            </w:r>
          </w:p>
        </w:tc>
        <w:tc>
          <w:tcPr>
            <w:tcW w:w="859" w:type="dxa"/>
            <w:shd w:val="clear" w:color="000000" w:fill="FFFFFF"/>
          </w:tcPr>
          <w:p w:rsidR="00AA4AFB" w:rsidRDefault="005F2FA8" w:rsidP="001D6871">
            <w:pPr>
              <w:spacing w:after="200" w:line="276" w:lineRule="auto"/>
              <w:jc w:val="right"/>
              <w:rPr>
                <w:rFonts w:ascii="Calibri" w:hAnsi="Calibri"/>
                <w:sz w:val="22"/>
                <w:szCs w:val="22"/>
              </w:rPr>
            </w:pPr>
            <w:r w:rsidRPr="00EE4E04">
              <w:rPr>
                <w:sz w:val="16"/>
                <w:szCs w:val="16"/>
              </w:rPr>
              <w:t>1</w:t>
            </w:r>
            <w:r>
              <w:rPr>
                <w:sz w:val="16"/>
                <w:szCs w:val="16"/>
              </w:rPr>
              <w:t>3 54</w:t>
            </w:r>
            <w:r w:rsidRPr="00EE4E04">
              <w:rPr>
                <w:sz w:val="16"/>
                <w:szCs w:val="16"/>
              </w:rPr>
              <w:t>7,6</w:t>
            </w:r>
            <w:r>
              <w:rPr>
                <w:sz w:val="16"/>
                <w:szCs w:val="16"/>
              </w:rPr>
              <w:t>9</w:t>
            </w:r>
          </w:p>
        </w:tc>
        <w:tc>
          <w:tcPr>
            <w:tcW w:w="992" w:type="dxa"/>
            <w:shd w:val="clear" w:color="000000" w:fill="FFFFFF"/>
          </w:tcPr>
          <w:p w:rsidR="00AA4AFB" w:rsidRPr="008A7C2E" w:rsidRDefault="005F2FA8" w:rsidP="001D6871">
            <w:pPr>
              <w:autoSpaceDE w:val="0"/>
              <w:autoSpaceDN w:val="0"/>
              <w:adjustRightInd w:val="0"/>
              <w:jc w:val="right"/>
              <w:rPr>
                <w:sz w:val="16"/>
                <w:szCs w:val="16"/>
              </w:rPr>
            </w:pPr>
            <w:r w:rsidRPr="008A7C2E">
              <w:rPr>
                <w:sz w:val="16"/>
                <w:szCs w:val="16"/>
              </w:rPr>
              <w:t>1 000,00</w:t>
            </w:r>
          </w:p>
        </w:tc>
        <w:tc>
          <w:tcPr>
            <w:tcW w:w="851" w:type="dxa"/>
            <w:shd w:val="clear" w:color="000000" w:fill="FFFFFF"/>
          </w:tcPr>
          <w:p w:rsidR="00AA4AFB" w:rsidRDefault="005F2FA8" w:rsidP="001D6871">
            <w:pPr>
              <w:spacing w:after="200" w:line="276" w:lineRule="auto"/>
              <w:jc w:val="right"/>
              <w:rPr>
                <w:rFonts w:ascii="Calibri" w:hAnsi="Calibri"/>
                <w:sz w:val="22"/>
                <w:szCs w:val="22"/>
              </w:rPr>
            </w:pPr>
            <w:r w:rsidRPr="00EE4E04">
              <w:rPr>
                <w:sz w:val="16"/>
                <w:szCs w:val="16"/>
              </w:rPr>
              <w:t>2</w:t>
            </w:r>
            <w:r>
              <w:rPr>
                <w:sz w:val="16"/>
                <w:szCs w:val="16"/>
              </w:rPr>
              <w:t xml:space="preserve"> </w:t>
            </w:r>
            <w:r w:rsidRPr="00EE4E04">
              <w:rPr>
                <w:sz w:val="16"/>
                <w:szCs w:val="16"/>
              </w:rPr>
              <w:t>667,6</w:t>
            </w:r>
            <w:r>
              <w:rPr>
                <w:sz w:val="16"/>
                <w:szCs w:val="16"/>
              </w:rPr>
              <w:t>9</w:t>
            </w:r>
          </w:p>
        </w:tc>
        <w:tc>
          <w:tcPr>
            <w:tcW w:w="3685" w:type="dxa"/>
            <w:gridSpan w:val="5"/>
            <w:shd w:val="clear" w:color="000000" w:fill="FFFFFF"/>
          </w:tcPr>
          <w:p w:rsidR="00AA4AFB" w:rsidRDefault="005F2FA8" w:rsidP="001D6871">
            <w:pPr>
              <w:spacing w:after="200" w:line="276" w:lineRule="auto"/>
              <w:jc w:val="right"/>
              <w:rPr>
                <w:rFonts w:ascii="Calibri" w:hAnsi="Calibri"/>
                <w:sz w:val="22"/>
                <w:szCs w:val="22"/>
              </w:rPr>
            </w:pPr>
            <w:r>
              <w:rPr>
                <w:sz w:val="16"/>
                <w:szCs w:val="16"/>
              </w:rPr>
              <w:t>4 4</w:t>
            </w:r>
            <w:r w:rsidRPr="00CC064B">
              <w:rPr>
                <w:sz w:val="16"/>
                <w:szCs w:val="16"/>
              </w:rPr>
              <w:t>80,00</w:t>
            </w:r>
          </w:p>
        </w:tc>
        <w:tc>
          <w:tcPr>
            <w:tcW w:w="851" w:type="dxa"/>
            <w:shd w:val="clear" w:color="000000" w:fill="FFFFFF"/>
          </w:tcPr>
          <w:p w:rsidR="00AA4AFB" w:rsidRDefault="005F2FA8" w:rsidP="001D6871">
            <w:pPr>
              <w:spacing w:after="200" w:line="276" w:lineRule="auto"/>
              <w:jc w:val="right"/>
              <w:rPr>
                <w:rFonts w:ascii="Calibri" w:hAnsi="Calibri"/>
                <w:sz w:val="22"/>
                <w:szCs w:val="22"/>
              </w:rPr>
            </w:pPr>
            <w:r w:rsidRPr="00075AD5">
              <w:rPr>
                <w:sz w:val="16"/>
                <w:szCs w:val="16"/>
              </w:rPr>
              <w:t>2</w:t>
            </w:r>
            <w:r>
              <w:rPr>
                <w:sz w:val="16"/>
                <w:szCs w:val="16"/>
              </w:rPr>
              <w:t> 7</w:t>
            </w:r>
            <w:r w:rsidRPr="00075AD5">
              <w:rPr>
                <w:sz w:val="16"/>
                <w:szCs w:val="16"/>
              </w:rPr>
              <w:t>00,00</w:t>
            </w:r>
          </w:p>
        </w:tc>
        <w:tc>
          <w:tcPr>
            <w:tcW w:w="992" w:type="dxa"/>
            <w:shd w:val="clear" w:color="000000" w:fill="FFFFFF"/>
          </w:tcPr>
          <w:p w:rsidR="00AA4AFB" w:rsidRDefault="005F2FA8" w:rsidP="001D6871">
            <w:pPr>
              <w:spacing w:after="200" w:line="276" w:lineRule="auto"/>
              <w:jc w:val="right"/>
              <w:rPr>
                <w:rFonts w:ascii="Calibri" w:hAnsi="Calibri"/>
                <w:sz w:val="22"/>
                <w:szCs w:val="22"/>
              </w:rPr>
            </w:pPr>
            <w:r>
              <w:rPr>
                <w:sz w:val="16"/>
                <w:szCs w:val="16"/>
              </w:rPr>
              <w:t>2 7</w:t>
            </w:r>
            <w:r w:rsidRPr="00075AD5">
              <w:rPr>
                <w:sz w:val="16"/>
                <w:szCs w:val="16"/>
              </w:rPr>
              <w:t>00,00</w:t>
            </w:r>
          </w:p>
        </w:tc>
        <w:tc>
          <w:tcPr>
            <w:tcW w:w="1990" w:type="dxa"/>
            <w:vMerge/>
            <w:shd w:val="clear" w:color="000000" w:fill="FFFFFF"/>
          </w:tcPr>
          <w:p w:rsidR="00AA4AFB" w:rsidRPr="008A7C2E" w:rsidRDefault="00AA4AFB" w:rsidP="001D6871">
            <w:pPr>
              <w:autoSpaceDE w:val="0"/>
              <w:autoSpaceDN w:val="0"/>
              <w:adjustRightInd w:val="0"/>
              <w:jc w:val="center"/>
              <w:rPr>
                <w:strike/>
                <w:sz w:val="16"/>
                <w:szCs w:val="16"/>
                <w:u w:val="single"/>
              </w:rPr>
            </w:pPr>
          </w:p>
        </w:tc>
      </w:tr>
    </w:tbl>
    <w:p w:rsidR="008B2CEF" w:rsidRDefault="008B2CEF" w:rsidP="00F41EF6">
      <w:pPr>
        <w:widowControl w:val="0"/>
        <w:tabs>
          <w:tab w:val="left" w:pos="10206"/>
        </w:tabs>
        <w:autoSpaceDE w:val="0"/>
        <w:autoSpaceDN w:val="0"/>
        <w:adjustRightInd w:val="0"/>
        <w:ind w:left="10206"/>
      </w:pPr>
    </w:p>
    <w:p w:rsidR="00B0722E" w:rsidRDefault="00B0722E" w:rsidP="00FA1A8B">
      <w:pPr>
        <w:widowControl w:val="0"/>
        <w:tabs>
          <w:tab w:val="left" w:pos="709"/>
        </w:tabs>
        <w:autoSpaceDE w:val="0"/>
        <w:autoSpaceDN w:val="0"/>
        <w:adjustRightInd w:val="0"/>
        <w:jc w:val="center"/>
        <w:outlineLvl w:val="1"/>
      </w:pPr>
    </w:p>
    <w:p w:rsidR="00B0722E" w:rsidRDefault="00B0722E" w:rsidP="00FA1A8B">
      <w:pPr>
        <w:widowControl w:val="0"/>
        <w:tabs>
          <w:tab w:val="left" w:pos="709"/>
        </w:tabs>
        <w:autoSpaceDE w:val="0"/>
        <w:autoSpaceDN w:val="0"/>
        <w:adjustRightInd w:val="0"/>
        <w:jc w:val="center"/>
        <w:outlineLvl w:val="1"/>
      </w:pPr>
    </w:p>
    <w:p w:rsidR="00B0722E" w:rsidRDefault="00B0722E" w:rsidP="00FA1A8B">
      <w:pPr>
        <w:widowControl w:val="0"/>
        <w:tabs>
          <w:tab w:val="left" w:pos="709"/>
        </w:tabs>
        <w:autoSpaceDE w:val="0"/>
        <w:autoSpaceDN w:val="0"/>
        <w:adjustRightInd w:val="0"/>
        <w:jc w:val="center"/>
        <w:outlineLvl w:val="1"/>
      </w:pPr>
    </w:p>
    <w:p w:rsidR="00B0722E" w:rsidRDefault="00B0722E" w:rsidP="00FA1A8B">
      <w:pPr>
        <w:widowControl w:val="0"/>
        <w:tabs>
          <w:tab w:val="left" w:pos="709"/>
        </w:tabs>
        <w:autoSpaceDE w:val="0"/>
        <w:autoSpaceDN w:val="0"/>
        <w:adjustRightInd w:val="0"/>
        <w:jc w:val="center"/>
        <w:outlineLvl w:val="1"/>
      </w:pPr>
    </w:p>
    <w:p w:rsidR="00B0722E" w:rsidRDefault="00B0722E" w:rsidP="00FA1A8B">
      <w:pPr>
        <w:widowControl w:val="0"/>
        <w:tabs>
          <w:tab w:val="left" w:pos="709"/>
        </w:tabs>
        <w:autoSpaceDE w:val="0"/>
        <w:autoSpaceDN w:val="0"/>
        <w:adjustRightInd w:val="0"/>
        <w:jc w:val="center"/>
        <w:outlineLvl w:val="1"/>
      </w:pPr>
    </w:p>
    <w:p w:rsidR="00B0722E" w:rsidRDefault="00B0722E" w:rsidP="00FA1A8B">
      <w:pPr>
        <w:widowControl w:val="0"/>
        <w:tabs>
          <w:tab w:val="left" w:pos="709"/>
        </w:tabs>
        <w:autoSpaceDE w:val="0"/>
        <w:autoSpaceDN w:val="0"/>
        <w:adjustRightInd w:val="0"/>
        <w:jc w:val="center"/>
        <w:outlineLvl w:val="1"/>
      </w:pPr>
    </w:p>
    <w:p w:rsidR="00B0722E" w:rsidRDefault="00B0722E" w:rsidP="00FA1A8B">
      <w:pPr>
        <w:widowControl w:val="0"/>
        <w:tabs>
          <w:tab w:val="left" w:pos="709"/>
        </w:tabs>
        <w:autoSpaceDE w:val="0"/>
        <w:autoSpaceDN w:val="0"/>
        <w:adjustRightInd w:val="0"/>
        <w:jc w:val="center"/>
        <w:outlineLvl w:val="1"/>
      </w:pPr>
    </w:p>
    <w:p w:rsidR="00B0722E" w:rsidRDefault="00B0722E" w:rsidP="00FA1A8B">
      <w:pPr>
        <w:widowControl w:val="0"/>
        <w:tabs>
          <w:tab w:val="left" w:pos="709"/>
        </w:tabs>
        <w:autoSpaceDE w:val="0"/>
        <w:autoSpaceDN w:val="0"/>
        <w:adjustRightInd w:val="0"/>
        <w:jc w:val="center"/>
        <w:outlineLvl w:val="1"/>
      </w:pPr>
    </w:p>
    <w:p w:rsidR="00B0722E" w:rsidRDefault="00B0722E" w:rsidP="00FA1A8B">
      <w:pPr>
        <w:widowControl w:val="0"/>
        <w:tabs>
          <w:tab w:val="left" w:pos="709"/>
        </w:tabs>
        <w:autoSpaceDE w:val="0"/>
        <w:autoSpaceDN w:val="0"/>
        <w:adjustRightInd w:val="0"/>
        <w:jc w:val="center"/>
        <w:outlineLvl w:val="1"/>
      </w:pPr>
    </w:p>
    <w:p w:rsidR="00B0722E" w:rsidRDefault="00B0722E" w:rsidP="00FA1A8B">
      <w:pPr>
        <w:widowControl w:val="0"/>
        <w:tabs>
          <w:tab w:val="left" w:pos="709"/>
        </w:tabs>
        <w:autoSpaceDE w:val="0"/>
        <w:autoSpaceDN w:val="0"/>
        <w:adjustRightInd w:val="0"/>
        <w:jc w:val="center"/>
        <w:outlineLvl w:val="1"/>
      </w:pPr>
    </w:p>
    <w:p w:rsidR="00B0722E" w:rsidRDefault="00B0722E" w:rsidP="00FA1A8B">
      <w:pPr>
        <w:widowControl w:val="0"/>
        <w:tabs>
          <w:tab w:val="left" w:pos="709"/>
        </w:tabs>
        <w:autoSpaceDE w:val="0"/>
        <w:autoSpaceDN w:val="0"/>
        <w:adjustRightInd w:val="0"/>
        <w:jc w:val="center"/>
        <w:outlineLvl w:val="1"/>
      </w:pPr>
    </w:p>
    <w:p w:rsidR="00BF597C" w:rsidRDefault="00BF597C" w:rsidP="00FA1A8B">
      <w:pPr>
        <w:widowControl w:val="0"/>
        <w:tabs>
          <w:tab w:val="left" w:pos="709"/>
        </w:tabs>
        <w:autoSpaceDE w:val="0"/>
        <w:autoSpaceDN w:val="0"/>
        <w:adjustRightInd w:val="0"/>
        <w:jc w:val="center"/>
        <w:outlineLvl w:val="1"/>
      </w:pPr>
    </w:p>
    <w:p w:rsidR="00BF597C" w:rsidRDefault="00BF597C" w:rsidP="00FA1A8B">
      <w:pPr>
        <w:widowControl w:val="0"/>
        <w:tabs>
          <w:tab w:val="left" w:pos="709"/>
        </w:tabs>
        <w:autoSpaceDE w:val="0"/>
        <w:autoSpaceDN w:val="0"/>
        <w:adjustRightInd w:val="0"/>
        <w:jc w:val="center"/>
        <w:outlineLvl w:val="1"/>
      </w:pPr>
    </w:p>
    <w:p w:rsidR="00BF597C" w:rsidRDefault="00BF597C" w:rsidP="00FA1A8B">
      <w:pPr>
        <w:widowControl w:val="0"/>
        <w:tabs>
          <w:tab w:val="left" w:pos="709"/>
        </w:tabs>
        <w:autoSpaceDE w:val="0"/>
        <w:autoSpaceDN w:val="0"/>
        <w:adjustRightInd w:val="0"/>
        <w:jc w:val="center"/>
        <w:outlineLvl w:val="1"/>
      </w:pPr>
    </w:p>
    <w:p w:rsidR="00BF597C" w:rsidRDefault="00BF597C" w:rsidP="00FA1A8B">
      <w:pPr>
        <w:widowControl w:val="0"/>
        <w:tabs>
          <w:tab w:val="left" w:pos="709"/>
        </w:tabs>
        <w:autoSpaceDE w:val="0"/>
        <w:autoSpaceDN w:val="0"/>
        <w:adjustRightInd w:val="0"/>
        <w:jc w:val="center"/>
        <w:outlineLvl w:val="1"/>
      </w:pPr>
    </w:p>
    <w:p w:rsidR="00BF597C" w:rsidRDefault="00BF597C" w:rsidP="00FA1A8B">
      <w:pPr>
        <w:widowControl w:val="0"/>
        <w:tabs>
          <w:tab w:val="left" w:pos="709"/>
        </w:tabs>
        <w:autoSpaceDE w:val="0"/>
        <w:autoSpaceDN w:val="0"/>
        <w:adjustRightInd w:val="0"/>
        <w:jc w:val="center"/>
        <w:outlineLvl w:val="1"/>
      </w:pPr>
    </w:p>
    <w:p w:rsidR="00BF597C" w:rsidRDefault="00BF597C" w:rsidP="00FA1A8B">
      <w:pPr>
        <w:widowControl w:val="0"/>
        <w:tabs>
          <w:tab w:val="left" w:pos="709"/>
        </w:tabs>
        <w:autoSpaceDE w:val="0"/>
        <w:autoSpaceDN w:val="0"/>
        <w:adjustRightInd w:val="0"/>
        <w:jc w:val="center"/>
        <w:outlineLvl w:val="1"/>
      </w:pPr>
    </w:p>
    <w:p w:rsidR="00BF597C" w:rsidRDefault="00BF597C" w:rsidP="00FA1A8B">
      <w:pPr>
        <w:widowControl w:val="0"/>
        <w:tabs>
          <w:tab w:val="left" w:pos="709"/>
        </w:tabs>
        <w:autoSpaceDE w:val="0"/>
        <w:autoSpaceDN w:val="0"/>
        <w:adjustRightInd w:val="0"/>
        <w:jc w:val="center"/>
        <w:outlineLvl w:val="1"/>
      </w:pPr>
    </w:p>
    <w:p w:rsidR="00BF597C" w:rsidRDefault="00BF597C" w:rsidP="00FA1A8B">
      <w:pPr>
        <w:widowControl w:val="0"/>
        <w:tabs>
          <w:tab w:val="left" w:pos="709"/>
        </w:tabs>
        <w:autoSpaceDE w:val="0"/>
        <w:autoSpaceDN w:val="0"/>
        <w:adjustRightInd w:val="0"/>
        <w:jc w:val="center"/>
        <w:outlineLvl w:val="1"/>
      </w:pPr>
    </w:p>
    <w:p w:rsidR="00FA1A8B" w:rsidRPr="008A7C2E" w:rsidRDefault="005F2FA8" w:rsidP="00FA1A8B">
      <w:pPr>
        <w:widowControl w:val="0"/>
        <w:tabs>
          <w:tab w:val="left" w:pos="709"/>
        </w:tabs>
        <w:autoSpaceDE w:val="0"/>
        <w:autoSpaceDN w:val="0"/>
        <w:adjustRightInd w:val="0"/>
        <w:jc w:val="center"/>
        <w:outlineLvl w:val="1"/>
      </w:pPr>
      <w:r w:rsidRPr="008A7C2E">
        <w:t xml:space="preserve">Взаимосвязь основных мероприятий </w:t>
      </w:r>
      <w:r w:rsidR="0072134A">
        <w:t>подпрограммы</w:t>
      </w:r>
      <w:r w:rsidR="0072134A" w:rsidRPr="0072134A">
        <w:t xml:space="preserve"> 5 «Обеспечение безопасности населения на водных объектах, расположенных на территории муниципального образования Московской области»</w:t>
      </w:r>
      <w:r w:rsidR="0072134A">
        <w:t xml:space="preserve"> </w:t>
      </w:r>
      <w:r w:rsidRPr="008A7C2E">
        <w:t>муниципальной программы городского округа Люберцы Московской области</w:t>
      </w:r>
    </w:p>
    <w:p w:rsidR="00FA1A8B" w:rsidRPr="008A7C2E" w:rsidRDefault="005F2FA8" w:rsidP="00FA1A8B">
      <w:pPr>
        <w:widowControl w:val="0"/>
        <w:tabs>
          <w:tab w:val="left" w:pos="709"/>
        </w:tabs>
        <w:autoSpaceDE w:val="0"/>
        <w:autoSpaceDN w:val="0"/>
        <w:adjustRightInd w:val="0"/>
        <w:jc w:val="center"/>
        <w:outlineLvl w:val="1"/>
      </w:pPr>
      <w:r w:rsidRPr="008A7C2E">
        <w:t xml:space="preserve">«Безопасность и обеспечение безопасности жизнедеятельности населения» </w:t>
      </w:r>
      <w:r w:rsidRPr="008A7C2E">
        <w:br/>
        <w:t>с задачами, на достижение которых направлено мероприятие</w:t>
      </w:r>
    </w:p>
    <w:p w:rsidR="00FA1A8B" w:rsidRPr="008A7C2E" w:rsidRDefault="000C1D35" w:rsidP="000C1D35">
      <w:pPr>
        <w:widowControl w:val="0"/>
        <w:tabs>
          <w:tab w:val="left" w:pos="709"/>
        </w:tabs>
        <w:autoSpaceDE w:val="0"/>
        <w:autoSpaceDN w:val="0"/>
        <w:adjustRightInd w:val="0"/>
        <w:ind w:right="111"/>
        <w:jc w:val="right"/>
        <w:outlineLvl w:val="1"/>
      </w:pPr>
      <w:r>
        <w:t>Таблица 2</w:t>
      </w:r>
    </w:p>
    <w:tbl>
      <w:tblPr>
        <w:tblW w:w="49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43"/>
        <w:gridCol w:w="5107"/>
        <w:gridCol w:w="9917"/>
      </w:tblGrid>
      <w:tr w:rsidR="00F3698B" w:rsidTr="00D25C06">
        <w:trPr>
          <w:trHeight w:val="570"/>
        </w:trPr>
        <w:tc>
          <w:tcPr>
            <w:tcW w:w="205" w:type="pct"/>
            <w:vMerge w:val="restart"/>
            <w:vAlign w:val="center"/>
            <w:hideMark/>
          </w:tcPr>
          <w:p w:rsidR="00FA1A8B" w:rsidRPr="008A7C2E" w:rsidRDefault="005F2FA8" w:rsidP="00D25C06">
            <w:pPr>
              <w:widowControl w:val="0"/>
              <w:tabs>
                <w:tab w:val="left" w:pos="709"/>
              </w:tabs>
              <w:autoSpaceDE w:val="0"/>
              <w:autoSpaceDN w:val="0"/>
              <w:adjustRightInd w:val="0"/>
              <w:jc w:val="center"/>
              <w:outlineLvl w:val="1"/>
            </w:pPr>
            <w:r w:rsidRPr="008A7C2E">
              <w:t>№   п/п</w:t>
            </w:r>
          </w:p>
        </w:tc>
        <w:tc>
          <w:tcPr>
            <w:tcW w:w="1630" w:type="pct"/>
            <w:vMerge w:val="restart"/>
            <w:vAlign w:val="center"/>
          </w:tcPr>
          <w:p w:rsidR="00FA1A8B" w:rsidRPr="008A7C2E" w:rsidRDefault="005F2FA8" w:rsidP="00D25C06">
            <w:pPr>
              <w:widowControl w:val="0"/>
              <w:tabs>
                <w:tab w:val="left" w:pos="709"/>
              </w:tabs>
              <w:autoSpaceDE w:val="0"/>
              <w:autoSpaceDN w:val="0"/>
              <w:adjustRightInd w:val="0"/>
              <w:jc w:val="center"/>
              <w:outlineLvl w:val="1"/>
            </w:pPr>
            <w:r w:rsidRPr="008A7C2E">
              <w:t xml:space="preserve">Основное мероприятие подпрограммы </w:t>
            </w:r>
          </w:p>
          <w:p w:rsidR="00FA1A8B" w:rsidRPr="008A7C2E" w:rsidRDefault="00FA1A8B" w:rsidP="00D25C06">
            <w:pPr>
              <w:widowControl w:val="0"/>
              <w:tabs>
                <w:tab w:val="left" w:pos="709"/>
              </w:tabs>
              <w:autoSpaceDE w:val="0"/>
              <w:autoSpaceDN w:val="0"/>
              <w:adjustRightInd w:val="0"/>
              <w:jc w:val="center"/>
              <w:outlineLvl w:val="1"/>
            </w:pPr>
          </w:p>
        </w:tc>
        <w:tc>
          <w:tcPr>
            <w:tcW w:w="3165" w:type="pct"/>
            <w:vMerge w:val="restart"/>
            <w:vAlign w:val="center"/>
            <w:hideMark/>
          </w:tcPr>
          <w:p w:rsidR="00FA1A8B" w:rsidRPr="008A7C2E" w:rsidRDefault="005F2FA8" w:rsidP="00D25C06">
            <w:pPr>
              <w:widowControl w:val="0"/>
              <w:tabs>
                <w:tab w:val="left" w:pos="709"/>
              </w:tabs>
              <w:autoSpaceDE w:val="0"/>
              <w:autoSpaceDN w:val="0"/>
              <w:adjustRightInd w:val="0"/>
              <w:jc w:val="center"/>
              <w:outlineLvl w:val="1"/>
            </w:pPr>
            <w:r w:rsidRPr="008A7C2E">
              <w:t>Задачи муниципальной программы</w:t>
            </w:r>
          </w:p>
        </w:tc>
      </w:tr>
      <w:tr w:rsidR="00F3698B" w:rsidTr="00D25C06">
        <w:trPr>
          <w:trHeight w:val="293"/>
        </w:trPr>
        <w:tc>
          <w:tcPr>
            <w:tcW w:w="205" w:type="pct"/>
            <w:vMerge/>
            <w:vAlign w:val="center"/>
            <w:hideMark/>
          </w:tcPr>
          <w:p w:rsidR="00FA1A8B" w:rsidRPr="008A7C2E" w:rsidRDefault="00FA1A8B" w:rsidP="00D25C06">
            <w:pPr>
              <w:widowControl w:val="0"/>
              <w:tabs>
                <w:tab w:val="left" w:pos="709"/>
              </w:tabs>
              <w:autoSpaceDE w:val="0"/>
              <w:autoSpaceDN w:val="0"/>
              <w:adjustRightInd w:val="0"/>
              <w:jc w:val="center"/>
              <w:outlineLvl w:val="1"/>
            </w:pPr>
          </w:p>
        </w:tc>
        <w:tc>
          <w:tcPr>
            <w:tcW w:w="1630" w:type="pct"/>
            <w:vMerge/>
          </w:tcPr>
          <w:p w:rsidR="00FA1A8B" w:rsidRPr="008A7C2E" w:rsidRDefault="00FA1A8B" w:rsidP="00D25C06">
            <w:pPr>
              <w:widowControl w:val="0"/>
              <w:tabs>
                <w:tab w:val="left" w:pos="709"/>
              </w:tabs>
              <w:autoSpaceDE w:val="0"/>
              <w:autoSpaceDN w:val="0"/>
              <w:adjustRightInd w:val="0"/>
              <w:jc w:val="center"/>
              <w:outlineLvl w:val="1"/>
            </w:pPr>
          </w:p>
        </w:tc>
        <w:tc>
          <w:tcPr>
            <w:tcW w:w="3165" w:type="pct"/>
            <w:vMerge/>
            <w:vAlign w:val="center"/>
            <w:hideMark/>
          </w:tcPr>
          <w:p w:rsidR="00FA1A8B" w:rsidRPr="008A7C2E" w:rsidRDefault="00FA1A8B" w:rsidP="00D25C06">
            <w:pPr>
              <w:widowControl w:val="0"/>
              <w:tabs>
                <w:tab w:val="left" w:pos="709"/>
              </w:tabs>
              <w:autoSpaceDE w:val="0"/>
              <w:autoSpaceDN w:val="0"/>
              <w:adjustRightInd w:val="0"/>
              <w:jc w:val="center"/>
              <w:outlineLvl w:val="1"/>
            </w:pPr>
          </w:p>
        </w:tc>
      </w:tr>
      <w:tr w:rsidR="00F3698B" w:rsidTr="00D25C06">
        <w:trPr>
          <w:trHeight w:val="20"/>
        </w:trPr>
        <w:tc>
          <w:tcPr>
            <w:tcW w:w="205" w:type="pct"/>
            <w:vAlign w:val="center"/>
            <w:hideMark/>
          </w:tcPr>
          <w:p w:rsidR="00FA1A8B" w:rsidRPr="008A7C2E" w:rsidRDefault="005F2FA8" w:rsidP="00D25C06">
            <w:pPr>
              <w:widowControl w:val="0"/>
              <w:tabs>
                <w:tab w:val="left" w:pos="709"/>
              </w:tabs>
              <w:autoSpaceDE w:val="0"/>
              <w:autoSpaceDN w:val="0"/>
              <w:adjustRightInd w:val="0"/>
              <w:jc w:val="center"/>
              <w:outlineLvl w:val="1"/>
            </w:pPr>
            <w:r w:rsidRPr="008A7C2E">
              <w:t>1</w:t>
            </w:r>
          </w:p>
        </w:tc>
        <w:tc>
          <w:tcPr>
            <w:tcW w:w="1630" w:type="pct"/>
          </w:tcPr>
          <w:p w:rsidR="00FA1A8B" w:rsidRPr="008A7C2E" w:rsidRDefault="005F2FA8" w:rsidP="00D25C06">
            <w:pPr>
              <w:widowControl w:val="0"/>
              <w:tabs>
                <w:tab w:val="left" w:pos="709"/>
              </w:tabs>
              <w:autoSpaceDE w:val="0"/>
              <w:autoSpaceDN w:val="0"/>
              <w:adjustRightInd w:val="0"/>
              <w:jc w:val="center"/>
              <w:outlineLvl w:val="1"/>
            </w:pPr>
            <w:r w:rsidRPr="008A7C2E">
              <w:t>2</w:t>
            </w:r>
          </w:p>
        </w:tc>
        <w:tc>
          <w:tcPr>
            <w:tcW w:w="3165" w:type="pct"/>
            <w:vAlign w:val="center"/>
            <w:hideMark/>
          </w:tcPr>
          <w:p w:rsidR="00FA1A8B" w:rsidRPr="008A7C2E" w:rsidRDefault="005F2FA8" w:rsidP="00D25C06">
            <w:pPr>
              <w:widowControl w:val="0"/>
              <w:tabs>
                <w:tab w:val="left" w:pos="709"/>
              </w:tabs>
              <w:autoSpaceDE w:val="0"/>
              <w:autoSpaceDN w:val="0"/>
              <w:adjustRightInd w:val="0"/>
              <w:jc w:val="center"/>
              <w:outlineLvl w:val="1"/>
            </w:pPr>
            <w:r w:rsidRPr="008A7C2E">
              <w:t>3</w:t>
            </w:r>
          </w:p>
        </w:tc>
      </w:tr>
      <w:tr w:rsidR="00F3698B" w:rsidTr="00D25C06">
        <w:trPr>
          <w:trHeight w:val="776"/>
        </w:trPr>
        <w:tc>
          <w:tcPr>
            <w:tcW w:w="205" w:type="pct"/>
            <w:shd w:val="clear" w:color="auto" w:fill="auto"/>
            <w:vAlign w:val="center"/>
          </w:tcPr>
          <w:p w:rsidR="006B03F1" w:rsidRPr="008A7C2E" w:rsidRDefault="00142EB7" w:rsidP="008D4B10">
            <w:pPr>
              <w:widowControl w:val="0"/>
              <w:tabs>
                <w:tab w:val="left" w:pos="709"/>
              </w:tabs>
              <w:autoSpaceDE w:val="0"/>
              <w:autoSpaceDN w:val="0"/>
              <w:adjustRightInd w:val="0"/>
              <w:jc w:val="center"/>
              <w:outlineLvl w:val="1"/>
            </w:pPr>
            <w:r>
              <w:t>1</w:t>
            </w:r>
          </w:p>
        </w:tc>
        <w:tc>
          <w:tcPr>
            <w:tcW w:w="1630" w:type="pct"/>
            <w:shd w:val="clear" w:color="auto" w:fill="auto"/>
          </w:tcPr>
          <w:p w:rsidR="006B03F1" w:rsidRPr="008A7C2E" w:rsidRDefault="005F2FA8" w:rsidP="006B03F1">
            <w:pPr>
              <w:widowControl w:val="0"/>
              <w:tabs>
                <w:tab w:val="left" w:pos="709"/>
              </w:tabs>
              <w:autoSpaceDE w:val="0"/>
              <w:autoSpaceDN w:val="0"/>
              <w:adjustRightInd w:val="0"/>
              <w:outlineLvl w:val="1"/>
            </w:pPr>
            <w:r w:rsidRPr="008A7C2E">
              <w:t>Основное мероприятие 01</w:t>
            </w:r>
          </w:p>
          <w:p w:rsidR="006B03F1" w:rsidRPr="008A7C2E" w:rsidRDefault="005F2FA8" w:rsidP="006B03F1">
            <w:pPr>
              <w:widowControl w:val="0"/>
              <w:tabs>
                <w:tab w:val="left" w:pos="709"/>
              </w:tabs>
              <w:autoSpaceDE w:val="0"/>
              <w:autoSpaceDN w:val="0"/>
              <w:adjustRightInd w:val="0"/>
              <w:outlineLvl w:val="1"/>
            </w:pPr>
            <w:r w:rsidRPr="008A7C2E">
              <w:t>Выполнение мероприятий по безопасности населения на водных объектах, расположенных на территории Московской области</w:t>
            </w:r>
          </w:p>
        </w:tc>
        <w:tc>
          <w:tcPr>
            <w:tcW w:w="3165" w:type="pct"/>
            <w:shd w:val="clear" w:color="auto" w:fill="auto"/>
          </w:tcPr>
          <w:p w:rsidR="006B03F1" w:rsidRPr="008A7C2E" w:rsidRDefault="005F2FA8" w:rsidP="006B03F1">
            <w:pPr>
              <w:spacing w:after="200" w:line="276" w:lineRule="auto"/>
              <w:rPr>
                <w:rFonts w:ascii="Calibri" w:hAnsi="Calibri"/>
              </w:rPr>
            </w:pPr>
            <w:r w:rsidRPr="008A7C2E">
              <w:t>Безопасность и обеспечение безопасности жизнедеятельности населения городского округа Люберцы Московской области</w:t>
            </w:r>
          </w:p>
        </w:tc>
      </w:tr>
    </w:tbl>
    <w:p w:rsidR="00FA1A8B" w:rsidRDefault="00FA1A8B" w:rsidP="00FA1A8B">
      <w:pPr>
        <w:widowControl w:val="0"/>
        <w:autoSpaceDE w:val="0"/>
        <w:autoSpaceDN w:val="0"/>
        <w:adjustRightInd w:val="0"/>
        <w:ind w:firstLine="10348"/>
      </w:pPr>
    </w:p>
    <w:p w:rsidR="00FA1A8B" w:rsidRDefault="00FA1A8B" w:rsidP="00F41EF6">
      <w:pPr>
        <w:widowControl w:val="0"/>
        <w:tabs>
          <w:tab w:val="left" w:pos="10206"/>
        </w:tabs>
        <w:autoSpaceDE w:val="0"/>
        <w:autoSpaceDN w:val="0"/>
        <w:adjustRightInd w:val="0"/>
        <w:ind w:left="10206"/>
      </w:pPr>
    </w:p>
    <w:p w:rsidR="00FA1A8B" w:rsidRDefault="00FA1A8B" w:rsidP="00F41EF6">
      <w:pPr>
        <w:widowControl w:val="0"/>
        <w:tabs>
          <w:tab w:val="left" w:pos="10206"/>
        </w:tabs>
        <w:autoSpaceDE w:val="0"/>
        <w:autoSpaceDN w:val="0"/>
        <w:adjustRightInd w:val="0"/>
        <w:ind w:left="10206"/>
      </w:pPr>
    </w:p>
    <w:p w:rsidR="00FA1A8B" w:rsidRDefault="00FA1A8B" w:rsidP="00F41EF6">
      <w:pPr>
        <w:widowControl w:val="0"/>
        <w:tabs>
          <w:tab w:val="left" w:pos="10206"/>
        </w:tabs>
        <w:autoSpaceDE w:val="0"/>
        <w:autoSpaceDN w:val="0"/>
        <w:adjustRightInd w:val="0"/>
        <w:ind w:left="10206"/>
      </w:pPr>
    </w:p>
    <w:p w:rsidR="00FA1A8B" w:rsidRDefault="00FA1A8B" w:rsidP="00F41EF6">
      <w:pPr>
        <w:widowControl w:val="0"/>
        <w:tabs>
          <w:tab w:val="left" w:pos="10206"/>
        </w:tabs>
        <w:autoSpaceDE w:val="0"/>
        <w:autoSpaceDN w:val="0"/>
        <w:adjustRightInd w:val="0"/>
        <w:ind w:left="10206"/>
      </w:pPr>
    </w:p>
    <w:p w:rsidR="00FA1A8B" w:rsidRDefault="00FA1A8B" w:rsidP="00F41EF6">
      <w:pPr>
        <w:widowControl w:val="0"/>
        <w:tabs>
          <w:tab w:val="left" w:pos="10206"/>
        </w:tabs>
        <w:autoSpaceDE w:val="0"/>
        <w:autoSpaceDN w:val="0"/>
        <w:adjustRightInd w:val="0"/>
        <w:ind w:left="10206"/>
      </w:pPr>
    </w:p>
    <w:p w:rsidR="00FA1A8B" w:rsidRDefault="00FA1A8B" w:rsidP="00F41EF6">
      <w:pPr>
        <w:widowControl w:val="0"/>
        <w:tabs>
          <w:tab w:val="left" w:pos="10206"/>
        </w:tabs>
        <w:autoSpaceDE w:val="0"/>
        <w:autoSpaceDN w:val="0"/>
        <w:adjustRightInd w:val="0"/>
        <w:ind w:left="10206"/>
      </w:pPr>
    </w:p>
    <w:p w:rsidR="00FA1A8B" w:rsidRDefault="00FA1A8B" w:rsidP="00F41EF6">
      <w:pPr>
        <w:widowControl w:val="0"/>
        <w:tabs>
          <w:tab w:val="left" w:pos="10206"/>
        </w:tabs>
        <w:autoSpaceDE w:val="0"/>
        <w:autoSpaceDN w:val="0"/>
        <w:adjustRightInd w:val="0"/>
        <w:ind w:left="10206"/>
      </w:pPr>
    </w:p>
    <w:p w:rsidR="00FA1A8B" w:rsidRDefault="00FA1A8B" w:rsidP="00F41EF6">
      <w:pPr>
        <w:widowControl w:val="0"/>
        <w:tabs>
          <w:tab w:val="left" w:pos="10206"/>
        </w:tabs>
        <w:autoSpaceDE w:val="0"/>
        <w:autoSpaceDN w:val="0"/>
        <w:adjustRightInd w:val="0"/>
        <w:ind w:left="10206"/>
      </w:pPr>
    </w:p>
    <w:p w:rsidR="00FA1A8B" w:rsidRDefault="00FA1A8B" w:rsidP="00F41EF6">
      <w:pPr>
        <w:widowControl w:val="0"/>
        <w:tabs>
          <w:tab w:val="left" w:pos="10206"/>
        </w:tabs>
        <w:autoSpaceDE w:val="0"/>
        <w:autoSpaceDN w:val="0"/>
        <w:adjustRightInd w:val="0"/>
        <w:ind w:left="10206"/>
      </w:pPr>
    </w:p>
    <w:p w:rsidR="00FA1A8B" w:rsidRDefault="00FA1A8B" w:rsidP="00F41EF6">
      <w:pPr>
        <w:widowControl w:val="0"/>
        <w:tabs>
          <w:tab w:val="left" w:pos="10206"/>
        </w:tabs>
        <w:autoSpaceDE w:val="0"/>
        <w:autoSpaceDN w:val="0"/>
        <w:adjustRightInd w:val="0"/>
        <w:ind w:left="10206"/>
      </w:pPr>
    </w:p>
    <w:p w:rsidR="00FA1A8B" w:rsidRDefault="00FA1A8B" w:rsidP="00F41EF6">
      <w:pPr>
        <w:widowControl w:val="0"/>
        <w:tabs>
          <w:tab w:val="left" w:pos="10206"/>
        </w:tabs>
        <w:autoSpaceDE w:val="0"/>
        <w:autoSpaceDN w:val="0"/>
        <w:adjustRightInd w:val="0"/>
        <w:ind w:left="10206"/>
      </w:pPr>
    </w:p>
    <w:p w:rsidR="00FA1A8B" w:rsidRDefault="00FA1A8B" w:rsidP="00F41EF6">
      <w:pPr>
        <w:widowControl w:val="0"/>
        <w:tabs>
          <w:tab w:val="left" w:pos="10206"/>
        </w:tabs>
        <w:autoSpaceDE w:val="0"/>
        <w:autoSpaceDN w:val="0"/>
        <w:adjustRightInd w:val="0"/>
        <w:ind w:left="10206"/>
      </w:pPr>
    </w:p>
    <w:p w:rsidR="00FA1A8B" w:rsidRDefault="00FA1A8B" w:rsidP="00F41EF6">
      <w:pPr>
        <w:widowControl w:val="0"/>
        <w:tabs>
          <w:tab w:val="left" w:pos="10206"/>
        </w:tabs>
        <w:autoSpaceDE w:val="0"/>
        <w:autoSpaceDN w:val="0"/>
        <w:adjustRightInd w:val="0"/>
        <w:ind w:left="10206"/>
      </w:pPr>
    </w:p>
    <w:p w:rsidR="00FA1A8B" w:rsidRDefault="00FA1A8B" w:rsidP="00F41EF6">
      <w:pPr>
        <w:widowControl w:val="0"/>
        <w:tabs>
          <w:tab w:val="left" w:pos="10206"/>
        </w:tabs>
        <w:autoSpaceDE w:val="0"/>
        <w:autoSpaceDN w:val="0"/>
        <w:adjustRightInd w:val="0"/>
        <w:ind w:left="10206"/>
      </w:pPr>
    </w:p>
    <w:p w:rsidR="006F5F72" w:rsidRDefault="006F5F72" w:rsidP="00F41EF6">
      <w:pPr>
        <w:widowControl w:val="0"/>
        <w:tabs>
          <w:tab w:val="left" w:pos="10206"/>
        </w:tabs>
        <w:autoSpaceDE w:val="0"/>
        <w:autoSpaceDN w:val="0"/>
        <w:adjustRightInd w:val="0"/>
        <w:ind w:left="10206"/>
      </w:pPr>
    </w:p>
    <w:p w:rsidR="006F5F72" w:rsidRDefault="006F5F72" w:rsidP="00F41EF6">
      <w:pPr>
        <w:widowControl w:val="0"/>
        <w:tabs>
          <w:tab w:val="left" w:pos="10206"/>
        </w:tabs>
        <w:autoSpaceDE w:val="0"/>
        <w:autoSpaceDN w:val="0"/>
        <w:adjustRightInd w:val="0"/>
        <w:ind w:left="10206"/>
      </w:pPr>
    </w:p>
    <w:p w:rsidR="006F5F72" w:rsidRDefault="006F5F72" w:rsidP="00F41EF6">
      <w:pPr>
        <w:widowControl w:val="0"/>
        <w:tabs>
          <w:tab w:val="left" w:pos="10206"/>
        </w:tabs>
        <w:autoSpaceDE w:val="0"/>
        <w:autoSpaceDN w:val="0"/>
        <w:adjustRightInd w:val="0"/>
        <w:ind w:left="10206"/>
      </w:pPr>
    </w:p>
    <w:p w:rsidR="00B20776" w:rsidRDefault="00B20776" w:rsidP="00F41EF6">
      <w:pPr>
        <w:widowControl w:val="0"/>
        <w:tabs>
          <w:tab w:val="left" w:pos="10206"/>
        </w:tabs>
        <w:autoSpaceDE w:val="0"/>
        <w:autoSpaceDN w:val="0"/>
        <w:adjustRightInd w:val="0"/>
        <w:ind w:left="10206"/>
      </w:pPr>
    </w:p>
    <w:p w:rsidR="00B20776" w:rsidRDefault="00B20776" w:rsidP="00F41EF6">
      <w:pPr>
        <w:widowControl w:val="0"/>
        <w:tabs>
          <w:tab w:val="left" w:pos="10206"/>
        </w:tabs>
        <w:autoSpaceDE w:val="0"/>
        <w:autoSpaceDN w:val="0"/>
        <w:adjustRightInd w:val="0"/>
        <w:ind w:left="10206"/>
      </w:pPr>
    </w:p>
    <w:p w:rsidR="00B20776" w:rsidRDefault="00B20776" w:rsidP="00F41EF6">
      <w:pPr>
        <w:widowControl w:val="0"/>
        <w:tabs>
          <w:tab w:val="left" w:pos="10206"/>
        </w:tabs>
        <w:autoSpaceDE w:val="0"/>
        <w:autoSpaceDN w:val="0"/>
        <w:adjustRightInd w:val="0"/>
        <w:ind w:left="10206"/>
      </w:pPr>
    </w:p>
    <w:p w:rsidR="00E22842" w:rsidRDefault="00E22842" w:rsidP="00F26677">
      <w:pPr>
        <w:widowControl w:val="0"/>
        <w:tabs>
          <w:tab w:val="left" w:pos="10206"/>
        </w:tabs>
        <w:autoSpaceDE w:val="0"/>
        <w:autoSpaceDN w:val="0"/>
        <w:adjustRightInd w:val="0"/>
      </w:pPr>
    </w:p>
    <w:p w:rsidR="00F26677" w:rsidRDefault="00F26677" w:rsidP="00F26677">
      <w:pPr>
        <w:widowControl w:val="0"/>
        <w:tabs>
          <w:tab w:val="left" w:pos="10206"/>
        </w:tabs>
        <w:autoSpaceDE w:val="0"/>
        <w:autoSpaceDN w:val="0"/>
        <w:adjustRightInd w:val="0"/>
      </w:pPr>
    </w:p>
    <w:p w:rsidR="00F41EF6" w:rsidRPr="008A7C2E" w:rsidRDefault="005F2FA8" w:rsidP="00F41EF6">
      <w:pPr>
        <w:widowControl w:val="0"/>
        <w:tabs>
          <w:tab w:val="left" w:pos="10206"/>
        </w:tabs>
        <w:autoSpaceDE w:val="0"/>
        <w:autoSpaceDN w:val="0"/>
        <w:adjustRightInd w:val="0"/>
        <w:ind w:left="10206"/>
      </w:pPr>
      <w:r w:rsidRPr="008A7C2E">
        <w:lastRenderedPageBreak/>
        <w:t xml:space="preserve">Приложение № </w:t>
      </w:r>
      <w:r w:rsidR="008739A9" w:rsidRPr="008A7C2E">
        <w:t>9</w:t>
      </w:r>
    </w:p>
    <w:p w:rsidR="00F41EF6" w:rsidRPr="008A7C2E" w:rsidRDefault="005F2FA8" w:rsidP="00F41EF6">
      <w:pPr>
        <w:widowControl w:val="0"/>
        <w:tabs>
          <w:tab w:val="left" w:pos="10206"/>
        </w:tabs>
        <w:autoSpaceDE w:val="0"/>
        <w:autoSpaceDN w:val="0"/>
        <w:adjustRightInd w:val="0"/>
        <w:ind w:left="10206"/>
      </w:pPr>
      <w:r w:rsidRPr="008A7C2E">
        <w:t xml:space="preserve">к муниципальной программе </w:t>
      </w:r>
      <w:r w:rsidR="008B2CEF" w:rsidRPr="008B2CEF">
        <w:t xml:space="preserve">городского округа Люберцы Московской области </w:t>
      </w:r>
      <w:r w:rsidRPr="008A7C2E">
        <w:t>«Безопасность и обеспечение безопасности жизнедеятельности населения»</w:t>
      </w:r>
    </w:p>
    <w:p w:rsidR="00F41EF6" w:rsidRPr="008A7C2E" w:rsidRDefault="00F41EF6" w:rsidP="00F41EF6">
      <w:pPr>
        <w:widowControl w:val="0"/>
        <w:tabs>
          <w:tab w:val="left" w:pos="10206"/>
        </w:tabs>
        <w:autoSpaceDE w:val="0"/>
        <w:autoSpaceDN w:val="0"/>
        <w:adjustRightInd w:val="0"/>
        <w:ind w:left="10206"/>
        <w:rPr>
          <w:b/>
        </w:rPr>
      </w:pPr>
    </w:p>
    <w:p w:rsidR="00F41EF6" w:rsidRPr="008A7C2E" w:rsidRDefault="005F2FA8" w:rsidP="00A50173">
      <w:pPr>
        <w:autoSpaceDE w:val="0"/>
        <w:autoSpaceDN w:val="0"/>
        <w:adjustRightInd w:val="0"/>
        <w:ind w:left="29" w:right="29"/>
        <w:jc w:val="center"/>
        <w:rPr>
          <w:b/>
          <w:bCs/>
        </w:rPr>
      </w:pPr>
      <w:r w:rsidRPr="008A7C2E">
        <w:rPr>
          <w:b/>
          <w:bCs/>
        </w:rPr>
        <w:t>Перечень мероприятий подпрограммы 6 «Обеспечивающая подпрограмма»</w:t>
      </w:r>
      <w:r w:rsidR="00A50173" w:rsidRPr="008A7C2E">
        <w:rPr>
          <w:rFonts w:ascii="Calibri" w:hAnsi="Calibri"/>
          <w:sz w:val="22"/>
          <w:szCs w:val="22"/>
        </w:rPr>
        <w:t xml:space="preserve"> </w:t>
      </w:r>
      <w:r w:rsidR="00A50173" w:rsidRPr="008A7C2E">
        <w:rPr>
          <w:b/>
          <w:bCs/>
        </w:rPr>
        <w:t>муниципальной программы городского округа Люберцы Московской области «Безопасность и обеспечение безопасности жизнедеятельности населения»</w:t>
      </w:r>
    </w:p>
    <w:p w:rsidR="00F41EF6" w:rsidRPr="00F503D6" w:rsidRDefault="00F503D6" w:rsidP="00F503D6">
      <w:pPr>
        <w:autoSpaceDE w:val="0"/>
        <w:autoSpaceDN w:val="0"/>
        <w:adjustRightInd w:val="0"/>
        <w:ind w:left="29" w:right="29"/>
        <w:jc w:val="right"/>
        <w:rPr>
          <w:bCs/>
        </w:rPr>
      </w:pPr>
      <w:r w:rsidRPr="00F503D6">
        <w:rPr>
          <w:bCs/>
        </w:rPr>
        <w:t>Таблица 1</w:t>
      </w:r>
    </w:p>
    <w:tbl>
      <w:tblPr>
        <w:tblW w:w="15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431"/>
        <w:gridCol w:w="2560"/>
        <w:gridCol w:w="1171"/>
        <w:gridCol w:w="1361"/>
        <w:gridCol w:w="993"/>
        <w:gridCol w:w="992"/>
        <w:gridCol w:w="861"/>
        <w:gridCol w:w="3533"/>
        <w:gridCol w:w="851"/>
        <w:gridCol w:w="850"/>
        <w:gridCol w:w="2137"/>
      </w:tblGrid>
      <w:tr w:rsidR="00F3698B" w:rsidTr="00BF597C">
        <w:trPr>
          <w:cantSplit/>
          <w:trHeight w:hRule="exact" w:val="448"/>
        </w:trPr>
        <w:tc>
          <w:tcPr>
            <w:tcW w:w="431" w:type="dxa"/>
            <w:vMerge w:val="restart"/>
            <w:shd w:val="clear" w:color="000000" w:fill="FFFFFF"/>
            <w:vAlign w:val="center"/>
          </w:tcPr>
          <w:p w:rsidR="00BF597C" w:rsidRPr="008A7C2E" w:rsidRDefault="005F2FA8" w:rsidP="00CB6B09">
            <w:pPr>
              <w:autoSpaceDE w:val="0"/>
              <w:autoSpaceDN w:val="0"/>
              <w:adjustRightInd w:val="0"/>
              <w:ind w:left="20" w:right="20"/>
              <w:jc w:val="center"/>
              <w:rPr>
                <w:sz w:val="16"/>
                <w:szCs w:val="16"/>
              </w:rPr>
            </w:pPr>
            <w:r w:rsidRPr="008A7C2E">
              <w:rPr>
                <w:sz w:val="16"/>
                <w:szCs w:val="16"/>
              </w:rPr>
              <w:t>№ п/п</w:t>
            </w:r>
          </w:p>
        </w:tc>
        <w:tc>
          <w:tcPr>
            <w:tcW w:w="2560" w:type="dxa"/>
            <w:vMerge w:val="restart"/>
            <w:shd w:val="clear" w:color="000000" w:fill="FFFFFF"/>
            <w:vAlign w:val="center"/>
          </w:tcPr>
          <w:p w:rsidR="00BF597C" w:rsidRPr="008A7C2E" w:rsidRDefault="005F2FA8" w:rsidP="00CB6B09">
            <w:pPr>
              <w:autoSpaceDE w:val="0"/>
              <w:autoSpaceDN w:val="0"/>
              <w:adjustRightInd w:val="0"/>
              <w:jc w:val="center"/>
              <w:rPr>
                <w:sz w:val="16"/>
                <w:szCs w:val="16"/>
              </w:rPr>
            </w:pPr>
            <w:r w:rsidRPr="008A7C2E">
              <w:rPr>
                <w:sz w:val="16"/>
                <w:szCs w:val="16"/>
              </w:rPr>
              <w:t>Мероприятие</w:t>
            </w:r>
          </w:p>
          <w:p w:rsidR="00BF597C" w:rsidRPr="008A7C2E" w:rsidRDefault="005F2FA8" w:rsidP="00CB6B09">
            <w:pPr>
              <w:autoSpaceDE w:val="0"/>
              <w:autoSpaceDN w:val="0"/>
              <w:adjustRightInd w:val="0"/>
              <w:ind w:left="20" w:right="20"/>
              <w:jc w:val="center"/>
              <w:rPr>
                <w:sz w:val="16"/>
                <w:szCs w:val="16"/>
              </w:rPr>
            </w:pPr>
            <w:r w:rsidRPr="008A7C2E">
              <w:rPr>
                <w:sz w:val="16"/>
                <w:szCs w:val="16"/>
              </w:rPr>
              <w:t>подпрограммы</w:t>
            </w:r>
          </w:p>
        </w:tc>
        <w:tc>
          <w:tcPr>
            <w:tcW w:w="1171" w:type="dxa"/>
            <w:vMerge w:val="restart"/>
            <w:shd w:val="clear" w:color="000000" w:fill="FFFFFF"/>
            <w:vAlign w:val="center"/>
          </w:tcPr>
          <w:p w:rsidR="00BF597C" w:rsidRPr="008A7C2E" w:rsidRDefault="005F2FA8" w:rsidP="00CB6B09">
            <w:pPr>
              <w:autoSpaceDE w:val="0"/>
              <w:autoSpaceDN w:val="0"/>
              <w:adjustRightInd w:val="0"/>
              <w:ind w:left="20" w:right="20"/>
              <w:jc w:val="center"/>
              <w:rPr>
                <w:sz w:val="16"/>
                <w:szCs w:val="16"/>
              </w:rPr>
            </w:pPr>
            <w:r w:rsidRPr="008A7C2E">
              <w:rPr>
                <w:sz w:val="16"/>
                <w:szCs w:val="16"/>
              </w:rPr>
              <w:t>Сроки исполнения мероприятия</w:t>
            </w:r>
          </w:p>
        </w:tc>
        <w:tc>
          <w:tcPr>
            <w:tcW w:w="1361" w:type="dxa"/>
            <w:vMerge w:val="restart"/>
            <w:shd w:val="clear" w:color="000000" w:fill="FFFFFF"/>
            <w:vAlign w:val="center"/>
          </w:tcPr>
          <w:p w:rsidR="00BF597C" w:rsidRPr="008A7C2E" w:rsidRDefault="005F2FA8" w:rsidP="00CB6B09">
            <w:pPr>
              <w:autoSpaceDE w:val="0"/>
              <w:autoSpaceDN w:val="0"/>
              <w:adjustRightInd w:val="0"/>
              <w:ind w:left="20" w:right="20"/>
              <w:jc w:val="center"/>
              <w:rPr>
                <w:sz w:val="16"/>
                <w:szCs w:val="16"/>
              </w:rPr>
            </w:pPr>
            <w:r w:rsidRPr="008A7C2E">
              <w:rPr>
                <w:sz w:val="16"/>
                <w:szCs w:val="16"/>
              </w:rPr>
              <w:t>Источники финансирования</w:t>
            </w:r>
          </w:p>
        </w:tc>
        <w:tc>
          <w:tcPr>
            <w:tcW w:w="993" w:type="dxa"/>
            <w:vMerge w:val="restart"/>
            <w:shd w:val="clear" w:color="000000" w:fill="FFFFFF"/>
            <w:vAlign w:val="center"/>
          </w:tcPr>
          <w:p w:rsidR="00BF597C" w:rsidRPr="008A7C2E" w:rsidRDefault="005F2FA8" w:rsidP="00CB6B09">
            <w:pPr>
              <w:autoSpaceDE w:val="0"/>
              <w:autoSpaceDN w:val="0"/>
              <w:adjustRightInd w:val="0"/>
              <w:ind w:left="20" w:right="20"/>
              <w:jc w:val="center"/>
              <w:rPr>
                <w:sz w:val="16"/>
                <w:szCs w:val="16"/>
              </w:rPr>
            </w:pPr>
            <w:r w:rsidRPr="008A7C2E">
              <w:rPr>
                <w:sz w:val="16"/>
                <w:szCs w:val="16"/>
              </w:rPr>
              <w:t>Всего (тыс.руб.)</w:t>
            </w:r>
          </w:p>
        </w:tc>
        <w:tc>
          <w:tcPr>
            <w:tcW w:w="7087" w:type="dxa"/>
            <w:gridSpan w:val="5"/>
            <w:shd w:val="clear" w:color="000000" w:fill="FFFFFF"/>
            <w:vAlign w:val="center"/>
          </w:tcPr>
          <w:p w:rsidR="00BF597C" w:rsidRPr="008A7C2E" w:rsidRDefault="005F2FA8" w:rsidP="00CB6B09">
            <w:pPr>
              <w:autoSpaceDE w:val="0"/>
              <w:autoSpaceDN w:val="0"/>
              <w:adjustRightInd w:val="0"/>
              <w:ind w:left="20" w:right="20"/>
              <w:jc w:val="center"/>
              <w:rPr>
                <w:sz w:val="16"/>
                <w:szCs w:val="16"/>
              </w:rPr>
            </w:pPr>
            <w:r w:rsidRPr="008A7C2E">
              <w:rPr>
                <w:sz w:val="16"/>
                <w:szCs w:val="16"/>
              </w:rPr>
              <w:t>Объем финансирования по годам (тыс.руб.)</w:t>
            </w:r>
          </w:p>
        </w:tc>
        <w:tc>
          <w:tcPr>
            <w:tcW w:w="2137" w:type="dxa"/>
            <w:vMerge w:val="restart"/>
            <w:shd w:val="clear" w:color="000000" w:fill="FFFFFF"/>
            <w:vAlign w:val="center"/>
          </w:tcPr>
          <w:p w:rsidR="00BF597C" w:rsidRPr="008A7C2E" w:rsidRDefault="005F2FA8" w:rsidP="00CB6B09">
            <w:pPr>
              <w:autoSpaceDE w:val="0"/>
              <w:autoSpaceDN w:val="0"/>
              <w:adjustRightInd w:val="0"/>
              <w:ind w:left="20" w:right="20"/>
              <w:jc w:val="center"/>
              <w:rPr>
                <w:sz w:val="16"/>
                <w:szCs w:val="16"/>
              </w:rPr>
            </w:pPr>
            <w:r w:rsidRPr="008A7C2E">
              <w:rPr>
                <w:sz w:val="16"/>
                <w:szCs w:val="16"/>
              </w:rPr>
              <w:t xml:space="preserve">Ответственный за выполнение мероприятия </w:t>
            </w:r>
          </w:p>
        </w:tc>
      </w:tr>
      <w:tr w:rsidR="00F3698B" w:rsidTr="00BF597C">
        <w:trPr>
          <w:cantSplit/>
          <w:trHeight w:hRule="exact" w:val="538"/>
        </w:trPr>
        <w:tc>
          <w:tcPr>
            <w:tcW w:w="431" w:type="dxa"/>
            <w:vMerge/>
            <w:shd w:val="clear" w:color="000000" w:fill="FFFFFF"/>
            <w:vAlign w:val="center"/>
          </w:tcPr>
          <w:p w:rsidR="00BF597C" w:rsidRPr="008A7C2E" w:rsidRDefault="00BF597C" w:rsidP="00CB6B09">
            <w:pPr>
              <w:autoSpaceDE w:val="0"/>
              <w:autoSpaceDN w:val="0"/>
              <w:adjustRightInd w:val="0"/>
              <w:ind w:left="20" w:right="20"/>
              <w:jc w:val="center"/>
              <w:rPr>
                <w:sz w:val="16"/>
                <w:szCs w:val="16"/>
              </w:rPr>
            </w:pPr>
          </w:p>
        </w:tc>
        <w:tc>
          <w:tcPr>
            <w:tcW w:w="2560" w:type="dxa"/>
            <w:vMerge/>
            <w:shd w:val="clear" w:color="000000" w:fill="FFFFFF"/>
            <w:vAlign w:val="center"/>
          </w:tcPr>
          <w:p w:rsidR="00BF597C" w:rsidRPr="008A7C2E" w:rsidRDefault="00BF597C" w:rsidP="00CB6B09">
            <w:pPr>
              <w:autoSpaceDE w:val="0"/>
              <w:autoSpaceDN w:val="0"/>
              <w:adjustRightInd w:val="0"/>
              <w:ind w:left="20" w:right="20"/>
              <w:jc w:val="center"/>
              <w:rPr>
                <w:sz w:val="16"/>
                <w:szCs w:val="16"/>
              </w:rPr>
            </w:pPr>
          </w:p>
        </w:tc>
        <w:tc>
          <w:tcPr>
            <w:tcW w:w="1171" w:type="dxa"/>
            <w:vMerge/>
            <w:shd w:val="clear" w:color="000000" w:fill="FFFFFF"/>
            <w:vAlign w:val="center"/>
          </w:tcPr>
          <w:p w:rsidR="00BF597C" w:rsidRPr="008A7C2E" w:rsidRDefault="00BF597C" w:rsidP="00CB6B09">
            <w:pPr>
              <w:autoSpaceDE w:val="0"/>
              <w:autoSpaceDN w:val="0"/>
              <w:adjustRightInd w:val="0"/>
              <w:ind w:left="20" w:right="20"/>
              <w:jc w:val="center"/>
              <w:rPr>
                <w:sz w:val="16"/>
                <w:szCs w:val="16"/>
                <w:u w:val="single"/>
              </w:rPr>
            </w:pPr>
          </w:p>
        </w:tc>
        <w:tc>
          <w:tcPr>
            <w:tcW w:w="1361" w:type="dxa"/>
            <w:vMerge/>
            <w:shd w:val="clear" w:color="000000" w:fill="FFFFFF"/>
            <w:vAlign w:val="center"/>
          </w:tcPr>
          <w:p w:rsidR="00BF597C" w:rsidRPr="008A7C2E" w:rsidRDefault="00BF597C" w:rsidP="00CB6B09">
            <w:pPr>
              <w:autoSpaceDE w:val="0"/>
              <w:autoSpaceDN w:val="0"/>
              <w:adjustRightInd w:val="0"/>
              <w:ind w:left="20" w:right="20"/>
              <w:jc w:val="center"/>
              <w:rPr>
                <w:sz w:val="16"/>
                <w:szCs w:val="16"/>
              </w:rPr>
            </w:pPr>
          </w:p>
        </w:tc>
        <w:tc>
          <w:tcPr>
            <w:tcW w:w="993" w:type="dxa"/>
            <w:vMerge/>
            <w:shd w:val="clear" w:color="000000" w:fill="FFFFFF"/>
            <w:vAlign w:val="center"/>
          </w:tcPr>
          <w:p w:rsidR="00BF597C" w:rsidRPr="008A7C2E" w:rsidRDefault="00BF597C" w:rsidP="00CB6B09">
            <w:pPr>
              <w:autoSpaceDE w:val="0"/>
              <w:autoSpaceDN w:val="0"/>
              <w:adjustRightInd w:val="0"/>
              <w:ind w:left="20" w:right="20"/>
              <w:jc w:val="center"/>
              <w:rPr>
                <w:sz w:val="16"/>
                <w:szCs w:val="16"/>
                <w:u w:val="single"/>
              </w:rPr>
            </w:pPr>
          </w:p>
        </w:tc>
        <w:tc>
          <w:tcPr>
            <w:tcW w:w="992" w:type="dxa"/>
            <w:shd w:val="clear" w:color="000000" w:fill="FFFFFF"/>
            <w:vAlign w:val="center"/>
          </w:tcPr>
          <w:p w:rsidR="00BF597C" w:rsidRPr="008A7C2E" w:rsidRDefault="005F2FA8" w:rsidP="00CB6B09">
            <w:pPr>
              <w:autoSpaceDE w:val="0"/>
              <w:autoSpaceDN w:val="0"/>
              <w:adjustRightInd w:val="0"/>
              <w:ind w:left="20" w:right="20"/>
              <w:jc w:val="center"/>
              <w:rPr>
                <w:sz w:val="16"/>
                <w:szCs w:val="16"/>
              </w:rPr>
            </w:pPr>
            <w:r w:rsidRPr="008A7C2E">
              <w:rPr>
                <w:sz w:val="16"/>
                <w:szCs w:val="16"/>
              </w:rPr>
              <w:t>2023</w:t>
            </w:r>
          </w:p>
        </w:tc>
        <w:tc>
          <w:tcPr>
            <w:tcW w:w="861" w:type="dxa"/>
            <w:shd w:val="clear" w:color="000000" w:fill="FFFFFF"/>
            <w:vAlign w:val="center"/>
          </w:tcPr>
          <w:p w:rsidR="00BF597C" w:rsidRPr="008A7C2E" w:rsidRDefault="005F2FA8" w:rsidP="00CB6B09">
            <w:pPr>
              <w:autoSpaceDE w:val="0"/>
              <w:autoSpaceDN w:val="0"/>
              <w:adjustRightInd w:val="0"/>
              <w:ind w:left="20" w:right="20"/>
              <w:jc w:val="center"/>
              <w:rPr>
                <w:sz w:val="16"/>
                <w:szCs w:val="16"/>
              </w:rPr>
            </w:pPr>
            <w:r w:rsidRPr="008A7C2E">
              <w:rPr>
                <w:sz w:val="16"/>
                <w:szCs w:val="16"/>
              </w:rPr>
              <w:t>2024</w:t>
            </w:r>
          </w:p>
        </w:tc>
        <w:tc>
          <w:tcPr>
            <w:tcW w:w="3533" w:type="dxa"/>
            <w:shd w:val="clear" w:color="000000" w:fill="FFFFFF"/>
            <w:vAlign w:val="center"/>
          </w:tcPr>
          <w:p w:rsidR="00BF597C" w:rsidRPr="008A7C2E" w:rsidRDefault="005F2FA8" w:rsidP="00CB6B09">
            <w:pPr>
              <w:autoSpaceDE w:val="0"/>
              <w:autoSpaceDN w:val="0"/>
              <w:adjustRightInd w:val="0"/>
              <w:ind w:left="20" w:right="20"/>
              <w:jc w:val="center"/>
              <w:rPr>
                <w:sz w:val="16"/>
                <w:szCs w:val="16"/>
              </w:rPr>
            </w:pPr>
            <w:r w:rsidRPr="008A7C2E">
              <w:rPr>
                <w:sz w:val="16"/>
                <w:szCs w:val="16"/>
              </w:rPr>
              <w:t>2025</w:t>
            </w:r>
          </w:p>
        </w:tc>
        <w:tc>
          <w:tcPr>
            <w:tcW w:w="851" w:type="dxa"/>
            <w:shd w:val="clear" w:color="000000" w:fill="FFFFFF"/>
            <w:vAlign w:val="center"/>
          </w:tcPr>
          <w:p w:rsidR="00BF597C" w:rsidRPr="008A7C2E" w:rsidRDefault="005F2FA8" w:rsidP="00CB6B09">
            <w:pPr>
              <w:autoSpaceDE w:val="0"/>
              <w:autoSpaceDN w:val="0"/>
              <w:adjustRightInd w:val="0"/>
              <w:ind w:left="20" w:right="20"/>
              <w:jc w:val="center"/>
              <w:rPr>
                <w:sz w:val="16"/>
                <w:szCs w:val="16"/>
              </w:rPr>
            </w:pPr>
            <w:r w:rsidRPr="008A7C2E">
              <w:rPr>
                <w:sz w:val="16"/>
                <w:szCs w:val="16"/>
              </w:rPr>
              <w:t>2026</w:t>
            </w:r>
          </w:p>
        </w:tc>
        <w:tc>
          <w:tcPr>
            <w:tcW w:w="850" w:type="dxa"/>
            <w:shd w:val="clear" w:color="000000" w:fill="FFFFFF"/>
            <w:vAlign w:val="center"/>
          </w:tcPr>
          <w:p w:rsidR="00BF597C" w:rsidRPr="008A7C2E" w:rsidRDefault="005F2FA8" w:rsidP="00CB6B09">
            <w:pPr>
              <w:autoSpaceDE w:val="0"/>
              <w:autoSpaceDN w:val="0"/>
              <w:adjustRightInd w:val="0"/>
              <w:ind w:left="20" w:right="20"/>
              <w:jc w:val="center"/>
              <w:rPr>
                <w:sz w:val="16"/>
                <w:szCs w:val="16"/>
              </w:rPr>
            </w:pPr>
            <w:r w:rsidRPr="008A7C2E">
              <w:rPr>
                <w:sz w:val="16"/>
                <w:szCs w:val="16"/>
              </w:rPr>
              <w:t>2027</w:t>
            </w:r>
          </w:p>
        </w:tc>
        <w:tc>
          <w:tcPr>
            <w:tcW w:w="2137" w:type="dxa"/>
            <w:vMerge/>
            <w:shd w:val="clear" w:color="000000" w:fill="FFFFFF"/>
            <w:vAlign w:val="center"/>
          </w:tcPr>
          <w:p w:rsidR="00BF597C" w:rsidRPr="008A7C2E" w:rsidRDefault="00BF597C" w:rsidP="00CB6B09">
            <w:pPr>
              <w:autoSpaceDE w:val="0"/>
              <w:autoSpaceDN w:val="0"/>
              <w:adjustRightInd w:val="0"/>
              <w:ind w:left="20" w:right="20"/>
              <w:jc w:val="center"/>
              <w:rPr>
                <w:sz w:val="16"/>
                <w:szCs w:val="16"/>
                <w:u w:val="single"/>
              </w:rPr>
            </w:pPr>
          </w:p>
        </w:tc>
      </w:tr>
      <w:tr w:rsidR="00F3698B" w:rsidTr="00BF597C">
        <w:trPr>
          <w:cantSplit/>
          <w:trHeight w:hRule="exact" w:val="208"/>
        </w:trPr>
        <w:tc>
          <w:tcPr>
            <w:tcW w:w="431" w:type="dxa"/>
            <w:shd w:val="clear" w:color="000000" w:fill="FFFFFF"/>
            <w:vAlign w:val="center"/>
          </w:tcPr>
          <w:p w:rsidR="00BF597C" w:rsidRPr="008A7C2E" w:rsidRDefault="005F2FA8" w:rsidP="00CB6B09">
            <w:pPr>
              <w:autoSpaceDE w:val="0"/>
              <w:autoSpaceDN w:val="0"/>
              <w:adjustRightInd w:val="0"/>
              <w:ind w:left="57" w:right="57"/>
              <w:jc w:val="center"/>
              <w:rPr>
                <w:sz w:val="16"/>
                <w:szCs w:val="16"/>
              </w:rPr>
            </w:pPr>
            <w:r w:rsidRPr="008A7C2E">
              <w:rPr>
                <w:sz w:val="16"/>
                <w:szCs w:val="16"/>
              </w:rPr>
              <w:t>1</w:t>
            </w:r>
          </w:p>
        </w:tc>
        <w:tc>
          <w:tcPr>
            <w:tcW w:w="2560" w:type="dxa"/>
            <w:shd w:val="clear" w:color="000000" w:fill="FFFFFF"/>
            <w:vAlign w:val="center"/>
          </w:tcPr>
          <w:p w:rsidR="00BF597C" w:rsidRPr="008A7C2E" w:rsidRDefault="005F2FA8" w:rsidP="00CB6B09">
            <w:pPr>
              <w:autoSpaceDE w:val="0"/>
              <w:autoSpaceDN w:val="0"/>
              <w:adjustRightInd w:val="0"/>
              <w:ind w:left="57" w:right="57"/>
              <w:jc w:val="center"/>
              <w:rPr>
                <w:sz w:val="16"/>
                <w:szCs w:val="16"/>
              </w:rPr>
            </w:pPr>
            <w:r w:rsidRPr="008A7C2E">
              <w:rPr>
                <w:sz w:val="16"/>
                <w:szCs w:val="16"/>
              </w:rPr>
              <w:t>2</w:t>
            </w:r>
          </w:p>
        </w:tc>
        <w:tc>
          <w:tcPr>
            <w:tcW w:w="1171" w:type="dxa"/>
            <w:shd w:val="clear" w:color="000000" w:fill="FFFFFF"/>
            <w:vAlign w:val="center"/>
          </w:tcPr>
          <w:p w:rsidR="00BF597C" w:rsidRPr="008A7C2E" w:rsidRDefault="005F2FA8" w:rsidP="00CB6B09">
            <w:pPr>
              <w:autoSpaceDE w:val="0"/>
              <w:autoSpaceDN w:val="0"/>
              <w:adjustRightInd w:val="0"/>
              <w:ind w:left="57" w:right="57"/>
              <w:jc w:val="center"/>
              <w:rPr>
                <w:sz w:val="16"/>
                <w:szCs w:val="16"/>
              </w:rPr>
            </w:pPr>
            <w:r w:rsidRPr="008A7C2E">
              <w:rPr>
                <w:sz w:val="16"/>
                <w:szCs w:val="16"/>
              </w:rPr>
              <w:t>3</w:t>
            </w:r>
          </w:p>
        </w:tc>
        <w:tc>
          <w:tcPr>
            <w:tcW w:w="1361" w:type="dxa"/>
            <w:shd w:val="clear" w:color="000000" w:fill="FFFFFF"/>
            <w:vAlign w:val="center"/>
          </w:tcPr>
          <w:p w:rsidR="00BF597C" w:rsidRPr="008A7C2E" w:rsidRDefault="005F2FA8" w:rsidP="00CB6B09">
            <w:pPr>
              <w:autoSpaceDE w:val="0"/>
              <w:autoSpaceDN w:val="0"/>
              <w:adjustRightInd w:val="0"/>
              <w:ind w:left="57" w:right="57"/>
              <w:jc w:val="center"/>
              <w:rPr>
                <w:sz w:val="16"/>
                <w:szCs w:val="16"/>
              </w:rPr>
            </w:pPr>
            <w:r w:rsidRPr="008A7C2E">
              <w:rPr>
                <w:sz w:val="16"/>
                <w:szCs w:val="16"/>
              </w:rPr>
              <w:t>4</w:t>
            </w:r>
          </w:p>
        </w:tc>
        <w:tc>
          <w:tcPr>
            <w:tcW w:w="993" w:type="dxa"/>
            <w:shd w:val="clear" w:color="000000" w:fill="FFFFFF"/>
          </w:tcPr>
          <w:p w:rsidR="00BF597C" w:rsidRPr="008A7C2E" w:rsidRDefault="005F2FA8" w:rsidP="00CB6B09">
            <w:pPr>
              <w:autoSpaceDE w:val="0"/>
              <w:autoSpaceDN w:val="0"/>
              <w:adjustRightInd w:val="0"/>
              <w:ind w:left="20" w:right="20"/>
              <w:jc w:val="center"/>
              <w:rPr>
                <w:sz w:val="16"/>
                <w:szCs w:val="16"/>
              </w:rPr>
            </w:pPr>
            <w:r w:rsidRPr="008A7C2E">
              <w:rPr>
                <w:sz w:val="16"/>
                <w:szCs w:val="16"/>
              </w:rPr>
              <w:t>5</w:t>
            </w:r>
          </w:p>
        </w:tc>
        <w:tc>
          <w:tcPr>
            <w:tcW w:w="992" w:type="dxa"/>
            <w:shd w:val="clear" w:color="000000" w:fill="FFFFFF"/>
          </w:tcPr>
          <w:p w:rsidR="00BF597C" w:rsidRPr="008A7C2E" w:rsidRDefault="005F2FA8" w:rsidP="00CB6B09">
            <w:pPr>
              <w:autoSpaceDE w:val="0"/>
              <w:autoSpaceDN w:val="0"/>
              <w:adjustRightInd w:val="0"/>
              <w:ind w:left="20" w:right="20"/>
              <w:jc w:val="center"/>
              <w:rPr>
                <w:sz w:val="16"/>
                <w:szCs w:val="16"/>
              </w:rPr>
            </w:pPr>
            <w:r w:rsidRPr="008A7C2E">
              <w:rPr>
                <w:sz w:val="16"/>
                <w:szCs w:val="16"/>
              </w:rPr>
              <w:t>6</w:t>
            </w:r>
          </w:p>
        </w:tc>
        <w:tc>
          <w:tcPr>
            <w:tcW w:w="861" w:type="dxa"/>
            <w:shd w:val="clear" w:color="000000" w:fill="FFFFFF"/>
          </w:tcPr>
          <w:p w:rsidR="00BF597C" w:rsidRPr="008A7C2E" w:rsidRDefault="005F2FA8" w:rsidP="00CB6B09">
            <w:pPr>
              <w:autoSpaceDE w:val="0"/>
              <w:autoSpaceDN w:val="0"/>
              <w:adjustRightInd w:val="0"/>
              <w:ind w:left="20" w:right="20"/>
              <w:jc w:val="center"/>
              <w:rPr>
                <w:sz w:val="16"/>
                <w:szCs w:val="16"/>
              </w:rPr>
            </w:pPr>
            <w:r w:rsidRPr="008A7C2E">
              <w:rPr>
                <w:sz w:val="16"/>
                <w:szCs w:val="16"/>
              </w:rPr>
              <w:t>7</w:t>
            </w:r>
          </w:p>
        </w:tc>
        <w:tc>
          <w:tcPr>
            <w:tcW w:w="3533" w:type="dxa"/>
            <w:shd w:val="clear" w:color="000000" w:fill="FFFFFF"/>
          </w:tcPr>
          <w:p w:rsidR="00BF597C" w:rsidRPr="008A7C2E" w:rsidRDefault="005F2FA8" w:rsidP="00CB6B09">
            <w:pPr>
              <w:autoSpaceDE w:val="0"/>
              <w:autoSpaceDN w:val="0"/>
              <w:adjustRightInd w:val="0"/>
              <w:ind w:left="20" w:right="20"/>
              <w:jc w:val="center"/>
              <w:rPr>
                <w:sz w:val="16"/>
                <w:szCs w:val="16"/>
              </w:rPr>
            </w:pPr>
            <w:r w:rsidRPr="008A7C2E">
              <w:rPr>
                <w:sz w:val="16"/>
                <w:szCs w:val="16"/>
              </w:rPr>
              <w:t>8</w:t>
            </w:r>
          </w:p>
        </w:tc>
        <w:tc>
          <w:tcPr>
            <w:tcW w:w="851" w:type="dxa"/>
            <w:shd w:val="clear" w:color="000000" w:fill="FFFFFF"/>
          </w:tcPr>
          <w:p w:rsidR="00BF597C" w:rsidRPr="008A7C2E" w:rsidRDefault="005F2FA8" w:rsidP="00CB6B09">
            <w:pPr>
              <w:autoSpaceDE w:val="0"/>
              <w:autoSpaceDN w:val="0"/>
              <w:adjustRightInd w:val="0"/>
              <w:ind w:left="20" w:right="20"/>
              <w:jc w:val="center"/>
              <w:rPr>
                <w:sz w:val="16"/>
                <w:szCs w:val="16"/>
              </w:rPr>
            </w:pPr>
            <w:r w:rsidRPr="008A7C2E">
              <w:rPr>
                <w:sz w:val="16"/>
                <w:szCs w:val="16"/>
              </w:rPr>
              <w:t>9</w:t>
            </w:r>
          </w:p>
        </w:tc>
        <w:tc>
          <w:tcPr>
            <w:tcW w:w="850" w:type="dxa"/>
            <w:shd w:val="clear" w:color="000000" w:fill="FFFFFF"/>
          </w:tcPr>
          <w:p w:rsidR="00BF597C" w:rsidRPr="008A7C2E" w:rsidRDefault="005F2FA8" w:rsidP="00CB6B09">
            <w:pPr>
              <w:autoSpaceDE w:val="0"/>
              <w:autoSpaceDN w:val="0"/>
              <w:adjustRightInd w:val="0"/>
              <w:ind w:left="20" w:right="20"/>
              <w:jc w:val="center"/>
              <w:rPr>
                <w:sz w:val="16"/>
                <w:szCs w:val="16"/>
              </w:rPr>
            </w:pPr>
            <w:r w:rsidRPr="008A7C2E">
              <w:rPr>
                <w:sz w:val="16"/>
                <w:szCs w:val="16"/>
              </w:rPr>
              <w:t>10</w:t>
            </w:r>
          </w:p>
        </w:tc>
        <w:tc>
          <w:tcPr>
            <w:tcW w:w="2137" w:type="dxa"/>
            <w:shd w:val="clear" w:color="000000" w:fill="FFFFFF"/>
          </w:tcPr>
          <w:p w:rsidR="00BF597C" w:rsidRPr="008A7C2E" w:rsidRDefault="005F2FA8" w:rsidP="00CB6B09">
            <w:pPr>
              <w:autoSpaceDE w:val="0"/>
              <w:autoSpaceDN w:val="0"/>
              <w:adjustRightInd w:val="0"/>
              <w:ind w:left="20" w:right="20"/>
              <w:jc w:val="center"/>
              <w:rPr>
                <w:sz w:val="16"/>
                <w:szCs w:val="16"/>
              </w:rPr>
            </w:pPr>
            <w:r w:rsidRPr="008A7C2E">
              <w:rPr>
                <w:sz w:val="16"/>
                <w:szCs w:val="16"/>
              </w:rPr>
              <w:t>11</w:t>
            </w:r>
          </w:p>
        </w:tc>
      </w:tr>
      <w:tr w:rsidR="00F3698B" w:rsidTr="00BF597C">
        <w:trPr>
          <w:cantSplit/>
          <w:trHeight w:hRule="exact" w:val="631"/>
        </w:trPr>
        <w:tc>
          <w:tcPr>
            <w:tcW w:w="431" w:type="dxa"/>
            <w:vMerge w:val="restart"/>
            <w:shd w:val="clear" w:color="000000" w:fill="FFFFFF"/>
          </w:tcPr>
          <w:p w:rsidR="00BF597C" w:rsidRPr="008A7C2E" w:rsidRDefault="005F2FA8" w:rsidP="00CB6B09">
            <w:pPr>
              <w:autoSpaceDE w:val="0"/>
              <w:autoSpaceDN w:val="0"/>
              <w:adjustRightInd w:val="0"/>
              <w:jc w:val="center"/>
              <w:rPr>
                <w:sz w:val="16"/>
                <w:szCs w:val="16"/>
              </w:rPr>
            </w:pPr>
            <w:r w:rsidRPr="008A7C2E">
              <w:rPr>
                <w:sz w:val="16"/>
                <w:szCs w:val="16"/>
              </w:rPr>
              <w:t>1</w:t>
            </w:r>
          </w:p>
        </w:tc>
        <w:tc>
          <w:tcPr>
            <w:tcW w:w="2560" w:type="dxa"/>
            <w:vMerge w:val="restart"/>
            <w:shd w:val="clear" w:color="000000" w:fill="FFFFFF"/>
          </w:tcPr>
          <w:p w:rsidR="00BF597C" w:rsidRPr="008A7C2E" w:rsidRDefault="005F2FA8" w:rsidP="00CB6B09">
            <w:pPr>
              <w:autoSpaceDE w:val="0"/>
              <w:autoSpaceDN w:val="0"/>
              <w:adjustRightInd w:val="0"/>
              <w:rPr>
                <w:sz w:val="16"/>
                <w:szCs w:val="16"/>
              </w:rPr>
            </w:pPr>
            <w:r w:rsidRPr="008A7C2E">
              <w:rPr>
                <w:sz w:val="16"/>
                <w:szCs w:val="16"/>
              </w:rPr>
              <w:t xml:space="preserve">Основное мероприятие 01. </w:t>
            </w:r>
          </w:p>
          <w:p w:rsidR="00BF597C" w:rsidRPr="008A7C2E" w:rsidRDefault="005F2FA8" w:rsidP="00CB6B09">
            <w:pPr>
              <w:autoSpaceDE w:val="0"/>
              <w:autoSpaceDN w:val="0"/>
              <w:adjustRightInd w:val="0"/>
              <w:rPr>
                <w:sz w:val="16"/>
                <w:szCs w:val="16"/>
              </w:rPr>
            </w:pPr>
            <w:r w:rsidRPr="00AE20DA">
              <w:rPr>
                <w:bCs/>
                <w:color w:val="000000"/>
                <w:sz w:val="16"/>
                <w:szCs w:val="16"/>
              </w:rPr>
              <w:t>Создание условий для реализации полномочий органов местного самоуправления</w:t>
            </w:r>
          </w:p>
        </w:tc>
        <w:tc>
          <w:tcPr>
            <w:tcW w:w="1171" w:type="dxa"/>
            <w:vMerge w:val="restart"/>
            <w:shd w:val="clear" w:color="000000" w:fill="FFFFFF"/>
          </w:tcPr>
          <w:p w:rsidR="00BF597C" w:rsidRPr="008A7C2E" w:rsidRDefault="005F2FA8" w:rsidP="00CB6B09">
            <w:pPr>
              <w:autoSpaceDE w:val="0"/>
              <w:autoSpaceDN w:val="0"/>
              <w:adjustRightInd w:val="0"/>
              <w:rPr>
                <w:sz w:val="16"/>
                <w:szCs w:val="16"/>
              </w:rPr>
            </w:pPr>
            <w:r w:rsidRPr="008A7C2E">
              <w:rPr>
                <w:sz w:val="16"/>
                <w:szCs w:val="16"/>
              </w:rPr>
              <w:t>01.01.2023 - 31.12.2027</w:t>
            </w:r>
          </w:p>
        </w:tc>
        <w:tc>
          <w:tcPr>
            <w:tcW w:w="1361" w:type="dxa"/>
            <w:shd w:val="clear" w:color="000000" w:fill="FFFFFF"/>
          </w:tcPr>
          <w:p w:rsidR="00BF597C" w:rsidRPr="008A7C2E" w:rsidRDefault="005F2FA8" w:rsidP="00CB6B09">
            <w:pPr>
              <w:autoSpaceDE w:val="0"/>
              <w:autoSpaceDN w:val="0"/>
              <w:adjustRightInd w:val="0"/>
              <w:rPr>
                <w:sz w:val="16"/>
                <w:szCs w:val="16"/>
              </w:rPr>
            </w:pPr>
            <w:r w:rsidRPr="008A7C2E">
              <w:rPr>
                <w:sz w:val="16"/>
                <w:szCs w:val="16"/>
              </w:rPr>
              <w:t>Средства бюджета Московской области</w:t>
            </w:r>
          </w:p>
        </w:tc>
        <w:tc>
          <w:tcPr>
            <w:tcW w:w="993" w:type="dxa"/>
            <w:shd w:val="clear" w:color="000000" w:fill="FFFFFF"/>
            <w:noWrap/>
          </w:tcPr>
          <w:p w:rsidR="00BF597C" w:rsidRPr="008A7C2E" w:rsidRDefault="005F2FA8" w:rsidP="00CB6B09">
            <w:pPr>
              <w:autoSpaceDE w:val="0"/>
              <w:autoSpaceDN w:val="0"/>
              <w:adjustRightInd w:val="0"/>
              <w:ind w:left="57" w:right="57"/>
              <w:jc w:val="right"/>
              <w:rPr>
                <w:sz w:val="16"/>
                <w:szCs w:val="16"/>
              </w:rPr>
            </w:pPr>
            <w:r w:rsidRPr="008A7C2E">
              <w:rPr>
                <w:sz w:val="16"/>
                <w:szCs w:val="16"/>
              </w:rPr>
              <w:t>0,00</w:t>
            </w:r>
          </w:p>
        </w:tc>
        <w:tc>
          <w:tcPr>
            <w:tcW w:w="992" w:type="dxa"/>
            <w:shd w:val="clear" w:color="000000" w:fill="FFFFFF"/>
            <w:noWrap/>
          </w:tcPr>
          <w:p w:rsidR="00BF597C" w:rsidRPr="008A7C2E" w:rsidRDefault="005F2FA8" w:rsidP="00CB6B09">
            <w:pPr>
              <w:spacing w:after="200" w:line="276" w:lineRule="auto"/>
              <w:jc w:val="right"/>
              <w:rPr>
                <w:rFonts w:ascii="Calibri" w:hAnsi="Calibri"/>
                <w:sz w:val="22"/>
                <w:szCs w:val="22"/>
              </w:rPr>
            </w:pPr>
            <w:r w:rsidRPr="008A7C2E">
              <w:rPr>
                <w:sz w:val="16"/>
                <w:szCs w:val="16"/>
              </w:rPr>
              <w:t>0,00</w:t>
            </w:r>
          </w:p>
        </w:tc>
        <w:tc>
          <w:tcPr>
            <w:tcW w:w="861" w:type="dxa"/>
            <w:shd w:val="clear" w:color="000000" w:fill="FFFFFF"/>
            <w:noWrap/>
          </w:tcPr>
          <w:p w:rsidR="00BF597C" w:rsidRPr="008A7C2E" w:rsidRDefault="005F2FA8" w:rsidP="00CB6B09">
            <w:pPr>
              <w:spacing w:after="200" w:line="276" w:lineRule="auto"/>
              <w:jc w:val="right"/>
              <w:rPr>
                <w:rFonts w:ascii="Calibri" w:hAnsi="Calibri"/>
                <w:sz w:val="22"/>
                <w:szCs w:val="22"/>
              </w:rPr>
            </w:pPr>
            <w:r w:rsidRPr="008A7C2E">
              <w:rPr>
                <w:sz w:val="16"/>
                <w:szCs w:val="16"/>
              </w:rPr>
              <w:t>0,00</w:t>
            </w:r>
          </w:p>
        </w:tc>
        <w:tc>
          <w:tcPr>
            <w:tcW w:w="3533" w:type="dxa"/>
            <w:shd w:val="clear" w:color="000000" w:fill="FFFFFF"/>
            <w:noWrap/>
          </w:tcPr>
          <w:p w:rsidR="00BF597C" w:rsidRPr="008A7C2E" w:rsidRDefault="005F2FA8" w:rsidP="00CB6B09">
            <w:pPr>
              <w:spacing w:after="200" w:line="276" w:lineRule="auto"/>
              <w:jc w:val="right"/>
              <w:rPr>
                <w:rFonts w:ascii="Calibri" w:hAnsi="Calibri"/>
                <w:sz w:val="22"/>
                <w:szCs w:val="22"/>
              </w:rPr>
            </w:pPr>
            <w:r w:rsidRPr="008A7C2E">
              <w:rPr>
                <w:sz w:val="16"/>
                <w:szCs w:val="16"/>
              </w:rPr>
              <w:t>0,00</w:t>
            </w:r>
          </w:p>
        </w:tc>
        <w:tc>
          <w:tcPr>
            <w:tcW w:w="851" w:type="dxa"/>
            <w:shd w:val="clear" w:color="000000" w:fill="FFFFFF"/>
            <w:noWrap/>
          </w:tcPr>
          <w:p w:rsidR="00BF597C" w:rsidRPr="008A7C2E" w:rsidRDefault="005F2FA8" w:rsidP="00CB6B09">
            <w:pPr>
              <w:spacing w:after="200" w:line="276" w:lineRule="auto"/>
              <w:jc w:val="right"/>
              <w:rPr>
                <w:rFonts w:ascii="Calibri" w:hAnsi="Calibri"/>
                <w:sz w:val="22"/>
                <w:szCs w:val="22"/>
              </w:rPr>
            </w:pPr>
            <w:r w:rsidRPr="008A7C2E">
              <w:rPr>
                <w:sz w:val="16"/>
                <w:szCs w:val="16"/>
              </w:rPr>
              <w:t>0,00</w:t>
            </w:r>
          </w:p>
        </w:tc>
        <w:tc>
          <w:tcPr>
            <w:tcW w:w="850" w:type="dxa"/>
            <w:shd w:val="clear" w:color="000000" w:fill="FFFFFF"/>
            <w:noWrap/>
          </w:tcPr>
          <w:p w:rsidR="00BF597C" w:rsidRPr="008A7C2E" w:rsidRDefault="005F2FA8" w:rsidP="00CB6B09">
            <w:pPr>
              <w:spacing w:after="200" w:line="276" w:lineRule="auto"/>
              <w:jc w:val="right"/>
              <w:rPr>
                <w:rFonts w:ascii="Calibri" w:hAnsi="Calibri"/>
                <w:sz w:val="22"/>
                <w:szCs w:val="22"/>
              </w:rPr>
            </w:pPr>
            <w:r w:rsidRPr="008A7C2E">
              <w:rPr>
                <w:sz w:val="16"/>
                <w:szCs w:val="16"/>
              </w:rPr>
              <w:t>0,00</w:t>
            </w:r>
          </w:p>
        </w:tc>
        <w:tc>
          <w:tcPr>
            <w:tcW w:w="2137" w:type="dxa"/>
            <w:vMerge w:val="restart"/>
            <w:shd w:val="clear" w:color="000000" w:fill="FFFFFF"/>
          </w:tcPr>
          <w:p w:rsidR="00BF597C" w:rsidRPr="008A7C2E" w:rsidRDefault="005F2FA8" w:rsidP="00CB6B09">
            <w:pPr>
              <w:jc w:val="center"/>
              <w:rPr>
                <w:sz w:val="16"/>
                <w:szCs w:val="16"/>
              </w:rPr>
            </w:pPr>
            <w:r w:rsidRPr="008A7C2E">
              <w:rPr>
                <w:sz w:val="16"/>
                <w:szCs w:val="16"/>
              </w:rPr>
              <w:t>Х</w:t>
            </w:r>
          </w:p>
        </w:tc>
      </w:tr>
      <w:tr w:rsidR="00F3698B" w:rsidTr="00BF597C">
        <w:trPr>
          <w:cantSplit/>
          <w:trHeight w:hRule="exact" w:val="631"/>
        </w:trPr>
        <w:tc>
          <w:tcPr>
            <w:tcW w:w="431" w:type="dxa"/>
            <w:vMerge/>
            <w:shd w:val="clear" w:color="000000" w:fill="FFFFFF"/>
          </w:tcPr>
          <w:p w:rsidR="00BF597C" w:rsidRPr="008A7C2E" w:rsidRDefault="00BF597C" w:rsidP="00CB6B09">
            <w:pPr>
              <w:autoSpaceDE w:val="0"/>
              <w:autoSpaceDN w:val="0"/>
              <w:adjustRightInd w:val="0"/>
              <w:jc w:val="center"/>
              <w:rPr>
                <w:sz w:val="16"/>
                <w:szCs w:val="16"/>
              </w:rPr>
            </w:pPr>
          </w:p>
        </w:tc>
        <w:tc>
          <w:tcPr>
            <w:tcW w:w="2560" w:type="dxa"/>
            <w:vMerge/>
            <w:shd w:val="clear" w:color="000000" w:fill="FFFFFF"/>
          </w:tcPr>
          <w:p w:rsidR="00BF597C" w:rsidRPr="008A7C2E" w:rsidRDefault="00BF597C" w:rsidP="00CB6B09">
            <w:pPr>
              <w:autoSpaceDE w:val="0"/>
              <w:autoSpaceDN w:val="0"/>
              <w:adjustRightInd w:val="0"/>
              <w:rPr>
                <w:sz w:val="16"/>
                <w:szCs w:val="16"/>
              </w:rPr>
            </w:pPr>
          </w:p>
        </w:tc>
        <w:tc>
          <w:tcPr>
            <w:tcW w:w="1171" w:type="dxa"/>
            <w:vMerge/>
            <w:shd w:val="clear" w:color="000000" w:fill="FFFFFF"/>
          </w:tcPr>
          <w:p w:rsidR="00BF597C" w:rsidRPr="008A7C2E" w:rsidRDefault="00BF597C" w:rsidP="00CB6B09">
            <w:pPr>
              <w:autoSpaceDE w:val="0"/>
              <w:autoSpaceDN w:val="0"/>
              <w:adjustRightInd w:val="0"/>
              <w:rPr>
                <w:sz w:val="16"/>
                <w:szCs w:val="16"/>
              </w:rPr>
            </w:pPr>
          </w:p>
        </w:tc>
        <w:tc>
          <w:tcPr>
            <w:tcW w:w="1361" w:type="dxa"/>
            <w:shd w:val="clear" w:color="000000" w:fill="FFFFFF"/>
          </w:tcPr>
          <w:p w:rsidR="00BF597C" w:rsidRPr="008A7C2E" w:rsidRDefault="005F2FA8" w:rsidP="00CB6B09">
            <w:pPr>
              <w:autoSpaceDE w:val="0"/>
              <w:autoSpaceDN w:val="0"/>
              <w:adjustRightInd w:val="0"/>
              <w:rPr>
                <w:sz w:val="16"/>
                <w:szCs w:val="16"/>
              </w:rPr>
            </w:pPr>
            <w:r w:rsidRPr="008A7C2E">
              <w:rPr>
                <w:sz w:val="16"/>
                <w:szCs w:val="16"/>
              </w:rPr>
              <w:t>Средства бюджета городского округа Люберцы</w:t>
            </w:r>
          </w:p>
        </w:tc>
        <w:tc>
          <w:tcPr>
            <w:tcW w:w="993" w:type="dxa"/>
            <w:shd w:val="clear" w:color="000000" w:fill="FFFFFF"/>
            <w:noWrap/>
          </w:tcPr>
          <w:p w:rsidR="00BF597C" w:rsidRPr="00740305" w:rsidRDefault="005F2FA8" w:rsidP="00CB6B09">
            <w:pPr>
              <w:spacing w:after="200" w:line="276" w:lineRule="auto"/>
              <w:jc w:val="right"/>
              <w:rPr>
                <w:sz w:val="16"/>
                <w:szCs w:val="16"/>
              </w:rPr>
            </w:pPr>
            <w:r w:rsidRPr="00740305">
              <w:rPr>
                <w:sz w:val="16"/>
                <w:szCs w:val="16"/>
              </w:rPr>
              <w:t>274 427,21</w:t>
            </w:r>
          </w:p>
        </w:tc>
        <w:tc>
          <w:tcPr>
            <w:tcW w:w="992" w:type="dxa"/>
            <w:shd w:val="clear" w:color="000000" w:fill="FFFFFF"/>
            <w:noWrap/>
          </w:tcPr>
          <w:p w:rsidR="00BF597C" w:rsidRPr="008A7C2E" w:rsidRDefault="005F2FA8" w:rsidP="00CB6B09">
            <w:pPr>
              <w:spacing w:after="200" w:line="276" w:lineRule="auto"/>
              <w:jc w:val="right"/>
              <w:rPr>
                <w:rFonts w:ascii="Calibri" w:hAnsi="Calibri"/>
                <w:sz w:val="22"/>
                <w:szCs w:val="22"/>
              </w:rPr>
            </w:pPr>
            <w:r w:rsidRPr="008A7C2E">
              <w:rPr>
                <w:sz w:val="16"/>
                <w:szCs w:val="16"/>
              </w:rPr>
              <w:t>47 411,69</w:t>
            </w:r>
          </w:p>
        </w:tc>
        <w:tc>
          <w:tcPr>
            <w:tcW w:w="861" w:type="dxa"/>
            <w:shd w:val="clear" w:color="000000" w:fill="FFFFFF"/>
            <w:noWrap/>
          </w:tcPr>
          <w:p w:rsidR="00BF597C" w:rsidRPr="008A7C2E" w:rsidRDefault="005F2FA8" w:rsidP="00CB6B09">
            <w:pPr>
              <w:autoSpaceDE w:val="0"/>
              <w:autoSpaceDN w:val="0"/>
              <w:adjustRightInd w:val="0"/>
              <w:ind w:left="56" w:right="56"/>
              <w:jc w:val="right"/>
              <w:rPr>
                <w:sz w:val="16"/>
                <w:szCs w:val="16"/>
              </w:rPr>
            </w:pPr>
            <w:r w:rsidRPr="00715D5D">
              <w:rPr>
                <w:sz w:val="16"/>
                <w:szCs w:val="16"/>
              </w:rPr>
              <w:t>51 589,82</w:t>
            </w:r>
          </w:p>
        </w:tc>
        <w:tc>
          <w:tcPr>
            <w:tcW w:w="3533" w:type="dxa"/>
            <w:shd w:val="clear" w:color="000000" w:fill="FFFFFF"/>
            <w:noWrap/>
          </w:tcPr>
          <w:p w:rsidR="00BF597C" w:rsidRPr="00740305" w:rsidRDefault="005F2FA8" w:rsidP="00CB6B09">
            <w:pPr>
              <w:spacing w:after="200" w:line="276" w:lineRule="auto"/>
              <w:jc w:val="right"/>
              <w:rPr>
                <w:sz w:val="16"/>
                <w:szCs w:val="16"/>
              </w:rPr>
            </w:pPr>
            <w:r w:rsidRPr="00740305">
              <w:rPr>
                <w:sz w:val="16"/>
                <w:szCs w:val="16"/>
              </w:rPr>
              <w:t>58 418,30</w:t>
            </w:r>
          </w:p>
        </w:tc>
        <w:tc>
          <w:tcPr>
            <w:tcW w:w="851" w:type="dxa"/>
            <w:shd w:val="clear" w:color="000000" w:fill="FFFFFF"/>
            <w:noWrap/>
          </w:tcPr>
          <w:p w:rsidR="00BF597C" w:rsidRPr="00740305" w:rsidRDefault="005F2FA8" w:rsidP="00CB6B09">
            <w:pPr>
              <w:spacing w:after="200" w:line="276" w:lineRule="auto"/>
              <w:jc w:val="right"/>
              <w:rPr>
                <w:sz w:val="16"/>
                <w:szCs w:val="16"/>
              </w:rPr>
            </w:pPr>
            <w:r w:rsidRPr="00740305">
              <w:rPr>
                <w:sz w:val="16"/>
                <w:szCs w:val="16"/>
              </w:rPr>
              <w:t>58</w:t>
            </w:r>
            <w:r>
              <w:rPr>
                <w:sz w:val="16"/>
                <w:szCs w:val="16"/>
              </w:rPr>
              <w:t xml:space="preserve"> </w:t>
            </w:r>
            <w:r w:rsidRPr="00740305">
              <w:rPr>
                <w:sz w:val="16"/>
                <w:szCs w:val="16"/>
              </w:rPr>
              <w:t>473,66</w:t>
            </w:r>
          </w:p>
        </w:tc>
        <w:tc>
          <w:tcPr>
            <w:tcW w:w="850" w:type="dxa"/>
            <w:shd w:val="clear" w:color="000000" w:fill="FFFFFF"/>
            <w:noWrap/>
          </w:tcPr>
          <w:p w:rsidR="00BF597C" w:rsidRPr="00740305" w:rsidRDefault="005F2FA8" w:rsidP="00CB6B09">
            <w:pPr>
              <w:spacing w:after="200" w:line="276" w:lineRule="auto"/>
              <w:jc w:val="right"/>
              <w:rPr>
                <w:sz w:val="16"/>
                <w:szCs w:val="16"/>
              </w:rPr>
            </w:pPr>
            <w:r w:rsidRPr="00740305">
              <w:rPr>
                <w:sz w:val="16"/>
                <w:szCs w:val="16"/>
              </w:rPr>
              <w:t>58</w:t>
            </w:r>
            <w:r>
              <w:rPr>
                <w:sz w:val="16"/>
                <w:szCs w:val="16"/>
              </w:rPr>
              <w:t xml:space="preserve"> </w:t>
            </w:r>
            <w:r w:rsidRPr="00740305">
              <w:rPr>
                <w:sz w:val="16"/>
                <w:szCs w:val="16"/>
              </w:rPr>
              <w:t>533,74</w:t>
            </w:r>
          </w:p>
        </w:tc>
        <w:tc>
          <w:tcPr>
            <w:tcW w:w="2137" w:type="dxa"/>
            <w:vMerge/>
            <w:shd w:val="clear" w:color="000000" w:fill="FFFFFF"/>
          </w:tcPr>
          <w:p w:rsidR="00BF597C" w:rsidRPr="008A7C2E" w:rsidRDefault="00BF597C" w:rsidP="00CB6B09">
            <w:pPr>
              <w:jc w:val="center"/>
              <w:rPr>
                <w:sz w:val="16"/>
                <w:szCs w:val="16"/>
              </w:rPr>
            </w:pPr>
          </w:p>
        </w:tc>
      </w:tr>
      <w:tr w:rsidR="00F3698B" w:rsidTr="00BF597C">
        <w:trPr>
          <w:cantSplit/>
          <w:trHeight w:hRule="exact" w:val="344"/>
        </w:trPr>
        <w:tc>
          <w:tcPr>
            <w:tcW w:w="431" w:type="dxa"/>
            <w:vMerge/>
            <w:shd w:val="clear" w:color="000000" w:fill="FFFFFF"/>
          </w:tcPr>
          <w:p w:rsidR="00BF597C" w:rsidRPr="008A7C2E" w:rsidRDefault="00BF597C" w:rsidP="00CB6B09">
            <w:pPr>
              <w:autoSpaceDE w:val="0"/>
              <w:autoSpaceDN w:val="0"/>
              <w:adjustRightInd w:val="0"/>
              <w:jc w:val="center"/>
              <w:rPr>
                <w:sz w:val="16"/>
                <w:szCs w:val="16"/>
              </w:rPr>
            </w:pPr>
          </w:p>
        </w:tc>
        <w:tc>
          <w:tcPr>
            <w:tcW w:w="2560" w:type="dxa"/>
            <w:vMerge/>
            <w:shd w:val="clear" w:color="000000" w:fill="FFFFFF"/>
          </w:tcPr>
          <w:p w:rsidR="00BF597C" w:rsidRPr="008A7C2E" w:rsidRDefault="00BF597C" w:rsidP="00CB6B09">
            <w:pPr>
              <w:autoSpaceDE w:val="0"/>
              <w:autoSpaceDN w:val="0"/>
              <w:adjustRightInd w:val="0"/>
              <w:rPr>
                <w:sz w:val="16"/>
                <w:szCs w:val="16"/>
              </w:rPr>
            </w:pPr>
          </w:p>
        </w:tc>
        <w:tc>
          <w:tcPr>
            <w:tcW w:w="1171" w:type="dxa"/>
            <w:vMerge/>
            <w:shd w:val="clear" w:color="000000" w:fill="FFFFFF"/>
          </w:tcPr>
          <w:p w:rsidR="00BF597C" w:rsidRPr="008A7C2E" w:rsidRDefault="00BF597C" w:rsidP="00CB6B09">
            <w:pPr>
              <w:autoSpaceDE w:val="0"/>
              <w:autoSpaceDN w:val="0"/>
              <w:adjustRightInd w:val="0"/>
              <w:rPr>
                <w:sz w:val="16"/>
                <w:szCs w:val="16"/>
              </w:rPr>
            </w:pPr>
          </w:p>
        </w:tc>
        <w:tc>
          <w:tcPr>
            <w:tcW w:w="1361" w:type="dxa"/>
            <w:shd w:val="clear" w:color="000000" w:fill="FFFFFF"/>
          </w:tcPr>
          <w:p w:rsidR="00BF597C" w:rsidRPr="008A7C2E" w:rsidRDefault="005F2FA8" w:rsidP="00CB6B09">
            <w:pPr>
              <w:autoSpaceDE w:val="0"/>
              <w:autoSpaceDN w:val="0"/>
              <w:adjustRightInd w:val="0"/>
              <w:rPr>
                <w:sz w:val="16"/>
                <w:szCs w:val="16"/>
              </w:rPr>
            </w:pPr>
            <w:r w:rsidRPr="008A7C2E">
              <w:rPr>
                <w:sz w:val="16"/>
                <w:szCs w:val="16"/>
              </w:rPr>
              <w:t>Итого:</w:t>
            </w:r>
          </w:p>
        </w:tc>
        <w:tc>
          <w:tcPr>
            <w:tcW w:w="993" w:type="dxa"/>
            <w:shd w:val="clear" w:color="000000" w:fill="FFFFFF"/>
            <w:noWrap/>
          </w:tcPr>
          <w:p w:rsidR="00BF597C" w:rsidRPr="006D162B" w:rsidRDefault="005F2FA8" w:rsidP="00CB6B09">
            <w:pPr>
              <w:spacing w:after="200" w:line="276" w:lineRule="auto"/>
              <w:jc w:val="right"/>
              <w:rPr>
                <w:sz w:val="16"/>
                <w:szCs w:val="16"/>
              </w:rPr>
            </w:pPr>
            <w:r w:rsidRPr="00740305">
              <w:rPr>
                <w:sz w:val="16"/>
                <w:szCs w:val="16"/>
              </w:rPr>
              <w:t>274 427,21</w:t>
            </w:r>
          </w:p>
        </w:tc>
        <w:tc>
          <w:tcPr>
            <w:tcW w:w="992" w:type="dxa"/>
            <w:shd w:val="clear" w:color="000000" w:fill="FFFFFF"/>
            <w:noWrap/>
          </w:tcPr>
          <w:p w:rsidR="00BF597C" w:rsidRPr="008A7C2E" w:rsidRDefault="005F2FA8" w:rsidP="00CB6B09">
            <w:pPr>
              <w:spacing w:after="200" w:line="276" w:lineRule="auto"/>
              <w:jc w:val="right"/>
              <w:rPr>
                <w:rFonts w:ascii="Calibri" w:hAnsi="Calibri"/>
                <w:sz w:val="22"/>
                <w:szCs w:val="22"/>
              </w:rPr>
            </w:pPr>
            <w:r w:rsidRPr="008A7C2E">
              <w:rPr>
                <w:sz w:val="16"/>
                <w:szCs w:val="16"/>
              </w:rPr>
              <w:t>47 411,69</w:t>
            </w:r>
          </w:p>
        </w:tc>
        <w:tc>
          <w:tcPr>
            <w:tcW w:w="861" w:type="dxa"/>
            <w:shd w:val="clear" w:color="000000" w:fill="FFFFFF"/>
            <w:noWrap/>
          </w:tcPr>
          <w:p w:rsidR="00BF597C" w:rsidRPr="008A7C2E" w:rsidRDefault="005F2FA8" w:rsidP="00CB6B09">
            <w:pPr>
              <w:autoSpaceDE w:val="0"/>
              <w:autoSpaceDN w:val="0"/>
              <w:adjustRightInd w:val="0"/>
              <w:ind w:left="56" w:right="56"/>
              <w:jc w:val="right"/>
              <w:rPr>
                <w:sz w:val="16"/>
                <w:szCs w:val="16"/>
              </w:rPr>
            </w:pPr>
            <w:r w:rsidRPr="00715D5D">
              <w:rPr>
                <w:sz w:val="16"/>
                <w:szCs w:val="16"/>
              </w:rPr>
              <w:t>51 589,82</w:t>
            </w:r>
          </w:p>
        </w:tc>
        <w:tc>
          <w:tcPr>
            <w:tcW w:w="3533" w:type="dxa"/>
            <w:shd w:val="clear" w:color="000000" w:fill="FFFFFF"/>
            <w:noWrap/>
          </w:tcPr>
          <w:p w:rsidR="00BF597C" w:rsidRPr="00740305" w:rsidRDefault="005F2FA8" w:rsidP="00CB6B09">
            <w:pPr>
              <w:spacing w:after="200" w:line="276" w:lineRule="auto"/>
              <w:jc w:val="right"/>
              <w:rPr>
                <w:sz w:val="16"/>
                <w:szCs w:val="16"/>
              </w:rPr>
            </w:pPr>
            <w:r w:rsidRPr="00740305">
              <w:rPr>
                <w:sz w:val="16"/>
                <w:szCs w:val="16"/>
              </w:rPr>
              <w:t>58 418,30</w:t>
            </w:r>
          </w:p>
        </w:tc>
        <w:tc>
          <w:tcPr>
            <w:tcW w:w="851" w:type="dxa"/>
            <w:shd w:val="clear" w:color="000000" w:fill="FFFFFF"/>
            <w:noWrap/>
          </w:tcPr>
          <w:p w:rsidR="00BF597C" w:rsidRPr="00740305" w:rsidRDefault="005F2FA8" w:rsidP="00CB6B09">
            <w:pPr>
              <w:spacing w:after="200" w:line="276" w:lineRule="auto"/>
              <w:jc w:val="right"/>
              <w:rPr>
                <w:sz w:val="16"/>
                <w:szCs w:val="16"/>
              </w:rPr>
            </w:pPr>
            <w:r w:rsidRPr="00740305">
              <w:rPr>
                <w:sz w:val="16"/>
                <w:szCs w:val="16"/>
              </w:rPr>
              <w:t>58</w:t>
            </w:r>
            <w:r>
              <w:rPr>
                <w:sz w:val="16"/>
                <w:szCs w:val="16"/>
              </w:rPr>
              <w:t xml:space="preserve"> </w:t>
            </w:r>
            <w:r w:rsidRPr="00740305">
              <w:rPr>
                <w:sz w:val="16"/>
                <w:szCs w:val="16"/>
              </w:rPr>
              <w:t>473,66</w:t>
            </w:r>
          </w:p>
        </w:tc>
        <w:tc>
          <w:tcPr>
            <w:tcW w:w="850" w:type="dxa"/>
            <w:shd w:val="clear" w:color="000000" w:fill="FFFFFF"/>
            <w:noWrap/>
          </w:tcPr>
          <w:p w:rsidR="00BF597C" w:rsidRPr="00740305" w:rsidRDefault="005F2FA8" w:rsidP="00CB6B09">
            <w:pPr>
              <w:spacing w:after="200" w:line="276" w:lineRule="auto"/>
              <w:jc w:val="right"/>
              <w:rPr>
                <w:sz w:val="16"/>
                <w:szCs w:val="16"/>
              </w:rPr>
            </w:pPr>
            <w:r w:rsidRPr="00740305">
              <w:rPr>
                <w:sz w:val="16"/>
                <w:szCs w:val="16"/>
              </w:rPr>
              <w:t>58</w:t>
            </w:r>
            <w:r>
              <w:rPr>
                <w:sz w:val="16"/>
                <w:szCs w:val="16"/>
              </w:rPr>
              <w:t xml:space="preserve"> </w:t>
            </w:r>
            <w:r w:rsidRPr="00740305">
              <w:rPr>
                <w:sz w:val="16"/>
                <w:szCs w:val="16"/>
              </w:rPr>
              <w:t>533,74</w:t>
            </w:r>
          </w:p>
        </w:tc>
        <w:tc>
          <w:tcPr>
            <w:tcW w:w="2137" w:type="dxa"/>
            <w:vMerge/>
            <w:shd w:val="clear" w:color="000000" w:fill="FFFFFF"/>
          </w:tcPr>
          <w:p w:rsidR="00BF597C" w:rsidRPr="008A7C2E" w:rsidRDefault="00BF597C" w:rsidP="00CB6B09">
            <w:pPr>
              <w:jc w:val="center"/>
              <w:rPr>
                <w:sz w:val="16"/>
                <w:szCs w:val="16"/>
              </w:rPr>
            </w:pPr>
          </w:p>
        </w:tc>
      </w:tr>
      <w:tr w:rsidR="00F3698B" w:rsidTr="00BF597C">
        <w:trPr>
          <w:cantSplit/>
          <w:trHeight w:hRule="exact" w:val="743"/>
        </w:trPr>
        <w:tc>
          <w:tcPr>
            <w:tcW w:w="431" w:type="dxa"/>
            <w:vMerge w:val="restart"/>
            <w:shd w:val="clear" w:color="000000" w:fill="FFFFFF"/>
          </w:tcPr>
          <w:p w:rsidR="00BF597C" w:rsidRPr="008A7C2E" w:rsidRDefault="005F2FA8" w:rsidP="00CB6B09">
            <w:pPr>
              <w:autoSpaceDE w:val="0"/>
              <w:autoSpaceDN w:val="0"/>
              <w:adjustRightInd w:val="0"/>
              <w:jc w:val="center"/>
              <w:rPr>
                <w:sz w:val="16"/>
                <w:szCs w:val="16"/>
              </w:rPr>
            </w:pPr>
            <w:r w:rsidRPr="008A7C2E">
              <w:rPr>
                <w:sz w:val="16"/>
                <w:szCs w:val="16"/>
              </w:rPr>
              <w:t>1.1</w:t>
            </w:r>
          </w:p>
        </w:tc>
        <w:tc>
          <w:tcPr>
            <w:tcW w:w="2560" w:type="dxa"/>
            <w:vMerge w:val="restart"/>
            <w:shd w:val="clear" w:color="000000" w:fill="FFFFFF"/>
          </w:tcPr>
          <w:p w:rsidR="00BF597C" w:rsidRPr="008A7C2E" w:rsidRDefault="005F2FA8" w:rsidP="00CB6B09">
            <w:pPr>
              <w:autoSpaceDE w:val="0"/>
              <w:autoSpaceDN w:val="0"/>
              <w:adjustRightInd w:val="0"/>
              <w:rPr>
                <w:sz w:val="16"/>
                <w:szCs w:val="16"/>
              </w:rPr>
            </w:pPr>
            <w:r w:rsidRPr="008A7C2E">
              <w:rPr>
                <w:sz w:val="16"/>
                <w:szCs w:val="16"/>
              </w:rPr>
              <w:t>Мероприятие 01.01.</w:t>
            </w:r>
          </w:p>
          <w:p w:rsidR="00BF597C" w:rsidRPr="008A7C2E" w:rsidRDefault="005F2FA8" w:rsidP="00CB6B09">
            <w:pPr>
              <w:autoSpaceDE w:val="0"/>
              <w:autoSpaceDN w:val="0"/>
              <w:adjustRightInd w:val="0"/>
              <w:rPr>
                <w:sz w:val="16"/>
                <w:szCs w:val="16"/>
              </w:rPr>
            </w:pPr>
            <w:r w:rsidRPr="00AE20DA">
              <w:rPr>
                <w:color w:val="000000"/>
                <w:sz w:val="16"/>
                <w:szCs w:val="16"/>
              </w:rPr>
              <w:t>Обеспечение деятельности муниципального учреждения «Единая дежурная диспетчерская служба муниципального образования Московской области»</w:t>
            </w:r>
          </w:p>
        </w:tc>
        <w:tc>
          <w:tcPr>
            <w:tcW w:w="1171" w:type="dxa"/>
            <w:vMerge w:val="restart"/>
            <w:shd w:val="clear" w:color="000000" w:fill="FFFFFF"/>
          </w:tcPr>
          <w:p w:rsidR="00BF597C" w:rsidRPr="008A7C2E" w:rsidRDefault="005F2FA8" w:rsidP="00CB6B09">
            <w:pPr>
              <w:autoSpaceDE w:val="0"/>
              <w:autoSpaceDN w:val="0"/>
              <w:adjustRightInd w:val="0"/>
              <w:rPr>
                <w:sz w:val="16"/>
                <w:szCs w:val="16"/>
              </w:rPr>
            </w:pPr>
            <w:r w:rsidRPr="008A7C2E">
              <w:rPr>
                <w:sz w:val="16"/>
                <w:szCs w:val="16"/>
              </w:rPr>
              <w:t>01.01.2023 - 31.12.2027</w:t>
            </w:r>
          </w:p>
        </w:tc>
        <w:tc>
          <w:tcPr>
            <w:tcW w:w="1361" w:type="dxa"/>
            <w:shd w:val="clear" w:color="000000" w:fill="FFFFFF"/>
          </w:tcPr>
          <w:p w:rsidR="00BF597C" w:rsidRPr="008A7C2E" w:rsidRDefault="005F2FA8" w:rsidP="00CB6B09">
            <w:pPr>
              <w:autoSpaceDE w:val="0"/>
              <w:autoSpaceDN w:val="0"/>
              <w:adjustRightInd w:val="0"/>
              <w:rPr>
                <w:sz w:val="16"/>
                <w:szCs w:val="16"/>
              </w:rPr>
            </w:pPr>
            <w:r w:rsidRPr="008A7C2E">
              <w:rPr>
                <w:sz w:val="16"/>
                <w:szCs w:val="16"/>
              </w:rPr>
              <w:t>Средства бюджета Московской области</w:t>
            </w:r>
          </w:p>
        </w:tc>
        <w:tc>
          <w:tcPr>
            <w:tcW w:w="993" w:type="dxa"/>
            <w:shd w:val="clear" w:color="000000" w:fill="FFFFFF"/>
            <w:noWrap/>
          </w:tcPr>
          <w:p w:rsidR="00BF597C" w:rsidRPr="008A7C2E" w:rsidRDefault="005F2FA8" w:rsidP="00CB6B09">
            <w:pPr>
              <w:autoSpaceDE w:val="0"/>
              <w:autoSpaceDN w:val="0"/>
              <w:adjustRightInd w:val="0"/>
              <w:ind w:left="57" w:right="57"/>
              <w:jc w:val="right"/>
              <w:rPr>
                <w:sz w:val="16"/>
                <w:szCs w:val="16"/>
              </w:rPr>
            </w:pPr>
            <w:r w:rsidRPr="008A7C2E">
              <w:rPr>
                <w:sz w:val="16"/>
                <w:szCs w:val="16"/>
              </w:rPr>
              <w:t>0,00</w:t>
            </w:r>
          </w:p>
        </w:tc>
        <w:tc>
          <w:tcPr>
            <w:tcW w:w="992" w:type="dxa"/>
            <w:shd w:val="clear" w:color="000000" w:fill="FFFFFF"/>
            <w:noWrap/>
          </w:tcPr>
          <w:p w:rsidR="00BF597C" w:rsidRPr="008A7C2E" w:rsidRDefault="005F2FA8" w:rsidP="00CB6B09">
            <w:pPr>
              <w:spacing w:after="200" w:line="276" w:lineRule="auto"/>
              <w:jc w:val="right"/>
              <w:rPr>
                <w:rFonts w:ascii="Calibri" w:hAnsi="Calibri"/>
                <w:sz w:val="22"/>
                <w:szCs w:val="22"/>
              </w:rPr>
            </w:pPr>
            <w:r w:rsidRPr="008A7C2E">
              <w:rPr>
                <w:sz w:val="16"/>
                <w:szCs w:val="16"/>
              </w:rPr>
              <w:t>0,00</w:t>
            </w:r>
          </w:p>
        </w:tc>
        <w:tc>
          <w:tcPr>
            <w:tcW w:w="861" w:type="dxa"/>
            <w:shd w:val="clear" w:color="000000" w:fill="FFFFFF"/>
            <w:noWrap/>
          </w:tcPr>
          <w:p w:rsidR="00BF597C" w:rsidRPr="008A7C2E" w:rsidRDefault="005F2FA8" w:rsidP="00CB6B09">
            <w:pPr>
              <w:spacing w:after="200" w:line="276" w:lineRule="auto"/>
              <w:jc w:val="right"/>
              <w:rPr>
                <w:rFonts w:ascii="Calibri" w:hAnsi="Calibri"/>
                <w:sz w:val="22"/>
                <w:szCs w:val="22"/>
              </w:rPr>
            </w:pPr>
            <w:r w:rsidRPr="008A7C2E">
              <w:rPr>
                <w:sz w:val="16"/>
                <w:szCs w:val="16"/>
              </w:rPr>
              <w:t>0,00</w:t>
            </w:r>
          </w:p>
        </w:tc>
        <w:tc>
          <w:tcPr>
            <w:tcW w:w="3533" w:type="dxa"/>
            <w:shd w:val="clear" w:color="000000" w:fill="FFFFFF"/>
            <w:noWrap/>
          </w:tcPr>
          <w:p w:rsidR="00BF597C" w:rsidRPr="00740305" w:rsidRDefault="005F2FA8" w:rsidP="00CB6B09">
            <w:pPr>
              <w:spacing w:after="200" w:line="276" w:lineRule="auto"/>
              <w:jc w:val="right"/>
              <w:rPr>
                <w:sz w:val="16"/>
                <w:szCs w:val="16"/>
              </w:rPr>
            </w:pPr>
            <w:r w:rsidRPr="00740305">
              <w:rPr>
                <w:sz w:val="16"/>
                <w:szCs w:val="16"/>
              </w:rPr>
              <w:t>0,00</w:t>
            </w:r>
          </w:p>
        </w:tc>
        <w:tc>
          <w:tcPr>
            <w:tcW w:w="851" w:type="dxa"/>
            <w:shd w:val="clear" w:color="000000" w:fill="FFFFFF"/>
            <w:noWrap/>
          </w:tcPr>
          <w:p w:rsidR="00BF597C" w:rsidRPr="00740305" w:rsidRDefault="005F2FA8" w:rsidP="00CB6B09">
            <w:pPr>
              <w:spacing w:after="200" w:line="276" w:lineRule="auto"/>
              <w:jc w:val="right"/>
              <w:rPr>
                <w:sz w:val="16"/>
                <w:szCs w:val="16"/>
              </w:rPr>
            </w:pPr>
            <w:r w:rsidRPr="00740305">
              <w:rPr>
                <w:sz w:val="16"/>
                <w:szCs w:val="16"/>
              </w:rPr>
              <w:t>0,00</w:t>
            </w:r>
          </w:p>
        </w:tc>
        <w:tc>
          <w:tcPr>
            <w:tcW w:w="850" w:type="dxa"/>
            <w:shd w:val="clear" w:color="000000" w:fill="FFFFFF"/>
            <w:noWrap/>
          </w:tcPr>
          <w:p w:rsidR="00BF597C" w:rsidRPr="00740305" w:rsidRDefault="005F2FA8" w:rsidP="00CB6B09">
            <w:pPr>
              <w:spacing w:after="200" w:line="276" w:lineRule="auto"/>
              <w:jc w:val="right"/>
              <w:rPr>
                <w:sz w:val="16"/>
                <w:szCs w:val="16"/>
              </w:rPr>
            </w:pPr>
            <w:r w:rsidRPr="00740305">
              <w:rPr>
                <w:sz w:val="16"/>
                <w:szCs w:val="16"/>
              </w:rPr>
              <w:t>0,00</w:t>
            </w:r>
          </w:p>
        </w:tc>
        <w:tc>
          <w:tcPr>
            <w:tcW w:w="2137" w:type="dxa"/>
            <w:vMerge w:val="restart"/>
            <w:shd w:val="clear" w:color="000000" w:fill="FFFFFF"/>
          </w:tcPr>
          <w:p w:rsidR="00BF597C" w:rsidRPr="008A7C2E" w:rsidRDefault="005F2FA8" w:rsidP="00CB6B09">
            <w:pPr>
              <w:jc w:val="center"/>
              <w:rPr>
                <w:rFonts w:ascii="Calibri" w:hAnsi="Calibri"/>
                <w:sz w:val="22"/>
                <w:szCs w:val="22"/>
              </w:rPr>
            </w:pPr>
            <w:r w:rsidRPr="008A7C2E">
              <w:rPr>
                <w:sz w:val="16"/>
                <w:szCs w:val="16"/>
              </w:rPr>
              <w:t>Управление по гражданской обороне и чрезвычайным ситуациям администрации городского округа Люберцы Московской области</w:t>
            </w:r>
          </w:p>
        </w:tc>
      </w:tr>
      <w:tr w:rsidR="00F3698B" w:rsidTr="00BF597C">
        <w:trPr>
          <w:cantSplit/>
          <w:trHeight w:hRule="exact" w:val="793"/>
        </w:trPr>
        <w:tc>
          <w:tcPr>
            <w:tcW w:w="431" w:type="dxa"/>
            <w:vMerge/>
            <w:shd w:val="clear" w:color="000000" w:fill="FFFFFF"/>
          </w:tcPr>
          <w:p w:rsidR="00BF597C" w:rsidRPr="008A7C2E" w:rsidRDefault="00BF597C" w:rsidP="00CB6B09">
            <w:pPr>
              <w:autoSpaceDE w:val="0"/>
              <w:autoSpaceDN w:val="0"/>
              <w:adjustRightInd w:val="0"/>
              <w:jc w:val="center"/>
              <w:rPr>
                <w:sz w:val="16"/>
                <w:szCs w:val="16"/>
              </w:rPr>
            </w:pPr>
          </w:p>
        </w:tc>
        <w:tc>
          <w:tcPr>
            <w:tcW w:w="2560" w:type="dxa"/>
            <w:vMerge/>
            <w:shd w:val="clear" w:color="000000" w:fill="FFFFFF"/>
          </w:tcPr>
          <w:p w:rsidR="00BF597C" w:rsidRPr="008A7C2E" w:rsidRDefault="00BF597C" w:rsidP="00CB6B09">
            <w:pPr>
              <w:autoSpaceDE w:val="0"/>
              <w:autoSpaceDN w:val="0"/>
              <w:adjustRightInd w:val="0"/>
              <w:rPr>
                <w:sz w:val="16"/>
                <w:szCs w:val="16"/>
              </w:rPr>
            </w:pPr>
          </w:p>
        </w:tc>
        <w:tc>
          <w:tcPr>
            <w:tcW w:w="1171" w:type="dxa"/>
            <w:vMerge/>
            <w:shd w:val="clear" w:color="000000" w:fill="FFFFFF"/>
          </w:tcPr>
          <w:p w:rsidR="00BF597C" w:rsidRPr="008A7C2E" w:rsidRDefault="00BF597C" w:rsidP="00CB6B09">
            <w:pPr>
              <w:autoSpaceDE w:val="0"/>
              <w:autoSpaceDN w:val="0"/>
              <w:adjustRightInd w:val="0"/>
              <w:rPr>
                <w:sz w:val="16"/>
                <w:szCs w:val="16"/>
              </w:rPr>
            </w:pPr>
          </w:p>
        </w:tc>
        <w:tc>
          <w:tcPr>
            <w:tcW w:w="1361" w:type="dxa"/>
            <w:shd w:val="clear" w:color="000000" w:fill="FFFFFF"/>
          </w:tcPr>
          <w:p w:rsidR="00BF597C" w:rsidRPr="008A7C2E" w:rsidRDefault="005F2FA8" w:rsidP="00CB6B09">
            <w:pPr>
              <w:autoSpaceDE w:val="0"/>
              <w:autoSpaceDN w:val="0"/>
              <w:adjustRightInd w:val="0"/>
              <w:rPr>
                <w:sz w:val="16"/>
                <w:szCs w:val="16"/>
              </w:rPr>
            </w:pPr>
            <w:r w:rsidRPr="008A7C2E">
              <w:rPr>
                <w:sz w:val="16"/>
                <w:szCs w:val="16"/>
              </w:rPr>
              <w:t>Средства бюджета городского округа Люберцы</w:t>
            </w:r>
          </w:p>
        </w:tc>
        <w:tc>
          <w:tcPr>
            <w:tcW w:w="993" w:type="dxa"/>
            <w:shd w:val="clear" w:color="000000" w:fill="FFFFFF"/>
            <w:noWrap/>
          </w:tcPr>
          <w:p w:rsidR="00BF597C" w:rsidRDefault="005F2FA8" w:rsidP="00CB6B09">
            <w:pPr>
              <w:spacing w:after="200" w:line="276" w:lineRule="auto"/>
              <w:jc w:val="right"/>
              <w:rPr>
                <w:rFonts w:ascii="Calibri" w:hAnsi="Calibri"/>
                <w:sz w:val="22"/>
                <w:szCs w:val="22"/>
              </w:rPr>
            </w:pPr>
            <w:r w:rsidRPr="006441D5">
              <w:rPr>
                <w:sz w:val="16"/>
                <w:szCs w:val="16"/>
              </w:rPr>
              <w:t>274 427,21</w:t>
            </w:r>
          </w:p>
        </w:tc>
        <w:tc>
          <w:tcPr>
            <w:tcW w:w="992" w:type="dxa"/>
            <w:shd w:val="clear" w:color="000000" w:fill="FFFFFF"/>
            <w:noWrap/>
          </w:tcPr>
          <w:p w:rsidR="00BF597C" w:rsidRPr="008A7C2E" w:rsidRDefault="005F2FA8" w:rsidP="00CB6B09">
            <w:pPr>
              <w:spacing w:after="200" w:line="276" w:lineRule="auto"/>
              <w:jc w:val="right"/>
              <w:rPr>
                <w:rFonts w:ascii="Calibri" w:hAnsi="Calibri"/>
                <w:sz w:val="22"/>
                <w:szCs w:val="22"/>
              </w:rPr>
            </w:pPr>
            <w:r w:rsidRPr="008A7C2E">
              <w:rPr>
                <w:sz w:val="16"/>
                <w:szCs w:val="16"/>
              </w:rPr>
              <w:t>47 411,69</w:t>
            </w:r>
          </w:p>
        </w:tc>
        <w:tc>
          <w:tcPr>
            <w:tcW w:w="861" w:type="dxa"/>
            <w:shd w:val="clear" w:color="000000" w:fill="FFFFFF"/>
            <w:noWrap/>
          </w:tcPr>
          <w:p w:rsidR="00BF597C" w:rsidRPr="008A7C2E" w:rsidRDefault="005F2FA8" w:rsidP="00CB6B09">
            <w:pPr>
              <w:autoSpaceDE w:val="0"/>
              <w:autoSpaceDN w:val="0"/>
              <w:adjustRightInd w:val="0"/>
              <w:ind w:left="56" w:right="56"/>
              <w:jc w:val="right"/>
              <w:rPr>
                <w:sz w:val="16"/>
                <w:szCs w:val="16"/>
              </w:rPr>
            </w:pPr>
            <w:r w:rsidRPr="00715D5D">
              <w:rPr>
                <w:sz w:val="16"/>
                <w:szCs w:val="16"/>
              </w:rPr>
              <w:t>51 589,82</w:t>
            </w:r>
          </w:p>
        </w:tc>
        <w:tc>
          <w:tcPr>
            <w:tcW w:w="3533" w:type="dxa"/>
            <w:shd w:val="clear" w:color="000000" w:fill="FFFFFF"/>
            <w:noWrap/>
          </w:tcPr>
          <w:p w:rsidR="00BF597C" w:rsidRPr="00740305" w:rsidRDefault="005F2FA8" w:rsidP="00CB6B09">
            <w:pPr>
              <w:spacing w:after="200" w:line="276" w:lineRule="auto"/>
              <w:jc w:val="right"/>
              <w:rPr>
                <w:sz w:val="16"/>
                <w:szCs w:val="16"/>
              </w:rPr>
            </w:pPr>
            <w:r w:rsidRPr="00740305">
              <w:rPr>
                <w:sz w:val="16"/>
                <w:szCs w:val="16"/>
              </w:rPr>
              <w:t>58 418,30</w:t>
            </w:r>
          </w:p>
        </w:tc>
        <w:tc>
          <w:tcPr>
            <w:tcW w:w="851" w:type="dxa"/>
            <w:shd w:val="clear" w:color="000000" w:fill="FFFFFF"/>
            <w:noWrap/>
          </w:tcPr>
          <w:p w:rsidR="00BF597C" w:rsidRPr="00740305" w:rsidRDefault="005F2FA8" w:rsidP="00CB6B09">
            <w:pPr>
              <w:spacing w:after="200" w:line="276" w:lineRule="auto"/>
              <w:jc w:val="right"/>
              <w:rPr>
                <w:sz w:val="16"/>
                <w:szCs w:val="16"/>
              </w:rPr>
            </w:pPr>
            <w:r w:rsidRPr="00740305">
              <w:rPr>
                <w:sz w:val="16"/>
                <w:szCs w:val="16"/>
              </w:rPr>
              <w:t>58</w:t>
            </w:r>
            <w:r>
              <w:rPr>
                <w:sz w:val="16"/>
                <w:szCs w:val="16"/>
              </w:rPr>
              <w:t xml:space="preserve"> </w:t>
            </w:r>
            <w:r w:rsidRPr="00740305">
              <w:rPr>
                <w:sz w:val="16"/>
                <w:szCs w:val="16"/>
              </w:rPr>
              <w:t>473,66</w:t>
            </w:r>
          </w:p>
        </w:tc>
        <w:tc>
          <w:tcPr>
            <w:tcW w:w="850" w:type="dxa"/>
            <w:shd w:val="clear" w:color="000000" w:fill="FFFFFF"/>
            <w:noWrap/>
          </w:tcPr>
          <w:p w:rsidR="00BF597C" w:rsidRPr="00740305" w:rsidRDefault="005F2FA8" w:rsidP="00CB6B09">
            <w:pPr>
              <w:spacing w:after="200" w:line="276" w:lineRule="auto"/>
              <w:jc w:val="right"/>
              <w:rPr>
                <w:sz w:val="16"/>
                <w:szCs w:val="16"/>
              </w:rPr>
            </w:pPr>
            <w:r w:rsidRPr="00740305">
              <w:rPr>
                <w:sz w:val="16"/>
                <w:szCs w:val="16"/>
              </w:rPr>
              <w:t>58</w:t>
            </w:r>
            <w:r>
              <w:rPr>
                <w:sz w:val="16"/>
                <w:szCs w:val="16"/>
              </w:rPr>
              <w:t xml:space="preserve"> </w:t>
            </w:r>
            <w:r w:rsidRPr="00740305">
              <w:rPr>
                <w:sz w:val="16"/>
                <w:szCs w:val="16"/>
              </w:rPr>
              <w:t>533,74</w:t>
            </w:r>
          </w:p>
        </w:tc>
        <w:tc>
          <w:tcPr>
            <w:tcW w:w="2137" w:type="dxa"/>
            <w:vMerge/>
            <w:shd w:val="clear" w:color="000000" w:fill="FFFFFF"/>
          </w:tcPr>
          <w:p w:rsidR="00BF597C" w:rsidRPr="008A7C2E" w:rsidRDefault="00BF597C" w:rsidP="00CB6B09">
            <w:pPr>
              <w:jc w:val="center"/>
              <w:rPr>
                <w:sz w:val="16"/>
                <w:szCs w:val="16"/>
              </w:rPr>
            </w:pPr>
          </w:p>
        </w:tc>
      </w:tr>
      <w:tr w:rsidR="00F3698B" w:rsidTr="00BF597C">
        <w:trPr>
          <w:cantSplit/>
          <w:trHeight w:hRule="exact" w:val="348"/>
        </w:trPr>
        <w:tc>
          <w:tcPr>
            <w:tcW w:w="431" w:type="dxa"/>
            <w:vMerge/>
            <w:shd w:val="clear" w:color="000000" w:fill="FFFFFF"/>
          </w:tcPr>
          <w:p w:rsidR="00BF597C" w:rsidRPr="008A7C2E" w:rsidRDefault="00BF597C" w:rsidP="00CB6B09">
            <w:pPr>
              <w:autoSpaceDE w:val="0"/>
              <w:autoSpaceDN w:val="0"/>
              <w:adjustRightInd w:val="0"/>
              <w:jc w:val="center"/>
              <w:rPr>
                <w:sz w:val="16"/>
                <w:szCs w:val="16"/>
              </w:rPr>
            </w:pPr>
          </w:p>
        </w:tc>
        <w:tc>
          <w:tcPr>
            <w:tcW w:w="2560" w:type="dxa"/>
            <w:vMerge/>
            <w:shd w:val="clear" w:color="000000" w:fill="FFFFFF"/>
          </w:tcPr>
          <w:p w:rsidR="00BF597C" w:rsidRPr="008A7C2E" w:rsidRDefault="00BF597C" w:rsidP="00CB6B09">
            <w:pPr>
              <w:autoSpaceDE w:val="0"/>
              <w:autoSpaceDN w:val="0"/>
              <w:adjustRightInd w:val="0"/>
              <w:rPr>
                <w:sz w:val="16"/>
                <w:szCs w:val="16"/>
              </w:rPr>
            </w:pPr>
          </w:p>
        </w:tc>
        <w:tc>
          <w:tcPr>
            <w:tcW w:w="1171" w:type="dxa"/>
            <w:vMerge/>
            <w:shd w:val="clear" w:color="000000" w:fill="FFFFFF"/>
          </w:tcPr>
          <w:p w:rsidR="00BF597C" w:rsidRPr="008A7C2E" w:rsidRDefault="00BF597C" w:rsidP="00CB6B09">
            <w:pPr>
              <w:autoSpaceDE w:val="0"/>
              <w:autoSpaceDN w:val="0"/>
              <w:adjustRightInd w:val="0"/>
              <w:rPr>
                <w:sz w:val="16"/>
                <w:szCs w:val="16"/>
              </w:rPr>
            </w:pPr>
          </w:p>
        </w:tc>
        <w:tc>
          <w:tcPr>
            <w:tcW w:w="1361" w:type="dxa"/>
            <w:vMerge w:val="restart"/>
            <w:shd w:val="clear" w:color="000000" w:fill="FFFFFF"/>
          </w:tcPr>
          <w:p w:rsidR="00BF597C" w:rsidRPr="008A7C2E" w:rsidRDefault="005F2FA8" w:rsidP="00CB6B09">
            <w:pPr>
              <w:autoSpaceDE w:val="0"/>
              <w:autoSpaceDN w:val="0"/>
              <w:adjustRightInd w:val="0"/>
              <w:rPr>
                <w:sz w:val="16"/>
                <w:szCs w:val="16"/>
              </w:rPr>
            </w:pPr>
            <w:r w:rsidRPr="008A7C2E">
              <w:rPr>
                <w:sz w:val="16"/>
                <w:szCs w:val="16"/>
              </w:rPr>
              <w:t>Итого:</w:t>
            </w:r>
          </w:p>
        </w:tc>
        <w:tc>
          <w:tcPr>
            <w:tcW w:w="993" w:type="dxa"/>
            <w:vMerge w:val="restart"/>
            <w:shd w:val="clear" w:color="000000" w:fill="FFFFFF"/>
            <w:noWrap/>
          </w:tcPr>
          <w:p w:rsidR="00BF597C" w:rsidRDefault="005F2FA8" w:rsidP="00CB6B09">
            <w:pPr>
              <w:spacing w:after="200" w:line="276" w:lineRule="auto"/>
              <w:jc w:val="right"/>
              <w:rPr>
                <w:rFonts w:ascii="Calibri" w:hAnsi="Calibri"/>
                <w:sz w:val="22"/>
                <w:szCs w:val="22"/>
              </w:rPr>
            </w:pPr>
            <w:r w:rsidRPr="006441D5">
              <w:rPr>
                <w:sz w:val="16"/>
                <w:szCs w:val="16"/>
              </w:rPr>
              <w:t>274 427,21</w:t>
            </w:r>
          </w:p>
        </w:tc>
        <w:tc>
          <w:tcPr>
            <w:tcW w:w="992" w:type="dxa"/>
            <w:vMerge w:val="restart"/>
            <w:shd w:val="clear" w:color="000000" w:fill="FFFFFF"/>
            <w:noWrap/>
          </w:tcPr>
          <w:p w:rsidR="00BF597C" w:rsidRPr="008A7C2E" w:rsidRDefault="005F2FA8" w:rsidP="00CB6B09">
            <w:pPr>
              <w:spacing w:after="200" w:line="276" w:lineRule="auto"/>
              <w:jc w:val="right"/>
              <w:rPr>
                <w:rFonts w:ascii="Calibri" w:hAnsi="Calibri"/>
                <w:sz w:val="22"/>
                <w:szCs w:val="22"/>
              </w:rPr>
            </w:pPr>
            <w:r w:rsidRPr="008A7C2E">
              <w:rPr>
                <w:sz w:val="16"/>
                <w:szCs w:val="16"/>
              </w:rPr>
              <w:t>47 411,69</w:t>
            </w:r>
          </w:p>
        </w:tc>
        <w:tc>
          <w:tcPr>
            <w:tcW w:w="861" w:type="dxa"/>
            <w:vMerge w:val="restart"/>
            <w:shd w:val="clear" w:color="000000" w:fill="FFFFFF"/>
            <w:noWrap/>
          </w:tcPr>
          <w:p w:rsidR="00BF597C" w:rsidRPr="008A7C2E" w:rsidRDefault="005F2FA8" w:rsidP="00CB6B09">
            <w:pPr>
              <w:autoSpaceDE w:val="0"/>
              <w:autoSpaceDN w:val="0"/>
              <w:adjustRightInd w:val="0"/>
              <w:ind w:left="56" w:right="56"/>
              <w:jc w:val="right"/>
              <w:rPr>
                <w:sz w:val="16"/>
                <w:szCs w:val="16"/>
              </w:rPr>
            </w:pPr>
            <w:r w:rsidRPr="00715D5D">
              <w:rPr>
                <w:sz w:val="16"/>
                <w:szCs w:val="16"/>
              </w:rPr>
              <w:t>51 589,82</w:t>
            </w:r>
          </w:p>
        </w:tc>
        <w:tc>
          <w:tcPr>
            <w:tcW w:w="3533" w:type="dxa"/>
            <w:vMerge w:val="restart"/>
            <w:shd w:val="clear" w:color="000000" w:fill="FFFFFF"/>
            <w:noWrap/>
          </w:tcPr>
          <w:p w:rsidR="00BF597C" w:rsidRPr="00740305" w:rsidRDefault="005F2FA8" w:rsidP="00CB6B09">
            <w:pPr>
              <w:spacing w:after="200" w:line="276" w:lineRule="auto"/>
              <w:jc w:val="right"/>
              <w:rPr>
                <w:sz w:val="16"/>
                <w:szCs w:val="16"/>
              </w:rPr>
            </w:pPr>
            <w:r w:rsidRPr="00740305">
              <w:rPr>
                <w:sz w:val="16"/>
                <w:szCs w:val="16"/>
              </w:rPr>
              <w:t>58 418,30</w:t>
            </w:r>
          </w:p>
        </w:tc>
        <w:tc>
          <w:tcPr>
            <w:tcW w:w="851" w:type="dxa"/>
            <w:vMerge w:val="restart"/>
            <w:shd w:val="clear" w:color="000000" w:fill="FFFFFF"/>
            <w:noWrap/>
          </w:tcPr>
          <w:p w:rsidR="00BF597C" w:rsidRPr="00740305" w:rsidRDefault="005F2FA8" w:rsidP="00CB6B09">
            <w:pPr>
              <w:spacing w:after="200" w:line="276" w:lineRule="auto"/>
              <w:jc w:val="right"/>
              <w:rPr>
                <w:sz w:val="16"/>
                <w:szCs w:val="16"/>
              </w:rPr>
            </w:pPr>
            <w:r w:rsidRPr="00740305">
              <w:rPr>
                <w:sz w:val="16"/>
                <w:szCs w:val="16"/>
              </w:rPr>
              <w:t>58</w:t>
            </w:r>
            <w:r>
              <w:rPr>
                <w:sz w:val="16"/>
                <w:szCs w:val="16"/>
              </w:rPr>
              <w:t xml:space="preserve"> </w:t>
            </w:r>
            <w:r w:rsidRPr="00740305">
              <w:rPr>
                <w:sz w:val="16"/>
                <w:szCs w:val="16"/>
              </w:rPr>
              <w:t>473,66</w:t>
            </w:r>
          </w:p>
        </w:tc>
        <w:tc>
          <w:tcPr>
            <w:tcW w:w="850" w:type="dxa"/>
            <w:vMerge w:val="restart"/>
            <w:shd w:val="clear" w:color="000000" w:fill="FFFFFF"/>
            <w:noWrap/>
          </w:tcPr>
          <w:p w:rsidR="00BF597C" w:rsidRPr="00740305" w:rsidRDefault="005F2FA8" w:rsidP="00CB6B09">
            <w:pPr>
              <w:spacing w:after="200" w:line="276" w:lineRule="auto"/>
              <w:jc w:val="right"/>
              <w:rPr>
                <w:sz w:val="16"/>
                <w:szCs w:val="16"/>
              </w:rPr>
            </w:pPr>
            <w:r w:rsidRPr="00740305">
              <w:rPr>
                <w:sz w:val="16"/>
                <w:szCs w:val="16"/>
              </w:rPr>
              <w:t>58</w:t>
            </w:r>
            <w:r>
              <w:rPr>
                <w:sz w:val="16"/>
                <w:szCs w:val="16"/>
              </w:rPr>
              <w:t xml:space="preserve"> </w:t>
            </w:r>
            <w:r w:rsidRPr="00740305">
              <w:rPr>
                <w:sz w:val="16"/>
                <w:szCs w:val="16"/>
              </w:rPr>
              <w:t>533,74</w:t>
            </w:r>
          </w:p>
        </w:tc>
        <w:tc>
          <w:tcPr>
            <w:tcW w:w="2137" w:type="dxa"/>
            <w:vMerge/>
            <w:shd w:val="clear" w:color="000000" w:fill="FFFFFF"/>
          </w:tcPr>
          <w:p w:rsidR="00BF597C" w:rsidRPr="008A7C2E" w:rsidRDefault="00BF597C" w:rsidP="00CB6B09">
            <w:pPr>
              <w:jc w:val="center"/>
              <w:rPr>
                <w:sz w:val="16"/>
                <w:szCs w:val="16"/>
              </w:rPr>
            </w:pPr>
          </w:p>
        </w:tc>
      </w:tr>
      <w:tr w:rsidR="00F3698B" w:rsidTr="00BF597C">
        <w:trPr>
          <w:cantSplit/>
          <w:trHeight w:hRule="exact" w:val="70"/>
        </w:trPr>
        <w:tc>
          <w:tcPr>
            <w:tcW w:w="431" w:type="dxa"/>
            <w:vMerge/>
            <w:shd w:val="clear" w:color="000000" w:fill="FFFFFF"/>
          </w:tcPr>
          <w:p w:rsidR="00BF597C" w:rsidRPr="008A7C2E" w:rsidRDefault="00BF597C" w:rsidP="00CB6B09">
            <w:pPr>
              <w:autoSpaceDE w:val="0"/>
              <w:autoSpaceDN w:val="0"/>
              <w:adjustRightInd w:val="0"/>
              <w:jc w:val="center"/>
              <w:rPr>
                <w:sz w:val="16"/>
                <w:szCs w:val="16"/>
              </w:rPr>
            </w:pPr>
          </w:p>
        </w:tc>
        <w:tc>
          <w:tcPr>
            <w:tcW w:w="2560" w:type="dxa"/>
            <w:vMerge/>
            <w:shd w:val="clear" w:color="000000" w:fill="FFFFFF"/>
          </w:tcPr>
          <w:p w:rsidR="00BF597C" w:rsidRPr="008A7C2E" w:rsidRDefault="00BF597C" w:rsidP="00CB6B09">
            <w:pPr>
              <w:autoSpaceDE w:val="0"/>
              <w:autoSpaceDN w:val="0"/>
              <w:adjustRightInd w:val="0"/>
              <w:jc w:val="right"/>
              <w:rPr>
                <w:sz w:val="16"/>
                <w:szCs w:val="16"/>
              </w:rPr>
            </w:pPr>
          </w:p>
        </w:tc>
        <w:tc>
          <w:tcPr>
            <w:tcW w:w="1171" w:type="dxa"/>
            <w:vMerge/>
            <w:shd w:val="clear" w:color="000000" w:fill="FFFFFF"/>
          </w:tcPr>
          <w:p w:rsidR="00BF597C" w:rsidRPr="008A7C2E" w:rsidRDefault="00BF597C" w:rsidP="00CB6B09">
            <w:pPr>
              <w:autoSpaceDE w:val="0"/>
              <w:autoSpaceDN w:val="0"/>
              <w:adjustRightInd w:val="0"/>
              <w:jc w:val="right"/>
              <w:rPr>
                <w:sz w:val="16"/>
                <w:szCs w:val="16"/>
                <w:u w:val="single"/>
              </w:rPr>
            </w:pPr>
          </w:p>
        </w:tc>
        <w:tc>
          <w:tcPr>
            <w:tcW w:w="1361" w:type="dxa"/>
            <w:vMerge/>
            <w:shd w:val="clear" w:color="000000" w:fill="FFFFFF"/>
          </w:tcPr>
          <w:p w:rsidR="00BF597C" w:rsidRPr="008A7C2E" w:rsidRDefault="00BF597C" w:rsidP="00CB6B09">
            <w:pPr>
              <w:autoSpaceDE w:val="0"/>
              <w:autoSpaceDN w:val="0"/>
              <w:adjustRightInd w:val="0"/>
              <w:rPr>
                <w:sz w:val="16"/>
                <w:szCs w:val="16"/>
              </w:rPr>
            </w:pPr>
          </w:p>
        </w:tc>
        <w:tc>
          <w:tcPr>
            <w:tcW w:w="993" w:type="dxa"/>
            <w:vMerge/>
            <w:shd w:val="clear" w:color="000000" w:fill="FFFFFF"/>
          </w:tcPr>
          <w:p w:rsidR="00BF597C" w:rsidRPr="008A7C2E" w:rsidRDefault="00BF597C" w:rsidP="00CB6B09">
            <w:pPr>
              <w:spacing w:after="200" w:line="276" w:lineRule="auto"/>
              <w:jc w:val="right"/>
              <w:rPr>
                <w:sz w:val="16"/>
                <w:szCs w:val="16"/>
              </w:rPr>
            </w:pPr>
          </w:p>
        </w:tc>
        <w:tc>
          <w:tcPr>
            <w:tcW w:w="992" w:type="dxa"/>
            <w:vMerge/>
            <w:shd w:val="clear" w:color="000000" w:fill="FFFFFF"/>
          </w:tcPr>
          <w:p w:rsidR="00BF597C" w:rsidRPr="008A7C2E" w:rsidRDefault="00BF597C" w:rsidP="00CB6B09">
            <w:pPr>
              <w:widowControl w:val="0"/>
              <w:autoSpaceDE w:val="0"/>
              <w:autoSpaceDN w:val="0"/>
              <w:spacing w:after="200" w:line="276" w:lineRule="auto"/>
              <w:ind w:left="-57" w:right="-57"/>
              <w:jc w:val="right"/>
              <w:rPr>
                <w:sz w:val="16"/>
                <w:szCs w:val="16"/>
              </w:rPr>
            </w:pPr>
          </w:p>
        </w:tc>
        <w:tc>
          <w:tcPr>
            <w:tcW w:w="861" w:type="dxa"/>
            <w:vMerge/>
            <w:shd w:val="clear" w:color="000000" w:fill="FFFFFF"/>
          </w:tcPr>
          <w:p w:rsidR="00BF597C" w:rsidRPr="008A7C2E" w:rsidRDefault="00BF597C" w:rsidP="00CB6B09">
            <w:pPr>
              <w:autoSpaceDE w:val="0"/>
              <w:autoSpaceDN w:val="0"/>
              <w:adjustRightInd w:val="0"/>
              <w:ind w:left="81" w:right="81"/>
              <w:jc w:val="right"/>
              <w:rPr>
                <w:sz w:val="16"/>
                <w:szCs w:val="16"/>
              </w:rPr>
            </w:pPr>
          </w:p>
        </w:tc>
        <w:tc>
          <w:tcPr>
            <w:tcW w:w="3533" w:type="dxa"/>
            <w:vMerge/>
            <w:shd w:val="clear" w:color="000000" w:fill="FFFFFF"/>
          </w:tcPr>
          <w:p w:rsidR="00BF597C" w:rsidRPr="008A7C2E" w:rsidRDefault="00BF597C" w:rsidP="00CB6B09">
            <w:pPr>
              <w:autoSpaceDE w:val="0"/>
              <w:autoSpaceDN w:val="0"/>
              <w:adjustRightInd w:val="0"/>
              <w:ind w:left="81" w:right="81"/>
              <w:jc w:val="right"/>
              <w:rPr>
                <w:sz w:val="16"/>
                <w:szCs w:val="16"/>
              </w:rPr>
            </w:pPr>
          </w:p>
        </w:tc>
        <w:tc>
          <w:tcPr>
            <w:tcW w:w="851" w:type="dxa"/>
            <w:vMerge/>
            <w:shd w:val="clear" w:color="000000" w:fill="FFFFFF"/>
          </w:tcPr>
          <w:p w:rsidR="00BF597C" w:rsidRPr="008A7C2E" w:rsidRDefault="00BF597C" w:rsidP="00CB6B09">
            <w:pPr>
              <w:autoSpaceDE w:val="0"/>
              <w:autoSpaceDN w:val="0"/>
              <w:adjustRightInd w:val="0"/>
              <w:ind w:left="81" w:right="81"/>
              <w:jc w:val="right"/>
              <w:rPr>
                <w:sz w:val="16"/>
                <w:szCs w:val="16"/>
              </w:rPr>
            </w:pPr>
          </w:p>
        </w:tc>
        <w:tc>
          <w:tcPr>
            <w:tcW w:w="850" w:type="dxa"/>
            <w:vMerge/>
            <w:shd w:val="clear" w:color="000000" w:fill="FFFFFF"/>
          </w:tcPr>
          <w:p w:rsidR="00BF597C" w:rsidRPr="008A7C2E" w:rsidRDefault="00BF597C" w:rsidP="00CB6B09">
            <w:pPr>
              <w:autoSpaceDE w:val="0"/>
              <w:autoSpaceDN w:val="0"/>
              <w:adjustRightInd w:val="0"/>
              <w:ind w:left="81" w:right="81"/>
              <w:jc w:val="right"/>
              <w:rPr>
                <w:sz w:val="16"/>
                <w:szCs w:val="16"/>
              </w:rPr>
            </w:pPr>
          </w:p>
        </w:tc>
        <w:tc>
          <w:tcPr>
            <w:tcW w:w="2137" w:type="dxa"/>
            <w:vMerge/>
            <w:shd w:val="clear" w:color="000000" w:fill="FFFFFF"/>
          </w:tcPr>
          <w:p w:rsidR="00BF597C" w:rsidRPr="008A7C2E" w:rsidRDefault="00BF597C" w:rsidP="00CB6B09">
            <w:pPr>
              <w:autoSpaceDE w:val="0"/>
              <w:autoSpaceDN w:val="0"/>
              <w:adjustRightInd w:val="0"/>
              <w:jc w:val="center"/>
              <w:rPr>
                <w:sz w:val="16"/>
                <w:szCs w:val="16"/>
              </w:rPr>
            </w:pPr>
          </w:p>
        </w:tc>
      </w:tr>
      <w:tr w:rsidR="00F3698B" w:rsidTr="00BF597C">
        <w:trPr>
          <w:cantSplit/>
          <w:trHeight w:hRule="exact" w:val="488"/>
        </w:trPr>
        <w:tc>
          <w:tcPr>
            <w:tcW w:w="4162" w:type="dxa"/>
            <w:gridSpan w:val="3"/>
            <w:vMerge w:val="restart"/>
            <w:shd w:val="clear" w:color="000000" w:fill="FFFFFF"/>
          </w:tcPr>
          <w:p w:rsidR="00BF597C" w:rsidRPr="008A7C2E" w:rsidRDefault="005F2FA8" w:rsidP="00CB6B09">
            <w:pPr>
              <w:autoSpaceDE w:val="0"/>
              <w:autoSpaceDN w:val="0"/>
              <w:adjustRightInd w:val="0"/>
              <w:rPr>
                <w:strike/>
                <w:sz w:val="16"/>
                <w:szCs w:val="16"/>
                <w:u w:val="single"/>
              </w:rPr>
            </w:pPr>
            <w:r w:rsidRPr="008A7C2E">
              <w:rPr>
                <w:sz w:val="16"/>
                <w:szCs w:val="16"/>
              </w:rPr>
              <w:t>ИТОГО ПО ПОДПРОГРАММЕ</w:t>
            </w:r>
          </w:p>
        </w:tc>
        <w:tc>
          <w:tcPr>
            <w:tcW w:w="1361" w:type="dxa"/>
            <w:shd w:val="clear" w:color="000000" w:fill="FFFFFF"/>
          </w:tcPr>
          <w:p w:rsidR="00BF597C" w:rsidRPr="008A7C2E" w:rsidRDefault="005F2FA8" w:rsidP="00CB6B09">
            <w:pPr>
              <w:autoSpaceDE w:val="0"/>
              <w:autoSpaceDN w:val="0"/>
              <w:adjustRightInd w:val="0"/>
              <w:rPr>
                <w:sz w:val="16"/>
                <w:szCs w:val="16"/>
              </w:rPr>
            </w:pPr>
            <w:r w:rsidRPr="008A7C2E">
              <w:rPr>
                <w:sz w:val="16"/>
                <w:szCs w:val="16"/>
              </w:rPr>
              <w:t>Итого:</w:t>
            </w:r>
          </w:p>
        </w:tc>
        <w:tc>
          <w:tcPr>
            <w:tcW w:w="993" w:type="dxa"/>
            <w:shd w:val="clear" w:color="000000" w:fill="FFFFFF"/>
          </w:tcPr>
          <w:p w:rsidR="00BF597C" w:rsidRPr="008A7C2E" w:rsidRDefault="005F2FA8" w:rsidP="00CB6B09">
            <w:pPr>
              <w:spacing w:after="200" w:line="276" w:lineRule="auto"/>
              <w:jc w:val="right"/>
              <w:rPr>
                <w:rFonts w:ascii="Calibri" w:hAnsi="Calibri"/>
                <w:sz w:val="22"/>
                <w:szCs w:val="22"/>
              </w:rPr>
            </w:pPr>
            <w:r w:rsidRPr="00740305">
              <w:rPr>
                <w:sz w:val="16"/>
                <w:szCs w:val="16"/>
              </w:rPr>
              <w:t>274 427,21</w:t>
            </w:r>
          </w:p>
        </w:tc>
        <w:tc>
          <w:tcPr>
            <w:tcW w:w="992" w:type="dxa"/>
            <w:shd w:val="clear" w:color="000000" w:fill="FFFFFF"/>
          </w:tcPr>
          <w:p w:rsidR="00BF597C" w:rsidRPr="008A7C2E" w:rsidRDefault="005F2FA8" w:rsidP="00CB6B09">
            <w:pPr>
              <w:spacing w:after="200" w:line="276" w:lineRule="auto"/>
              <w:jc w:val="right"/>
              <w:rPr>
                <w:rFonts w:ascii="Calibri" w:hAnsi="Calibri"/>
                <w:sz w:val="22"/>
                <w:szCs w:val="22"/>
              </w:rPr>
            </w:pPr>
            <w:r w:rsidRPr="008A7C2E">
              <w:rPr>
                <w:sz w:val="16"/>
                <w:szCs w:val="16"/>
              </w:rPr>
              <w:t>47 411,69</w:t>
            </w:r>
          </w:p>
        </w:tc>
        <w:tc>
          <w:tcPr>
            <w:tcW w:w="861" w:type="dxa"/>
            <w:shd w:val="clear" w:color="000000" w:fill="FFFFFF"/>
          </w:tcPr>
          <w:p w:rsidR="00BF597C" w:rsidRDefault="005F2FA8" w:rsidP="00CB6B09">
            <w:pPr>
              <w:spacing w:after="200" w:line="276" w:lineRule="auto"/>
              <w:jc w:val="right"/>
              <w:rPr>
                <w:rFonts w:ascii="Calibri" w:hAnsi="Calibri"/>
                <w:sz w:val="22"/>
                <w:szCs w:val="22"/>
              </w:rPr>
            </w:pPr>
            <w:r w:rsidRPr="00715D5D">
              <w:rPr>
                <w:sz w:val="16"/>
                <w:szCs w:val="16"/>
              </w:rPr>
              <w:t>51 589,82</w:t>
            </w:r>
          </w:p>
        </w:tc>
        <w:tc>
          <w:tcPr>
            <w:tcW w:w="3533" w:type="dxa"/>
            <w:shd w:val="clear" w:color="000000" w:fill="FFFFFF"/>
          </w:tcPr>
          <w:p w:rsidR="00BF597C" w:rsidRDefault="005F2FA8" w:rsidP="00CB6B09">
            <w:pPr>
              <w:spacing w:after="200" w:line="276" w:lineRule="auto"/>
              <w:jc w:val="right"/>
              <w:rPr>
                <w:rFonts w:ascii="Calibri" w:hAnsi="Calibri"/>
                <w:sz w:val="22"/>
                <w:szCs w:val="22"/>
              </w:rPr>
            </w:pPr>
            <w:r w:rsidRPr="00740305">
              <w:rPr>
                <w:sz w:val="16"/>
                <w:szCs w:val="16"/>
              </w:rPr>
              <w:t>58</w:t>
            </w:r>
            <w:r>
              <w:rPr>
                <w:sz w:val="16"/>
                <w:szCs w:val="16"/>
              </w:rPr>
              <w:t xml:space="preserve"> </w:t>
            </w:r>
            <w:r w:rsidRPr="00740305">
              <w:rPr>
                <w:sz w:val="16"/>
                <w:szCs w:val="16"/>
              </w:rPr>
              <w:t>418,3</w:t>
            </w:r>
            <w:r>
              <w:rPr>
                <w:sz w:val="16"/>
                <w:szCs w:val="16"/>
              </w:rPr>
              <w:t>0</w:t>
            </w:r>
          </w:p>
        </w:tc>
        <w:tc>
          <w:tcPr>
            <w:tcW w:w="851" w:type="dxa"/>
            <w:shd w:val="clear" w:color="000000" w:fill="FFFFFF"/>
          </w:tcPr>
          <w:p w:rsidR="00BF597C" w:rsidRDefault="005F2FA8" w:rsidP="00CB6B09">
            <w:pPr>
              <w:spacing w:after="200" w:line="276" w:lineRule="auto"/>
              <w:jc w:val="right"/>
              <w:rPr>
                <w:rFonts w:ascii="Calibri" w:hAnsi="Calibri"/>
                <w:sz w:val="22"/>
                <w:szCs w:val="22"/>
              </w:rPr>
            </w:pPr>
            <w:r w:rsidRPr="00740305">
              <w:rPr>
                <w:sz w:val="16"/>
                <w:szCs w:val="16"/>
              </w:rPr>
              <w:t>58</w:t>
            </w:r>
            <w:r>
              <w:rPr>
                <w:sz w:val="16"/>
                <w:szCs w:val="16"/>
              </w:rPr>
              <w:t xml:space="preserve"> </w:t>
            </w:r>
            <w:r w:rsidRPr="00740305">
              <w:rPr>
                <w:sz w:val="16"/>
                <w:szCs w:val="16"/>
              </w:rPr>
              <w:t>473,66</w:t>
            </w:r>
          </w:p>
        </w:tc>
        <w:tc>
          <w:tcPr>
            <w:tcW w:w="850" w:type="dxa"/>
            <w:shd w:val="clear" w:color="000000" w:fill="FFFFFF"/>
          </w:tcPr>
          <w:p w:rsidR="00BF597C" w:rsidRDefault="005F2FA8" w:rsidP="00CB6B09">
            <w:pPr>
              <w:spacing w:after="200" w:line="276" w:lineRule="auto"/>
              <w:jc w:val="right"/>
              <w:rPr>
                <w:rFonts w:ascii="Calibri" w:hAnsi="Calibri"/>
                <w:sz w:val="22"/>
                <w:szCs w:val="22"/>
              </w:rPr>
            </w:pPr>
            <w:r w:rsidRPr="00740305">
              <w:rPr>
                <w:sz w:val="16"/>
                <w:szCs w:val="16"/>
              </w:rPr>
              <w:t>58</w:t>
            </w:r>
            <w:r>
              <w:rPr>
                <w:sz w:val="16"/>
                <w:szCs w:val="16"/>
              </w:rPr>
              <w:t xml:space="preserve"> </w:t>
            </w:r>
            <w:r w:rsidRPr="00740305">
              <w:rPr>
                <w:sz w:val="16"/>
                <w:szCs w:val="16"/>
              </w:rPr>
              <w:t>533,74</w:t>
            </w:r>
          </w:p>
        </w:tc>
        <w:tc>
          <w:tcPr>
            <w:tcW w:w="2137" w:type="dxa"/>
            <w:vMerge w:val="restart"/>
            <w:shd w:val="clear" w:color="000000" w:fill="FFFFFF"/>
          </w:tcPr>
          <w:p w:rsidR="00BF597C" w:rsidRPr="008A7C2E" w:rsidRDefault="005F2FA8" w:rsidP="00CB6B09">
            <w:pPr>
              <w:autoSpaceDE w:val="0"/>
              <w:autoSpaceDN w:val="0"/>
              <w:adjustRightInd w:val="0"/>
              <w:jc w:val="center"/>
              <w:rPr>
                <w:strike/>
                <w:sz w:val="16"/>
                <w:szCs w:val="16"/>
                <w:u w:val="single"/>
              </w:rPr>
            </w:pPr>
            <w:r w:rsidRPr="008A7C2E">
              <w:rPr>
                <w:sz w:val="16"/>
                <w:szCs w:val="16"/>
              </w:rPr>
              <w:t>Х</w:t>
            </w:r>
          </w:p>
        </w:tc>
      </w:tr>
      <w:tr w:rsidR="00F3698B" w:rsidTr="00BF597C">
        <w:trPr>
          <w:cantSplit/>
          <w:trHeight w:hRule="exact" w:val="647"/>
        </w:trPr>
        <w:tc>
          <w:tcPr>
            <w:tcW w:w="4162" w:type="dxa"/>
            <w:gridSpan w:val="3"/>
            <w:vMerge/>
            <w:shd w:val="clear" w:color="000000" w:fill="FFFFFF"/>
          </w:tcPr>
          <w:p w:rsidR="00BF597C" w:rsidRPr="008A7C2E" w:rsidRDefault="00BF597C" w:rsidP="00CB6B09">
            <w:pPr>
              <w:autoSpaceDE w:val="0"/>
              <w:autoSpaceDN w:val="0"/>
              <w:adjustRightInd w:val="0"/>
              <w:jc w:val="right"/>
              <w:rPr>
                <w:strike/>
                <w:sz w:val="16"/>
                <w:szCs w:val="16"/>
                <w:u w:val="single"/>
              </w:rPr>
            </w:pPr>
          </w:p>
        </w:tc>
        <w:tc>
          <w:tcPr>
            <w:tcW w:w="1361" w:type="dxa"/>
            <w:shd w:val="clear" w:color="000000" w:fill="FFFFFF"/>
          </w:tcPr>
          <w:p w:rsidR="00BF597C" w:rsidRPr="008A7C2E" w:rsidRDefault="005F2FA8" w:rsidP="00CB6B09">
            <w:pPr>
              <w:autoSpaceDE w:val="0"/>
              <w:autoSpaceDN w:val="0"/>
              <w:adjustRightInd w:val="0"/>
              <w:rPr>
                <w:sz w:val="16"/>
                <w:szCs w:val="16"/>
              </w:rPr>
            </w:pPr>
            <w:r w:rsidRPr="008A7C2E">
              <w:rPr>
                <w:sz w:val="16"/>
                <w:szCs w:val="16"/>
              </w:rPr>
              <w:t>Средства бюджета Московской области</w:t>
            </w:r>
          </w:p>
        </w:tc>
        <w:tc>
          <w:tcPr>
            <w:tcW w:w="993" w:type="dxa"/>
            <w:shd w:val="clear" w:color="000000" w:fill="FFFFFF"/>
          </w:tcPr>
          <w:p w:rsidR="00BF597C" w:rsidRPr="008A7C2E" w:rsidRDefault="005F2FA8" w:rsidP="00CB6B09">
            <w:pPr>
              <w:autoSpaceDE w:val="0"/>
              <w:autoSpaceDN w:val="0"/>
              <w:adjustRightInd w:val="0"/>
              <w:ind w:left="57" w:right="57"/>
              <w:jc w:val="right"/>
              <w:rPr>
                <w:sz w:val="16"/>
                <w:szCs w:val="16"/>
              </w:rPr>
            </w:pPr>
            <w:r w:rsidRPr="008A7C2E">
              <w:rPr>
                <w:sz w:val="16"/>
                <w:szCs w:val="16"/>
              </w:rPr>
              <w:t>0,00</w:t>
            </w:r>
          </w:p>
        </w:tc>
        <w:tc>
          <w:tcPr>
            <w:tcW w:w="992" w:type="dxa"/>
            <w:shd w:val="clear" w:color="000000" w:fill="FFFFFF"/>
          </w:tcPr>
          <w:p w:rsidR="00BF597C" w:rsidRPr="008A7C2E" w:rsidRDefault="005F2FA8" w:rsidP="00CB6B09">
            <w:pPr>
              <w:spacing w:after="200" w:line="276" w:lineRule="auto"/>
              <w:jc w:val="right"/>
              <w:rPr>
                <w:rFonts w:ascii="Calibri" w:hAnsi="Calibri"/>
                <w:sz w:val="22"/>
                <w:szCs w:val="22"/>
              </w:rPr>
            </w:pPr>
            <w:r w:rsidRPr="008A7C2E">
              <w:rPr>
                <w:sz w:val="16"/>
                <w:szCs w:val="16"/>
              </w:rPr>
              <w:t>0,00</w:t>
            </w:r>
          </w:p>
        </w:tc>
        <w:tc>
          <w:tcPr>
            <w:tcW w:w="861" w:type="dxa"/>
            <w:shd w:val="clear" w:color="000000" w:fill="FFFFFF"/>
          </w:tcPr>
          <w:p w:rsidR="00BF597C" w:rsidRPr="008A7C2E" w:rsidRDefault="005F2FA8" w:rsidP="00CB6B09">
            <w:pPr>
              <w:spacing w:after="200" w:line="276" w:lineRule="auto"/>
              <w:jc w:val="right"/>
              <w:rPr>
                <w:rFonts w:ascii="Calibri" w:hAnsi="Calibri"/>
                <w:sz w:val="22"/>
                <w:szCs w:val="22"/>
              </w:rPr>
            </w:pPr>
            <w:r w:rsidRPr="008A7C2E">
              <w:rPr>
                <w:sz w:val="16"/>
                <w:szCs w:val="16"/>
              </w:rPr>
              <w:t>0,00</w:t>
            </w:r>
          </w:p>
        </w:tc>
        <w:tc>
          <w:tcPr>
            <w:tcW w:w="3533" w:type="dxa"/>
            <w:shd w:val="clear" w:color="000000" w:fill="FFFFFF"/>
          </w:tcPr>
          <w:p w:rsidR="00BF597C" w:rsidRPr="008A7C2E" w:rsidRDefault="005F2FA8" w:rsidP="00CB6B09">
            <w:pPr>
              <w:spacing w:after="200" w:line="276" w:lineRule="auto"/>
              <w:jc w:val="right"/>
              <w:rPr>
                <w:rFonts w:ascii="Calibri" w:hAnsi="Calibri"/>
                <w:sz w:val="22"/>
                <w:szCs w:val="22"/>
              </w:rPr>
            </w:pPr>
            <w:r w:rsidRPr="008A7C2E">
              <w:rPr>
                <w:sz w:val="16"/>
                <w:szCs w:val="16"/>
              </w:rPr>
              <w:t>0,00</w:t>
            </w:r>
          </w:p>
        </w:tc>
        <w:tc>
          <w:tcPr>
            <w:tcW w:w="851" w:type="dxa"/>
            <w:shd w:val="clear" w:color="000000" w:fill="FFFFFF"/>
          </w:tcPr>
          <w:p w:rsidR="00BF597C" w:rsidRPr="008A7C2E" w:rsidRDefault="005F2FA8" w:rsidP="00CB6B09">
            <w:pPr>
              <w:spacing w:after="200" w:line="276" w:lineRule="auto"/>
              <w:jc w:val="right"/>
              <w:rPr>
                <w:rFonts w:ascii="Calibri" w:hAnsi="Calibri"/>
                <w:sz w:val="22"/>
                <w:szCs w:val="22"/>
              </w:rPr>
            </w:pPr>
            <w:r w:rsidRPr="008A7C2E">
              <w:rPr>
                <w:sz w:val="16"/>
                <w:szCs w:val="16"/>
              </w:rPr>
              <w:t>0,00</w:t>
            </w:r>
          </w:p>
        </w:tc>
        <w:tc>
          <w:tcPr>
            <w:tcW w:w="850" w:type="dxa"/>
            <w:shd w:val="clear" w:color="000000" w:fill="FFFFFF"/>
          </w:tcPr>
          <w:p w:rsidR="00BF597C" w:rsidRPr="008A7C2E" w:rsidRDefault="005F2FA8" w:rsidP="00CB6B09">
            <w:pPr>
              <w:spacing w:after="200" w:line="276" w:lineRule="auto"/>
              <w:jc w:val="right"/>
              <w:rPr>
                <w:rFonts w:ascii="Calibri" w:hAnsi="Calibri"/>
                <w:sz w:val="22"/>
                <w:szCs w:val="22"/>
              </w:rPr>
            </w:pPr>
            <w:r w:rsidRPr="008A7C2E">
              <w:rPr>
                <w:sz w:val="16"/>
                <w:szCs w:val="16"/>
              </w:rPr>
              <w:t>0,00</w:t>
            </w:r>
          </w:p>
        </w:tc>
        <w:tc>
          <w:tcPr>
            <w:tcW w:w="2137" w:type="dxa"/>
            <w:vMerge/>
            <w:shd w:val="clear" w:color="000000" w:fill="FFFFFF"/>
          </w:tcPr>
          <w:p w:rsidR="00BF597C" w:rsidRPr="008A7C2E" w:rsidRDefault="00BF597C" w:rsidP="00CB6B09">
            <w:pPr>
              <w:autoSpaceDE w:val="0"/>
              <w:autoSpaceDN w:val="0"/>
              <w:adjustRightInd w:val="0"/>
              <w:jc w:val="center"/>
              <w:rPr>
                <w:strike/>
                <w:sz w:val="16"/>
                <w:szCs w:val="16"/>
                <w:u w:val="single"/>
              </w:rPr>
            </w:pPr>
          </w:p>
        </w:tc>
      </w:tr>
      <w:tr w:rsidR="00F3698B" w:rsidTr="00BF597C">
        <w:trPr>
          <w:cantSplit/>
          <w:trHeight w:hRule="exact" w:val="647"/>
        </w:trPr>
        <w:tc>
          <w:tcPr>
            <w:tcW w:w="4162" w:type="dxa"/>
            <w:gridSpan w:val="3"/>
            <w:vMerge/>
            <w:shd w:val="clear" w:color="000000" w:fill="FFFFFF"/>
          </w:tcPr>
          <w:p w:rsidR="00BF597C" w:rsidRPr="008A7C2E" w:rsidRDefault="00BF597C" w:rsidP="00CB6B09">
            <w:pPr>
              <w:autoSpaceDE w:val="0"/>
              <w:autoSpaceDN w:val="0"/>
              <w:adjustRightInd w:val="0"/>
              <w:jc w:val="right"/>
              <w:rPr>
                <w:strike/>
                <w:sz w:val="16"/>
                <w:szCs w:val="16"/>
                <w:u w:val="single"/>
              </w:rPr>
            </w:pPr>
          </w:p>
        </w:tc>
        <w:tc>
          <w:tcPr>
            <w:tcW w:w="1361" w:type="dxa"/>
            <w:shd w:val="clear" w:color="000000" w:fill="FFFFFF"/>
          </w:tcPr>
          <w:p w:rsidR="00BF597C" w:rsidRPr="008A7C2E" w:rsidRDefault="005F2FA8" w:rsidP="00CB6B09">
            <w:pPr>
              <w:autoSpaceDE w:val="0"/>
              <w:autoSpaceDN w:val="0"/>
              <w:adjustRightInd w:val="0"/>
              <w:rPr>
                <w:sz w:val="16"/>
                <w:szCs w:val="16"/>
              </w:rPr>
            </w:pPr>
            <w:r w:rsidRPr="008A7C2E">
              <w:rPr>
                <w:sz w:val="16"/>
                <w:szCs w:val="16"/>
              </w:rPr>
              <w:t>Средства бюджета городского округа Люберцы</w:t>
            </w:r>
          </w:p>
        </w:tc>
        <w:tc>
          <w:tcPr>
            <w:tcW w:w="993" w:type="dxa"/>
            <w:shd w:val="clear" w:color="000000" w:fill="FFFFFF"/>
          </w:tcPr>
          <w:p w:rsidR="00BF597C" w:rsidRPr="006D162B" w:rsidRDefault="005F2FA8" w:rsidP="00CB6B09">
            <w:pPr>
              <w:spacing w:after="200" w:line="276" w:lineRule="auto"/>
              <w:jc w:val="right"/>
              <w:rPr>
                <w:sz w:val="16"/>
                <w:szCs w:val="16"/>
              </w:rPr>
            </w:pPr>
            <w:r w:rsidRPr="00740305">
              <w:rPr>
                <w:sz w:val="16"/>
                <w:szCs w:val="16"/>
              </w:rPr>
              <w:t>274 427,21</w:t>
            </w:r>
          </w:p>
        </w:tc>
        <w:tc>
          <w:tcPr>
            <w:tcW w:w="992" w:type="dxa"/>
            <w:shd w:val="clear" w:color="000000" w:fill="FFFFFF"/>
          </w:tcPr>
          <w:p w:rsidR="00BF597C" w:rsidRPr="008A7C2E" w:rsidRDefault="005F2FA8" w:rsidP="00CB6B09">
            <w:pPr>
              <w:spacing w:after="200" w:line="276" w:lineRule="auto"/>
              <w:jc w:val="right"/>
              <w:rPr>
                <w:rFonts w:ascii="Calibri" w:hAnsi="Calibri"/>
                <w:sz w:val="22"/>
                <w:szCs w:val="22"/>
              </w:rPr>
            </w:pPr>
            <w:r w:rsidRPr="008A7C2E">
              <w:rPr>
                <w:sz w:val="16"/>
                <w:szCs w:val="16"/>
              </w:rPr>
              <w:t>47 411,69</w:t>
            </w:r>
          </w:p>
        </w:tc>
        <w:tc>
          <w:tcPr>
            <w:tcW w:w="861" w:type="dxa"/>
            <w:shd w:val="clear" w:color="000000" w:fill="FFFFFF"/>
          </w:tcPr>
          <w:p w:rsidR="00BF597C" w:rsidRPr="008A7C2E" w:rsidRDefault="005F2FA8" w:rsidP="00CB6B09">
            <w:pPr>
              <w:autoSpaceDE w:val="0"/>
              <w:autoSpaceDN w:val="0"/>
              <w:adjustRightInd w:val="0"/>
              <w:ind w:left="56" w:right="56"/>
              <w:jc w:val="right"/>
              <w:rPr>
                <w:sz w:val="16"/>
                <w:szCs w:val="16"/>
              </w:rPr>
            </w:pPr>
            <w:r w:rsidRPr="00715D5D">
              <w:rPr>
                <w:sz w:val="16"/>
                <w:szCs w:val="16"/>
              </w:rPr>
              <w:t>51 589,82</w:t>
            </w:r>
          </w:p>
        </w:tc>
        <w:tc>
          <w:tcPr>
            <w:tcW w:w="3533" w:type="dxa"/>
            <w:shd w:val="clear" w:color="000000" w:fill="FFFFFF"/>
          </w:tcPr>
          <w:p w:rsidR="00BF597C" w:rsidRDefault="005F2FA8" w:rsidP="00CB6B09">
            <w:pPr>
              <w:spacing w:after="200" w:line="276" w:lineRule="auto"/>
              <w:jc w:val="right"/>
              <w:rPr>
                <w:rFonts w:ascii="Calibri" w:hAnsi="Calibri"/>
                <w:sz w:val="22"/>
                <w:szCs w:val="22"/>
              </w:rPr>
            </w:pPr>
            <w:r w:rsidRPr="00740305">
              <w:rPr>
                <w:sz w:val="16"/>
                <w:szCs w:val="16"/>
              </w:rPr>
              <w:t>58</w:t>
            </w:r>
            <w:r>
              <w:rPr>
                <w:sz w:val="16"/>
                <w:szCs w:val="16"/>
              </w:rPr>
              <w:t xml:space="preserve"> </w:t>
            </w:r>
            <w:r w:rsidRPr="00740305">
              <w:rPr>
                <w:sz w:val="16"/>
                <w:szCs w:val="16"/>
              </w:rPr>
              <w:t>418,3</w:t>
            </w:r>
            <w:r>
              <w:rPr>
                <w:sz w:val="16"/>
                <w:szCs w:val="16"/>
              </w:rPr>
              <w:t>0</w:t>
            </w:r>
          </w:p>
        </w:tc>
        <w:tc>
          <w:tcPr>
            <w:tcW w:w="851" w:type="dxa"/>
            <w:shd w:val="clear" w:color="000000" w:fill="FFFFFF"/>
          </w:tcPr>
          <w:p w:rsidR="00BF597C" w:rsidRDefault="005F2FA8" w:rsidP="00CB6B09">
            <w:pPr>
              <w:spacing w:after="200" w:line="276" w:lineRule="auto"/>
              <w:jc w:val="right"/>
              <w:rPr>
                <w:rFonts w:ascii="Calibri" w:hAnsi="Calibri"/>
                <w:sz w:val="22"/>
                <w:szCs w:val="22"/>
              </w:rPr>
            </w:pPr>
            <w:r w:rsidRPr="00740305">
              <w:rPr>
                <w:sz w:val="16"/>
                <w:szCs w:val="16"/>
              </w:rPr>
              <w:t>58</w:t>
            </w:r>
            <w:r>
              <w:rPr>
                <w:sz w:val="16"/>
                <w:szCs w:val="16"/>
              </w:rPr>
              <w:t xml:space="preserve"> </w:t>
            </w:r>
            <w:r w:rsidRPr="00740305">
              <w:rPr>
                <w:sz w:val="16"/>
                <w:szCs w:val="16"/>
              </w:rPr>
              <w:t>473,66</w:t>
            </w:r>
          </w:p>
        </w:tc>
        <w:tc>
          <w:tcPr>
            <w:tcW w:w="850" w:type="dxa"/>
            <w:shd w:val="clear" w:color="000000" w:fill="FFFFFF"/>
          </w:tcPr>
          <w:p w:rsidR="00BF597C" w:rsidRDefault="005F2FA8" w:rsidP="00CB6B09">
            <w:pPr>
              <w:spacing w:after="200" w:line="276" w:lineRule="auto"/>
              <w:jc w:val="right"/>
              <w:rPr>
                <w:rFonts w:ascii="Calibri" w:hAnsi="Calibri"/>
                <w:sz w:val="22"/>
                <w:szCs w:val="22"/>
              </w:rPr>
            </w:pPr>
            <w:r w:rsidRPr="00740305">
              <w:rPr>
                <w:sz w:val="16"/>
                <w:szCs w:val="16"/>
              </w:rPr>
              <w:t>58</w:t>
            </w:r>
            <w:r>
              <w:rPr>
                <w:sz w:val="16"/>
                <w:szCs w:val="16"/>
              </w:rPr>
              <w:t xml:space="preserve"> </w:t>
            </w:r>
            <w:r w:rsidRPr="00740305">
              <w:rPr>
                <w:sz w:val="16"/>
                <w:szCs w:val="16"/>
              </w:rPr>
              <w:t>533,74</w:t>
            </w:r>
          </w:p>
        </w:tc>
        <w:tc>
          <w:tcPr>
            <w:tcW w:w="2137" w:type="dxa"/>
            <w:vMerge/>
            <w:shd w:val="clear" w:color="000000" w:fill="FFFFFF"/>
          </w:tcPr>
          <w:p w:rsidR="00BF597C" w:rsidRPr="008A7C2E" w:rsidRDefault="00BF597C" w:rsidP="00CB6B09">
            <w:pPr>
              <w:autoSpaceDE w:val="0"/>
              <w:autoSpaceDN w:val="0"/>
              <w:adjustRightInd w:val="0"/>
              <w:jc w:val="center"/>
              <w:rPr>
                <w:strike/>
                <w:sz w:val="16"/>
                <w:szCs w:val="16"/>
                <w:u w:val="single"/>
              </w:rPr>
            </w:pPr>
          </w:p>
        </w:tc>
      </w:tr>
    </w:tbl>
    <w:p w:rsidR="00DF42B0" w:rsidRDefault="00DF42B0" w:rsidP="00503A26">
      <w:pPr>
        <w:widowControl w:val="0"/>
        <w:tabs>
          <w:tab w:val="left" w:pos="10206"/>
        </w:tabs>
        <w:autoSpaceDE w:val="0"/>
        <w:autoSpaceDN w:val="0"/>
        <w:adjustRightInd w:val="0"/>
        <w:ind w:left="10206"/>
      </w:pPr>
    </w:p>
    <w:p w:rsidR="006D10BD" w:rsidRPr="008A7C2E" w:rsidRDefault="006D10BD" w:rsidP="00503A26">
      <w:pPr>
        <w:widowControl w:val="0"/>
        <w:tabs>
          <w:tab w:val="left" w:pos="10206"/>
        </w:tabs>
        <w:autoSpaceDE w:val="0"/>
        <w:autoSpaceDN w:val="0"/>
        <w:adjustRightInd w:val="0"/>
        <w:ind w:left="10206"/>
      </w:pPr>
    </w:p>
    <w:p w:rsidR="009D6A06" w:rsidRDefault="009D6A06" w:rsidP="006B03F1">
      <w:pPr>
        <w:widowControl w:val="0"/>
        <w:tabs>
          <w:tab w:val="left" w:pos="709"/>
        </w:tabs>
        <w:autoSpaceDE w:val="0"/>
        <w:autoSpaceDN w:val="0"/>
        <w:adjustRightInd w:val="0"/>
        <w:jc w:val="center"/>
        <w:outlineLvl w:val="1"/>
      </w:pPr>
    </w:p>
    <w:p w:rsidR="002B37D4" w:rsidRDefault="002B37D4" w:rsidP="006B03F1">
      <w:pPr>
        <w:widowControl w:val="0"/>
        <w:tabs>
          <w:tab w:val="left" w:pos="709"/>
        </w:tabs>
        <w:autoSpaceDE w:val="0"/>
        <w:autoSpaceDN w:val="0"/>
        <w:adjustRightInd w:val="0"/>
        <w:jc w:val="center"/>
        <w:outlineLvl w:val="1"/>
      </w:pPr>
    </w:p>
    <w:p w:rsidR="002B37D4" w:rsidRDefault="002B37D4" w:rsidP="006B03F1">
      <w:pPr>
        <w:widowControl w:val="0"/>
        <w:tabs>
          <w:tab w:val="left" w:pos="709"/>
        </w:tabs>
        <w:autoSpaceDE w:val="0"/>
        <w:autoSpaceDN w:val="0"/>
        <w:adjustRightInd w:val="0"/>
        <w:jc w:val="center"/>
        <w:outlineLvl w:val="1"/>
      </w:pPr>
    </w:p>
    <w:p w:rsidR="00E22842" w:rsidRDefault="006B03F1" w:rsidP="006B03F1">
      <w:pPr>
        <w:widowControl w:val="0"/>
        <w:tabs>
          <w:tab w:val="left" w:pos="709"/>
        </w:tabs>
        <w:autoSpaceDE w:val="0"/>
        <w:autoSpaceDN w:val="0"/>
        <w:adjustRightInd w:val="0"/>
        <w:jc w:val="center"/>
        <w:outlineLvl w:val="1"/>
      </w:pPr>
      <w:r w:rsidRPr="008A7C2E">
        <w:lastRenderedPageBreak/>
        <w:t xml:space="preserve">Взаимосвязь основных мероприятий </w:t>
      </w:r>
      <w:r w:rsidR="005F2FA8">
        <w:t>подпрограммы</w:t>
      </w:r>
      <w:r w:rsidR="005F2FA8" w:rsidRPr="00E22842">
        <w:t xml:space="preserve"> 6 «Обеспечивающая подпрограмма»</w:t>
      </w:r>
      <w:r w:rsidR="005F2FA8">
        <w:t xml:space="preserve"> </w:t>
      </w:r>
    </w:p>
    <w:p w:rsidR="006B03F1" w:rsidRPr="008A7C2E" w:rsidRDefault="005F2FA8" w:rsidP="006B03F1">
      <w:pPr>
        <w:widowControl w:val="0"/>
        <w:tabs>
          <w:tab w:val="left" w:pos="709"/>
        </w:tabs>
        <w:autoSpaceDE w:val="0"/>
        <w:autoSpaceDN w:val="0"/>
        <w:adjustRightInd w:val="0"/>
        <w:jc w:val="center"/>
        <w:outlineLvl w:val="1"/>
      </w:pPr>
      <w:r w:rsidRPr="008A7C2E">
        <w:t>муниципальной программы городского округа Люберцы Московской области</w:t>
      </w:r>
    </w:p>
    <w:p w:rsidR="006B03F1" w:rsidRPr="008A7C2E" w:rsidRDefault="005F2FA8" w:rsidP="006B03F1">
      <w:pPr>
        <w:widowControl w:val="0"/>
        <w:tabs>
          <w:tab w:val="left" w:pos="709"/>
        </w:tabs>
        <w:autoSpaceDE w:val="0"/>
        <w:autoSpaceDN w:val="0"/>
        <w:adjustRightInd w:val="0"/>
        <w:jc w:val="center"/>
        <w:outlineLvl w:val="1"/>
      </w:pPr>
      <w:r w:rsidRPr="008A7C2E">
        <w:t xml:space="preserve">«Безопасность и обеспечение безопасности жизнедеятельности населения» </w:t>
      </w:r>
      <w:r w:rsidRPr="008A7C2E">
        <w:br/>
        <w:t>с задачами, на достижение которых направлено мероприятие</w:t>
      </w:r>
    </w:p>
    <w:p w:rsidR="006B03F1" w:rsidRPr="008A7C2E" w:rsidRDefault="003F483C" w:rsidP="003F483C">
      <w:pPr>
        <w:widowControl w:val="0"/>
        <w:tabs>
          <w:tab w:val="left" w:pos="709"/>
        </w:tabs>
        <w:autoSpaceDE w:val="0"/>
        <w:autoSpaceDN w:val="0"/>
        <w:adjustRightInd w:val="0"/>
        <w:ind w:right="111"/>
        <w:jc w:val="right"/>
        <w:outlineLvl w:val="1"/>
      </w:pPr>
      <w:r>
        <w:t>Таблица 2</w:t>
      </w:r>
    </w:p>
    <w:tbl>
      <w:tblPr>
        <w:tblW w:w="49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43"/>
        <w:gridCol w:w="5107"/>
        <w:gridCol w:w="9917"/>
      </w:tblGrid>
      <w:tr w:rsidR="00F3698B" w:rsidTr="00D25C06">
        <w:trPr>
          <w:trHeight w:val="570"/>
        </w:trPr>
        <w:tc>
          <w:tcPr>
            <w:tcW w:w="205" w:type="pct"/>
            <w:vMerge w:val="restart"/>
            <w:vAlign w:val="center"/>
            <w:hideMark/>
          </w:tcPr>
          <w:p w:rsidR="006B03F1" w:rsidRPr="008A7C2E" w:rsidRDefault="005F2FA8" w:rsidP="00D25C06">
            <w:pPr>
              <w:widowControl w:val="0"/>
              <w:tabs>
                <w:tab w:val="left" w:pos="709"/>
              </w:tabs>
              <w:autoSpaceDE w:val="0"/>
              <w:autoSpaceDN w:val="0"/>
              <w:adjustRightInd w:val="0"/>
              <w:jc w:val="center"/>
              <w:outlineLvl w:val="1"/>
            </w:pPr>
            <w:r w:rsidRPr="008A7C2E">
              <w:t>№   п/п</w:t>
            </w:r>
          </w:p>
        </w:tc>
        <w:tc>
          <w:tcPr>
            <w:tcW w:w="1630" w:type="pct"/>
            <w:vMerge w:val="restart"/>
            <w:vAlign w:val="center"/>
          </w:tcPr>
          <w:p w:rsidR="006B03F1" w:rsidRPr="008A7C2E" w:rsidRDefault="005F2FA8" w:rsidP="00D25C06">
            <w:pPr>
              <w:widowControl w:val="0"/>
              <w:tabs>
                <w:tab w:val="left" w:pos="709"/>
              </w:tabs>
              <w:autoSpaceDE w:val="0"/>
              <w:autoSpaceDN w:val="0"/>
              <w:adjustRightInd w:val="0"/>
              <w:jc w:val="center"/>
              <w:outlineLvl w:val="1"/>
            </w:pPr>
            <w:r w:rsidRPr="008A7C2E">
              <w:t xml:space="preserve">Основное мероприятие подпрограммы </w:t>
            </w:r>
          </w:p>
          <w:p w:rsidR="006B03F1" w:rsidRPr="008A7C2E" w:rsidRDefault="006B03F1" w:rsidP="00D25C06">
            <w:pPr>
              <w:widowControl w:val="0"/>
              <w:tabs>
                <w:tab w:val="left" w:pos="709"/>
              </w:tabs>
              <w:autoSpaceDE w:val="0"/>
              <w:autoSpaceDN w:val="0"/>
              <w:adjustRightInd w:val="0"/>
              <w:jc w:val="center"/>
              <w:outlineLvl w:val="1"/>
            </w:pPr>
          </w:p>
        </w:tc>
        <w:tc>
          <w:tcPr>
            <w:tcW w:w="3165" w:type="pct"/>
            <w:vMerge w:val="restart"/>
            <w:vAlign w:val="center"/>
            <w:hideMark/>
          </w:tcPr>
          <w:p w:rsidR="006B03F1" w:rsidRPr="008A7C2E" w:rsidRDefault="005F2FA8" w:rsidP="00D25C06">
            <w:pPr>
              <w:widowControl w:val="0"/>
              <w:tabs>
                <w:tab w:val="left" w:pos="709"/>
              </w:tabs>
              <w:autoSpaceDE w:val="0"/>
              <w:autoSpaceDN w:val="0"/>
              <w:adjustRightInd w:val="0"/>
              <w:jc w:val="center"/>
              <w:outlineLvl w:val="1"/>
            </w:pPr>
            <w:r w:rsidRPr="008A7C2E">
              <w:t>Задачи муниципальной программы</w:t>
            </w:r>
          </w:p>
        </w:tc>
      </w:tr>
      <w:tr w:rsidR="00F3698B" w:rsidTr="00D25C06">
        <w:trPr>
          <w:trHeight w:val="293"/>
        </w:trPr>
        <w:tc>
          <w:tcPr>
            <w:tcW w:w="205" w:type="pct"/>
            <w:vMerge/>
            <w:vAlign w:val="center"/>
            <w:hideMark/>
          </w:tcPr>
          <w:p w:rsidR="006B03F1" w:rsidRPr="008A7C2E" w:rsidRDefault="006B03F1" w:rsidP="00D25C06">
            <w:pPr>
              <w:widowControl w:val="0"/>
              <w:tabs>
                <w:tab w:val="left" w:pos="709"/>
              </w:tabs>
              <w:autoSpaceDE w:val="0"/>
              <w:autoSpaceDN w:val="0"/>
              <w:adjustRightInd w:val="0"/>
              <w:jc w:val="center"/>
              <w:outlineLvl w:val="1"/>
            </w:pPr>
          </w:p>
        </w:tc>
        <w:tc>
          <w:tcPr>
            <w:tcW w:w="1630" w:type="pct"/>
            <w:vMerge/>
          </w:tcPr>
          <w:p w:rsidR="006B03F1" w:rsidRPr="008A7C2E" w:rsidRDefault="006B03F1" w:rsidP="00D25C06">
            <w:pPr>
              <w:widowControl w:val="0"/>
              <w:tabs>
                <w:tab w:val="left" w:pos="709"/>
              </w:tabs>
              <w:autoSpaceDE w:val="0"/>
              <w:autoSpaceDN w:val="0"/>
              <w:adjustRightInd w:val="0"/>
              <w:jc w:val="center"/>
              <w:outlineLvl w:val="1"/>
            </w:pPr>
          </w:p>
        </w:tc>
        <w:tc>
          <w:tcPr>
            <w:tcW w:w="3165" w:type="pct"/>
            <w:vMerge/>
            <w:vAlign w:val="center"/>
            <w:hideMark/>
          </w:tcPr>
          <w:p w:rsidR="006B03F1" w:rsidRPr="008A7C2E" w:rsidRDefault="006B03F1" w:rsidP="00D25C06">
            <w:pPr>
              <w:widowControl w:val="0"/>
              <w:tabs>
                <w:tab w:val="left" w:pos="709"/>
              </w:tabs>
              <w:autoSpaceDE w:val="0"/>
              <w:autoSpaceDN w:val="0"/>
              <w:adjustRightInd w:val="0"/>
              <w:jc w:val="center"/>
              <w:outlineLvl w:val="1"/>
            </w:pPr>
          </w:p>
        </w:tc>
      </w:tr>
      <w:tr w:rsidR="00F3698B" w:rsidTr="00D25C06">
        <w:trPr>
          <w:trHeight w:val="20"/>
        </w:trPr>
        <w:tc>
          <w:tcPr>
            <w:tcW w:w="205" w:type="pct"/>
            <w:vAlign w:val="center"/>
            <w:hideMark/>
          </w:tcPr>
          <w:p w:rsidR="006B03F1" w:rsidRPr="008A7C2E" w:rsidRDefault="005F2FA8" w:rsidP="00D25C06">
            <w:pPr>
              <w:widowControl w:val="0"/>
              <w:tabs>
                <w:tab w:val="left" w:pos="709"/>
              </w:tabs>
              <w:autoSpaceDE w:val="0"/>
              <w:autoSpaceDN w:val="0"/>
              <w:adjustRightInd w:val="0"/>
              <w:jc w:val="center"/>
              <w:outlineLvl w:val="1"/>
            </w:pPr>
            <w:r w:rsidRPr="008A7C2E">
              <w:t>1</w:t>
            </w:r>
          </w:p>
        </w:tc>
        <w:tc>
          <w:tcPr>
            <w:tcW w:w="1630" w:type="pct"/>
          </w:tcPr>
          <w:p w:rsidR="006B03F1" w:rsidRPr="008A7C2E" w:rsidRDefault="005F2FA8" w:rsidP="00D25C06">
            <w:pPr>
              <w:widowControl w:val="0"/>
              <w:tabs>
                <w:tab w:val="left" w:pos="709"/>
              </w:tabs>
              <w:autoSpaceDE w:val="0"/>
              <w:autoSpaceDN w:val="0"/>
              <w:adjustRightInd w:val="0"/>
              <w:jc w:val="center"/>
              <w:outlineLvl w:val="1"/>
            </w:pPr>
            <w:r w:rsidRPr="008A7C2E">
              <w:t>2</w:t>
            </w:r>
          </w:p>
        </w:tc>
        <w:tc>
          <w:tcPr>
            <w:tcW w:w="3165" w:type="pct"/>
            <w:vAlign w:val="center"/>
            <w:hideMark/>
          </w:tcPr>
          <w:p w:rsidR="006B03F1" w:rsidRPr="008A7C2E" w:rsidRDefault="005F2FA8" w:rsidP="00D25C06">
            <w:pPr>
              <w:widowControl w:val="0"/>
              <w:tabs>
                <w:tab w:val="left" w:pos="709"/>
              </w:tabs>
              <w:autoSpaceDE w:val="0"/>
              <w:autoSpaceDN w:val="0"/>
              <w:adjustRightInd w:val="0"/>
              <w:jc w:val="center"/>
              <w:outlineLvl w:val="1"/>
            </w:pPr>
            <w:r w:rsidRPr="008A7C2E">
              <w:t>3</w:t>
            </w:r>
          </w:p>
        </w:tc>
      </w:tr>
      <w:tr w:rsidR="00F3698B" w:rsidTr="00D25C06">
        <w:trPr>
          <w:trHeight w:val="776"/>
        </w:trPr>
        <w:tc>
          <w:tcPr>
            <w:tcW w:w="205" w:type="pct"/>
            <w:shd w:val="clear" w:color="auto" w:fill="auto"/>
            <w:vAlign w:val="center"/>
          </w:tcPr>
          <w:p w:rsidR="006B03F1" w:rsidRPr="008A7C2E" w:rsidRDefault="00142EB7" w:rsidP="006B03F1">
            <w:pPr>
              <w:widowControl w:val="0"/>
              <w:tabs>
                <w:tab w:val="left" w:pos="709"/>
              </w:tabs>
              <w:autoSpaceDE w:val="0"/>
              <w:autoSpaceDN w:val="0"/>
              <w:adjustRightInd w:val="0"/>
              <w:jc w:val="center"/>
              <w:outlineLvl w:val="1"/>
            </w:pPr>
            <w:r>
              <w:t>1</w:t>
            </w:r>
          </w:p>
        </w:tc>
        <w:tc>
          <w:tcPr>
            <w:tcW w:w="1630" w:type="pct"/>
            <w:shd w:val="clear" w:color="auto" w:fill="auto"/>
          </w:tcPr>
          <w:p w:rsidR="006B03F1" w:rsidRPr="008A7C2E" w:rsidRDefault="005F2FA8" w:rsidP="006B03F1">
            <w:pPr>
              <w:widowControl w:val="0"/>
              <w:tabs>
                <w:tab w:val="left" w:pos="709"/>
              </w:tabs>
              <w:autoSpaceDE w:val="0"/>
              <w:autoSpaceDN w:val="0"/>
              <w:adjustRightInd w:val="0"/>
              <w:outlineLvl w:val="1"/>
            </w:pPr>
            <w:r w:rsidRPr="008A7C2E">
              <w:t>Основное мероприятие 01</w:t>
            </w:r>
          </w:p>
          <w:p w:rsidR="006B03F1" w:rsidRPr="008A7C2E" w:rsidRDefault="005F2FA8" w:rsidP="006B03F1">
            <w:pPr>
              <w:widowControl w:val="0"/>
              <w:tabs>
                <w:tab w:val="left" w:pos="709"/>
              </w:tabs>
              <w:autoSpaceDE w:val="0"/>
              <w:autoSpaceDN w:val="0"/>
              <w:adjustRightInd w:val="0"/>
              <w:outlineLvl w:val="1"/>
            </w:pPr>
            <w:r w:rsidRPr="008A7C2E">
              <w:t>Создание условий для реализации полномочий органов местного самоуправления</w:t>
            </w:r>
          </w:p>
        </w:tc>
        <w:tc>
          <w:tcPr>
            <w:tcW w:w="3165" w:type="pct"/>
            <w:shd w:val="clear" w:color="auto" w:fill="auto"/>
          </w:tcPr>
          <w:p w:rsidR="006B03F1" w:rsidRPr="008A7C2E" w:rsidRDefault="005F2FA8" w:rsidP="006B03F1">
            <w:pPr>
              <w:spacing w:after="200" w:line="276" w:lineRule="auto"/>
            </w:pPr>
            <w:r w:rsidRPr="008A7C2E">
              <w:t>Безопасность и обеспечение безопасности жизнедеятельности населения городского округа Люберцы Московской области</w:t>
            </w:r>
          </w:p>
        </w:tc>
      </w:tr>
    </w:tbl>
    <w:p w:rsidR="006B03F1" w:rsidRDefault="006B03F1" w:rsidP="006B03F1">
      <w:pPr>
        <w:widowControl w:val="0"/>
        <w:autoSpaceDE w:val="0"/>
        <w:autoSpaceDN w:val="0"/>
        <w:adjustRightInd w:val="0"/>
        <w:ind w:firstLine="10348"/>
      </w:pPr>
    </w:p>
    <w:p w:rsidR="006B03F1" w:rsidRDefault="006B03F1" w:rsidP="006B03F1">
      <w:pPr>
        <w:widowControl w:val="0"/>
        <w:tabs>
          <w:tab w:val="left" w:pos="10206"/>
        </w:tabs>
        <w:autoSpaceDE w:val="0"/>
        <w:autoSpaceDN w:val="0"/>
        <w:adjustRightInd w:val="0"/>
        <w:ind w:left="10206"/>
      </w:pPr>
    </w:p>
    <w:p w:rsidR="006B03F1" w:rsidRDefault="006B03F1" w:rsidP="00503A26">
      <w:pPr>
        <w:widowControl w:val="0"/>
        <w:tabs>
          <w:tab w:val="left" w:pos="10206"/>
        </w:tabs>
        <w:autoSpaceDE w:val="0"/>
        <w:autoSpaceDN w:val="0"/>
        <w:adjustRightInd w:val="0"/>
        <w:ind w:left="10206"/>
      </w:pPr>
    </w:p>
    <w:p w:rsidR="006B03F1" w:rsidRDefault="006B03F1" w:rsidP="00503A26">
      <w:pPr>
        <w:widowControl w:val="0"/>
        <w:tabs>
          <w:tab w:val="left" w:pos="10206"/>
        </w:tabs>
        <w:autoSpaceDE w:val="0"/>
        <w:autoSpaceDN w:val="0"/>
        <w:adjustRightInd w:val="0"/>
        <w:ind w:left="10206"/>
      </w:pPr>
    </w:p>
    <w:p w:rsidR="006B03F1" w:rsidRDefault="006B03F1" w:rsidP="00503A26">
      <w:pPr>
        <w:widowControl w:val="0"/>
        <w:tabs>
          <w:tab w:val="left" w:pos="10206"/>
        </w:tabs>
        <w:autoSpaceDE w:val="0"/>
        <w:autoSpaceDN w:val="0"/>
        <w:adjustRightInd w:val="0"/>
        <w:ind w:left="10206"/>
      </w:pPr>
    </w:p>
    <w:p w:rsidR="006B03F1" w:rsidRDefault="006B03F1" w:rsidP="00503A26">
      <w:pPr>
        <w:widowControl w:val="0"/>
        <w:tabs>
          <w:tab w:val="left" w:pos="10206"/>
        </w:tabs>
        <w:autoSpaceDE w:val="0"/>
        <w:autoSpaceDN w:val="0"/>
        <w:adjustRightInd w:val="0"/>
        <w:ind w:left="10206"/>
      </w:pPr>
    </w:p>
    <w:p w:rsidR="006B03F1" w:rsidRDefault="006B03F1" w:rsidP="00503A26">
      <w:pPr>
        <w:widowControl w:val="0"/>
        <w:tabs>
          <w:tab w:val="left" w:pos="10206"/>
        </w:tabs>
        <w:autoSpaceDE w:val="0"/>
        <w:autoSpaceDN w:val="0"/>
        <w:adjustRightInd w:val="0"/>
        <w:ind w:left="10206"/>
      </w:pPr>
    </w:p>
    <w:p w:rsidR="006B03F1" w:rsidRDefault="006B03F1" w:rsidP="00503A26">
      <w:pPr>
        <w:widowControl w:val="0"/>
        <w:tabs>
          <w:tab w:val="left" w:pos="10206"/>
        </w:tabs>
        <w:autoSpaceDE w:val="0"/>
        <w:autoSpaceDN w:val="0"/>
        <w:adjustRightInd w:val="0"/>
        <w:ind w:left="10206"/>
      </w:pPr>
    </w:p>
    <w:p w:rsidR="006B03F1" w:rsidRDefault="006B03F1" w:rsidP="00503A26">
      <w:pPr>
        <w:widowControl w:val="0"/>
        <w:tabs>
          <w:tab w:val="left" w:pos="10206"/>
        </w:tabs>
        <w:autoSpaceDE w:val="0"/>
        <w:autoSpaceDN w:val="0"/>
        <w:adjustRightInd w:val="0"/>
        <w:ind w:left="10206"/>
      </w:pPr>
    </w:p>
    <w:p w:rsidR="006B03F1" w:rsidRDefault="006B03F1" w:rsidP="00503A26">
      <w:pPr>
        <w:widowControl w:val="0"/>
        <w:tabs>
          <w:tab w:val="left" w:pos="10206"/>
        </w:tabs>
        <w:autoSpaceDE w:val="0"/>
        <w:autoSpaceDN w:val="0"/>
        <w:adjustRightInd w:val="0"/>
        <w:ind w:left="10206"/>
      </w:pPr>
    </w:p>
    <w:p w:rsidR="006B03F1" w:rsidRDefault="006B03F1" w:rsidP="00503A26">
      <w:pPr>
        <w:widowControl w:val="0"/>
        <w:tabs>
          <w:tab w:val="left" w:pos="10206"/>
        </w:tabs>
        <w:autoSpaceDE w:val="0"/>
        <w:autoSpaceDN w:val="0"/>
        <w:adjustRightInd w:val="0"/>
        <w:ind w:left="10206"/>
      </w:pPr>
    </w:p>
    <w:p w:rsidR="006B03F1" w:rsidRDefault="006B03F1" w:rsidP="00503A26">
      <w:pPr>
        <w:widowControl w:val="0"/>
        <w:tabs>
          <w:tab w:val="left" w:pos="10206"/>
        </w:tabs>
        <w:autoSpaceDE w:val="0"/>
        <w:autoSpaceDN w:val="0"/>
        <w:adjustRightInd w:val="0"/>
        <w:ind w:left="10206"/>
      </w:pPr>
    </w:p>
    <w:p w:rsidR="006B03F1" w:rsidRDefault="006B03F1" w:rsidP="00503A26">
      <w:pPr>
        <w:widowControl w:val="0"/>
        <w:tabs>
          <w:tab w:val="left" w:pos="10206"/>
        </w:tabs>
        <w:autoSpaceDE w:val="0"/>
        <w:autoSpaceDN w:val="0"/>
        <w:adjustRightInd w:val="0"/>
        <w:ind w:left="10206"/>
      </w:pPr>
    </w:p>
    <w:p w:rsidR="006B03F1" w:rsidRDefault="006B03F1" w:rsidP="00503A26">
      <w:pPr>
        <w:widowControl w:val="0"/>
        <w:tabs>
          <w:tab w:val="left" w:pos="10206"/>
        </w:tabs>
        <w:autoSpaceDE w:val="0"/>
        <w:autoSpaceDN w:val="0"/>
        <w:adjustRightInd w:val="0"/>
        <w:ind w:left="10206"/>
      </w:pPr>
    </w:p>
    <w:p w:rsidR="006B03F1" w:rsidRDefault="006B03F1" w:rsidP="00503A26">
      <w:pPr>
        <w:widowControl w:val="0"/>
        <w:tabs>
          <w:tab w:val="left" w:pos="10206"/>
        </w:tabs>
        <w:autoSpaceDE w:val="0"/>
        <w:autoSpaceDN w:val="0"/>
        <w:adjustRightInd w:val="0"/>
        <w:ind w:left="10206"/>
      </w:pPr>
    </w:p>
    <w:p w:rsidR="006B03F1" w:rsidRDefault="006B03F1" w:rsidP="00503A26">
      <w:pPr>
        <w:widowControl w:val="0"/>
        <w:tabs>
          <w:tab w:val="left" w:pos="10206"/>
        </w:tabs>
        <w:autoSpaceDE w:val="0"/>
        <w:autoSpaceDN w:val="0"/>
        <w:adjustRightInd w:val="0"/>
        <w:ind w:left="10206"/>
      </w:pPr>
    </w:p>
    <w:p w:rsidR="006B03F1" w:rsidRDefault="006B03F1" w:rsidP="00503A26">
      <w:pPr>
        <w:widowControl w:val="0"/>
        <w:tabs>
          <w:tab w:val="left" w:pos="10206"/>
        </w:tabs>
        <w:autoSpaceDE w:val="0"/>
        <w:autoSpaceDN w:val="0"/>
        <w:adjustRightInd w:val="0"/>
        <w:ind w:left="10206"/>
      </w:pPr>
    </w:p>
    <w:p w:rsidR="006B03F1" w:rsidRDefault="006B03F1" w:rsidP="00503A26">
      <w:pPr>
        <w:widowControl w:val="0"/>
        <w:tabs>
          <w:tab w:val="left" w:pos="10206"/>
        </w:tabs>
        <w:autoSpaceDE w:val="0"/>
        <w:autoSpaceDN w:val="0"/>
        <w:adjustRightInd w:val="0"/>
        <w:ind w:left="10206"/>
      </w:pPr>
    </w:p>
    <w:p w:rsidR="006B03F1" w:rsidRDefault="006B03F1" w:rsidP="00503A26">
      <w:pPr>
        <w:widowControl w:val="0"/>
        <w:tabs>
          <w:tab w:val="left" w:pos="10206"/>
        </w:tabs>
        <w:autoSpaceDE w:val="0"/>
        <w:autoSpaceDN w:val="0"/>
        <w:adjustRightInd w:val="0"/>
        <w:ind w:left="10206"/>
      </w:pPr>
    </w:p>
    <w:p w:rsidR="006B03F1" w:rsidRDefault="006B03F1" w:rsidP="00503A26">
      <w:pPr>
        <w:widowControl w:val="0"/>
        <w:tabs>
          <w:tab w:val="left" w:pos="10206"/>
        </w:tabs>
        <w:autoSpaceDE w:val="0"/>
        <w:autoSpaceDN w:val="0"/>
        <w:adjustRightInd w:val="0"/>
        <w:ind w:left="10206"/>
      </w:pPr>
    </w:p>
    <w:sectPr w:rsidR="006B03F1" w:rsidSect="007142CA">
      <w:pgSz w:w="16838" w:h="11906" w:orient="landscape"/>
      <w:pgMar w:top="567" w:right="567" w:bottom="567" w:left="567" w:header="567" w:footer="339"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52F8" w:rsidRDefault="003252F8">
      <w:r>
        <w:separator/>
      </w:r>
    </w:p>
  </w:endnote>
  <w:endnote w:type="continuationSeparator" w:id="0">
    <w:p w:rsidR="003252F8" w:rsidRDefault="003252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PT Sans">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6B09" w:rsidRDefault="005F2FA8">
    <w:pPr>
      <w:tabs>
        <w:tab w:val="center" w:pos="4677"/>
        <w:tab w:val="right" w:pos="9355"/>
      </w:tabs>
      <w:spacing w:after="200" w:line="276" w:lineRule="auto"/>
      <w:jc w:val="center"/>
      <w:rPr>
        <w:rFonts w:ascii="Calibri" w:hAnsi="Calibri"/>
        <w:sz w:val="22"/>
        <w:szCs w:val="22"/>
      </w:rPr>
    </w:pPr>
    <w:r>
      <w:rPr>
        <w:rFonts w:ascii="Calibri" w:hAnsi="Calibri"/>
        <w:sz w:val="22"/>
        <w:szCs w:val="22"/>
      </w:rPr>
      <w:fldChar w:fldCharType="begin"/>
    </w:r>
    <w:r>
      <w:rPr>
        <w:rFonts w:ascii="Calibri" w:hAnsi="Calibri"/>
        <w:sz w:val="22"/>
        <w:szCs w:val="22"/>
      </w:rPr>
      <w:instrText>PAGE   \* MERGEFORMAT</w:instrText>
    </w:r>
    <w:r>
      <w:rPr>
        <w:rFonts w:ascii="Calibri" w:hAnsi="Calibri"/>
        <w:sz w:val="22"/>
        <w:szCs w:val="22"/>
      </w:rPr>
      <w:fldChar w:fldCharType="separate"/>
    </w:r>
    <w:r w:rsidR="00A27F45">
      <w:rPr>
        <w:rFonts w:ascii="Calibri" w:hAnsi="Calibri"/>
        <w:noProof/>
        <w:sz w:val="22"/>
        <w:szCs w:val="22"/>
      </w:rPr>
      <w:t>1</w:t>
    </w:r>
    <w:r>
      <w:rPr>
        <w:rFonts w:ascii="Calibri" w:hAnsi="Calibri"/>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6B09" w:rsidRDefault="005F2FA8">
    <w:pPr>
      <w:tabs>
        <w:tab w:val="center" w:pos="4677"/>
        <w:tab w:val="right" w:pos="9355"/>
      </w:tabs>
      <w:spacing w:after="200" w:line="276" w:lineRule="auto"/>
      <w:jc w:val="center"/>
      <w:rPr>
        <w:rFonts w:ascii="Calibri" w:hAnsi="Calibri"/>
        <w:sz w:val="22"/>
        <w:szCs w:val="22"/>
      </w:rPr>
    </w:pPr>
    <w:r>
      <w:rPr>
        <w:rFonts w:ascii="Calibri" w:hAnsi="Calibri"/>
        <w:sz w:val="22"/>
        <w:szCs w:val="22"/>
      </w:rPr>
      <w:fldChar w:fldCharType="begin"/>
    </w:r>
    <w:r>
      <w:rPr>
        <w:rFonts w:ascii="Calibri" w:hAnsi="Calibri"/>
        <w:sz w:val="22"/>
        <w:szCs w:val="22"/>
      </w:rPr>
      <w:instrText>PAGE   \* MERGEFORMAT</w:instrText>
    </w:r>
    <w:r>
      <w:rPr>
        <w:rFonts w:ascii="Calibri" w:hAnsi="Calibri"/>
        <w:sz w:val="22"/>
        <w:szCs w:val="22"/>
      </w:rPr>
      <w:fldChar w:fldCharType="separate"/>
    </w:r>
    <w:r w:rsidR="00A27F45">
      <w:rPr>
        <w:rFonts w:ascii="Calibri" w:hAnsi="Calibri"/>
        <w:noProof/>
        <w:sz w:val="22"/>
        <w:szCs w:val="22"/>
      </w:rPr>
      <w:t>21</w:t>
    </w:r>
    <w:r>
      <w:rPr>
        <w:rFonts w:ascii="Calibri" w:hAnsi="Calibri"/>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52F8" w:rsidRDefault="003252F8">
      <w:r>
        <w:separator/>
      </w:r>
    </w:p>
  </w:footnote>
  <w:footnote w:type="continuationSeparator" w:id="0">
    <w:p w:rsidR="003252F8" w:rsidRDefault="003252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D2B"/>
    <w:rsid w:val="0000656D"/>
    <w:rsid w:val="00007A93"/>
    <w:rsid w:val="00011833"/>
    <w:rsid w:val="00013359"/>
    <w:rsid w:val="00020609"/>
    <w:rsid w:val="000234BF"/>
    <w:rsid w:val="00032BDA"/>
    <w:rsid w:val="00033DDC"/>
    <w:rsid w:val="00035010"/>
    <w:rsid w:val="000353D6"/>
    <w:rsid w:val="00035F13"/>
    <w:rsid w:val="000378B1"/>
    <w:rsid w:val="00040E94"/>
    <w:rsid w:val="000506F7"/>
    <w:rsid w:val="00050DAD"/>
    <w:rsid w:val="00051F52"/>
    <w:rsid w:val="0005383A"/>
    <w:rsid w:val="000556A8"/>
    <w:rsid w:val="00056B51"/>
    <w:rsid w:val="00056FB0"/>
    <w:rsid w:val="00060778"/>
    <w:rsid w:val="00061A49"/>
    <w:rsid w:val="00065C27"/>
    <w:rsid w:val="00067E88"/>
    <w:rsid w:val="000705CF"/>
    <w:rsid w:val="000758E5"/>
    <w:rsid w:val="00075AD5"/>
    <w:rsid w:val="000800E3"/>
    <w:rsid w:val="00084C11"/>
    <w:rsid w:val="00085A8E"/>
    <w:rsid w:val="000869F5"/>
    <w:rsid w:val="000916EE"/>
    <w:rsid w:val="00094ACB"/>
    <w:rsid w:val="00097888"/>
    <w:rsid w:val="000A1E6C"/>
    <w:rsid w:val="000A65B2"/>
    <w:rsid w:val="000A6D77"/>
    <w:rsid w:val="000B2BB2"/>
    <w:rsid w:val="000B3E62"/>
    <w:rsid w:val="000B4171"/>
    <w:rsid w:val="000B4200"/>
    <w:rsid w:val="000B7BAE"/>
    <w:rsid w:val="000C1D35"/>
    <w:rsid w:val="000C43A5"/>
    <w:rsid w:val="000C4A42"/>
    <w:rsid w:val="000C57DD"/>
    <w:rsid w:val="000D15A6"/>
    <w:rsid w:val="000E574D"/>
    <w:rsid w:val="000E621E"/>
    <w:rsid w:val="000F443F"/>
    <w:rsid w:val="000F6A03"/>
    <w:rsid w:val="000F6EB2"/>
    <w:rsid w:val="000F7B9D"/>
    <w:rsid w:val="00103A09"/>
    <w:rsid w:val="001069E3"/>
    <w:rsid w:val="0010733D"/>
    <w:rsid w:val="00111C43"/>
    <w:rsid w:val="00114C77"/>
    <w:rsid w:val="00116FD8"/>
    <w:rsid w:val="0012022C"/>
    <w:rsid w:val="00121C5D"/>
    <w:rsid w:val="00123687"/>
    <w:rsid w:val="00125E94"/>
    <w:rsid w:val="001260A9"/>
    <w:rsid w:val="001302F0"/>
    <w:rsid w:val="00140D94"/>
    <w:rsid w:val="00141AB3"/>
    <w:rsid w:val="00142EB7"/>
    <w:rsid w:val="00145B77"/>
    <w:rsid w:val="001571C0"/>
    <w:rsid w:val="001574A1"/>
    <w:rsid w:val="00166E7F"/>
    <w:rsid w:val="001841D8"/>
    <w:rsid w:val="001866BF"/>
    <w:rsid w:val="00187E89"/>
    <w:rsid w:val="00196F33"/>
    <w:rsid w:val="001A0327"/>
    <w:rsid w:val="001A17B4"/>
    <w:rsid w:val="001A6E55"/>
    <w:rsid w:val="001B2AE2"/>
    <w:rsid w:val="001C456B"/>
    <w:rsid w:val="001D1A02"/>
    <w:rsid w:val="001D6871"/>
    <w:rsid w:val="001D7103"/>
    <w:rsid w:val="001D7BE8"/>
    <w:rsid w:val="001E0E83"/>
    <w:rsid w:val="001E1D17"/>
    <w:rsid w:val="001E4BE7"/>
    <w:rsid w:val="001E4EBF"/>
    <w:rsid w:val="001E5877"/>
    <w:rsid w:val="001E74B3"/>
    <w:rsid w:val="001F0D1F"/>
    <w:rsid w:val="001F0FE1"/>
    <w:rsid w:val="001F4076"/>
    <w:rsid w:val="001F47A0"/>
    <w:rsid w:val="001F544C"/>
    <w:rsid w:val="001F6B6D"/>
    <w:rsid w:val="00200DE9"/>
    <w:rsid w:val="00201607"/>
    <w:rsid w:val="00205297"/>
    <w:rsid w:val="00206F15"/>
    <w:rsid w:val="00207898"/>
    <w:rsid w:val="002123D1"/>
    <w:rsid w:val="00215C82"/>
    <w:rsid w:val="00215D14"/>
    <w:rsid w:val="00215E5A"/>
    <w:rsid w:val="00220F9C"/>
    <w:rsid w:val="00223BF5"/>
    <w:rsid w:val="00224989"/>
    <w:rsid w:val="00231435"/>
    <w:rsid w:val="00236A3F"/>
    <w:rsid w:val="00241C77"/>
    <w:rsid w:val="00256ED4"/>
    <w:rsid w:val="002629B9"/>
    <w:rsid w:val="002733F4"/>
    <w:rsid w:val="00274A69"/>
    <w:rsid w:val="00280A42"/>
    <w:rsid w:val="0028427A"/>
    <w:rsid w:val="002846A2"/>
    <w:rsid w:val="00284B14"/>
    <w:rsid w:val="00286723"/>
    <w:rsid w:val="00290149"/>
    <w:rsid w:val="0029126D"/>
    <w:rsid w:val="002915F8"/>
    <w:rsid w:val="00291719"/>
    <w:rsid w:val="0029755C"/>
    <w:rsid w:val="002A40C9"/>
    <w:rsid w:val="002A6597"/>
    <w:rsid w:val="002A6F0A"/>
    <w:rsid w:val="002A74D4"/>
    <w:rsid w:val="002A7756"/>
    <w:rsid w:val="002B1A3B"/>
    <w:rsid w:val="002B37D4"/>
    <w:rsid w:val="002B3BFF"/>
    <w:rsid w:val="002B6120"/>
    <w:rsid w:val="002B6D47"/>
    <w:rsid w:val="002C2A0A"/>
    <w:rsid w:val="002C2FC9"/>
    <w:rsid w:val="002C41E0"/>
    <w:rsid w:val="002C4574"/>
    <w:rsid w:val="002D1F3D"/>
    <w:rsid w:val="002E71E8"/>
    <w:rsid w:val="002F0D4C"/>
    <w:rsid w:val="002F354B"/>
    <w:rsid w:val="002F71A7"/>
    <w:rsid w:val="002F75A4"/>
    <w:rsid w:val="00300B1B"/>
    <w:rsid w:val="00301091"/>
    <w:rsid w:val="003018E2"/>
    <w:rsid w:val="003021B0"/>
    <w:rsid w:val="00303453"/>
    <w:rsid w:val="00304550"/>
    <w:rsid w:val="003066BB"/>
    <w:rsid w:val="00307F03"/>
    <w:rsid w:val="00310F8F"/>
    <w:rsid w:val="003237A3"/>
    <w:rsid w:val="0032431D"/>
    <w:rsid w:val="003252F8"/>
    <w:rsid w:val="00330C69"/>
    <w:rsid w:val="00335131"/>
    <w:rsid w:val="00336EB1"/>
    <w:rsid w:val="0034514A"/>
    <w:rsid w:val="003464E8"/>
    <w:rsid w:val="00347ABE"/>
    <w:rsid w:val="00350A8A"/>
    <w:rsid w:val="00353963"/>
    <w:rsid w:val="00356844"/>
    <w:rsid w:val="00364F75"/>
    <w:rsid w:val="0036538F"/>
    <w:rsid w:val="00365739"/>
    <w:rsid w:val="003713C8"/>
    <w:rsid w:val="003740CB"/>
    <w:rsid w:val="00377C1C"/>
    <w:rsid w:val="00381378"/>
    <w:rsid w:val="00381F88"/>
    <w:rsid w:val="00382DAF"/>
    <w:rsid w:val="003848A2"/>
    <w:rsid w:val="003866D5"/>
    <w:rsid w:val="0039057A"/>
    <w:rsid w:val="003922C3"/>
    <w:rsid w:val="00393572"/>
    <w:rsid w:val="00394F25"/>
    <w:rsid w:val="00394F44"/>
    <w:rsid w:val="003A1F12"/>
    <w:rsid w:val="003A2B5E"/>
    <w:rsid w:val="003A6B91"/>
    <w:rsid w:val="003B0354"/>
    <w:rsid w:val="003B171D"/>
    <w:rsid w:val="003B67FC"/>
    <w:rsid w:val="003B7D8A"/>
    <w:rsid w:val="003C7632"/>
    <w:rsid w:val="003D091D"/>
    <w:rsid w:val="003D55AA"/>
    <w:rsid w:val="003E4696"/>
    <w:rsid w:val="003E74C6"/>
    <w:rsid w:val="003F483C"/>
    <w:rsid w:val="00400C3C"/>
    <w:rsid w:val="00404272"/>
    <w:rsid w:val="0040486C"/>
    <w:rsid w:val="0040795B"/>
    <w:rsid w:val="004206F8"/>
    <w:rsid w:val="00421B25"/>
    <w:rsid w:val="0042228C"/>
    <w:rsid w:val="00425121"/>
    <w:rsid w:val="004310A0"/>
    <w:rsid w:val="00431EA8"/>
    <w:rsid w:val="00434D59"/>
    <w:rsid w:val="00436C49"/>
    <w:rsid w:val="00442C72"/>
    <w:rsid w:val="00442EF3"/>
    <w:rsid w:val="004458E6"/>
    <w:rsid w:val="00450788"/>
    <w:rsid w:val="00450BB9"/>
    <w:rsid w:val="00450BD9"/>
    <w:rsid w:val="00451180"/>
    <w:rsid w:val="00456925"/>
    <w:rsid w:val="00456D3A"/>
    <w:rsid w:val="00462228"/>
    <w:rsid w:val="00462665"/>
    <w:rsid w:val="004638DB"/>
    <w:rsid w:val="004676BE"/>
    <w:rsid w:val="004716D6"/>
    <w:rsid w:val="00473A98"/>
    <w:rsid w:val="00476744"/>
    <w:rsid w:val="004820A9"/>
    <w:rsid w:val="00482E5C"/>
    <w:rsid w:val="004932BE"/>
    <w:rsid w:val="00494934"/>
    <w:rsid w:val="00494E57"/>
    <w:rsid w:val="00497719"/>
    <w:rsid w:val="004A5390"/>
    <w:rsid w:val="004A6B87"/>
    <w:rsid w:val="004A6C52"/>
    <w:rsid w:val="004A7459"/>
    <w:rsid w:val="004B1326"/>
    <w:rsid w:val="004B291F"/>
    <w:rsid w:val="004B2B0A"/>
    <w:rsid w:val="004B306E"/>
    <w:rsid w:val="004C2755"/>
    <w:rsid w:val="004C3228"/>
    <w:rsid w:val="004C4C70"/>
    <w:rsid w:val="004D01FC"/>
    <w:rsid w:val="004D04E5"/>
    <w:rsid w:val="004D0B59"/>
    <w:rsid w:val="004E6432"/>
    <w:rsid w:val="004F2E9F"/>
    <w:rsid w:val="004F4C4F"/>
    <w:rsid w:val="004F7ADA"/>
    <w:rsid w:val="004F7E4F"/>
    <w:rsid w:val="00503A26"/>
    <w:rsid w:val="00506D6B"/>
    <w:rsid w:val="00511771"/>
    <w:rsid w:val="005150D2"/>
    <w:rsid w:val="0051628F"/>
    <w:rsid w:val="005176BC"/>
    <w:rsid w:val="00524FF7"/>
    <w:rsid w:val="0052738F"/>
    <w:rsid w:val="005303A1"/>
    <w:rsid w:val="00530EB2"/>
    <w:rsid w:val="00542F97"/>
    <w:rsid w:val="005467CB"/>
    <w:rsid w:val="005514A4"/>
    <w:rsid w:val="005662B6"/>
    <w:rsid w:val="00567A93"/>
    <w:rsid w:val="00567B28"/>
    <w:rsid w:val="005732D7"/>
    <w:rsid w:val="0057441E"/>
    <w:rsid w:val="00581103"/>
    <w:rsid w:val="00583868"/>
    <w:rsid w:val="005843E1"/>
    <w:rsid w:val="00584C54"/>
    <w:rsid w:val="00584DD2"/>
    <w:rsid w:val="00591292"/>
    <w:rsid w:val="00591D9F"/>
    <w:rsid w:val="00592F15"/>
    <w:rsid w:val="005A2F2E"/>
    <w:rsid w:val="005A607E"/>
    <w:rsid w:val="005B1ED0"/>
    <w:rsid w:val="005B215A"/>
    <w:rsid w:val="005B577E"/>
    <w:rsid w:val="005B698B"/>
    <w:rsid w:val="005B6C2F"/>
    <w:rsid w:val="005B7B81"/>
    <w:rsid w:val="005C5F6E"/>
    <w:rsid w:val="005D025B"/>
    <w:rsid w:val="005D0BAA"/>
    <w:rsid w:val="005E0467"/>
    <w:rsid w:val="005E446B"/>
    <w:rsid w:val="005F0E33"/>
    <w:rsid w:val="005F2FA8"/>
    <w:rsid w:val="005F379D"/>
    <w:rsid w:val="005F3E5E"/>
    <w:rsid w:val="005F5635"/>
    <w:rsid w:val="005F7E8D"/>
    <w:rsid w:val="00600B6F"/>
    <w:rsid w:val="00601916"/>
    <w:rsid w:val="00603F32"/>
    <w:rsid w:val="0061302F"/>
    <w:rsid w:val="00613578"/>
    <w:rsid w:val="0061588F"/>
    <w:rsid w:val="006178EF"/>
    <w:rsid w:val="00617CF5"/>
    <w:rsid w:val="00622004"/>
    <w:rsid w:val="00622657"/>
    <w:rsid w:val="00623427"/>
    <w:rsid w:val="006242EC"/>
    <w:rsid w:val="00627A3B"/>
    <w:rsid w:val="00632369"/>
    <w:rsid w:val="006330A7"/>
    <w:rsid w:val="006363EC"/>
    <w:rsid w:val="0064049B"/>
    <w:rsid w:val="00641841"/>
    <w:rsid w:val="006441D5"/>
    <w:rsid w:val="00644834"/>
    <w:rsid w:val="00652A75"/>
    <w:rsid w:val="00663F9D"/>
    <w:rsid w:val="00664921"/>
    <w:rsid w:val="006703FA"/>
    <w:rsid w:val="00674B51"/>
    <w:rsid w:val="00675113"/>
    <w:rsid w:val="00675718"/>
    <w:rsid w:val="00681A13"/>
    <w:rsid w:val="0068214C"/>
    <w:rsid w:val="006835EA"/>
    <w:rsid w:val="00684181"/>
    <w:rsid w:val="00687B49"/>
    <w:rsid w:val="00694C38"/>
    <w:rsid w:val="006A3AFC"/>
    <w:rsid w:val="006A4886"/>
    <w:rsid w:val="006A5CF3"/>
    <w:rsid w:val="006B03F1"/>
    <w:rsid w:val="006B3E60"/>
    <w:rsid w:val="006B3FF1"/>
    <w:rsid w:val="006B5B50"/>
    <w:rsid w:val="006B6655"/>
    <w:rsid w:val="006B77A6"/>
    <w:rsid w:val="006C0E0D"/>
    <w:rsid w:val="006C1C25"/>
    <w:rsid w:val="006D10BD"/>
    <w:rsid w:val="006D162B"/>
    <w:rsid w:val="006E052A"/>
    <w:rsid w:val="006E23B6"/>
    <w:rsid w:val="006E5D2B"/>
    <w:rsid w:val="006F22AF"/>
    <w:rsid w:val="006F45AE"/>
    <w:rsid w:val="006F47ED"/>
    <w:rsid w:val="006F5F72"/>
    <w:rsid w:val="007006E2"/>
    <w:rsid w:val="00701BA7"/>
    <w:rsid w:val="00707998"/>
    <w:rsid w:val="00707D66"/>
    <w:rsid w:val="00711395"/>
    <w:rsid w:val="007155FF"/>
    <w:rsid w:val="00715D5D"/>
    <w:rsid w:val="007176E8"/>
    <w:rsid w:val="0072134A"/>
    <w:rsid w:val="00721973"/>
    <w:rsid w:val="007222FB"/>
    <w:rsid w:val="0072604F"/>
    <w:rsid w:val="0072691B"/>
    <w:rsid w:val="00726D69"/>
    <w:rsid w:val="00740305"/>
    <w:rsid w:val="007422C5"/>
    <w:rsid w:val="007447D4"/>
    <w:rsid w:val="007451FD"/>
    <w:rsid w:val="00746626"/>
    <w:rsid w:val="0075107F"/>
    <w:rsid w:val="00752334"/>
    <w:rsid w:val="007539F2"/>
    <w:rsid w:val="0075552C"/>
    <w:rsid w:val="00755F24"/>
    <w:rsid w:val="00762709"/>
    <w:rsid w:val="00764674"/>
    <w:rsid w:val="0076472D"/>
    <w:rsid w:val="00766E5F"/>
    <w:rsid w:val="00771367"/>
    <w:rsid w:val="00775EC0"/>
    <w:rsid w:val="00780920"/>
    <w:rsid w:val="00782B01"/>
    <w:rsid w:val="007834F3"/>
    <w:rsid w:val="00783592"/>
    <w:rsid w:val="007A00F1"/>
    <w:rsid w:val="007A0A95"/>
    <w:rsid w:val="007A2947"/>
    <w:rsid w:val="007A3915"/>
    <w:rsid w:val="007A4085"/>
    <w:rsid w:val="007A5F6C"/>
    <w:rsid w:val="007B0C4C"/>
    <w:rsid w:val="007B3E79"/>
    <w:rsid w:val="007C1285"/>
    <w:rsid w:val="007C2D6F"/>
    <w:rsid w:val="007C3BE9"/>
    <w:rsid w:val="007D04C1"/>
    <w:rsid w:val="007D1FC7"/>
    <w:rsid w:val="007D4193"/>
    <w:rsid w:val="007D4355"/>
    <w:rsid w:val="007D6006"/>
    <w:rsid w:val="007D6877"/>
    <w:rsid w:val="007E0AD3"/>
    <w:rsid w:val="007E6C91"/>
    <w:rsid w:val="007F3813"/>
    <w:rsid w:val="00804DC6"/>
    <w:rsid w:val="008109BA"/>
    <w:rsid w:val="00814489"/>
    <w:rsid w:val="00817730"/>
    <w:rsid w:val="00820227"/>
    <w:rsid w:val="00820AA5"/>
    <w:rsid w:val="00827962"/>
    <w:rsid w:val="00840647"/>
    <w:rsid w:val="00843C68"/>
    <w:rsid w:val="00845798"/>
    <w:rsid w:val="008542C8"/>
    <w:rsid w:val="00855421"/>
    <w:rsid w:val="00857D8B"/>
    <w:rsid w:val="008634CD"/>
    <w:rsid w:val="008644D4"/>
    <w:rsid w:val="00865B07"/>
    <w:rsid w:val="00870A44"/>
    <w:rsid w:val="00870FC0"/>
    <w:rsid w:val="00871398"/>
    <w:rsid w:val="00871BC0"/>
    <w:rsid w:val="008739A9"/>
    <w:rsid w:val="00875A3F"/>
    <w:rsid w:val="00875C14"/>
    <w:rsid w:val="00883E08"/>
    <w:rsid w:val="0088451C"/>
    <w:rsid w:val="00890BD5"/>
    <w:rsid w:val="0089379F"/>
    <w:rsid w:val="0089624C"/>
    <w:rsid w:val="00896663"/>
    <w:rsid w:val="00896921"/>
    <w:rsid w:val="0089706C"/>
    <w:rsid w:val="00897135"/>
    <w:rsid w:val="008A3BBE"/>
    <w:rsid w:val="008A4CCC"/>
    <w:rsid w:val="008A5AFD"/>
    <w:rsid w:val="008A7C2E"/>
    <w:rsid w:val="008B2B78"/>
    <w:rsid w:val="008B2CEF"/>
    <w:rsid w:val="008B2EE1"/>
    <w:rsid w:val="008B31E5"/>
    <w:rsid w:val="008B5140"/>
    <w:rsid w:val="008B5915"/>
    <w:rsid w:val="008C02F4"/>
    <w:rsid w:val="008C4A39"/>
    <w:rsid w:val="008D03AA"/>
    <w:rsid w:val="008D104C"/>
    <w:rsid w:val="008D3839"/>
    <w:rsid w:val="008D3DC7"/>
    <w:rsid w:val="008D4B10"/>
    <w:rsid w:val="008D500D"/>
    <w:rsid w:val="008D7F9A"/>
    <w:rsid w:val="008E034B"/>
    <w:rsid w:val="008E6A54"/>
    <w:rsid w:val="008F5C77"/>
    <w:rsid w:val="008F7001"/>
    <w:rsid w:val="00901BC1"/>
    <w:rsid w:val="00903D82"/>
    <w:rsid w:val="009079D5"/>
    <w:rsid w:val="00913E0C"/>
    <w:rsid w:val="009177A4"/>
    <w:rsid w:val="00920242"/>
    <w:rsid w:val="00920673"/>
    <w:rsid w:val="00925837"/>
    <w:rsid w:val="00926C83"/>
    <w:rsid w:val="00935CB5"/>
    <w:rsid w:val="0093651D"/>
    <w:rsid w:val="00937A16"/>
    <w:rsid w:val="0095015A"/>
    <w:rsid w:val="0095018B"/>
    <w:rsid w:val="00953BEC"/>
    <w:rsid w:val="00953DDB"/>
    <w:rsid w:val="00953F6C"/>
    <w:rsid w:val="009547E0"/>
    <w:rsid w:val="00957460"/>
    <w:rsid w:val="00961B8E"/>
    <w:rsid w:val="00965F14"/>
    <w:rsid w:val="00965F55"/>
    <w:rsid w:val="009705B4"/>
    <w:rsid w:val="00971582"/>
    <w:rsid w:val="00973E77"/>
    <w:rsid w:val="0098023F"/>
    <w:rsid w:val="00980B36"/>
    <w:rsid w:val="0098150D"/>
    <w:rsid w:val="00982F7E"/>
    <w:rsid w:val="0098707A"/>
    <w:rsid w:val="00992A71"/>
    <w:rsid w:val="00992D3E"/>
    <w:rsid w:val="00993B88"/>
    <w:rsid w:val="009940C2"/>
    <w:rsid w:val="00996F49"/>
    <w:rsid w:val="009A1827"/>
    <w:rsid w:val="009A652A"/>
    <w:rsid w:val="009B1621"/>
    <w:rsid w:val="009B4C94"/>
    <w:rsid w:val="009B5335"/>
    <w:rsid w:val="009B6BFC"/>
    <w:rsid w:val="009C0A50"/>
    <w:rsid w:val="009C1192"/>
    <w:rsid w:val="009C4011"/>
    <w:rsid w:val="009C75D6"/>
    <w:rsid w:val="009C767B"/>
    <w:rsid w:val="009D693F"/>
    <w:rsid w:val="009D6A06"/>
    <w:rsid w:val="009E08FA"/>
    <w:rsid w:val="009E116F"/>
    <w:rsid w:val="009E4C9F"/>
    <w:rsid w:val="009E76FF"/>
    <w:rsid w:val="009F08E8"/>
    <w:rsid w:val="009F6E17"/>
    <w:rsid w:val="00A134D6"/>
    <w:rsid w:val="00A1408F"/>
    <w:rsid w:val="00A15016"/>
    <w:rsid w:val="00A170A5"/>
    <w:rsid w:val="00A170F5"/>
    <w:rsid w:val="00A20B7D"/>
    <w:rsid w:val="00A21A30"/>
    <w:rsid w:val="00A22BFC"/>
    <w:rsid w:val="00A23F96"/>
    <w:rsid w:val="00A25FE5"/>
    <w:rsid w:val="00A27F45"/>
    <w:rsid w:val="00A342A0"/>
    <w:rsid w:val="00A34D01"/>
    <w:rsid w:val="00A40412"/>
    <w:rsid w:val="00A4165A"/>
    <w:rsid w:val="00A432BE"/>
    <w:rsid w:val="00A43ADA"/>
    <w:rsid w:val="00A43F4A"/>
    <w:rsid w:val="00A47888"/>
    <w:rsid w:val="00A50173"/>
    <w:rsid w:val="00A54AD1"/>
    <w:rsid w:val="00A578E9"/>
    <w:rsid w:val="00A615A9"/>
    <w:rsid w:val="00A65253"/>
    <w:rsid w:val="00A676C7"/>
    <w:rsid w:val="00A71BD8"/>
    <w:rsid w:val="00A73D19"/>
    <w:rsid w:val="00A75066"/>
    <w:rsid w:val="00A7686C"/>
    <w:rsid w:val="00A81264"/>
    <w:rsid w:val="00A8673D"/>
    <w:rsid w:val="00A86C2D"/>
    <w:rsid w:val="00A9099F"/>
    <w:rsid w:val="00A92896"/>
    <w:rsid w:val="00A92DA3"/>
    <w:rsid w:val="00A93028"/>
    <w:rsid w:val="00A96DC0"/>
    <w:rsid w:val="00AA009C"/>
    <w:rsid w:val="00AA1A98"/>
    <w:rsid w:val="00AA2159"/>
    <w:rsid w:val="00AA4AFB"/>
    <w:rsid w:val="00AB031D"/>
    <w:rsid w:val="00AB3A2F"/>
    <w:rsid w:val="00AB3C2D"/>
    <w:rsid w:val="00AB4DD0"/>
    <w:rsid w:val="00AB5783"/>
    <w:rsid w:val="00AB5797"/>
    <w:rsid w:val="00AB6633"/>
    <w:rsid w:val="00AB6F5C"/>
    <w:rsid w:val="00AC0962"/>
    <w:rsid w:val="00AC66D5"/>
    <w:rsid w:val="00AD52BA"/>
    <w:rsid w:val="00AE125C"/>
    <w:rsid w:val="00AE20DA"/>
    <w:rsid w:val="00AE4D2A"/>
    <w:rsid w:val="00AF2E15"/>
    <w:rsid w:val="00AF3DC7"/>
    <w:rsid w:val="00AF509B"/>
    <w:rsid w:val="00AF6237"/>
    <w:rsid w:val="00AF6C1E"/>
    <w:rsid w:val="00AF77EB"/>
    <w:rsid w:val="00B019C2"/>
    <w:rsid w:val="00B05AFF"/>
    <w:rsid w:val="00B06697"/>
    <w:rsid w:val="00B06E89"/>
    <w:rsid w:val="00B0722E"/>
    <w:rsid w:val="00B10E64"/>
    <w:rsid w:val="00B11E79"/>
    <w:rsid w:val="00B14533"/>
    <w:rsid w:val="00B1456B"/>
    <w:rsid w:val="00B16539"/>
    <w:rsid w:val="00B16DC6"/>
    <w:rsid w:val="00B20776"/>
    <w:rsid w:val="00B217C7"/>
    <w:rsid w:val="00B23A82"/>
    <w:rsid w:val="00B30223"/>
    <w:rsid w:val="00B31A62"/>
    <w:rsid w:val="00B32042"/>
    <w:rsid w:val="00B37F40"/>
    <w:rsid w:val="00B40FF4"/>
    <w:rsid w:val="00B415D6"/>
    <w:rsid w:val="00B41888"/>
    <w:rsid w:val="00B42A9E"/>
    <w:rsid w:val="00B47BBE"/>
    <w:rsid w:val="00B47C3E"/>
    <w:rsid w:val="00B5326C"/>
    <w:rsid w:val="00B547E6"/>
    <w:rsid w:val="00B54DD8"/>
    <w:rsid w:val="00B54EB2"/>
    <w:rsid w:val="00B57610"/>
    <w:rsid w:val="00B636C5"/>
    <w:rsid w:val="00B6659F"/>
    <w:rsid w:val="00B72F77"/>
    <w:rsid w:val="00B76C23"/>
    <w:rsid w:val="00B84412"/>
    <w:rsid w:val="00B85EB4"/>
    <w:rsid w:val="00B874DF"/>
    <w:rsid w:val="00B90D88"/>
    <w:rsid w:val="00B96BF3"/>
    <w:rsid w:val="00B96F7B"/>
    <w:rsid w:val="00BB21A9"/>
    <w:rsid w:val="00BC5FC7"/>
    <w:rsid w:val="00BD0E71"/>
    <w:rsid w:val="00BD38DB"/>
    <w:rsid w:val="00BD6E61"/>
    <w:rsid w:val="00BE3D22"/>
    <w:rsid w:val="00BE63B1"/>
    <w:rsid w:val="00BE7CA7"/>
    <w:rsid w:val="00BF280F"/>
    <w:rsid w:val="00BF3650"/>
    <w:rsid w:val="00BF492D"/>
    <w:rsid w:val="00BF597C"/>
    <w:rsid w:val="00BF5B11"/>
    <w:rsid w:val="00C000BB"/>
    <w:rsid w:val="00C00B1D"/>
    <w:rsid w:val="00C15142"/>
    <w:rsid w:val="00C15E34"/>
    <w:rsid w:val="00C226F6"/>
    <w:rsid w:val="00C243D3"/>
    <w:rsid w:val="00C25131"/>
    <w:rsid w:val="00C25689"/>
    <w:rsid w:val="00C303FB"/>
    <w:rsid w:val="00C30E81"/>
    <w:rsid w:val="00C33B5F"/>
    <w:rsid w:val="00C4150D"/>
    <w:rsid w:val="00C420FF"/>
    <w:rsid w:val="00C427F9"/>
    <w:rsid w:val="00C433E4"/>
    <w:rsid w:val="00C459F3"/>
    <w:rsid w:val="00C503BA"/>
    <w:rsid w:val="00C52D5E"/>
    <w:rsid w:val="00C53D1F"/>
    <w:rsid w:val="00C53DE7"/>
    <w:rsid w:val="00C63052"/>
    <w:rsid w:val="00C631D2"/>
    <w:rsid w:val="00C653D8"/>
    <w:rsid w:val="00C65A03"/>
    <w:rsid w:val="00C6617A"/>
    <w:rsid w:val="00C7340C"/>
    <w:rsid w:val="00C747DB"/>
    <w:rsid w:val="00C75743"/>
    <w:rsid w:val="00C76188"/>
    <w:rsid w:val="00C80CB8"/>
    <w:rsid w:val="00C837AB"/>
    <w:rsid w:val="00C83B16"/>
    <w:rsid w:val="00C84A24"/>
    <w:rsid w:val="00C90B04"/>
    <w:rsid w:val="00C90ED2"/>
    <w:rsid w:val="00C91D2B"/>
    <w:rsid w:val="00C9270A"/>
    <w:rsid w:val="00C929B1"/>
    <w:rsid w:val="00C949BB"/>
    <w:rsid w:val="00C96A91"/>
    <w:rsid w:val="00C97EAA"/>
    <w:rsid w:val="00CA7D15"/>
    <w:rsid w:val="00CB507B"/>
    <w:rsid w:val="00CB6B09"/>
    <w:rsid w:val="00CC0515"/>
    <w:rsid w:val="00CC064B"/>
    <w:rsid w:val="00CC099F"/>
    <w:rsid w:val="00CC3FE5"/>
    <w:rsid w:val="00CC735D"/>
    <w:rsid w:val="00CD1EAC"/>
    <w:rsid w:val="00CD1F15"/>
    <w:rsid w:val="00CD273B"/>
    <w:rsid w:val="00CD3CDE"/>
    <w:rsid w:val="00CD53A8"/>
    <w:rsid w:val="00CE2C57"/>
    <w:rsid w:val="00CE400C"/>
    <w:rsid w:val="00CF1740"/>
    <w:rsid w:val="00CF2F7C"/>
    <w:rsid w:val="00CF603D"/>
    <w:rsid w:val="00CF6324"/>
    <w:rsid w:val="00CF7A2E"/>
    <w:rsid w:val="00CF7A48"/>
    <w:rsid w:val="00D01B8D"/>
    <w:rsid w:val="00D0214B"/>
    <w:rsid w:val="00D0521E"/>
    <w:rsid w:val="00D1071C"/>
    <w:rsid w:val="00D109E7"/>
    <w:rsid w:val="00D1429B"/>
    <w:rsid w:val="00D156DA"/>
    <w:rsid w:val="00D16127"/>
    <w:rsid w:val="00D16D8A"/>
    <w:rsid w:val="00D248C9"/>
    <w:rsid w:val="00D24B61"/>
    <w:rsid w:val="00D25C06"/>
    <w:rsid w:val="00D26F5D"/>
    <w:rsid w:val="00D307E4"/>
    <w:rsid w:val="00D32D4B"/>
    <w:rsid w:val="00D34C86"/>
    <w:rsid w:val="00D351C1"/>
    <w:rsid w:val="00D35613"/>
    <w:rsid w:val="00D371CF"/>
    <w:rsid w:val="00D44104"/>
    <w:rsid w:val="00D52C76"/>
    <w:rsid w:val="00D5359D"/>
    <w:rsid w:val="00D54B3A"/>
    <w:rsid w:val="00D55B27"/>
    <w:rsid w:val="00D56517"/>
    <w:rsid w:val="00D63E50"/>
    <w:rsid w:val="00D66ECC"/>
    <w:rsid w:val="00D724E0"/>
    <w:rsid w:val="00D81677"/>
    <w:rsid w:val="00D81A02"/>
    <w:rsid w:val="00D85252"/>
    <w:rsid w:val="00D90D2E"/>
    <w:rsid w:val="00D911F6"/>
    <w:rsid w:val="00DA0DF6"/>
    <w:rsid w:val="00DA3849"/>
    <w:rsid w:val="00DB0758"/>
    <w:rsid w:val="00DB0C40"/>
    <w:rsid w:val="00DB4B6C"/>
    <w:rsid w:val="00DB5A59"/>
    <w:rsid w:val="00DC27EF"/>
    <w:rsid w:val="00DC3931"/>
    <w:rsid w:val="00DC4FDD"/>
    <w:rsid w:val="00DC5D69"/>
    <w:rsid w:val="00DC5E80"/>
    <w:rsid w:val="00DC7936"/>
    <w:rsid w:val="00DD06B6"/>
    <w:rsid w:val="00DD10FC"/>
    <w:rsid w:val="00DD4A12"/>
    <w:rsid w:val="00DD65E9"/>
    <w:rsid w:val="00DE2809"/>
    <w:rsid w:val="00DE2B87"/>
    <w:rsid w:val="00DE5379"/>
    <w:rsid w:val="00DE65B4"/>
    <w:rsid w:val="00DE771D"/>
    <w:rsid w:val="00DE789E"/>
    <w:rsid w:val="00DF1F22"/>
    <w:rsid w:val="00DF22B0"/>
    <w:rsid w:val="00DF42B0"/>
    <w:rsid w:val="00DF5C9F"/>
    <w:rsid w:val="00E0194A"/>
    <w:rsid w:val="00E01954"/>
    <w:rsid w:val="00E02213"/>
    <w:rsid w:val="00E025A1"/>
    <w:rsid w:val="00E04B16"/>
    <w:rsid w:val="00E05043"/>
    <w:rsid w:val="00E10A29"/>
    <w:rsid w:val="00E12478"/>
    <w:rsid w:val="00E1264D"/>
    <w:rsid w:val="00E14E26"/>
    <w:rsid w:val="00E17DFD"/>
    <w:rsid w:val="00E22842"/>
    <w:rsid w:val="00E33D5A"/>
    <w:rsid w:val="00E342CB"/>
    <w:rsid w:val="00E40AF0"/>
    <w:rsid w:val="00E445C2"/>
    <w:rsid w:val="00E4566D"/>
    <w:rsid w:val="00E46675"/>
    <w:rsid w:val="00E46755"/>
    <w:rsid w:val="00E4777B"/>
    <w:rsid w:val="00E477B1"/>
    <w:rsid w:val="00E526F8"/>
    <w:rsid w:val="00E64271"/>
    <w:rsid w:val="00E64711"/>
    <w:rsid w:val="00E655F8"/>
    <w:rsid w:val="00E7399B"/>
    <w:rsid w:val="00E80A07"/>
    <w:rsid w:val="00E8620B"/>
    <w:rsid w:val="00E870A7"/>
    <w:rsid w:val="00E87CC7"/>
    <w:rsid w:val="00E87EA1"/>
    <w:rsid w:val="00E911BE"/>
    <w:rsid w:val="00E91E37"/>
    <w:rsid w:val="00E933C7"/>
    <w:rsid w:val="00E95D0D"/>
    <w:rsid w:val="00E95FA0"/>
    <w:rsid w:val="00E97613"/>
    <w:rsid w:val="00EA0A19"/>
    <w:rsid w:val="00EA1301"/>
    <w:rsid w:val="00EA6603"/>
    <w:rsid w:val="00EA6A16"/>
    <w:rsid w:val="00EB2628"/>
    <w:rsid w:val="00EC27A3"/>
    <w:rsid w:val="00ED09F9"/>
    <w:rsid w:val="00ED0E9A"/>
    <w:rsid w:val="00ED1C4D"/>
    <w:rsid w:val="00EE13E3"/>
    <w:rsid w:val="00EE25E7"/>
    <w:rsid w:val="00EE2CC6"/>
    <w:rsid w:val="00EE35EB"/>
    <w:rsid w:val="00EE3686"/>
    <w:rsid w:val="00EE3CC9"/>
    <w:rsid w:val="00EE4E04"/>
    <w:rsid w:val="00EF0E14"/>
    <w:rsid w:val="00EF5261"/>
    <w:rsid w:val="00F01BCB"/>
    <w:rsid w:val="00F038FC"/>
    <w:rsid w:val="00F05A30"/>
    <w:rsid w:val="00F130CA"/>
    <w:rsid w:val="00F17932"/>
    <w:rsid w:val="00F225D5"/>
    <w:rsid w:val="00F23040"/>
    <w:rsid w:val="00F24C82"/>
    <w:rsid w:val="00F25E85"/>
    <w:rsid w:val="00F26677"/>
    <w:rsid w:val="00F26BC7"/>
    <w:rsid w:val="00F279CB"/>
    <w:rsid w:val="00F339FD"/>
    <w:rsid w:val="00F34D43"/>
    <w:rsid w:val="00F36233"/>
    <w:rsid w:val="00F3698B"/>
    <w:rsid w:val="00F406F0"/>
    <w:rsid w:val="00F407F0"/>
    <w:rsid w:val="00F41EF6"/>
    <w:rsid w:val="00F503D6"/>
    <w:rsid w:val="00F50657"/>
    <w:rsid w:val="00F52D17"/>
    <w:rsid w:val="00F54D6B"/>
    <w:rsid w:val="00F57A8C"/>
    <w:rsid w:val="00F6089C"/>
    <w:rsid w:val="00F61E2D"/>
    <w:rsid w:val="00F66C8F"/>
    <w:rsid w:val="00F7437A"/>
    <w:rsid w:val="00F74A44"/>
    <w:rsid w:val="00F76D4E"/>
    <w:rsid w:val="00F7734A"/>
    <w:rsid w:val="00F81B61"/>
    <w:rsid w:val="00F848A9"/>
    <w:rsid w:val="00F84E4E"/>
    <w:rsid w:val="00F87827"/>
    <w:rsid w:val="00F9229A"/>
    <w:rsid w:val="00F9662F"/>
    <w:rsid w:val="00F967A3"/>
    <w:rsid w:val="00F97A81"/>
    <w:rsid w:val="00FA1A8B"/>
    <w:rsid w:val="00FA3B56"/>
    <w:rsid w:val="00FB129F"/>
    <w:rsid w:val="00FB4EB1"/>
    <w:rsid w:val="00FC001B"/>
    <w:rsid w:val="00FC4407"/>
    <w:rsid w:val="00FC4AB9"/>
    <w:rsid w:val="00FD0357"/>
    <w:rsid w:val="00FD3802"/>
    <w:rsid w:val="00FD6E65"/>
    <w:rsid w:val="00FF4D92"/>
    <w:rsid w:val="00FF5CF9"/>
    <w:rsid w:val="00FF76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A492FC5-C199-461B-A53B-CF8C0AA0A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4"/>
        <w:lang w:val="ru-R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5D2B"/>
    <w:pPr>
      <w:jc w:val="left"/>
    </w:pPr>
    <w:rPr>
      <w:rFonts w:eastAsia="Times New Roman"/>
      <w:sz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E5D2B"/>
    <w:rPr>
      <w:rFonts w:ascii="Segoe UI" w:hAnsi="Segoe UI" w:cs="Segoe UI"/>
      <w:sz w:val="18"/>
      <w:szCs w:val="18"/>
    </w:rPr>
  </w:style>
  <w:style w:type="character" w:customStyle="1" w:styleId="a4">
    <w:name w:val="Текст выноски Знак"/>
    <w:basedOn w:val="a0"/>
    <w:link w:val="a3"/>
    <w:uiPriority w:val="99"/>
    <w:semiHidden/>
    <w:rsid w:val="006E5D2B"/>
    <w:rPr>
      <w:rFonts w:ascii="Segoe UI" w:eastAsia="Times New Roman" w:hAnsi="Segoe UI" w:cs="Segoe UI"/>
      <w:sz w:val="18"/>
      <w:szCs w:val="18"/>
      <w:lang w:eastAsia="ru-RU"/>
    </w:rPr>
  </w:style>
  <w:style w:type="paragraph" w:customStyle="1" w:styleId="CharCharCharChar">
    <w:name w:val="Char Char Знак Знак Char Char"/>
    <w:basedOn w:val="a"/>
    <w:rsid w:val="00AA009C"/>
    <w:pPr>
      <w:spacing w:after="160"/>
    </w:pPr>
    <w:rPr>
      <w:rFonts w:ascii="Arial" w:hAnsi="Arial"/>
      <w:b/>
      <w:color w:val="FFFFFF"/>
      <w:sz w:val="32"/>
      <w:szCs w:val="20"/>
      <w:lang w:val="en-US" w:eastAsia="en-US"/>
    </w:rPr>
  </w:style>
  <w:style w:type="paragraph" w:customStyle="1" w:styleId="ConsPlusTitle">
    <w:name w:val="ConsPlusTitle"/>
    <w:uiPriority w:val="99"/>
    <w:rsid w:val="00AA009C"/>
    <w:pPr>
      <w:widowControl w:val="0"/>
      <w:autoSpaceDE w:val="0"/>
      <w:autoSpaceDN w:val="0"/>
      <w:adjustRightInd w:val="0"/>
      <w:jc w:val="left"/>
    </w:pPr>
    <w:rPr>
      <w:rFonts w:ascii="Arial" w:eastAsia="Times New Roman" w:hAnsi="Arial" w:cs="Arial"/>
      <w:b/>
      <w:bCs/>
      <w:sz w:val="20"/>
      <w:szCs w:val="20"/>
      <w:lang w:eastAsia="ru-RU"/>
    </w:rPr>
  </w:style>
  <w:style w:type="paragraph" w:customStyle="1" w:styleId="ConsPlusNormal">
    <w:name w:val="ConsPlusNormal"/>
    <w:rsid w:val="00094ACB"/>
    <w:pPr>
      <w:widowControl w:val="0"/>
      <w:autoSpaceDE w:val="0"/>
      <w:autoSpaceDN w:val="0"/>
      <w:ind w:left="709"/>
      <w:jc w:val="left"/>
    </w:pPr>
    <w:rPr>
      <w:rFonts w:ascii="Calibri" w:eastAsia="Times New Roman" w:hAnsi="Calibri" w:cs="Calibri"/>
      <w:sz w:val="22"/>
      <w:szCs w:val="20"/>
      <w:lang w:eastAsia="ru-RU"/>
    </w:rPr>
  </w:style>
  <w:style w:type="paragraph" w:styleId="a5">
    <w:name w:val="footer"/>
    <w:basedOn w:val="a"/>
    <w:link w:val="a6"/>
    <w:uiPriority w:val="99"/>
    <w:unhideWhenUsed/>
    <w:rsid w:val="009C0A50"/>
    <w:pPr>
      <w:tabs>
        <w:tab w:val="center" w:pos="4677"/>
        <w:tab w:val="right" w:pos="9355"/>
      </w:tabs>
      <w:spacing w:after="200" w:line="276" w:lineRule="auto"/>
    </w:pPr>
    <w:rPr>
      <w:rFonts w:ascii="Calibri" w:hAnsi="Calibri"/>
      <w:sz w:val="22"/>
      <w:szCs w:val="22"/>
    </w:rPr>
  </w:style>
  <w:style w:type="character" w:customStyle="1" w:styleId="a6">
    <w:name w:val="Нижний колонтитул Знак"/>
    <w:basedOn w:val="a0"/>
    <w:link w:val="a5"/>
    <w:uiPriority w:val="99"/>
    <w:rsid w:val="009C0A50"/>
    <w:rPr>
      <w:rFonts w:ascii="Calibri" w:eastAsia="Times New Roman" w:hAnsi="Calibri"/>
      <w:sz w:val="20"/>
      <w:szCs w:val="20"/>
      <w:lang w:eastAsia="ru-RU"/>
    </w:rPr>
  </w:style>
  <w:style w:type="paragraph" w:customStyle="1" w:styleId="ConsPlusCell">
    <w:name w:val="ConsPlusCell"/>
    <w:uiPriority w:val="99"/>
    <w:rsid w:val="00ED0AB7"/>
    <w:pPr>
      <w:widowControl w:val="0"/>
      <w:autoSpaceDE w:val="0"/>
      <w:autoSpaceDN w:val="0"/>
      <w:adjustRightInd w:val="0"/>
      <w:jc w:val="left"/>
    </w:pPr>
    <w:rPr>
      <w:rFonts w:ascii="Calibri" w:eastAsia="Times New Roman" w:hAnsi="Calibri" w:cs="Calibri"/>
      <w:sz w:val="22"/>
      <w:szCs w:val="22"/>
      <w:lang w:eastAsia="ru-RU"/>
    </w:rPr>
  </w:style>
  <w:style w:type="paragraph" w:customStyle="1" w:styleId="Default">
    <w:name w:val="Default"/>
    <w:rsid w:val="00631154"/>
    <w:pPr>
      <w:autoSpaceDE w:val="0"/>
      <w:autoSpaceDN w:val="0"/>
      <w:adjustRightInd w:val="0"/>
      <w:jc w:val="left"/>
    </w:pPr>
    <w:rPr>
      <w:rFonts w:eastAsia="Times New Roman"/>
      <w:color w:val="000000"/>
      <w:sz w:val="24"/>
      <w:lang w:eastAsia="ru-RU"/>
    </w:rPr>
  </w:style>
  <w:style w:type="paragraph" w:styleId="a7">
    <w:name w:val="Normal (Web)"/>
    <w:basedOn w:val="a"/>
    <w:uiPriority w:val="99"/>
    <w:unhideWhenUsed/>
    <w:rsid w:val="00C25046"/>
    <w:pPr>
      <w:spacing w:before="100" w:beforeAutospacing="1" w:after="100" w:afterAutospacing="1"/>
    </w:pPr>
  </w:style>
  <w:style w:type="character" w:customStyle="1" w:styleId="grid-tr-td-position-right">
    <w:name w:val="grid-tr-td-position-right"/>
    <w:rsid w:val="00DC2CA5"/>
  </w:style>
  <w:style w:type="paragraph" w:styleId="a8">
    <w:name w:val="List Paragraph"/>
    <w:basedOn w:val="a"/>
    <w:uiPriority w:val="34"/>
    <w:qFormat/>
    <w:rsid w:val="005F5635"/>
    <w:pPr>
      <w:ind w:left="720"/>
    </w:pPr>
    <w:rPr>
      <w:lang w:eastAsia="ar-SA"/>
    </w:rPr>
  </w:style>
  <w:style w:type="paragraph" w:customStyle="1" w:styleId="s16">
    <w:name w:val="s_16"/>
    <w:basedOn w:val="a"/>
    <w:rsid w:val="004D04E5"/>
    <w:pPr>
      <w:spacing w:before="100" w:beforeAutospacing="1" w:after="100" w:afterAutospacing="1"/>
    </w:pPr>
  </w:style>
  <w:style w:type="paragraph" w:customStyle="1" w:styleId="empty">
    <w:name w:val="empty"/>
    <w:basedOn w:val="a"/>
    <w:rsid w:val="004D04E5"/>
    <w:pPr>
      <w:spacing w:before="100" w:beforeAutospacing="1" w:after="100" w:afterAutospacing="1"/>
    </w:pPr>
  </w:style>
  <w:style w:type="paragraph" w:customStyle="1" w:styleId="a9">
    <w:name w:val="Прижатый влево"/>
    <w:basedOn w:val="a"/>
    <w:next w:val="a"/>
    <w:uiPriority w:val="99"/>
    <w:rsid w:val="00946025"/>
    <w:pPr>
      <w:widowControl w:val="0"/>
      <w:autoSpaceDE w:val="0"/>
      <w:autoSpaceDN w:val="0"/>
      <w:adjustRightInd w:val="0"/>
    </w:pPr>
    <w:rPr>
      <w:rFonts w:ascii="Arial" w:hAnsi="Arial" w:cs="Arial"/>
    </w:rPr>
  </w:style>
  <w:style w:type="paragraph" w:customStyle="1" w:styleId="ConsPlusNonformat">
    <w:name w:val="ConsPlusNonformat"/>
    <w:uiPriority w:val="99"/>
    <w:rsid w:val="002F75A4"/>
    <w:pPr>
      <w:widowControl w:val="0"/>
      <w:autoSpaceDE w:val="0"/>
      <w:autoSpaceDN w:val="0"/>
      <w:adjustRightInd w:val="0"/>
      <w:ind w:left="709"/>
      <w:jc w:val="left"/>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AB552424-7FE0-450F-A8C6-E0F3D9356A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24451</Words>
  <Characters>139372</Characters>
  <Application>Microsoft Office Word</Application>
  <DocSecurity>0</DocSecurity>
  <Lines>1161</Lines>
  <Paragraphs>326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163497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mndems mndems</dc:creator>
  <cp:lastModifiedBy>User</cp:lastModifiedBy>
  <cp:revision>33</cp:revision>
  <cp:lastPrinted>2025-04-02T06:24:00Z</cp:lastPrinted>
  <dcterms:created xsi:type="dcterms:W3CDTF">2022-12-22T05:45:00Z</dcterms:created>
  <dcterms:modified xsi:type="dcterms:W3CDTF">2025-04-14T08:47:00Z</dcterms:modified>
</cp:coreProperties>
</file>