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4F4D2" w14:textId="77777777" w:rsidR="007C0D13" w:rsidRPr="00050008" w:rsidRDefault="007C0D13" w:rsidP="002E67D6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14:paraId="1280FC6D" w14:textId="4D8AC4BB" w:rsidR="008F60A2" w:rsidRPr="00050008" w:rsidRDefault="008F60A2" w:rsidP="002E67D6">
      <w:pPr>
        <w:pStyle w:val="ConsPlusTitle"/>
        <w:jc w:val="right"/>
        <w:rPr>
          <w:rFonts w:ascii="Arial" w:hAnsi="Arial" w:cs="Arial"/>
          <w:sz w:val="24"/>
          <w:szCs w:val="24"/>
        </w:rPr>
      </w:pPr>
    </w:p>
    <w:p w14:paraId="114E0EDE" w14:textId="77777777" w:rsidR="009311AD" w:rsidRPr="00050008" w:rsidRDefault="009311AD" w:rsidP="002E67D6">
      <w:pPr>
        <w:pStyle w:val="af7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75F75602" w14:textId="1E797C0E" w:rsidR="009311AD" w:rsidRPr="002F50FC" w:rsidRDefault="009311AD" w:rsidP="002F50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0008">
        <w:rPr>
          <w:rFonts w:ascii="Arial" w:hAnsi="Arial" w:cs="Arial"/>
          <w:b/>
          <w:sz w:val="24"/>
          <w:szCs w:val="24"/>
        </w:rPr>
        <w:t>АДМИНИСТРАЦИЯ</w:t>
      </w:r>
    </w:p>
    <w:p w14:paraId="2CAB945F" w14:textId="77777777" w:rsidR="009311AD" w:rsidRPr="00050008" w:rsidRDefault="009311AD" w:rsidP="002E67D6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050008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050008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14:paraId="4D67CDEA" w14:textId="77777777" w:rsidR="009311AD" w:rsidRPr="00050008" w:rsidRDefault="009311AD" w:rsidP="002E67D6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225355D6" w14:textId="77777777" w:rsidR="009311AD" w:rsidRPr="00050008" w:rsidRDefault="009311AD" w:rsidP="002E67D6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b/>
          <w:sz w:val="24"/>
          <w:szCs w:val="24"/>
        </w:rPr>
        <w:t>ПОСТАНОВЛЕНИЕ</w:t>
      </w:r>
    </w:p>
    <w:p w14:paraId="7210C5AF" w14:textId="77777777" w:rsidR="009311AD" w:rsidRPr="00050008" w:rsidRDefault="009311AD" w:rsidP="002E67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7CCDB4" w14:textId="793D10F4" w:rsidR="009311AD" w:rsidRPr="00050008" w:rsidRDefault="00050008" w:rsidP="002E67D6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24.07.2025                   </w:t>
      </w:r>
      <w:r w:rsidR="009311AD" w:rsidRPr="0005000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№</w:t>
      </w:r>
      <w:r>
        <w:rPr>
          <w:rFonts w:ascii="Arial" w:hAnsi="Arial" w:cs="Arial"/>
          <w:sz w:val="24"/>
          <w:szCs w:val="24"/>
        </w:rPr>
        <w:t xml:space="preserve"> 1119-ПА</w:t>
      </w:r>
    </w:p>
    <w:p w14:paraId="36EC2112" w14:textId="77777777" w:rsidR="009311AD" w:rsidRPr="00050008" w:rsidRDefault="009311AD" w:rsidP="002E67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BD8F9A" w14:textId="77777777" w:rsidR="009311AD" w:rsidRPr="002F50FC" w:rsidRDefault="009311AD" w:rsidP="002E67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F50FC">
        <w:rPr>
          <w:rFonts w:ascii="Arial" w:hAnsi="Arial" w:cs="Arial"/>
          <w:b/>
          <w:sz w:val="20"/>
          <w:szCs w:val="20"/>
        </w:rPr>
        <w:t>г. Люберцы</w:t>
      </w:r>
    </w:p>
    <w:p w14:paraId="7CCC78F7" w14:textId="77777777" w:rsidR="008F60A2" w:rsidRPr="00050008" w:rsidRDefault="008F60A2" w:rsidP="002E67D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161344B5" w14:textId="0EFEBBBE" w:rsidR="00DF53CF" w:rsidRPr="00050008" w:rsidRDefault="00804D6B" w:rsidP="002E67D6">
      <w:pPr>
        <w:pStyle w:val="ConsPlusNormal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50008">
        <w:rPr>
          <w:rFonts w:ascii="Arial" w:hAnsi="Arial" w:cs="Arial"/>
          <w:b/>
          <w:sz w:val="24"/>
          <w:szCs w:val="24"/>
        </w:rPr>
        <w:t xml:space="preserve">Об утверждении </w:t>
      </w:r>
      <w:r w:rsidR="00DF53CF" w:rsidRPr="00050008">
        <w:rPr>
          <w:rFonts w:ascii="Arial" w:hAnsi="Arial" w:cs="Arial"/>
          <w:b/>
          <w:sz w:val="24"/>
          <w:szCs w:val="24"/>
        </w:rPr>
        <w:t>Порядк</w:t>
      </w:r>
      <w:r w:rsidRPr="00050008">
        <w:rPr>
          <w:rFonts w:ascii="Arial" w:hAnsi="Arial" w:cs="Arial"/>
          <w:b/>
          <w:sz w:val="24"/>
          <w:szCs w:val="24"/>
        </w:rPr>
        <w:t>а</w:t>
      </w:r>
      <w:r w:rsidR="00DF53CF" w:rsidRPr="00050008">
        <w:rPr>
          <w:rFonts w:ascii="Arial" w:hAnsi="Arial" w:cs="Arial"/>
          <w:b/>
          <w:sz w:val="24"/>
          <w:szCs w:val="24"/>
        </w:rPr>
        <w:t xml:space="preserve"> </w:t>
      </w:r>
    </w:p>
    <w:p w14:paraId="30330611" w14:textId="77777777" w:rsidR="00DF53CF" w:rsidRPr="00050008" w:rsidRDefault="00DF53CF" w:rsidP="002E67D6">
      <w:pPr>
        <w:pStyle w:val="ConsPlusNormal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50008">
        <w:rPr>
          <w:rFonts w:ascii="Arial" w:hAnsi="Arial" w:cs="Arial"/>
          <w:b/>
          <w:sz w:val="24"/>
          <w:szCs w:val="24"/>
        </w:rPr>
        <w:t xml:space="preserve">формирования муниципального задания на оказание </w:t>
      </w:r>
    </w:p>
    <w:p w14:paraId="34D73FAE" w14:textId="77777777" w:rsidR="00DF53CF" w:rsidRPr="00050008" w:rsidRDefault="00DF53CF" w:rsidP="002E67D6">
      <w:pPr>
        <w:pStyle w:val="ConsPlusNormal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50008">
        <w:rPr>
          <w:rFonts w:ascii="Arial" w:hAnsi="Arial" w:cs="Arial"/>
          <w:b/>
          <w:sz w:val="24"/>
          <w:szCs w:val="24"/>
        </w:rPr>
        <w:t xml:space="preserve">муниципальных услуг (выполнение работ) в отношении </w:t>
      </w:r>
    </w:p>
    <w:p w14:paraId="0E45C8D3" w14:textId="7BAB6B79" w:rsidR="007C0D13" w:rsidRPr="00050008" w:rsidRDefault="00DF53CF" w:rsidP="002E67D6">
      <w:pPr>
        <w:pStyle w:val="ConsPlusNormal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50008">
        <w:rPr>
          <w:rFonts w:ascii="Arial" w:hAnsi="Arial" w:cs="Arial"/>
          <w:b/>
          <w:sz w:val="24"/>
          <w:szCs w:val="24"/>
        </w:rPr>
        <w:t xml:space="preserve">муниципальных учреждений </w:t>
      </w:r>
      <w:r w:rsidR="005019BE" w:rsidRPr="00050008">
        <w:rPr>
          <w:rFonts w:ascii="Arial" w:hAnsi="Arial" w:cs="Arial"/>
          <w:b/>
          <w:sz w:val="24"/>
          <w:szCs w:val="24"/>
        </w:rPr>
        <w:t>Г</w:t>
      </w:r>
      <w:r w:rsidRPr="00050008">
        <w:rPr>
          <w:rFonts w:ascii="Arial" w:hAnsi="Arial" w:cs="Arial"/>
          <w:b/>
          <w:sz w:val="24"/>
          <w:szCs w:val="24"/>
        </w:rPr>
        <w:t>ородского округа Люберцы Московской области и финансового обеспечения выполнения муниципального задания</w:t>
      </w:r>
    </w:p>
    <w:p w14:paraId="7A0654CC" w14:textId="7C3536C8" w:rsidR="00C04B17" w:rsidRPr="00050008" w:rsidRDefault="00C04B17" w:rsidP="00AF42C6">
      <w:pPr>
        <w:pStyle w:val="ConsPlusNormal"/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2131077" w14:textId="6464DFC6" w:rsidR="00E8327B" w:rsidRPr="00050008" w:rsidRDefault="007C0D13" w:rsidP="00F05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В соответствии с </w:t>
      </w:r>
      <w:hyperlink r:id="rId8">
        <w:r w:rsidRPr="00050008">
          <w:rPr>
            <w:rFonts w:ascii="Arial" w:hAnsi="Arial" w:cs="Arial"/>
            <w:sz w:val="24"/>
            <w:szCs w:val="24"/>
          </w:rPr>
          <w:t>пунктами 3</w:t>
        </w:r>
      </w:hyperlink>
      <w:r w:rsidRPr="00050008">
        <w:rPr>
          <w:rFonts w:ascii="Arial" w:hAnsi="Arial" w:cs="Arial"/>
          <w:sz w:val="24"/>
          <w:szCs w:val="24"/>
        </w:rPr>
        <w:t xml:space="preserve">, </w:t>
      </w:r>
      <w:hyperlink r:id="rId9">
        <w:r w:rsidRPr="00050008">
          <w:rPr>
            <w:rFonts w:ascii="Arial" w:hAnsi="Arial" w:cs="Arial"/>
            <w:sz w:val="24"/>
            <w:szCs w:val="24"/>
          </w:rPr>
          <w:t>4 статьи 69.2</w:t>
        </w:r>
      </w:hyperlink>
      <w:r w:rsidRPr="00050008">
        <w:rPr>
          <w:rFonts w:ascii="Arial" w:hAnsi="Arial" w:cs="Arial"/>
          <w:sz w:val="24"/>
          <w:szCs w:val="24"/>
        </w:rPr>
        <w:t xml:space="preserve"> и </w:t>
      </w:r>
      <w:hyperlink r:id="rId10">
        <w:r w:rsidRPr="00050008">
          <w:rPr>
            <w:rFonts w:ascii="Arial" w:hAnsi="Arial" w:cs="Arial"/>
            <w:sz w:val="24"/>
            <w:szCs w:val="24"/>
          </w:rPr>
          <w:t>пунктом 1 статьи 78.1</w:t>
        </w:r>
      </w:hyperlink>
      <w:r w:rsidRPr="00050008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hyperlink r:id="rId11">
        <w:r w:rsidRPr="00050008">
          <w:rPr>
            <w:rFonts w:ascii="Arial" w:hAnsi="Arial" w:cs="Arial"/>
            <w:sz w:val="24"/>
            <w:szCs w:val="24"/>
          </w:rPr>
          <w:t xml:space="preserve">подпунктом </w:t>
        </w:r>
        <w:r w:rsidR="006B0F50" w:rsidRPr="00050008">
          <w:rPr>
            <w:rFonts w:ascii="Arial" w:hAnsi="Arial" w:cs="Arial"/>
            <w:sz w:val="24"/>
            <w:szCs w:val="24"/>
          </w:rPr>
          <w:t>3</w:t>
        </w:r>
        <w:r w:rsidRPr="00050008">
          <w:rPr>
            <w:rFonts w:ascii="Arial" w:hAnsi="Arial" w:cs="Arial"/>
            <w:sz w:val="24"/>
            <w:szCs w:val="24"/>
          </w:rPr>
          <w:t xml:space="preserve"> пункта 7 статьи 9.2</w:t>
        </w:r>
      </w:hyperlink>
      <w:r w:rsidRPr="00050008">
        <w:rPr>
          <w:rFonts w:ascii="Arial" w:hAnsi="Arial" w:cs="Arial"/>
          <w:sz w:val="24"/>
          <w:szCs w:val="24"/>
        </w:rPr>
        <w:t xml:space="preserve"> Федерального закона от 12.01.1996 </w:t>
      </w:r>
      <w:r w:rsidR="00611B65" w:rsidRPr="00050008">
        <w:rPr>
          <w:rFonts w:ascii="Arial" w:hAnsi="Arial" w:cs="Arial"/>
          <w:sz w:val="24"/>
          <w:szCs w:val="24"/>
        </w:rPr>
        <w:t>№</w:t>
      </w:r>
      <w:r w:rsidRPr="00050008">
        <w:rPr>
          <w:rFonts w:ascii="Arial" w:hAnsi="Arial" w:cs="Arial"/>
          <w:sz w:val="24"/>
          <w:szCs w:val="24"/>
        </w:rPr>
        <w:t xml:space="preserve"> 7</w:t>
      </w:r>
      <w:r w:rsidR="00676F09" w:rsidRPr="00050008">
        <w:rPr>
          <w:rFonts w:ascii="Arial" w:hAnsi="Arial" w:cs="Arial"/>
          <w:sz w:val="24"/>
          <w:szCs w:val="24"/>
        </w:rPr>
        <w:t>–</w:t>
      </w:r>
      <w:r w:rsidRPr="00050008">
        <w:rPr>
          <w:rFonts w:ascii="Arial" w:hAnsi="Arial" w:cs="Arial"/>
          <w:sz w:val="24"/>
          <w:szCs w:val="24"/>
        </w:rPr>
        <w:t xml:space="preserve">ФЗ </w:t>
      </w:r>
      <w:r w:rsidR="00611B65" w:rsidRPr="00050008">
        <w:rPr>
          <w:rFonts w:ascii="Arial" w:hAnsi="Arial" w:cs="Arial"/>
          <w:sz w:val="24"/>
          <w:szCs w:val="24"/>
        </w:rPr>
        <w:t>«</w:t>
      </w:r>
      <w:r w:rsidRPr="00050008">
        <w:rPr>
          <w:rFonts w:ascii="Arial" w:hAnsi="Arial" w:cs="Arial"/>
          <w:sz w:val="24"/>
          <w:szCs w:val="24"/>
        </w:rPr>
        <w:t>О некоммерческих организациях</w:t>
      </w:r>
      <w:r w:rsidR="00611B65" w:rsidRPr="00050008">
        <w:rPr>
          <w:rFonts w:ascii="Arial" w:hAnsi="Arial" w:cs="Arial"/>
          <w:sz w:val="24"/>
          <w:szCs w:val="24"/>
        </w:rPr>
        <w:t>»</w:t>
      </w:r>
      <w:r w:rsidRPr="00050008">
        <w:rPr>
          <w:rFonts w:ascii="Arial" w:hAnsi="Arial" w:cs="Arial"/>
          <w:sz w:val="24"/>
          <w:szCs w:val="24"/>
        </w:rPr>
        <w:t xml:space="preserve">, </w:t>
      </w:r>
      <w:hyperlink r:id="rId12">
        <w:r w:rsidRPr="00050008">
          <w:rPr>
            <w:rFonts w:ascii="Arial" w:hAnsi="Arial" w:cs="Arial"/>
            <w:sz w:val="24"/>
            <w:szCs w:val="24"/>
          </w:rPr>
          <w:t xml:space="preserve">пунктом </w:t>
        </w:r>
        <w:r w:rsidR="006B0F50" w:rsidRPr="00050008">
          <w:rPr>
            <w:rFonts w:ascii="Arial" w:hAnsi="Arial" w:cs="Arial"/>
            <w:sz w:val="24"/>
            <w:szCs w:val="24"/>
          </w:rPr>
          <w:t>3</w:t>
        </w:r>
        <w:r w:rsidRPr="00050008">
          <w:rPr>
            <w:rFonts w:ascii="Arial" w:hAnsi="Arial" w:cs="Arial"/>
            <w:sz w:val="24"/>
            <w:szCs w:val="24"/>
          </w:rPr>
          <w:t xml:space="preserve"> части 5 статьи 4</w:t>
        </w:r>
      </w:hyperlink>
      <w:r w:rsidRPr="00050008">
        <w:rPr>
          <w:rFonts w:ascii="Arial" w:hAnsi="Arial" w:cs="Arial"/>
          <w:sz w:val="24"/>
          <w:szCs w:val="24"/>
        </w:rPr>
        <w:t xml:space="preserve"> Федерального закона от 03.11.2006 </w:t>
      </w:r>
      <w:r w:rsidR="00611B65" w:rsidRPr="00050008">
        <w:rPr>
          <w:rFonts w:ascii="Arial" w:hAnsi="Arial" w:cs="Arial"/>
          <w:sz w:val="24"/>
          <w:szCs w:val="24"/>
        </w:rPr>
        <w:t>№</w:t>
      </w:r>
      <w:r w:rsidRPr="00050008">
        <w:rPr>
          <w:rFonts w:ascii="Arial" w:hAnsi="Arial" w:cs="Arial"/>
          <w:sz w:val="24"/>
          <w:szCs w:val="24"/>
        </w:rPr>
        <w:t xml:space="preserve"> 174</w:t>
      </w:r>
      <w:r w:rsidR="00676F09" w:rsidRPr="00050008">
        <w:rPr>
          <w:rFonts w:ascii="Arial" w:hAnsi="Arial" w:cs="Arial"/>
          <w:sz w:val="24"/>
          <w:szCs w:val="24"/>
        </w:rPr>
        <w:t>–</w:t>
      </w:r>
      <w:r w:rsidRPr="00050008">
        <w:rPr>
          <w:rFonts w:ascii="Arial" w:hAnsi="Arial" w:cs="Arial"/>
          <w:sz w:val="24"/>
          <w:szCs w:val="24"/>
        </w:rPr>
        <w:t xml:space="preserve">ФЗ </w:t>
      </w:r>
      <w:r w:rsidR="00611B65" w:rsidRPr="00050008">
        <w:rPr>
          <w:rFonts w:ascii="Arial" w:hAnsi="Arial" w:cs="Arial"/>
          <w:sz w:val="24"/>
          <w:szCs w:val="24"/>
        </w:rPr>
        <w:t>«</w:t>
      </w:r>
      <w:r w:rsidRPr="00050008">
        <w:rPr>
          <w:rFonts w:ascii="Arial" w:hAnsi="Arial" w:cs="Arial"/>
          <w:sz w:val="24"/>
          <w:szCs w:val="24"/>
        </w:rPr>
        <w:t>Об</w:t>
      </w:r>
      <w:r w:rsidR="00AF42C6" w:rsidRPr="00050008">
        <w:rPr>
          <w:rFonts w:ascii="Arial" w:hAnsi="Arial" w:cs="Arial"/>
          <w:sz w:val="24"/>
          <w:szCs w:val="24"/>
        </w:rPr>
        <w:t> </w:t>
      </w:r>
      <w:r w:rsidRPr="00050008">
        <w:rPr>
          <w:rFonts w:ascii="Arial" w:hAnsi="Arial" w:cs="Arial"/>
          <w:sz w:val="24"/>
          <w:szCs w:val="24"/>
        </w:rPr>
        <w:t>автономных учреждениях</w:t>
      </w:r>
      <w:r w:rsidR="00611B65" w:rsidRPr="00050008">
        <w:rPr>
          <w:rFonts w:ascii="Arial" w:hAnsi="Arial" w:cs="Arial"/>
          <w:sz w:val="24"/>
          <w:szCs w:val="24"/>
        </w:rPr>
        <w:t>»</w:t>
      </w:r>
      <w:r w:rsidR="00FA7399" w:rsidRPr="00050008">
        <w:rPr>
          <w:rFonts w:ascii="Arial" w:hAnsi="Arial" w:cs="Arial"/>
          <w:sz w:val="24"/>
          <w:szCs w:val="24"/>
        </w:rPr>
        <w:t>,</w:t>
      </w:r>
      <w:r w:rsidRPr="00050008">
        <w:rPr>
          <w:rFonts w:ascii="Arial" w:hAnsi="Arial" w:cs="Arial"/>
          <w:sz w:val="24"/>
          <w:szCs w:val="24"/>
        </w:rPr>
        <w:t xml:space="preserve"> </w:t>
      </w:r>
      <w:hyperlink r:id="rId13">
        <w:r w:rsidRPr="00050008">
          <w:rPr>
            <w:rFonts w:ascii="Arial" w:hAnsi="Arial" w:cs="Arial"/>
            <w:sz w:val="24"/>
            <w:szCs w:val="24"/>
          </w:rPr>
          <w:t>частью 7 статьи 7</w:t>
        </w:r>
      </w:hyperlink>
      <w:r w:rsidRPr="00050008">
        <w:rPr>
          <w:rFonts w:ascii="Arial" w:hAnsi="Arial" w:cs="Arial"/>
          <w:sz w:val="24"/>
          <w:szCs w:val="24"/>
        </w:rPr>
        <w:t xml:space="preserve"> Федерального закона от</w:t>
      </w:r>
      <w:r w:rsidR="00FA7399" w:rsidRPr="00050008">
        <w:rPr>
          <w:rFonts w:ascii="Arial" w:hAnsi="Arial" w:cs="Arial"/>
          <w:sz w:val="24"/>
          <w:szCs w:val="24"/>
        </w:rPr>
        <w:t> </w:t>
      </w:r>
      <w:r w:rsidRPr="00050008">
        <w:rPr>
          <w:rFonts w:ascii="Arial" w:hAnsi="Arial" w:cs="Arial"/>
          <w:sz w:val="24"/>
          <w:szCs w:val="24"/>
        </w:rPr>
        <w:t xml:space="preserve">13.07.2020 </w:t>
      </w:r>
      <w:r w:rsidR="00611B65" w:rsidRPr="00050008">
        <w:rPr>
          <w:rFonts w:ascii="Arial" w:hAnsi="Arial" w:cs="Arial"/>
          <w:sz w:val="24"/>
          <w:szCs w:val="24"/>
        </w:rPr>
        <w:t>№</w:t>
      </w:r>
      <w:r w:rsidRPr="00050008">
        <w:rPr>
          <w:rFonts w:ascii="Arial" w:hAnsi="Arial" w:cs="Arial"/>
          <w:sz w:val="24"/>
          <w:szCs w:val="24"/>
        </w:rPr>
        <w:t xml:space="preserve"> 189</w:t>
      </w:r>
      <w:r w:rsidR="00676F09" w:rsidRPr="00050008">
        <w:rPr>
          <w:rFonts w:ascii="Arial" w:hAnsi="Arial" w:cs="Arial"/>
          <w:sz w:val="24"/>
          <w:szCs w:val="24"/>
        </w:rPr>
        <w:t>–</w:t>
      </w:r>
      <w:r w:rsidRPr="00050008">
        <w:rPr>
          <w:rFonts w:ascii="Arial" w:hAnsi="Arial" w:cs="Arial"/>
          <w:sz w:val="24"/>
          <w:szCs w:val="24"/>
        </w:rPr>
        <w:t xml:space="preserve">ФЗ </w:t>
      </w:r>
      <w:r w:rsidR="00611B65" w:rsidRPr="00050008">
        <w:rPr>
          <w:rFonts w:ascii="Arial" w:hAnsi="Arial" w:cs="Arial"/>
          <w:sz w:val="24"/>
          <w:szCs w:val="24"/>
        </w:rPr>
        <w:t>«</w:t>
      </w:r>
      <w:r w:rsidRPr="00050008">
        <w:rPr>
          <w:rFonts w:ascii="Arial" w:hAnsi="Arial" w:cs="Arial"/>
          <w:sz w:val="24"/>
          <w:szCs w:val="24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611B65" w:rsidRPr="00050008">
        <w:rPr>
          <w:rFonts w:ascii="Arial" w:hAnsi="Arial" w:cs="Arial"/>
          <w:sz w:val="24"/>
          <w:szCs w:val="24"/>
        </w:rPr>
        <w:t>»</w:t>
      </w:r>
      <w:r w:rsidR="00866240" w:rsidRPr="00050008">
        <w:rPr>
          <w:rFonts w:ascii="Arial" w:hAnsi="Arial" w:cs="Arial"/>
          <w:sz w:val="24"/>
          <w:szCs w:val="24"/>
        </w:rPr>
        <w:t>,</w:t>
      </w:r>
      <w:r w:rsidRPr="00050008">
        <w:rPr>
          <w:rFonts w:ascii="Arial" w:hAnsi="Arial" w:cs="Arial"/>
          <w:sz w:val="24"/>
          <w:szCs w:val="24"/>
        </w:rPr>
        <w:t xml:space="preserve"> </w:t>
      </w:r>
      <w:r w:rsidR="00866240" w:rsidRPr="00050008">
        <w:rPr>
          <w:rFonts w:ascii="Arial" w:hAnsi="Arial" w:cs="Arial"/>
          <w:sz w:val="24"/>
          <w:szCs w:val="24"/>
        </w:rPr>
        <w:t xml:space="preserve">Федеральным </w:t>
      </w:r>
      <w:hyperlink r:id="rId14" w:history="1">
        <w:r w:rsidR="00866240" w:rsidRPr="00050008">
          <w:rPr>
            <w:rFonts w:ascii="Arial" w:hAnsi="Arial" w:cs="Arial"/>
            <w:sz w:val="24"/>
            <w:szCs w:val="24"/>
          </w:rPr>
          <w:t>законом</w:t>
        </w:r>
      </w:hyperlink>
      <w:r w:rsidR="00866240" w:rsidRPr="00050008">
        <w:rPr>
          <w:rFonts w:ascii="Arial" w:hAnsi="Arial" w:cs="Arial"/>
          <w:sz w:val="24"/>
          <w:szCs w:val="24"/>
        </w:rPr>
        <w:t xml:space="preserve"> от 06.10.2003 № 131</w:t>
      </w:r>
      <w:r w:rsidR="00676F09" w:rsidRPr="00050008">
        <w:rPr>
          <w:rFonts w:ascii="Arial" w:hAnsi="Arial" w:cs="Arial"/>
          <w:sz w:val="24"/>
          <w:szCs w:val="24"/>
        </w:rPr>
        <w:t>–</w:t>
      </w:r>
      <w:r w:rsidR="00866240" w:rsidRPr="00050008">
        <w:rPr>
          <w:rFonts w:ascii="Arial" w:hAnsi="Arial" w:cs="Arial"/>
          <w:sz w:val="24"/>
          <w:szCs w:val="24"/>
        </w:rPr>
        <w:t>ФЗ «Об</w:t>
      </w:r>
      <w:r w:rsidR="00BB6CB6" w:rsidRPr="00050008">
        <w:rPr>
          <w:rFonts w:ascii="Arial" w:hAnsi="Arial" w:cs="Arial"/>
          <w:sz w:val="24"/>
          <w:szCs w:val="24"/>
        </w:rPr>
        <w:t> </w:t>
      </w:r>
      <w:r w:rsidR="00866240" w:rsidRPr="00050008">
        <w:rPr>
          <w:rFonts w:ascii="Arial" w:hAnsi="Arial" w:cs="Arial"/>
          <w:sz w:val="24"/>
          <w:szCs w:val="24"/>
        </w:rPr>
        <w:t xml:space="preserve">общих принципах организации местного самоуправления в Российской Федерации», </w:t>
      </w:r>
      <w:r w:rsidR="00E8327B" w:rsidRPr="00050008">
        <w:rPr>
          <w:rFonts w:ascii="Arial" w:hAnsi="Arial" w:cs="Arial"/>
          <w:sz w:val="24"/>
          <w:szCs w:val="24"/>
        </w:rPr>
        <w:t>Федеральны</w:t>
      </w:r>
      <w:r w:rsidR="00F05671" w:rsidRPr="00050008">
        <w:rPr>
          <w:rFonts w:ascii="Arial" w:hAnsi="Arial" w:cs="Arial"/>
          <w:sz w:val="24"/>
          <w:szCs w:val="24"/>
        </w:rPr>
        <w:t>м</w:t>
      </w:r>
      <w:r w:rsidR="00E8327B" w:rsidRPr="00050008">
        <w:rPr>
          <w:rFonts w:ascii="Arial" w:hAnsi="Arial" w:cs="Arial"/>
          <w:sz w:val="24"/>
          <w:szCs w:val="24"/>
        </w:rPr>
        <w:t xml:space="preserve"> закон</w:t>
      </w:r>
      <w:r w:rsidR="00F05671" w:rsidRPr="00050008">
        <w:rPr>
          <w:rFonts w:ascii="Arial" w:hAnsi="Arial" w:cs="Arial"/>
          <w:sz w:val="24"/>
          <w:szCs w:val="24"/>
        </w:rPr>
        <w:t>ом</w:t>
      </w:r>
      <w:r w:rsidR="00E8327B" w:rsidRPr="00050008">
        <w:rPr>
          <w:rFonts w:ascii="Arial" w:hAnsi="Arial" w:cs="Arial"/>
          <w:sz w:val="24"/>
          <w:szCs w:val="24"/>
        </w:rPr>
        <w:t xml:space="preserve"> от 20.03.2025 № 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</w:t>
      </w:r>
      <w:r w:rsidR="00925094" w:rsidRPr="00050008">
        <w:rPr>
          <w:rFonts w:ascii="Arial" w:hAnsi="Arial" w:cs="Arial"/>
          <w:sz w:val="24"/>
          <w:szCs w:val="24"/>
        </w:rPr>
        <w:t xml:space="preserve">Решением Совета депутатов Городского округа Люберцы Московской области от 12.05.2025 № 25/4 «О правопреемстве», </w:t>
      </w:r>
      <w:r w:rsidR="00E8327B" w:rsidRPr="00050008">
        <w:rPr>
          <w:rFonts w:ascii="Arial" w:hAnsi="Arial" w:cs="Arial"/>
          <w:sz w:val="24"/>
          <w:szCs w:val="24"/>
        </w:rPr>
        <w:t>постановляю:</w:t>
      </w:r>
    </w:p>
    <w:p w14:paraId="00E908BB" w14:textId="0D45254E" w:rsidR="007C0D13" w:rsidRPr="00050008" w:rsidRDefault="005019BE" w:rsidP="00954158">
      <w:pPr>
        <w:pStyle w:val="ConsPlusNormal"/>
        <w:numPr>
          <w:ilvl w:val="0"/>
          <w:numId w:val="1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Утвердить </w:t>
      </w:r>
      <w:hyperlink w:anchor="P50">
        <w:r w:rsidR="007C0D13" w:rsidRPr="00050008">
          <w:rPr>
            <w:rFonts w:ascii="Arial" w:hAnsi="Arial" w:cs="Arial"/>
            <w:sz w:val="24"/>
            <w:szCs w:val="24"/>
          </w:rPr>
          <w:t>Порядок</w:t>
        </w:r>
      </w:hyperlink>
      <w:r w:rsidR="007C0D13" w:rsidRPr="00050008">
        <w:rPr>
          <w:rFonts w:ascii="Arial" w:hAnsi="Arial" w:cs="Arial"/>
          <w:sz w:val="24"/>
          <w:szCs w:val="24"/>
        </w:rPr>
        <w:t xml:space="preserve"> формирования </w:t>
      </w:r>
      <w:r w:rsidR="008F60A2" w:rsidRPr="00050008">
        <w:rPr>
          <w:rFonts w:ascii="Arial" w:hAnsi="Arial" w:cs="Arial"/>
          <w:sz w:val="24"/>
          <w:szCs w:val="24"/>
        </w:rPr>
        <w:t xml:space="preserve">муниципального </w:t>
      </w:r>
      <w:r w:rsidR="007C0D13" w:rsidRPr="00050008">
        <w:rPr>
          <w:rFonts w:ascii="Arial" w:hAnsi="Arial" w:cs="Arial"/>
          <w:sz w:val="24"/>
          <w:szCs w:val="24"/>
        </w:rPr>
        <w:t xml:space="preserve">задания на оказание </w:t>
      </w:r>
      <w:r w:rsidR="008F60A2" w:rsidRPr="00050008">
        <w:rPr>
          <w:rFonts w:ascii="Arial" w:hAnsi="Arial" w:cs="Arial"/>
          <w:sz w:val="24"/>
          <w:szCs w:val="24"/>
        </w:rPr>
        <w:t>муниципальных</w:t>
      </w:r>
      <w:r w:rsidR="007C0D13" w:rsidRPr="00050008">
        <w:rPr>
          <w:rFonts w:ascii="Arial" w:hAnsi="Arial" w:cs="Arial"/>
          <w:sz w:val="24"/>
          <w:szCs w:val="24"/>
        </w:rPr>
        <w:t xml:space="preserve"> услуг (выполнение работ) в отношении </w:t>
      </w:r>
      <w:r w:rsidR="008F60A2" w:rsidRPr="00050008">
        <w:rPr>
          <w:rFonts w:ascii="Arial" w:hAnsi="Arial" w:cs="Arial"/>
          <w:sz w:val="24"/>
          <w:szCs w:val="24"/>
        </w:rPr>
        <w:t>муниципальных</w:t>
      </w:r>
      <w:r w:rsidR="007C0D13" w:rsidRPr="00050008">
        <w:rPr>
          <w:rFonts w:ascii="Arial" w:hAnsi="Arial" w:cs="Arial"/>
          <w:sz w:val="24"/>
          <w:szCs w:val="24"/>
        </w:rPr>
        <w:t xml:space="preserve"> учреждений </w:t>
      </w:r>
      <w:r w:rsidRPr="00050008">
        <w:rPr>
          <w:rFonts w:ascii="Arial" w:hAnsi="Arial" w:cs="Arial"/>
          <w:sz w:val="24"/>
          <w:szCs w:val="24"/>
        </w:rPr>
        <w:t>Г</w:t>
      </w:r>
      <w:r w:rsidR="008F60A2" w:rsidRPr="00050008">
        <w:rPr>
          <w:rFonts w:ascii="Arial" w:hAnsi="Arial" w:cs="Arial"/>
          <w:sz w:val="24"/>
          <w:szCs w:val="24"/>
        </w:rPr>
        <w:t xml:space="preserve">ородского округа Люберцы </w:t>
      </w:r>
      <w:r w:rsidR="007C0D13" w:rsidRPr="00050008">
        <w:rPr>
          <w:rFonts w:ascii="Arial" w:hAnsi="Arial" w:cs="Arial"/>
          <w:sz w:val="24"/>
          <w:szCs w:val="24"/>
        </w:rPr>
        <w:t xml:space="preserve">Московской области и финансового обеспечения выполнения </w:t>
      </w:r>
      <w:r w:rsidR="008F60A2" w:rsidRPr="00050008">
        <w:rPr>
          <w:rFonts w:ascii="Arial" w:hAnsi="Arial" w:cs="Arial"/>
          <w:sz w:val="24"/>
          <w:szCs w:val="24"/>
        </w:rPr>
        <w:t>муниципального</w:t>
      </w:r>
      <w:r w:rsidR="007C0D13" w:rsidRPr="00050008">
        <w:rPr>
          <w:rFonts w:ascii="Arial" w:hAnsi="Arial" w:cs="Arial"/>
          <w:sz w:val="24"/>
          <w:szCs w:val="24"/>
        </w:rPr>
        <w:t xml:space="preserve"> задания</w:t>
      </w:r>
      <w:r w:rsidR="00DF53CF" w:rsidRPr="00050008">
        <w:rPr>
          <w:rFonts w:ascii="Arial" w:hAnsi="Arial" w:cs="Arial"/>
          <w:sz w:val="24"/>
          <w:szCs w:val="24"/>
        </w:rPr>
        <w:t xml:space="preserve"> (прилагается).</w:t>
      </w:r>
    </w:p>
    <w:p w14:paraId="5BE286A3" w14:textId="0E8ED052" w:rsidR="00C54076" w:rsidRPr="00050008" w:rsidRDefault="00C54076" w:rsidP="00954158">
      <w:pPr>
        <w:pStyle w:val="af7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Признать утратившими силу:</w:t>
      </w:r>
    </w:p>
    <w:p w14:paraId="50016741" w14:textId="15F1B921" w:rsidR="00C54076" w:rsidRPr="00050008" w:rsidRDefault="00954158" w:rsidP="00954158">
      <w:pPr>
        <w:pStyle w:val="af7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C54076" w:rsidRPr="00050008">
        <w:rPr>
          <w:rFonts w:ascii="Arial" w:hAnsi="Arial" w:cs="Arial"/>
          <w:sz w:val="24"/>
          <w:szCs w:val="24"/>
        </w:rPr>
        <w:t xml:space="preserve">от 15.12.2023 </w:t>
      </w:r>
      <w:r w:rsidR="003B5849" w:rsidRPr="00050008">
        <w:rPr>
          <w:rFonts w:ascii="Arial" w:hAnsi="Arial" w:cs="Arial"/>
          <w:sz w:val="24"/>
          <w:szCs w:val="24"/>
        </w:rPr>
        <w:t>№</w:t>
      </w:r>
      <w:r w:rsidR="00C54076" w:rsidRPr="00050008">
        <w:rPr>
          <w:rFonts w:ascii="Arial" w:hAnsi="Arial" w:cs="Arial"/>
          <w:sz w:val="24"/>
          <w:szCs w:val="24"/>
        </w:rPr>
        <w:t xml:space="preserve"> 5924-ПА </w:t>
      </w:r>
      <w:r w:rsidR="003B5849" w:rsidRPr="00050008">
        <w:rPr>
          <w:rFonts w:ascii="Arial" w:hAnsi="Arial" w:cs="Arial"/>
          <w:sz w:val="24"/>
          <w:szCs w:val="24"/>
        </w:rPr>
        <w:t>«</w:t>
      </w:r>
      <w:r w:rsidR="00C54076" w:rsidRPr="00050008">
        <w:rPr>
          <w:rFonts w:ascii="Arial" w:hAnsi="Arial" w:cs="Arial"/>
          <w:sz w:val="24"/>
          <w:szCs w:val="24"/>
        </w:rPr>
        <w:t>Об</w:t>
      </w:r>
      <w:r w:rsidR="004B5030" w:rsidRPr="00050008">
        <w:rPr>
          <w:rFonts w:ascii="Arial" w:hAnsi="Arial" w:cs="Arial"/>
          <w:sz w:val="24"/>
          <w:szCs w:val="24"/>
        </w:rPr>
        <w:t> </w:t>
      </w:r>
      <w:r w:rsidR="00C54076" w:rsidRPr="00050008">
        <w:rPr>
          <w:rFonts w:ascii="Arial" w:hAnsi="Arial" w:cs="Arial"/>
          <w:sz w:val="24"/>
          <w:szCs w:val="24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Московской области и финансового обеспечения выполнения муниципального задания</w:t>
      </w:r>
      <w:r w:rsidR="003B5849" w:rsidRPr="00050008">
        <w:rPr>
          <w:rFonts w:ascii="Arial" w:hAnsi="Arial" w:cs="Arial"/>
          <w:sz w:val="24"/>
          <w:szCs w:val="24"/>
        </w:rPr>
        <w:t>».</w:t>
      </w:r>
    </w:p>
    <w:p w14:paraId="013501BA" w14:textId="5334E73D" w:rsidR="00C54076" w:rsidRPr="00050008" w:rsidRDefault="00954158" w:rsidP="00954158">
      <w:pPr>
        <w:pStyle w:val="af7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E8327B" w:rsidRPr="00050008">
        <w:rPr>
          <w:rFonts w:ascii="Arial" w:hAnsi="Arial" w:cs="Arial"/>
          <w:sz w:val="24"/>
          <w:szCs w:val="24"/>
        </w:rPr>
        <w:t xml:space="preserve">от 20.12.2024 № 5258-ПА </w:t>
      </w:r>
      <w:r w:rsidR="003B5849" w:rsidRPr="00050008">
        <w:rPr>
          <w:rFonts w:ascii="Arial" w:hAnsi="Arial" w:cs="Arial"/>
          <w:sz w:val="24"/>
          <w:szCs w:val="24"/>
        </w:rPr>
        <w:t>«</w:t>
      </w:r>
      <w:r w:rsidR="00C54076" w:rsidRPr="00050008">
        <w:rPr>
          <w:rFonts w:ascii="Arial" w:hAnsi="Arial" w:cs="Arial"/>
          <w:sz w:val="24"/>
          <w:szCs w:val="24"/>
        </w:rPr>
        <w:t>О внесении изменений в Постановление администрации городского округа Люберцы от 15.12.2023 № 5924-ПА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Московской области и финансового обеспечения выполнения муниципального задания»</w:t>
      </w:r>
      <w:r w:rsidR="003B5849" w:rsidRPr="00050008">
        <w:rPr>
          <w:rFonts w:ascii="Arial" w:hAnsi="Arial" w:cs="Arial"/>
          <w:sz w:val="24"/>
          <w:szCs w:val="24"/>
        </w:rPr>
        <w:t>.</w:t>
      </w:r>
    </w:p>
    <w:p w14:paraId="346F1716" w14:textId="5139E4BB" w:rsidR="00954158" w:rsidRPr="00050008" w:rsidRDefault="00954158" w:rsidP="00954158">
      <w:pPr>
        <w:pStyle w:val="af7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Дзержинский </w:t>
      </w:r>
      <w:r w:rsidR="00925094" w:rsidRPr="00050008">
        <w:rPr>
          <w:rFonts w:ascii="Arial" w:hAnsi="Arial" w:cs="Arial"/>
          <w:sz w:val="24"/>
          <w:szCs w:val="24"/>
        </w:rPr>
        <w:t xml:space="preserve">Московской области </w:t>
      </w:r>
      <w:r w:rsidRPr="00050008">
        <w:rPr>
          <w:rFonts w:ascii="Arial" w:hAnsi="Arial" w:cs="Arial"/>
          <w:sz w:val="24"/>
          <w:szCs w:val="24"/>
        </w:rPr>
        <w:t>от 30.05.2011 № 269-ПГА «О Порядке формирования муниципального задания и финансового обеспечения выполнения муниципального задания муниципальным бюджетным учреждением и муниципальным автономным учреждением».</w:t>
      </w:r>
    </w:p>
    <w:p w14:paraId="2F71DB85" w14:textId="2AB75B2A" w:rsidR="00954158" w:rsidRPr="00050008" w:rsidRDefault="00954158" w:rsidP="00954158">
      <w:pPr>
        <w:pStyle w:val="af7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Дзержинский </w:t>
      </w:r>
      <w:r w:rsidR="00925094" w:rsidRPr="00050008">
        <w:rPr>
          <w:rFonts w:ascii="Arial" w:hAnsi="Arial" w:cs="Arial"/>
          <w:sz w:val="24"/>
          <w:szCs w:val="24"/>
        </w:rPr>
        <w:t xml:space="preserve">Московской области </w:t>
      </w:r>
      <w:r w:rsidRPr="00050008">
        <w:rPr>
          <w:rFonts w:ascii="Arial" w:hAnsi="Arial" w:cs="Arial"/>
          <w:sz w:val="24"/>
          <w:szCs w:val="24"/>
        </w:rPr>
        <w:t>от 20.09.2011 № 485-ПГА «О внесении изменений в постановление администрации города от 30.05.2011 № 269-ПГА».</w:t>
      </w:r>
    </w:p>
    <w:p w14:paraId="3D6DCBEB" w14:textId="0CE9A253" w:rsidR="00954158" w:rsidRPr="00050008" w:rsidRDefault="005019BE" w:rsidP="00954158">
      <w:pPr>
        <w:pStyle w:val="af7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lastRenderedPageBreak/>
        <w:t xml:space="preserve">Постановление администрации муниципального образования городской округ Дзержинский Московской области от 05.09.2024 № 424-ПГА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культуры и учреждениями дополнительного образования в сфере культуры муниципального образования </w:t>
      </w:r>
      <w:r w:rsidR="003B5849" w:rsidRPr="00050008">
        <w:rPr>
          <w:rFonts w:ascii="Arial" w:hAnsi="Arial" w:cs="Arial"/>
          <w:sz w:val="24"/>
          <w:szCs w:val="24"/>
        </w:rPr>
        <w:t>«</w:t>
      </w:r>
      <w:r w:rsidRPr="00050008">
        <w:rPr>
          <w:rFonts w:ascii="Arial" w:hAnsi="Arial" w:cs="Arial"/>
          <w:sz w:val="24"/>
          <w:szCs w:val="24"/>
        </w:rPr>
        <w:t>Городской округ Дзержинский Московской области».</w:t>
      </w:r>
    </w:p>
    <w:p w14:paraId="7A04F323" w14:textId="5CCAE04C" w:rsidR="00F05671" w:rsidRPr="00050008" w:rsidRDefault="00F05671" w:rsidP="00F05671">
      <w:pPr>
        <w:pStyle w:val="af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3.</w:t>
      </w:r>
      <w:r w:rsidRPr="00050008">
        <w:rPr>
          <w:rFonts w:ascii="Arial" w:hAnsi="Arial" w:cs="Arial"/>
          <w:sz w:val="24"/>
          <w:szCs w:val="24"/>
        </w:rPr>
        <w:tab/>
        <w:t>Настоящее Постановление вступает в силу с 01.01.2026, за исключением положений, касающихся формирования муниципального задания на 2026 год и плановый период, вступающих в силу с момента принятия настоящего Постановления.</w:t>
      </w:r>
    </w:p>
    <w:p w14:paraId="2CA1A4C3" w14:textId="78252A34" w:rsidR="00DF53CF" w:rsidRPr="00050008" w:rsidRDefault="00F05671" w:rsidP="00954158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4</w:t>
      </w:r>
      <w:r w:rsidR="008F60A2" w:rsidRPr="00050008">
        <w:rPr>
          <w:rFonts w:ascii="Arial" w:hAnsi="Arial" w:cs="Arial"/>
          <w:sz w:val="24"/>
          <w:szCs w:val="24"/>
        </w:rPr>
        <w:t>.</w:t>
      </w:r>
      <w:r w:rsidR="008F60A2" w:rsidRPr="00050008">
        <w:rPr>
          <w:rFonts w:ascii="Arial" w:hAnsi="Arial" w:cs="Arial"/>
          <w:sz w:val="24"/>
          <w:szCs w:val="24"/>
        </w:rPr>
        <w:tab/>
      </w:r>
      <w:r w:rsidR="00DF53CF" w:rsidRPr="00050008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14:paraId="0D7CF70B" w14:textId="1F276F20" w:rsidR="007C0D13" w:rsidRPr="00050008" w:rsidRDefault="00F05671" w:rsidP="00954158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5</w:t>
      </w:r>
      <w:r w:rsidR="008F60A2" w:rsidRPr="00050008">
        <w:rPr>
          <w:rFonts w:ascii="Arial" w:hAnsi="Arial" w:cs="Arial"/>
          <w:sz w:val="24"/>
          <w:szCs w:val="24"/>
        </w:rPr>
        <w:t>.</w:t>
      </w:r>
      <w:r w:rsidR="008F60A2" w:rsidRPr="00050008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Первого заместителя Главы Мотовилова И.В.</w:t>
      </w:r>
    </w:p>
    <w:p w14:paraId="0E1E2064" w14:textId="77777777" w:rsidR="008F60A2" w:rsidRPr="00050008" w:rsidRDefault="008F60A2" w:rsidP="00AF42C6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CD4311" w14:textId="6FD70F64" w:rsidR="008F60A2" w:rsidRPr="00050008" w:rsidRDefault="008F60A2" w:rsidP="00AF42C6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05D7F0F" w14:textId="4DD814D1" w:rsidR="00FA7399" w:rsidRPr="00050008" w:rsidRDefault="008F60A2" w:rsidP="007753E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Глава </w:t>
      </w:r>
      <w:r w:rsidR="003B5849" w:rsidRPr="00050008">
        <w:rPr>
          <w:rFonts w:ascii="Arial" w:hAnsi="Arial" w:cs="Arial"/>
          <w:sz w:val="24"/>
          <w:szCs w:val="24"/>
        </w:rPr>
        <w:t>Г</w:t>
      </w:r>
      <w:r w:rsidRPr="00050008">
        <w:rPr>
          <w:rFonts w:ascii="Arial" w:hAnsi="Arial" w:cs="Arial"/>
          <w:sz w:val="24"/>
          <w:szCs w:val="24"/>
        </w:rPr>
        <w:t xml:space="preserve">ородского округа                   </w:t>
      </w:r>
      <w:r w:rsidR="003645FF" w:rsidRPr="00050008">
        <w:rPr>
          <w:rFonts w:ascii="Arial" w:hAnsi="Arial" w:cs="Arial"/>
          <w:sz w:val="24"/>
          <w:szCs w:val="24"/>
        </w:rPr>
        <w:t xml:space="preserve">           </w:t>
      </w:r>
      <w:r w:rsidRPr="00050008">
        <w:rPr>
          <w:rFonts w:ascii="Arial" w:hAnsi="Arial" w:cs="Arial"/>
          <w:sz w:val="24"/>
          <w:szCs w:val="24"/>
        </w:rPr>
        <w:t xml:space="preserve">                                          В.М. Волков </w:t>
      </w:r>
    </w:p>
    <w:p w14:paraId="44BEDD2B" w14:textId="77777777" w:rsidR="00FA7399" w:rsidRPr="00050008" w:rsidRDefault="00FA7399">
      <w:pPr>
        <w:rPr>
          <w:rFonts w:ascii="Arial" w:hAnsi="Arial" w:cs="Arial"/>
          <w:sz w:val="24"/>
          <w:szCs w:val="24"/>
        </w:rPr>
        <w:sectPr w:rsidR="00FA7399" w:rsidRPr="00050008" w:rsidSect="00050008">
          <w:headerReference w:type="default" r:id="rId15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14:paraId="48D969B6" w14:textId="407C33A2" w:rsidR="006732D5" w:rsidRPr="00050008" w:rsidRDefault="00BD18BA" w:rsidP="007753E8">
      <w:pPr>
        <w:pStyle w:val="ConsPlusNormal"/>
        <w:ind w:left="5387"/>
        <w:outlineLvl w:val="0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lastRenderedPageBreak/>
        <w:t>УТВЕРЖДЕН</w:t>
      </w:r>
      <w:r w:rsidR="006732D5" w:rsidRPr="00050008">
        <w:rPr>
          <w:rFonts w:ascii="Arial" w:hAnsi="Arial" w:cs="Arial"/>
          <w:sz w:val="24"/>
          <w:szCs w:val="24"/>
        </w:rPr>
        <w:br/>
        <w:t>Постановлени</w:t>
      </w:r>
      <w:r w:rsidR="00991BB0" w:rsidRPr="00050008">
        <w:rPr>
          <w:rFonts w:ascii="Arial" w:hAnsi="Arial" w:cs="Arial"/>
          <w:sz w:val="24"/>
          <w:szCs w:val="24"/>
        </w:rPr>
        <w:t>ем</w:t>
      </w:r>
      <w:r w:rsidR="006732D5" w:rsidRPr="00050008">
        <w:rPr>
          <w:rFonts w:ascii="Arial" w:hAnsi="Arial" w:cs="Arial"/>
          <w:sz w:val="24"/>
          <w:szCs w:val="24"/>
        </w:rPr>
        <w:t xml:space="preserve"> администрации </w:t>
      </w:r>
    </w:p>
    <w:p w14:paraId="0DBE1067" w14:textId="06A0409A" w:rsidR="006732D5" w:rsidRPr="00050008" w:rsidRDefault="003B5849" w:rsidP="007753E8">
      <w:pPr>
        <w:pStyle w:val="ConsPlusNormal"/>
        <w:ind w:left="5387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Г</w:t>
      </w:r>
      <w:r w:rsidR="006732D5" w:rsidRPr="00050008">
        <w:rPr>
          <w:rFonts w:ascii="Arial" w:hAnsi="Arial" w:cs="Arial"/>
          <w:sz w:val="24"/>
          <w:szCs w:val="24"/>
        </w:rPr>
        <w:t>ородского округа Люберцы</w:t>
      </w:r>
    </w:p>
    <w:p w14:paraId="2B6A44CA" w14:textId="7D5FC357" w:rsidR="006732D5" w:rsidRPr="00050008" w:rsidRDefault="006732D5" w:rsidP="007753E8">
      <w:pPr>
        <w:pStyle w:val="ConsPlusNormal"/>
        <w:ind w:left="5387"/>
        <w:rPr>
          <w:rFonts w:ascii="Arial" w:hAnsi="Arial" w:cs="Arial"/>
          <w:sz w:val="24"/>
          <w:szCs w:val="24"/>
        </w:rPr>
      </w:pPr>
      <w:proofErr w:type="gramStart"/>
      <w:r w:rsidRPr="00050008">
        <w:rPr>
          <w:rFonts w:ascii="Arial" w:hAnsi="Arial" w:cs="Arial"/>
          <w:sz w:val="24"/>
          <w:szCs w:val="24"/>
        </w:rPr>
        <w:t>от</w:t>
      </w:r>
      <w:proofErr w:type="gramEnd"/>
      <w:r w:rsidRPr="00050008">
        <w:rPr>
          <w:rFonts w:ascii="Arial" w:hAnsi="Arial" w:cs="Arial"/>
          <w:sz w:val="24"/>
          <w:szCs w:val="24"/>
        </w:rPr>
        <w:t xml:space="preserve"> </w:t>
      </w:r>
      <w:r w:rsidR="002F50FC">
        <w:rPr>
          <w:rFonts w:ascii="Arial" w:hAnsi="Arial" w:cs="Arial"/>
          <w:sz w:val="24"/>
          <w:szCs w:val="24"/>
        </w:rPr>
        <w:t xml:space="preserve">24.07.2025 </w:t>
      </w:r>
      <w:r w:rsidR="002F50FC" w:rsidRPr="00050008">
        <w:rPr>
          <w:rFonts w:ascii="Arial" w:hAnsi="Arial" w:cs="Arial"/>
          <w:sz w:val="24"/>
          <w:szCs w:val="24"/>
        </w:rPr>
        <w:t>№</w:t>
      </w:r>
      <w:r w:rsidR="002F50FC">
        <w:rPr>
          <w:rFonts w:ascii="Arial" w:hAnsi="Arial" w:cs="Arial"/>
          <w:sz w:val="24"/>
          <w:szCs w:val="24"/>
        </w:rPr>
        <w:t xml:space="preserve"> 1119-ПА</w:t>
      </w:r>
    </w:p>
    <w:p w14:paraId="7D4B5BF8" w14:textId="77777777" w:rsidR="008F60A2" w:rsidRPr="00050008" w:rsidRDefault="008F60A2" w:rsidP="00AF42C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F143134" w14:textId="2DB72E9F" w:rsidR="008F60A2" w:rsidRPr="00050008" w:rsidRDefault="008F60A2" w:rsidP="00AF42C6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50"/>
      <w:bookmarkEnd w:id="0"/>
    </w:p>
    <w:p w14:paraId="314950BF" w14:textId="77777777" w:rsidR="00FC5D40" w:rsidRPr="00050008" w:rsidRDefault="00FC5D40" w:rsidP="00AF42C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1104D93A" w14:textId="78370488" w:rsidR="008F60A2" w:rsidRPr="00050008" w:rsidRDefault="00CE50F2" w:rsidP="00AF42C6">
      <w:pPr>
        <w:pStyle w:val="ConsPlusNormal"/>
        <w:spacing w:after="1"/>
        <w:jc w:val="center"/>
        <w:rPr>
          <w:rFonts w:ascii="Arial" w:hAnsi="Arial" w:cs="Arial"/>
          <w:b/>
          <w:sz w:val="24"/>
          <w:szCs w:val="24"/>
        </w:rPr>
      </w:pPr>
      <w:hyperlink w:anchor="P50">
        <w:r w:rsidR="008F60A2" w:rsidRPr="00050008">
          <w:rPr>
            <w:rFonts w:ascii="Arial" w:hAnsi="Arial" w:cs="Arial"/>
            <w:b/>
            <w:sz w:val="24"/>
            <w:szCs w:val="24"/>
          </w:rPr>
          <w:t>Порядок</w:t>
        </w:r>
      </w:hyperlink>
      <w:r w:rsidR="008F60A2" w:rsidRPr="00050008">
        <w:rPr>
          <w:rFonts w:ascii="Arial" w:hAnsi="Arial" w:cs="Arial"/>
          <w:b/>
          <w:sz w:val="24"/>
          <w:szCs w:val="24"/>
        </w:rPr>
        <w:t xml:space="preserve"> </w:t>
      </w:r>
      <w:r w:rsidR="00991BB0" w:rsidRPr="00050008">
        <w:rPr>
          <w:rFonts w:ascii="Arial" w:hAnsi="Arial" w:cs="Arial"/>
          <w:b/>
          <w:sz w:val="24"/>
          <w:szCs w:val="24"/>
        </w:rPr>
        <w:br/>
      </w:r>
      <w:r w:rsidR="008F60A2" w:rsidRPr="00050008">
        <w:rPr>
          <w:rFonts w:ascii="Arial" w:hAnsi="Arial" w:cs="Arial"/>
          <w:b/>
          <w:sz w:val="24"/>
          <w:szCs w:val="24"/>
        </w:rPr>
        <w:t xml:space="preserve">формирования муниципального задания </w:t>
      </w:r>
    </w:p>
    <w:p w14:paraId="020E4E15" w14:textId="77777777" w:rsidR="008F60A2" w:rsidRPr="00050008" w:rsidRDefault="008F60A2" w:rsidP="00AF42C6">
      <w:pPr>
        <w:pStyle w:val="ConsPlusNormal"/>
        <w:spacing w:after="1"/>
        <w:jc w:val="center"/>
        <w:rPr>
          <w:rFonts w:ascii="Arial" w:hAnsi="Arial" w:cs="Arial"/>
          <w:b/>
          <w:sz w:val="24"/>
          <w:szCs w:val="24"/>
        </w:rPr>
      </w:pPr>
      <w:r w:rsidRPr="00050008">
        <w:rPr>
          <w:rFonts w:ascii="Arial" w:hAnsi="Arial" w:cs="Arial"/>
          <w:b/>
          <w:sz w:val="24"/>
          <w:szCs w:val="24"/>
        </w:rPr>
        <w:t xml:space="preserve">на оказание муниципальных услуг (выполнение работ) </w:t>
      </w:r>
    </w:p>
    <w:p w14:paraId="79D61E18" w14:textId="3A74F6B7" w:rsidR="007C0D13" w:rsidRPr="00050008" w:rsidRDefault="008F60A2" w:rsidP="00AF42C6">
      <w:pPr>
        <w:pStyle w:val="ConsPlusNormal"/>
        <w:spacing w:after="1"/>
        <w:jc w:val="center"/>
        <w:rPr>
          <w:rFonts w:ascii="Arial" w:hAnsi="Arial" w:cs="Arial"/>
          <w:b/>
          <w:sz w:val="24"/>
          <w:szCs w:val="24"/>
        </w:rPr>
      </w:pPr>
      <w:r w:rsidRPr="00050008">
        <w:rPr>
          <w:rFonts w:ascii="Arial" w:hAnsi="Arial" w:cs="Arial"/>
          <w:b/>
          <w:sz w:val="24"/>
          <w:szCs w:val="24"/>
        </w:rPr>
        <w:t xml:space="preserve">в отношении муниципальных учреждений </w:t>
      </w:r>
      <w:r w:rsidR="00BD18BA" w:rsidRPr="00050008">
        <w:rPr>
          <w:rFonts w:ascii="Arial" w:hAnsi="Arial" w:cs="Arial"/>
          <w:b/>
          <w:sz w:val="24"/>
          <w:szCs w:val="24"/>
        </w:rPr>
        <w:t>Г</w:t>
      </w:r>
      <w:r w:rsidRPr="00050008">
        <w:rPr>
          <w:rFonts w:ascii="Arial" w:hAnsi="Arial" w:cs="Arial"/>
          <w:b/>
          <w:sz w:val="24"/>
          <w:szCs w:val="24"/>
        </w:rPr>
        <w:t xml:space="preserve">ородского округа </w:t>
      </w:r>
      <w:r w:rsidR="00991BB0" w:rsidRPr="00050008">
        <w:rPr>
          <w:rFonts w:ascii="Arial" w:hAnsi="Arial" w:cs="Arial"/>
          <w:b/>
          <w:sz w:val="24"/>
          <w:szCs w:val="24"/>
        </w:rPr>
        <w:br/>
      </w:r>
      <w:r w:rsidRPr="00050008">
        <w:rPr>
          <w:rFonts w:ascii="Arial" w:hAnsi="Arial" w:cs="Arial"/>
          <w:b/>
          <w:sz w:val="24"/>
          <w:szCs w:val="24"/>
        </w:rPr>
        <w:t>Люберцы Московской области и финансового обе</w:t>
      </w:r>
      <w:bookmarkStart w:id="1" w:name="_GoBack"/>
      <w:bookmarkEnd w:id="1"/>
      <w:r w:rsidRPr="00050008">
        <w:rPr>
          <w:rFonts w:ascii="Arial" w:hAnsi="Arial" w:cs="Arial"/>
          <w:b/>
          <w:sz w:val="24"/>
          <w:szCs w:val="24"/>
        </w:rPr>
        <w:t>спечения</w:t>
      </w:r>
      <w:r w:rsidR="00991BB0" w:rsidRPr="00050008">
        <w:rPr>
          <w:rFonts w:ascii="Arial" w:hAnsi="Arial" w:cs="Arial"/>
          <w:b/>
          <w:sz w:val="24"/>
          <w:szCs w:val="24"/>
        </w:rPr>
        <w:br/>
      </w:r>
      <w:r w:rsidRPr="00050008">
        <w:rPr>
          <w:rFonts w:ascii="Arial" w:hAnsi="Arial" w:cs="Arial"/>
          <w:b/>
          <w:sz w:val="24"/>
          <w:szCs w:val="24"/>
        </w:rPr>
        <w:t>выполнения муниципального задания</w:t>
      </w:r>
    </w:p>
    <w:p w14:paraId="264D6DD7" w14:textId="77777777" w:rsidR="007C0D13" w:rsidRPr="00050008" w:rsidRDefault="007C0D13" w:rsidP="00AF42C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37BA9E6" w14:textId="77777777" w:rsidR="007C0D13" w:rsidRPr="00050008" w:rsidRDefault="007C0D13" w:rsidP="00AF42C6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I. Общие положения</w:t>
      </w:r>
    </w:p>
    <w:p w14:paraId="3A319966" w14:textId="77777777" w:rsidR="007C0D13" w:rsidRPr="00050008" w:rsidRDefault="007C0D13" w:rsidP="00AF42C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1BD6A46A" w14:textId="36474FEF" w:rsidR="007C0D13" w:rsidRPr="00050008" w:rsidRDefault="007C0D13" w:rsidP="00AD784A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1.</w:t>
      </w:r>
      <w:r w:rsidR="00541907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Настоящий Порядок определяет правила формирования и финансового обеспечения выполнения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задания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муниципальных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услуг (выполнение работ) физическим и юридическим лицам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муниципальными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учреждениями </w:t>
      </w:r>
      <w:r w:rsidR="00BD18BA" w:rsidRPr="00050008">
        <w:rPr>
          <w:rFonts w:ascii="Arial" w:hAnsi="Arial" w:cs="Arial"/>
          <w:color w:val="000000" w:themeColor="text1"/>
          <w:sz w:val="24"/>
          <w:szCs w:val="24"/>
        </w:rPr>
        <w:t>Г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 xml:space="preserve">ородского округа Люберцы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Московской области за счет бюджетных ассигнований на указанные цели (далее </w:t>
      </w:r>
      <w:r w:rsidR="00541907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ное задание), а также правила определения объема и условия предоставления субсидий из бюджета </w:t>
      </w:r>
      <w:r w:rsidR="00BD18BA" w:rsidRPr="00050008">
        <w:rPr>
          <w:rFonts w:ascii="Arial" w:hAnsi="Arial" w:cs="Arial"/>
          <w:color w:val="000000" w:themeColor="text1"/>
          <w:sz w:val="24"/>
          <w:szCs w:val="24"/>
        </w:rPr>
        <w:t>Г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ородско</w:t>
      </w:r>
      <w:r w:rsidR="00F05671" w:rsidRPr="00050008">
        <w:rPr>
          <w:rFonts w:ascii="Arial" w:hAnsi="Arial" w:cs="Arial"/>
          <w:color w:val="000000" w:themeColor="text1"/>
          <w:sz w:val="24"/>
          <w:szCs w:val="24"/>
        </w:rPr>
        <w:t>го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 xml:space="preserve"> округ</w:t>
      </w:r>
      <w:r w:rsidR="00F05671" w:rsidRPr="00050008">
        <w:rPr>
          <w:rFonts w:ascii="Arial" w:hAnsi="Arial" w:cs="Arial"/>
          <w:color w:val="000000" w:themeColor="text1"/>
          <w:sz w:val="24"/>
          <w:szCs w:val="24"/>
        </w:rPr>
        <w:t>а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 xml:space="preserve"> Люберцы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Московской области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ым бюджетным и автономным учреждениям </w:t>
      </w:r>
      <w:r w:rsidR="00BD18BA" w:rsidRPr="00050008">
        <w:rPr>
          <w:rFonts w:ascii="Arial" w:hAnsi="Arial" w:cs="Arial"/>
          <w:color w:val="000000" w:themeColor="text1"/>
          <w:sz w:val="24"/>
          <w:szCs w:val="24"/>
        </w:rPr>
        <w:t>Г</w:t>
      </w:r>
      <w:r w:rsidR="006B0F50" w:rsidRPr="00050008">
        <w:rPr>
          <w:rFonts w:ascii="Arial" w:hAnsi="Arial" w:cs="Arial"/>
          <w:color w:val="000000" w:themeColor="text1"/>
          <w:sz w:val="24"/>
          <w:szCs w:val="24"/>
        </w:rPr>
        <w:t xml:space="preserve">ородского округа Люберцы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Московской области на финансовое обеспечение выполнения ими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задания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ых услуг (выполнение работ) (далее </w:t>
      </w:r>
      <w:r w:rsidR="00541907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субсидии).</w:t>
      </w:r>
    </w:p>
    <w:p w14:paraId="146E3F7E" w14:textId="77777777" w:rsidR="007C0D13" w:rsidRPr="00050008" w:rsidRDefault="007C0D13" w:rsidP="00AD784A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2.</w:t>
      </w:r>
      <w:r w:rsidR="00541907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ое задание формируется:</w:t>
      </w:r>
    </w:p>
    <w:p w14:paraId="6C8C44C8" w14:textId="330B49C0" w:rsidR="00B9082E" w:rsidRPr="00050008" w:rsidRDefault="007C0D13" w:rsidP="00AD784A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1)</w:t>
      </w:r>
      <w:r w:rsidR="00541907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B9082E" w:rsidRPr="00050008">
        <w:rPr>
          <w:rFonts w:ascii="Arial" w:hAnsi="Arial" w:cs="Arial"/>
          <w:color w:val="000000" w:themeColor="text1"/>
          <w:sz w:val="24"/>
          <w:szCs w:val="24"/>
        </w:rPr>
        <w:t xml:space="preserve">для муниципальных бюджетных и автономных учреждений </w:t>
      </w:r>
      <w:r w:rsidR="00BD18BA" w:rsidRPr="00050008">
        <w:rPr>
          <w:rFonts w:ascii="Arial" w:hAnsi="Arial" w:cs="Arial"/>
          <w:color w:val="000000" w:themeColor="text1"/>
          <w:sz w:val="24"/>
          <w:szCs w:val="24"/>
        </w:rPr>
        <w:t>Г</w:t>
      </w:r>
      <w:r w:rsidR="00B9082E" w:rsidRPr="00050008">
        <w:rPr>
          <w:rFonts w:ascii="Arial" w:hAnsi="Arial" w:cs="Arial"/>
          <w:color w:val="000000" w:themeColor="text1"/>
          <w:sz w:val="24"/>
          <w:szCs w:val="24"/>
        </w:rPr>
        <w:t>ородского округа Люберцы Московской области (далее – бюджетные и автономные учреждения) администрацией городского округа Люберцы, осуществляющей функции и полномочия учредителя (далее – орган, осуществляющий функции и полномочия учредителя);</w:t>
      </w:r>
    </w:p>
    <w:p w14:paraId="1547465B" w14:textId="47414D24" w:rsidR="007C0D13" w:rsidRPr="00050008" w:rsidRDefault="007C0D13" w:rsidP="00AD784A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2)</w:t>
      </w:r>
      <w:r w:rsidR="00541907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для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ых казенных учреждений </w:t>
      </w:r>
      <w:r w:rsidR="00BD18BA" w:rsidRPr="00050008">
        <w:rPr>
          <w:rFonts w:ascii="Arial" w:hAnsi="Arial" w:cs="Arial"/>
          <w:color w:val="000000" w:themeColor="text1"/>
          <w:sz w:val="24"/>
          <w:szCs w:val="24"/>
        </w:rPr>
        <w:t>Г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 xml:space="preserve">ородского округа Люберцы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Московской области</w:t>
      </w:r>
      <w:r w:rsidR="00EB71E8" w:rsidRPr="00050008">
        <w:rPr>
          <w:rFonts w:ascii="Arial" w:hAnsi="Arial" w:cs="Arial"/>
          <w:color w:val="000000" w:themeColor="text1"/>
          <w:sz w:val="24"/>
          <w:szCs w:val="24"/>
        </w:rPr>
        <w:t xml:space="preserve"> (далее</w:t>
      </w:r>
      <w:r w:rsidR="006F349A" w:rsidRPr="00050008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EB71E8" w:rsidRPr="00050008">
        <w:rPr>
          <w:rFonts w:ascii="Arial" w:hAnsi="Arial" w:cs="Arial"/>
          <w:color w:val="000000" w:themeColor="text1"/>
          <w:sz w:val="24"/>
          <w:szCs w:val="24"/>
        </w:rPr>
        <w:t>казенные учреждения)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, определенных в соответствии с решением главного распорядителя средств бюджета </w:t>
      </w:r>
      <w:r w:rsidR="00F05671" w:rsidRPr="00050008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 xml:space="preserve">Люберцы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Московской области, в ведении которого находится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ое казенное учреждение.</w:t>
      </w:r>
    </w:p>
    <w:p w14:paraId="6A62D7B7" w14:textId="0B5ED888" w:rsidR="007C0D13" w:rsidRPr="00050008" w:rsidRDefault="00376A5F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ое учреждение </w:t>
      </w:r>
      <w:r w:rsidR="00BD18BA" w:rsidRPr="00050008">
        <w:rPr>
          <w:rFonts w:ascii="Arial" w:hAnsi="Arial" w:cs="Arial"/>
          <w:color w:val="000000" w:themeColor="text1"/>
          <w:sz w:val="24"/>
          <w:szCs w:val="24"/>
        </w:rPr>
        <w:t>Г</w:t>
      </w:r>
      <w:r w:rsidR="00541907" w:rsidRPr="00050008">
        <w:rPr>
          <w:rFonts w:ascii="Arial" w:hAnsi="Arial" w:cs="Arial"/>
          <w:color w:val="000000" w:themeColor="text1"/>
          <w:sz w:val="24"/>
          <w:szCs w:val="24"/>
        </w:rPr>
        <w:t xml:space="preserve">ородского округа Люберцы 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Московской </w:t>
      </w:r>
      <w:r w:rsidR="006B0F50" w:rsidRPr="00050008">
        <w:rPr>
          <w:rFonts w:ascii="Arial" w:hAnsi="Arial" w:cs="Arial"/>
          <w:color w:val="000000" w:themeColor="text1"/>
          <w:sz w:val="24"/>
          <w:szCs w:val="24"/>
        </w:rPr>
        <w:t xml:space="preserve">области </w:t>
      </w:r>
      <w:r w:rsidR="006F0C34" w:rsidRPr="00050008">
        <w:rPr>
          <w:rFonts w:ascii="Arial" w:hAnsi="Arial" w:cs="Arial"/>
          <w:color w:val="000000" w:themeColor="text1"/>
          <w:sz w:val="24"/>
          <w:szCs w:val="24"/>
        </w:rPr>
        <w:t>(далее – муниципальн</w:t>
      </w:r>
      <w:r w:rsidR="006B0F50" w:rsidRPr="00050008">
        <w:rPr>
          <w:rFonts w:ascii="Arial" w:hAnsi="Arial" w:cs="Arial"/>
          <w:color w:val="000000" w:themeColor="text1"/>
          <w:sz w:val="24"/>
          <w:szCs w:val="24"/>
        </w:rPr>
        <w:t>о</w:t>
      </w:r>
      <w:r w:rsidR="006F0C34" w:rsidRPr="00050008">
        <w:rPr>
          <w:rFonts w:ascii="Arial" w:hAnsi="Arial" w:cs="Arial"/>
          <w:color w:val="000000" w:themeColor="text1"/>
          <w:sz w:val="24"/>
          <w:szCs w:val="24"/>
        </w:rPr>
        <w:t>е учреждени</w:t>
      </w:r>
      <w:r w:rsidR="006B0F50" w:rsidRPr="00050008">
        <w:rPr>
          <w:rFonts w:ascii="Arial" w:hAnsi="Arial" w:cs="Arial"/>
          <w:color w:val="000000" w:themeColor="text1"/>
          <w:sz w:val="24"/>
          <w:szCs w:val="24"/>
        </w:rPr>
        <w:t>е</w:t>
      </w:r>
      <w:r w:rsidR="006F0C34" w:rsidRPr="00050008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не вправе отказаться от выполнения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ого задания.</w:t>
      </w:r>
    </w:p>
    <w:p w14:paraId="00DA3609" w14:textId="3FCA1390" w:rsidR="003A133B" w:rsidRPr="00050008" w:rsidRDefault="003A133B" w:rsidP="00881E65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3</w:t>
      </w:r>
      <w:r w:rsidRPr="00050008">
        <w:rPr>
          <w:rFonts w:ascii="Arial" w:hAnsi="Arial" w:cs="Arial"/>
          <w:color w:val="FF0000"/>
          <w:sz w:val="24"/>
          <w:szCs w:val="24"/>
        </w:rPr>
        <w:t>.</w:t>
      </w:r>
      <w:r w:rsidR="00AD784A" w:rsidRPr="00050008">
        <w:rPr>
          <w:rFonts w:ascii="Arial" w:hAnsi="Arial" w:cs="Arial"/>
          <w:color w:val="FF0000"/>
          <w:sz w:val="24"/>
          <w:szCs w:val="24"/>
        </w:rPr>
        <w:tab/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Показатели муниципального задания используются при составлении проекта бюджета </w:t>
      </w:r>
      <w:r w:rsidR="00F05671" w:rsidRPr="00050008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Люберцы Московской области (далее – бюджет округа) на очередной финансовый год и на плановый период для планирования бюджетных ассигнований на оказание муниципальных услуг (выполнение работ), составлении бюджетной сметы казенного учреждения, а также для определения объема субсидий на выполнение муниципального задания бюджетным или автономным учреждением.</w:t>
      </w:r>
    </w:p>
    <w:p w14:paraId="5E1AE573" w14:textId="14F37E26" w:rsidR="007C0D13" w:rsidRPr="00050008" w:rsidRDefault="004D0E2C" w:rsidP="00881E65">
      <w:pPr>
        <w:pStyle w:val="ConsPlusNormal"/>
        <w:tabs>
          <w:tab w:val="left" w:pos="851"/>
          <w:tab w:val="left" w:pos="1134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lastRenderedPageBreak/>
        <w:t>4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541907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ые задания и </w:t>
      </w:r>
      <w:r w:rsidR="00F011CF" w:rsidRPr="00050008">
        <w:rPr>
          <w:rFonts w:ascii="Arial" w:hAnsi="Arial" w:cs="Arial"/>
          <w:color w:val="000000" w:themeColor="text1"/>
          <w:sz w:val="24"/>
          <w:szCs w:val="24"/>
        </w:rPr>
        <w:t>отчет</w:t>
      </w:r>
      <w:r w:rsidR="003A133B" w:rsidRPr="00050008">
        <w:rPr>
          <w:rFonts w:ascii="Arial" w:hAnsi="Arial" w:cs="Arial"/>
          <w:color w:val="000000" w:themeColor="text1"/>
          <w:sz w:val="24"/>
          <w:szCs w:val="24"/>
        </w:rPr>
        <w:t>ы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о выполнении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ых заданий (далее </w:t>
      </w:r>
      <w:r w:rsidR="00541907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отчет), за исключением содержащихся в них сведений, составляющих </w:t>
      </w:r>
      <w:r w:rsidR="00541907" w:rsidRPr="00050008">
        <w:rPr>
          <w:rFonts w:ascii="Arial" w:hAnsi="Arial" w:cs="Arial"/>
          <w:color w:val="000000" w:themeColor="text1"/>
          <w:sz w:val="24"/>
          <w:szCs w:val="24"/>
        </w:rPr>
        <w:t>государственную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и иную охраняемую законом тайну, размещаются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ыми учреждениями не позднее 5 рабочих дней, следующих за днем их утверждения, </w:t>
      </w:r>
      <w:r w:rsidR="003A133B" w:rsidRPr="00050008">
        <w:rPr>
          <w:rFonts w:ascii="Arial" w:hAnsi="Arial" w:cs="Arial"/>
          <w:color w:val="000000" w:themeColor="text1"/>
          <w:sz w:val="24"/>
          <w:szCs w:val="24"/>
        </w:rPr>
        <w:t xml:space="preserve">на официальном сайте в информационно-телекоммуникационной сети «Интернет» (далее - сеть Интернет) для размещения информации о государственных (муниципальных) 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учреждениях www.bus.gov.ru.</w:t>
      </w:r>
    </w:p>
    <w:p w14:paraId="48E14E42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841FE2" w14:textId="77777777" w:rsidR="007C0D13" w:rsidRPr="00050008" w:rsidRDefault="007C0D13" w:rsidP="00AF42C6">
      <w:pPr>
        <w:pStyle w:val="ConsPlusTitle"/>
        <w:spacing w:line="276" w:lineRule="auto"/>
        <w:ind w:firstLine="709"/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II. Формирование и утверждение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ого задания</w:t>
      </w:r>
    </w:p>
    <w:p w14:paraId="15C7D5C7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61015F" w14:textId="70BB788E" w:rsidR="007C0D13" w:rsidRPr="00050008" w:rsidRDefault="004D0E2C" w:rsidP="00AD784A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5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0C6C82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ое задание формируется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ых услуг (выполнение работ), оказываемых (выполняемых) в качестве основных видов деятельности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ых учреждений, содержащихся в общероссийских базовых (отраслевых) перечнях (классификаторах) </w:t>
      </w:r>
      <w:r w:rsidR="000C6C82" w:rsidRPr="00050008">
        <w:rPr>
          <w:rFonts w:ascii="Arial" w:hAnsi="Arial" w:cs="Arial"/>
          <w:color w:val="000000" w:themeColor="text1"/>
          <w:sz w:val="24"/>
          <w:szCs w:val="24"/>
        </w:rPr>
        <w:t>государствен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ых и муниципальных услуг, оказываемых физическим лицам (далее </w:t>
      </w:r>
      <w:r w:rsidR="000C6C82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общероссийские перечни), и региональном перечне (классификаторе) </w:t>
      </w:r>
      <w:r w:rsidR="000C6C82" w:rsidRPr="00050008">
        <w:rPr>
          <w:rFonts w:ascii="Arial" w:hAnsi="Arial" w:cs="Arial"/>
          <w:color w:val="000000" w:themeColor="text1"/>
          <w:sz w:val="24"/>
          <w:szCs w:val="24"/>
        </w:rPr>
        <w:t>государствен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ых (муниципальных) услуг, не включенных в общероссийские базовые (отраслевые) перечни (классификаторы) </w:t>
      </w:r>
      <w:r w:rsidR="000C6C82" w:rsidRPr="00050008">
        <w:rPr>
          <w:rFonts w:ascii="Arial" w:hAnsi="Arial" w:cs="Arial"/>
          <w:color w:val="000000" w:themeColor="text1"/>
          <w:sz w:val="24"/>
          <w:szCs w:val="24"/>
        </w:rPr>
        <w:t>государственных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и муниципальных услуг, оказываемых физическим лицам, и работ, оказание и выполнение которых предусмотрено нормативными правовыми актами Московской области (далее </w:t>
      </w:r>
      <w:r w:rsidR="000C6C82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региональный перечень).</w:t>
      </w:r>
    </w:p>
    <w:p w14:paraId="5A7E5754" w14:textId="7EBBA818" w:rsidR="007C0D13" w:rsidRPr="00050008" w:rsidRDefault="004D0E2C" w:rsidP="00AD784A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6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0C6C82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ым заданием устанавливаю</w:t>
      </w:r>
      <w:r w:rsidR="003C413F" w:rsidRPr="00050008">
        <w:rPr>
          <w:rFonts w:ascii="Arial" w:hAnsi="Arial" w:cs="Arial"/>
          <w:color w:val="000000" w:themeColor="text1"/>
          <w:sz w:val="24"/>
          <w:szCs w:val="24"/>
        </w:rPr>
        <w:t>тся показатели, характеризующие</w:t>
      </w:r>
      <w:r w:rsidR="003A133B"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качество и (или) объем (содержание) оказываемых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ых услуг (выполняемых работ), определяются категории физических и (или) юридических лиц, являющихся потребителями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ых услуг, порядок оказания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ых услуг, предельные цены (тарифы) на оплату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ых услуг физическими или юридическими лицами в случаях, если законодательством Российской Федерации предусмотрено их оказание на платной основе в рамках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задания, либо порядок установления указанных цен (тарифов) в случаях, установленных законодательством Российской Федерации, порядок контроля за исполнением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задания, в том числе условия и порядок его досрочного прекращения, требования к отчетности об исполнении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ого задания.</w:t>
      </w:r>
    </w:p>
    <w:p w14:paraId="3BE905BC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К показателям качества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ых услуг (работ) относятся количественные характеристики (параметры)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ых услуг (работ), выраженные в абсолютных или относительных величинах, определяющие их способность удовлетворять потребности потребителей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ых услуг (работ).</w:t>
      </w:r>
    </w:p>
    <w:p w14:paraId="758DDD6D" w14:textId="4A199AC1" w:rsidR="007C0D13" w:rsidRPr="00050008" w:rsidRDefault="00CE50F2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w:anchor="P559">
        <w:r w:rsidR="007C0D13" w:rsidRPr="00050008">
          <w:rPr>
            <w:rFonts w:ascii="Arial" w:hAnsi="Arial" w:cs="Arial"/>
            <w:color w:val="000000" w:themeColor="text1"/>
            <w:sz w:val="24"/>
            <w:szCs w:val="24"/>
          </w:rPr>
          <w:t>Перечень</w:t>
        </w:r>
      </w:hyperlink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показателей качества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ых услуг (работ) утверждается главным распорядителем средств бюджета </w:t>
      </w:r>
      <w:r w:rsidR="00D64FDB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, в ведении которого находится казенное учреждение, и органом, осуществляющим функции и полномочия учредителя</w:t>
      </w:r>
      <w:r w:rsidR="000C6C82" w:rsidRPr="00050008">
        <w:rPr>
          <w:rFonts w:ascii="Arial" w:hAnsi="Arial" w:cs="Arial"/>
          <w:color w:val="000000" w:themeColor="text1"/>
          <w:sz w:val="24"/>
          <w:szCs w:val="24"/>
        </w:rPr>
        <w:t xml:space="preserve"> бюджетных и автономных учреждений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, по форме согласно приложению 1 к настоящему Порядку.</w:t>
      </w:r>
    </w:p>
    <w:p w14:paraId="5E74A086" w14:textId="631EBD71" w:rsidR="007C0D13" w:rsidRPr="00050008" w:rsidRDefault="004D0E2C" w:rsidP="00AD784A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7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ое </w:t>
      </w:r>
      <w:hyperlink w:anchor="P627">
        <w:r w:rsidR="007C0D13" w:rsidRPr="00050008">
          <w:rPr>
            <w:rFonts w:ascii="Arial" w:hAnsi="Arial" w:cs="Arial"/>
            <w:color w:val="000000" w:themeColor="text1"/>
            <w:sz w:val="24"/>
            <w:szCs w:val="24"/>
          </w:rPr>
          <w:t>задание</w:t>
        </w:r>
      </w:hyperlink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формируется на три года по форме согласно приложению 2 к настоящему Порядку. Требования к каждой из оказываемых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ых услуг (выполняемых работ) должны содержаться в отдельном разделе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задания с учетом возможности заполнения одного раздела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задания несколькими реестровыми записями, содержащими 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различные показатели, характеризующие содержание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(работы) и условия (формы) оказания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ой услуги (выполнения работы).</w:t>
      </w:r>
    </w:p>
    <w:p w14:paraId="3B3F0D52" w14:textId="17D12D2F" w:rsidR="007C0D13" w:rsidRPr="00050008" w:rsidRDefault="000B43A2" w:rsidP="000B43A2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8.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ое задание состоит из четырех частей:</w:t>
      </w:r>
    </w:p>
    <w:p w14:paraId="7CEED80E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первая часть содержит сведения об оказываемых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ым учреждением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ых услугах;</w:t>
      </w:r>
    </w:p>
    <w:p w14:paraId="71E3860C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вторая часть содержит сведения о выполняемых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ым учреждением работах;</w:t>
      </w:r>
    </w:p>
    <w:p w14:paraId="409A6907" w14:textId="164E79BD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третья часть содержит сводную информацию, касающуюся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ого задания в целом</w:t>
      </w:r>
      <w:r w:rsidR="000C4625" w:rsidRPr="00050008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EBC1651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четвертая часть содержит прочие сведения о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ом задании.</w:t>
      </w:r>
    </w:p>
    <w:p w14:paraId="10B12D65" w14:textId="65485861" w:rsidR="007C0D13" w:rsidRPr="00050008" w:rsidRDefault="00376A5F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ое задание является невыполненным в случае </w:t>
      </w:r>
      <w:r w:rsidR="00EB71E8" w:rsidRPr="00050008">
        <w:rPr>
          <w:rFonts w:ascii="Arial" w:hAnsi="Arial" w:cs="Arial"/>
          <w:color w:val="000000" w:themeColor="text1"/>
          <w:sz w:val="24"/>
          <w:szCs w:val="24"/>
        </w:rPr>
        <w:t>недостижения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показателей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задания, характеризующих качество и (или) объем оказываемых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ых услуг (выполняемых работ).</w:t>
      </w:r>
    </w:p>
    <w:p w14:paraId="7A99D86D" w14:textId="4E03AF08" w:rsidR="00383ACF" w:rsidRPr="00050008" w:rsidRDefault="00383ACF" w:rsidP="00AF42C6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В муниципальном задании могут быть установлены допустимые (возможные) отклонения в процентах (абсолютных величинах) от установленных значений показателей качества и (или) объема, если иное не установлено федеральным законом, в отношении отдельной муниципальной услуги (работы) либо общее допустимое (возможное) отклонение - в отношении муниципального задания или его части. Значения указанных показателей, устанавливаемые на текущий финансовый год, могут быть изменены только при формировании муниципального зада</w:t>
      </w:r>
      <w:r w:rsidR="00AB2AE1" w:rsidRPr="00050008">
        <w:rPr>
          <w:rFonts w:ascii="Arial" w:hAnsi="Arial" w:cs="Arial"/>
          <w:color w:val="000000" w:themeColor="text1"/>
          <w:sz w:val="24"/>
          <w:szCs w:val="24"/>
        </w:rPr>
        <w:t>ния на очередной финансовый год.</w:t>
      </w:r>
    </w:p>
    <w:p w14:paraId="08EFDE51" w14:textId="1F21B75A" w:rsidR="00AB2AE1" w:rsidRPr="00050008" w:rsidRDefault="000B43A2" w:rsidP="000B43A2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9.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AB2AE1" w:rsidRPr="00050008">
        <w:rPr>
          <w:rFonts w:ascii="Arial" w:hAnsi="Arial" w:cs="Arial"/>
          <w:color w:val="000000" w:themeColor="text1"/>
          <w:sz w:val="24"/>
          <w:szCs w:val="24"/>
        </w:rPr>
        <w:t xml:space="preserve">Допустимые (возможные) отклонения от установленных показателей качества и (или) объема муниципальной услуги (работы), в пределах которых муниципальное задание считается выполненным, устанавливаются в муниципальном задании, но не могут превышать </w:t>
      </w:r>
      <w:r w:rsidR="000C4625" w:rsidRPr="00050008">
        <w:rPr>
          <w:rFonts w:ascii="Arial" w:hAnsi="Arial" w:cs="Arial"/>
          <w:color w:val="000000" w:themeColor="text1"/>
          <w:sz w:val="24"/>
          <w:szCs w:val="24"/>
        </w:rPr>
        <w:t>5</w:t>
      </w:r>
      <w:r w:rsidR="00AB2AE1" w:rsidRPr="00050008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0C4625" w:rsidRPr="00050008">
        <w:rPr>
          <w:rFonts w:ascii="Arial" w:hAnsi="Arial" w:cs="Arial"/>
          <w:color w:val="000000" w:themeColor="text1"/>
          <w:sz w:val="24"/>
          <w:szCs w:val="24"/>
        </w:rPr>
        <w:t>пять</w:t>
      </w:r>
      <w:r w:rsidR="00AB2AE1" w:rsidRPr="00050008">
        <w:rPr>
          <w:rFonts w:ascii="Arial" w:hAnsi="Arial" w:cs="Arial"/>
          <w:color w:val="000000" w:themeColor="text1"/>
          <w:sz w:val="24"/>
          <w:szCs w:val="24"/>
        </w:rPr>
        <w:t>) процентов.</w:t>
      </w:r>
    </w:p>
    <w:p w14:paraId="163844EC" w14:textId="072B3436" w:rsidR="00FD1F72" w:rsidRPr="00050008" w:rsidRDefault="000B43A2" w:rsidP="00AD784A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10</w:t>
      </w:r>
      <w:r w:rsidR="00FD1F72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AD784A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FD1F72" w:rsidRPr="00050008">
        <w:rPr>
          <w:rFonts w:ascii="Arial" w:hAnsi="Arial" w:cs="Arial"/>
          <w:color w:val="000000" w:themeColor="text1"/>
          <w:sz w:val="24"/>
          <w:szCs w:val="24"/>
        </w:rPr>
        <w:t xml:space="preserve">Органы, осуществляющие функции и полномочия учредителей, а также главные распорядители средств бюджета округа в отношении находящихся в их ведении казенных учреждений </w:t>
      </w:r>
      <w:r w:rsidR="00AA4409" w:rsidRPr="00050008">
        <w:rPr>
          <w:rFonts w:ascii="Arial" w:hAnsi="Arial" w:cs="Arial"/>
          <w:color w:val="000000" w:themeColor="text1"/>
          <w:sz w:val="24"/>
          <w:szCs w:val="24"/>
        </w:rPr>
        <w:t xml:space="preserve">(определенных в соответствии с решением главного распорядителя средств округа) </w:t>
      </w:r>
      <w:r w:rsidR="00FD1F72" w:rsidRPr="00050008">
        <w:rPr>
          <w:rFonts w:ascii="Arial" w:hAnsi="Arial" w:cs="Arial"/>
          <w:color w:val="000000" w:themeColor="text1"/>
          <w:sz w:val="24"/>
          <w:szCs w:val="24"/>
        </w:rPr>
        <w:t>формируют проекты муниципальных заданий муниципальным учреждениям с учетом предложений муниципальных учреждений по:</w:t>
      </w:r>
    </w:p>
    <w:p w14:paraId="07B8D493" w14:textId="342993AE" w:rsidR="00FD1F72" w:rsidRPr="00050008" w:rsidRDefault="00FD1F72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1) наличию потребности в муниципальных услугах и работах, содержащихся в утвержденных общероссийских перечнях и региональном перечне по соответствующим видам деятельности, в соответствии с возможностями муниципального учреждения по оказанию муниципальных услуг и выполнению работ;</w:t>
      </w:r>
    </w:p>
    <w:p w14:paraId="58BFBFC7" w14:textId="7B5C43F3" w:rsidR="00FD1F72" w:rsidRPr="00050008" w:rsidRDefault="00FD1F72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2) контингенту потребителей муниципальной услуги (работы) (категориям и численности потребителей);</w:t>
      </w:r>
    </w:p>
    <w:p w14:paraId="4F2D0DDC" w14:textId="4A354BB5" w:rsidR="00FD1F72" w:rsidRPr="00050008" w:rsidRDefault="00FD1F72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3) мощности муниципального учреждения, в том числе необходимой для выполнения муниципального задания;</w:t>
      </w:r>
    </w:p>
    <w:p w14:paraId="0E797F3A" w14:textId="2A839A6A" w:rsidR="00FD1F72" w:rsidRPr="00050008" w:rsidRDefault="00FD1F72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4) балансовой стоимости имущества, закрепленного за муниципальным учреждением, с выделением стоимости недвижимого имущества и особо ценного движимого имущества;</w:t>
      </w:r>
    </w:p>
    <w:p w14:paraId="6612806D" w14:textId="11676CB6" w:rsidR="00FD1F72" w:rsidRPr="00050008" w:rsidRDefault="00FD1F72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5) информации о недвижимом и особо ценном движимом имуществе </w:t>
      </w:r>
      <w:r w:rsidR="00C936C0" w:rsidRPr="00050008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учреждени</w:t>
      </w:r>
      <w:r w:rsidR="00C936C0" w:rsidRPr="00050008">
        <w:rPr>
          <w:rFonts w:ascii="Arial" w:hAnsi="Arial" w:cs="Arial"/>
          <w:color w:val="000000" w:themeColor="text1"/>
          <w:sz w:val="24"/>
          <w:szCs w:val="24"/>
        </w:rPr>
        <w:t>и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, сданном в аренду, переданном в безвозмездное пользование;</w:t>
      </w:r>
    </w:p>
    <w:p w14:paraId="6ED5C3D1" w14:textId="3505C244" w:rsidR="00FD1F72" w:rsidRPr="00050008" w:rsidRDefault="00FD1F72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6) штатной и фактической численности работников, задействованных в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организации и выполнении </w:t>
      </w:r>
      <w:r w:rsidR="00C936C0" w:rsidRPr="00050008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задания;</w:t>
      </w:r>
    </w:p>
    <w:p w14:paraId="19C60A2F" w14:textId="6CB00B9C" w:rsidR="00FD1F72" w:rsidRPr="00050008" w:rsidRDefault="00FD1F72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7) расчетной потребности финансового обеспечения выполнения </w:t>
      </w:r>
      <w:r w:rsidR="00C936C0" w:rsidRPr="00050008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задания;</w:t>
      </w:r>
    </w:p>
    <w:p w14:paraId="5D817E38" w14:textId="12B126CD" w:rsidR="00FD1F72" w:rsidRPr="00050008" w:rsidRDefault="00FD1F72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8) показателям выполнения </w:t>
      </w:r>
      <w:r w:rsidR="00C936C0" w:rsidRPr="00050008">
        <w:rPr>
          <w:rFonts w:ascii="Arial" w:hAnsi="Arial" w:cs="Arial"/>
          <w:color w:val="000000" w:themeColor="text1"/>
          <w:sz w:val="24"/>
          <w:szCs w:val="24"/>
        </w:rPr>
        <w:t>муниципальными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учреждениями</w:t>
      </w:r>
      <w:r w:rsidR="00C936C0" w:rsidRPr="00050008">
        <w:rPr>
          <w:rFonts w:ascii="Arial" w:hAnsi="Arial" w:cs="Arial"/>
          <w:color w:val="000000" w:themeColor="text1"/>
          <w:sz w:val="24"/>
          <w:szCs w:val="24"/>
        </w:rPr>
        <w:t xml:space="preserve"> муниципальных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заданий в отчетном финансовом году;</w:t>
      </w:r>
    </w:p>
    <w:p w14:paraId="4BD41FAE" w14:textId="18D08514" w:rsidR="00FD1F72" w:rsidRPr="00050008" w:rsidRDefault="00FD1F72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9) планируемым объемам оказания </w:t>
      </w:r>
      <w:r w:rsidR="00C936C0" w:rsidRPr="00050008">
        <w:rPr>
          <w:rFonts w:ascii="Arial" w:hAnsi="Arial" w:cs="Arial"/>
          <w:color w:val="000000" w:themeColor="text1"/>
          <w:sz w:val="24"/>
          <w:szCs w:val="24"/>
        </w:rPr>
        <w:t xml:space="preserve">муниципальных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услуг (выполнения работ), в том числе на платной основе, в натуральном выражении;</w:t>
      </w:r>
    </w:p>
    <w:p w14:paraId="23D04149" w14:textId="67F71E3E" w:rsidR="00FD1F72" w:rsidRPr="00050008" w:rsidRDefault="00FD1F72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10) показателям, характеризующим возможность </w:t>
      </w:r>
      <w:r w:rsidR="00C936C0" w:rsidRPr="00050008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учреждения оказывать </w:t>
      </w:r>
      <w:r w:rsidR="00C936C0" w:rsidRPr="00050008">
        <w:rPr>
          <w:rFonts w:ascii="Arial" w:hAnsi="Arial" w:cs="Arial"/>
          <w:color w:val="000000" w:themeColor="text1"/>
          <w:sz w:val="24"/>
          <w:szCs w:val="24"/>
        </w:rPr>
        <w:t>муниципальные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услуги (выполнять работы) в соответствии с </w:t>
      </w:r>
      <w:r w:rsidR="00C936C0" w:rsidRPr="00050008">
        <w:rPr>
          <w:rFonts w:ascii="Arial" w:hAnsi="Arial" w:cs="Arial"/>
          <w:color w:val="000000" w:themeColor="text1"/>
          <w:sz w:val="24"/>
          <w:szCs w:val="24"/>
        </w:rPr>
        <w:t>муниципальным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заданием (описание требований к помещению, оборудованию, транспортным средствам, энергоресурсам и ресурсам, необходимым для выполнения </w:t>
      </w:r>
      <w:r w:rsidR="00C936C0" w:rsidRPr="00050008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задания).</w:t>
      </w:r>
    </w:p>
    <w:p w14:paraId="36A466C3" w14:textId="5FCBB693" w:rsidR="007C0D13" w:rsidRPr="00050008" w:rsidRDefault="000B43A2" w:rsidP="00AD784A">
      <w:pPr>
        <w:pStyle w:val="ConsPlusNormal"/>
        <w:tabs>
          <w:tab w:val="left" w:pos="851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11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2071D4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C936C0" w:rsidRPr="00050008">
        <w:rPr>
          <w:rFonts w:ascii="Arial" w:hAnsi="Arial" w:cs="Arial"/>
          <w:color w:val="000000" w:themeColor="text1"/>
          <w:sz w:val="24"/>
          <w:szCs w:val="24"/>
        </w:rPr>
        <w:t>М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ое задание</w:t>
      </w:r>
      <w:r w:rsidR="007F5272" w:rsidRPr="00050008">
        <w:rPr>
          <w:rFonts w:ascii="Arial" w:hAnsi="Arial" w:cs="Arial"/>
          <w:color w:val="000000" w:themeColor="text1"/>
          <w:sz w:val="24"/>
          <w:szCs w:val="24"/>
        </w:rPr>
        <w:t>,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1695" w:rsidRPr="00050008">
        <w:rPr>
          <w:rFonts w:ascii="Arial" w:hAnsi="Arial" w:cs="Arial"/>
          <w:color w:val="000000" w:themeColor="text1"/>
          <w:sz w:val="24"/>
          <w:szCs w:val="24"/>
        </w:rPr>
        <w:t xml:space="preserve">отчет </w:t>
      </w:r>
      <w:r w:rsidR="00C936C0" w:rsidRPr="00050008">
        <w:rPr>
          <w:rFonts w:ascii="Arial" w:hAnsi="Arial" w:cs="Arial"/>
          <w:color w:val="000000" w:themeColor="text1"/>
          <w:sz w:val="24"/>
          <w:szCs w:val="24"/>
        </w:rPr>
        <w:t>(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предварительный</w:t>
      </w:r>
      <w:r w:rsidR="00F011CF"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за год</w:t>
      </w:r>
      <w:r w:rsidR="00C936C0" w:rsidRPr="00050008">
        <w:rPr>
          <w:rFonts w:ascii="Arial" w:hAnsi="Arial" w:cs="Arial"/>
          <w:color w:val="000000" w:themeColor="text1"/>
          <w:sz w:val="24"/>
          <w:szCs w:val="24"/>
        </w:rPr>
        <w:t>)</w:t>
      </w:r>
      <w:r w:rsidR="00F011CF" w:rsidRPr="00050008">
        <w:rPr>
          <w:rFonts w:ascii="Arial" w:hAnsi="Arial" w:cs="Arial"/>
          <w:color w:val="000000" w:themeColor="text1"/>
          <w:sz w:val="24"/>
          <w:szCs w:val="24"/>
        </w:rPr>
        <w:t xml:space="preserve">, годовой (итоговый) отчет, </w:t>
      </w:r>
      <w:r w:rsidR="007141A1" w:rsidRPr="00050008">
        <w:rPr>
          <w:rFonts w:ascii="Arial" w:hAnsi="Arial" w:cs="Arial"/>
          <w:color w:val="000000" w:themeColor="text1"/>
          <w:sz w:val="24"/>
          <w:szCs w:val="24"/>
        </w:rPr>
        <w:t>формируются и утверждаются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в электронном виде с использованием подсистемы планирования бюджета Московской области, бюджетов муниципальных образований Московской области </w:t>
      </w:r>
      <w:r w:rsidR="00791695" w:rsidRPr="00050008">
        <w:rPr>
          <w:rFonts w:ascii="Arial" w:hAnsi="Arial" w:cs="Arial"/>
          <w:color w:val="000000" w:themeColor="text1"/>
          <w:sz w:val="24"/>
          <w:szCs w:val="24"/>
        </w:rPr>
        <w:t>государственной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информационной системы </w:t>
      </w:r>
      <w:r w:rsidR="00E435AC" w:rsidRPr="00050008">
        <w:rPr>
          <w:rFonts w:ascii="Arial" w:hAnsi="Arial" w:cs="Arial"/>
          <w:color w:val="000000" w:themeColor="text1"/>
          <w:sz w:val="24"/>
          <w:szCs w:val="24"/>
        </w:rPr>
        <w:t>«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Региональный электронный бюджет Московской области</w:t>
      </w:r>
      <w:r w:rsidR="00E435AC" w:rsidRPr="00050008">
        <w:rPr>
          <w:rFonts w:ascii="Arial" w:hAnsi="Arial" w:cs="Arial"/>
          <w:color w:val="000000" w:themeColor="text1"/>
          <w:sz w:val="24"/>
          <w:szCs w:val="24"/>
        </w:rPr>
        <w:t>»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(далее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ГИС РЭБ Московской области) с использованием усиленной квалифицированной электронной подписи.</w:t>
      </w:r>
    </w:p>
    <w:p w14:paraId="517DD2CB" w14:textId="27CF1306" w:rsidR="000C4625" w:rsidRPr="00050008" w:rsidRDefault="000C4625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В случае если органом, осуществляющим функции и полномочия учредителя, главным распорядителем средств бюджета округа в отношении находящегося в его ведении казенного учреждения предусмотрено представление отчета в части, касающейся показателей объема оказания муниципальных услуг (выполнения работ), на иную дату (ежеквартально), показатели отчета составляются в электронном виде с использованием ГИС РЭБ Московской области с использованием усиленной квалифицированной электронной подписи.</w:t>
      </w:r>
    </w:p>
    <w:p w14:paraId="2A77B02D" w14:textId="5F5131E1" w:rsidR="007C0D13" w:rsidRPr="00050008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12</w:t>
      </w:r>
      <w:r w:rsidR="00AB1B76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AD784A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ые задания формируются и утверждаются в срок не позднее </w:t>
      </w:r>
      <w:r w:rsidR="00403B48" w:rsidRPr="00050008">
        <w:rPr>
          <w:rFonts w:ascii="Arial" w:hAnsi="Arial" w:cs="Arial"/>
          <w:color w:val="000000" w:themeColor="text1"/>
          <w:sz w:val="24"/>
          <w:szCs w:val="24"/>
        </w:rPr>
        <w:t>15 рабочих дней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03B48" w:rsidRPr="00050008">
        <w:rPr>
          <w:rFonts w:ascii="Arial" w:hAnsi="Arial" w:cs="Arial"/>
          <w:color w:val="000000" w:themeColor="text1"/>
          <w:sz w:val="24"/>
          <w:szCs w:val="24"/>
        </w:rPr>
        <w:t xml:space="preserve">со дня отражения на лицевом счете главного распорядителя бюджетных средств, открытом соответствующему главному распорядителю средств бюджета округа, лимитов бюджетных обязательств на финансовое обеспечение выполнения муниципального задания </w:t>
      </w:r>
      <w:r w:rsidR="00AB1B76" w:rsidRPr="00050008">
        <w:rPr>
          <w:rFonts w:ascii="Arial" w:hAnsi="Arial" w:cs="Arial"/>
          <w:color w:val="000000" w:themeColor="text1"/>
          <w:sz w:val="24"/>
          <w:szCs w:val="24"/>
        </w:rPr>
        <w:t xml:space="preserve">муниципальными бюджетными и автономными учреждениями, казенными учреждениями, определенными в соответствии с решением главного распорядителя средств бюджета </w:t>
      </w:r>
      <w:r w:rsidR="00D64FDB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C84F3B" w:rsidRPr="00050008">
        <w:rPr>
          <w:rFonts w:ascii="Arial" w:hAnsi="Arial" w:cs="Arial"/>
          <w:color w:val="000000" w:themeColor="text1"/>
          <w:sz w:val="24"/>
          <w:szCs w:val="24"/>
        </w:rPr>
        <w:t>, но не позднее 31 декабря года, предшествующего началу срока выполнения муниципального задания.</w:t>
      </w:r>
    </w:p>
    <w:p w14:paraId="4CAE777A" w14:textId="24BE8749" w:rsidR="007C0D13" w:rsidRPr="00050008" w:rsidRDefault="004D0E2C" w:rsidP="00AD784A">
      <w:pPr>
        <w:pStyle w:val="ConsPlusNormal"/>
        <w:tabs>
          <w:tab w:val="left" w:pos="993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13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C52A65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ые учреждения вправе сверх установленного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задания, а также в случаях, определенных законодательством Российской Федерации, в пределах установленных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ых заданий выполнять работы, оказывать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ые услуги, относящиеся к основным видам деятельности, предусмотренным их учредительными документами, для граждан и юридических лиц за плату и на одинаковых при оказании (выполнении) одних и тех же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ых услуг (работ) условиях.</w:t>
      </w:r>
    </w:p>
    <w:p w14:paraId="5C2A67F3" w14:textId="551F3F58" w:rsidR="007C0D13" w:rsidRPr="00050008" w:rsidRDefault="004D0E2C" w:rsidP="00AD784A">
      <w:pPr>
        <w:pStyle w:val="ConsPlusNormal"/>
        <w:tabs>
          <w:tab w:val="left" w:pos="993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" w:name="P101"/>
      <w:bookmarkEnd w:id="2"/>
      <w:r w:rsidRPr="00050008">
        <w:rPr>
          <w:rFonts w:ascii="Arial" w:hAnsi="Arial" w:cs="Arial"/>
          <w:color w:val="000000" w:themeColor="text1"/>
          <w:sz w:val="24"/>
          <w:szCs w:val="24"/>
        </w:rPr>
        <w:t>14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0F6DC5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3628FB" w:rsidRPr="00050008">
        <w:rPr>
          <w:rFonts w:ascii="Arial" w:hAnsi="Arial" w:cs="Arial"/>
          <w:color w:val="000000" w:themeColor="text1"/>
          <w:sz w:val="24"/>
          <w:szCs w:val="24"/>
        </w:rPr>
        <w:t>Орган, осуществляющий функции и полномочия учредителя, а также главные распорядители средств бюджета округа в отношении находящихся в их ведении казенных учреждений в течение финансового года вносят изменения в муниципальное задание в случаях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1E2ACF1" w14:textId="34DEBE5F" w:rsidR="007C0D13" w:rsidRPr="00050008" w:rsidRDefault="007C0D13" w:rsidP="00AD784A">
      <w:pPr>
        <w:pStyle w:val="ConsPlusNormal"/>
        <w:tabs>
          <w:tab w:val="left" w:pos="851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lastRenderedPageBreak/>
        <w:t>1)</w:t>
      </w:r>
      <w:r w:rsidR="00336EA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внесения в общероссийские перечни и (или) региональный перечень изменений в отношении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ых услуг (работ), оказываемых (выполняемых)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ыми учреждениями в соответствии с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ым заданием;</w:t>
      </w:r>
    </w:p>
    <w:p w14:paraId="50118752" w14:textId="5293CDB1" w:rsidR="007C0D13" w:rsidRPr="00050008" w:rsidRDefault="007C0D13" w:rsidP="00AD784A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2)</w:t>
      </w:r>
      <w:r w:rsidR="00336EA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Pr="00050008">
        <w:rPr>
          <w:rFonts w:ascii="Arial" w:hAnsi="Arial" w:cs="Arial"/>
          <w:color w:val="000000" w:themeColor="text1"/>
          <w:sz w:val="24"/>
          <w:szCs w:val="24"/>
        </w:rPr>
        <w:t>внесения изменений в федеральные нормативные правовые акты, нормативные правовые акты Московской области</w:t>
      </w:r>
      <w:r w:rsidR="00336EA9" w:rsidRPr="00050008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BD18BA" w:rsidRPr="00050008">
        <w:rPr>
          <w:rFonts w:ascii="Arial" w:hAnsi="Arial" w:cs="Arial"/>
          <w:color w:val="000000" w:themeColor="text1"/>
          <w:sz w:val="24"/>
          <w:szCs w:val="24"/>
        </w:rPr>
        <w:t>Г</w:t>
      </w:r>
      <w:r w:rsidR="00336EA9" w:rsidRPr="00050008">
        <w:rPr>
          <w:rFonts w:ascii="Arial" w:hAnsi="Arial" w:cs="Arial"/>
          <w:color w:val="000000" w:themeColor="text1"/>
          <w:sz w:val="24"/>
          <w:szCs w:val="24"/>
        </w:rPr>
        <w:t>ородского округа Люберцы Московской области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(далее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нормативные правовые акты), на основании которых сформировано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ое задание, и (или) принятия новых нормативных правовых актов, влекущих за собой необходимость изменения значений показателей, характеризующих качество и (или) объем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ых услуг (работ);</w:t>
      </w:r>
    </w:p>
    <w:p w14:paraId="4B813299" w14:textId="53F1CB6F" w:rsidR="007C0D13" w:rsidRPr="00050008" w:rsidRDefault="007C0D13" w:rsidP="00AD784A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3)</w:t>
      </w:r>
      <w:r w:rsidR="00336EA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наступления чрезвычайных ситуаций природного и техногенного характера, влекущих за собой невозможность осуществления расходов на выполнение работ, на основании письменного мотивированного обращения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ого учреждения;</w:t>
      </w:r>
    </w:p>
    <w:p w14:paraId="367F014F" w14:textId="6B8D4BFD" w:rsidR="007C0D13" w:rsidRPr="00050008" w:rsidRDefault="007C0D13" w:rsidP="00AD784A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4)</w:t>
      </w:r>
      <w:r w:rsidR="00336EA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предусмотренных </w:t>
      </w:r>
      <w:hyperlink r:id="rId16">
        <w:r w:rsidRPr="00050008">
          <w:rPr>
            <w:rFonts w:ascii="Arial" w:hAnsi="Arial" w:cs="Arial"/>
            <w:color w:val="000000" w:themeColor="text1"/>
            <w:sz w:val="24"/>
            <w:szCs w:val="24"/>
          </w:rPr>
          <w:t>частью 7 статьи 9</w:t>
        </w:r>
      </w:hyperlink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Федерального закона от 13.07.2020 </w:t>
      </w:r>
      <w:r w:rsidR="00336EA9" w:rsidRPr="00050008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189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ФЗ </w:t>
      </w:r>
      <w:r w:rsidR="00336EA9" w:rsidRPr="00050008">
        <w:rPr>
          <w:rFonts w:ascii="Arial" w:hAnsi="Arial" w:cs="Arial"/>
          <w:color w:val="000000" w:themeColor="text1"/>
          <w:sz w:val="24"/>
          <w:szCs w:val="24"/>
        </w:rPr>
        <w:t>«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 </w:t>
      </w:r>
      <w:r w:rsidR="00B05B88" w:rsidRPr="00050008">
        <w:rPr>
          <w:rFonts w:ascii="Arial" w:hAnsi="Arial" w:cs="Arial"/>
          <w:color w:val="000000" w:themeColor="text1"/>
          <w:sz w:val="24"/>
          <w:szCs w:val="24"/>
        </w:rPr>
        <w:t>государственном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(муниципальном) социальном заказе на оказание </w:t>
      </w:r>
      <w:r w:rsidR="003A7DDC" w:rsidRPr="00050008">
        <w:rPr>
          <w:rFonts w:ascii="Arial" w:hAnsi="Arial" w:cs="Arial"/>
          <w:color w:val="000000" w:themeColor="text1"/>
          <w:sz w:val="24"/>
          <w:szCs w:val="24"/>
        </w:rPr>
        <w:t>государственных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(муниципальных) услуг в социальной сфере</w:t>
      </w:r>
      <w:r w:rsidR="00336EA9" w:rsidRPr="00050008">
        <w:rPr>
          <w:rFonts w:ascii="Arial" w:hAnsi="Arial" w:cs="Arial"/>
          <w:color w:val="000000" w:themeColor="text1"/>
          <w:sz w:val="24"/>
          <w:szCs w:val="24"/>
        </w:rPr>
        <w:t>»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161F27D" w14:textId="2154EE0B" w:rsidR="007C0D13" w:rsidRPr="00050008" w:rsidRDefault="004D0E2C" w:rsidP="00AD784A">
      <w:pPr>
        <w:pStyle w:val="ConsPlusNormal"/>
        <w:tabs>
          <w:tab w:val="left" w:pos="1276"/>
          <w:tab w:val="left" w:pos="1560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15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336EA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6B0F50" w:rsidRPr="00050008">
        <w:rPr>
          <w:rFonts w:ascii="Arial" w:hAnsi="Arial" w:cs="Arial"/>
          <w:color w:val="000000" w:themeColor="text1"/>
          <w:sz w:val="24"/>
          <w:szCs w:val="24"/>
        </w:rPr>
        <w:t>Кроме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случаев, предусмотренных </w:t>
      </w:r>
      <w:hyperlink w:anchor="P101">
        <w:r w:rsidR="007C0D13" w:rsidRPr="00050008">
          <w:rPr>
            <w:rFonts w:ascii="Arial" w:hAnsi="Arial" w:cs="Arial"/>
            <w:color w:val="000000" w:themeColor="text1"/>
            <w:sz w:val="24"/>
            <w:szCs w:val="24"/>
          </w:rPr>
          <w:t>пунктом 1</w:t>
        </w:r>
      </w:hyperlink>
      <w:r w:rsidR="0016578E" w:rsidRPr="00050008">
        <w:rPr>
          <w:rFonts w:ascii="Arial" w:hAnsi="Arial" w:cs="Arial"/>
          <w:color w:val="000000" w:themeColor="text1"/>
          <w:sz w:val="24"/>
          <w:szCs w:val="24"/>
        </w:rPr>
        <w:t>4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Порядка, орган, осуществляющий функции и полномочия учредителя, а также главный распорядитель средств бюджета </w:t>
      </w:r>
      <w:r w:rsidR="00336EA9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 вносит изменения в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ое задание, если это не приведет к увеличению объема бюджетных ассигнований, предусмотренных органу, осуществляющему функции и полномочия учредителя, а также главному распорядителю средств бюджета </w:t>
      </w:r>
      <w:r w:rsidR="00505F99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учреждения, в бюджете </w:t>
      </w:r>
      <w:r w:rsidR="00505F99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на соответствующий финансовый год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ых услуг (выполнение работ).</w:t>
      </w:r>
    </w:p>
    <w:p w14:paraId="65A0877D" w14:textId="11BE351F" w:rsidR="007C0D13" w:rsidRPr="00050008" w:rsidRDefault="004D0E2C" w:rsidP="00AD784A">
      <w:pPr>
        <w:pStyle w:val="ConsPlusNormal"/>
        <w:tabs>
          <w:tab w:val="left" w:pos="1276"/>
          <w:tab w:val="left" w:pos="1560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16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505F9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Основаниями для досрочного прекращения выполнения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ого задания являются:</w:t>
      </w:r>
    </w:p>
    <w:p w14:paraId="5A7ABDB2" w14:textId="3A64AEEF" w:rsidR="007C0D13" w:rsidRPr="00050008" w:rsidRDefault="007C0D13" w:rsidP="00AD784A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1)</w:t>
      </w:r>
      <w:r w:rsidR="00505F9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ликвидация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ого учреждения;</w:t>
      </w:r>
    </w:p>
    <w:p w14:paraId="31CC3619" w14:textId="3250E56D" w:rsidR="007C0D13" w:rsidRPr="00050008" w:rsidRDefault="007C0D13" w:rsidP="00AD784A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2)</w:t>
      </w:r>
      <w:r w:rsidR="00505F9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реорганизация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ого учреждения;</w:t>
      </w:r>
    </w:p>
    <w:p w14:paraId="02442E29" w14:textId="5CDC762A" w:rsidR="007C0D13" w:rsidRPr="00050008" w:rsidRDefault="007C0D13" w:rsidP="00AD784A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3)</w:t>
      </w:r>
      <w:r w:rsidR="00505F9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перераспределение основных видов деятельности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учреждения, повлекшее исключение из основных видов деятельности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учреждения функций по оказанию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 (выполнению работы);</w:t>
      </w:r>
    </w:p>
    <w:p w14:paraId="0CAB7C8A" w14:textId="393939CD" w:rsidR="007C0D13" w:rsidRPr="00050008" w:rsidRDefault="007C0D13" w:rsidP="00AD784A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4)</w:t>
      </w:r>
      <w:r w:rsidR="00505F9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исключение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(работы) из общероссийских перечней или регионального перечня (в случае, если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ое учреждение выполняет единственную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ую услугу (работу);</w:t>
      </w:r>
    </w:p>
    <w:p w14:paraId="29D582F8" w14:textId="264811FA" w:rsidR="007C0D13" w:rsidRPr="00050008" w:rsidRDefault="007C0D13" w:rsidP="00AD784A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5)</w:t>
      </w:r>
      <w:r w:rsidR="00505F9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Pr="00050008">
        <w:rPr>
          <w:rFonts w:ascii="Arial" w:hAnsi="Arial" w:cs="Arial"/>
          <w:color w:val="000000" w:themeColor="text1"/>
          <w:sz w:val="24"/>
          <w:szCs w:val="24"/>
        </w:rPr>
        <w:t>иные основания, предусмотренные нормативными правовыми актами.</w:t>
      </w:r>
    </w:p>
    <w:p w14:paraId="7F0E1D7A" w14:textId="1889F625" w:rsidR="007C0D13" w:rsidRPr="00050008" w:rsidRDefault="007C0D13" w:rsidP="00AD784A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Досрочное прекращение выполнения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задания осуществляется по решению органа, осуществляющего функции и полномочия учредителя, а также главного распорядителя средств бюджета </w:t>
      </w:r>
      <w:r w:rsidR="00505F99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7DDC" w:rsidRPr="00050008">
        <w:rPr>
          <w:rFonts w:ascii="Arial" w:hAnsi="Arial" w:cs="Arial"/>
          <w:color w:val="000000" w:themeColor="text1"/>
          <w:sz w:val="24"/>
          <w:szCs w:val="24"/>
        </w:rPr>
        <w:t>в отношении находящ</w:t>
      </w:r>
      <w:r w:rsidR="00D86BD9" w:rsidRPr="00050008">
        <w:rPr>
          <w:rFonts w:ascii="Arial" w:hAnsi="Arial" w:cs="Arial"/>
          <w:color w:val="000000" w:themeColor="text1"/>
          <w:sz w:val="24"/>
          <w:szCs w:val="24"/>
        </w:rPr>
        <w:t>егося</w:t>
      </w:r>
      <w:r w:rsidR="003A7DDC" w:rsidRPr="00050008">
        <w:rPr>
          <w:rFonts w:ascii="Arial" w:hAnsi="Arial" w:cs="Arial"/>
          <w:color w:val="000000" w:themeColor="text1"/>
          <w:sz w:val="24"/>
          <w:szCs w:val="24"/>
        </w:rPr>
        <w:t xml:space="preserve"> в его ведении казенн</w:t>
      </w:r>
      <w:r w:rsidR="00D86BD9" w:rsidRPr="00050008">
        <w:rPr>
          <w:rFonts w:ascii="Arial" w:hAnsi="Arial" w:cs="Arial"/>
          <w:color w:val="000000" w:themeColor="text1"/>
          <w:sz w:val="24"/>
          <w:szCs w:val="24"/>
        </w:rPr>
        <w:t>ого</w:t>
      </w:r>
      <w:r w:rsidR="003A7DDC" w:rsidRPr="00050008">
        <w:rPr>
          <w:rFonts w:ascii="Arial" w:hAnsi="Arial" w:cs="Arial"/>
          <w:color w:val="000000" w:themeColor="text1"/>
          <w:sz w:val="24"/>
          <w:szCs w:val="24"/>
        </w:rPr>
        <w:t xml:space="preserve"> учрежден</w:t>
      </w:r>
      <w:r w:rsidR="00D86BD9" w:rsidRPr="00050008">
        <w:rPr>
          <w:rFonts w:ascii="Arial" w:hAnsi="Arial" w:cs="Arial"/>
          <w:color w:val="000000" w:themeColor="text1"/>
          <w:sz w:val="24"/>
          <w:szCs w:val="24"/>
        </w:rPr>
        <w:t>ия</w:t>
      </w:r>
      <w:r w:rsidR="006B0F50" w:rsidRPr="00050008">
        <w:rPr>
          <w:rFonts w:ascii="Arial" w:hAnsi="Arial" w:cs="Arial"/>
          <w:color w:val="000000" w:themeColor="text1"/>
          <w:sz w:val="24"/>
          <w:szCs w:val="24"/>
        </w:rPr>
        <w:t>,</w:t>
      </w:r>
      <w:r w:rsidR="00D86BD9"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7DDC" w:rsidRPr="00050008">
        <w:rPr>
          <w:rFonts w:ascii="Arial" w:hAnsi="Arial" w:cs="Arial"/>
          <w:color w:val="000000" w:themeColor="text1"/>
          <w:sz w:val="24"/>
          <w:szCs w:val="24"/>
        </w:rPr>
        <w:t>определенн</w:t>
      </w:r>
      <w:r w:rsidR="00D86BD9" w:rsidRPr="00050008">
        <w:rPr>
          <w:rFonts w:ascii="Arial" w:hAnsi="Arial" w:cs="Arial"/>
          <w:color w:val="000000" w:themeColor="text1"/>
          <w:sz w:val="24"/>
          <w:szCs w:val="24"/>
        </w:rPr>
        <w:t>ого</w:t>
      </w:r>
      <w:r w:rsidR="003A7DDC" w:rsidRPr="00050008">
        <w:rPr>
          <w:rFonts w:ascii="Arial" w:hAnsi="Arial" w:cs="Arial"/>
          <w:color w:val="000000" w:themeColor="text1"/>
          <w:sz w:val="24"/>
          <w:szCs w:val="24"/>
        </w:rPr>
        <w:t xml:space="preserve"> в соответствии с решением главного распорядителя средств бюджета </w:t>
      </w:r>
      <w:r w:rsidR="00BD18BA" w:rsidRPr="00050008">
        <w:rPr>
          <w:rFonts w:ascii="Arial" w:hAnsi="Arial" w:cs="Arial"/>
          <w:color w:val="000000" w:themeColor="text1"/>
          <w:sz w:val="24"/>
          <w:szCs w:val="24"/>
        </w:rPr>
        <w:t>Г</w:t>
      </w:r>
      <w:r w:rsidR="003A7DDC" w:rsidRPr="00050008">
        <w:rPr>
          <w:rFonts w:ascii="Arial" w:hAnsi="Arial" w:cs="Arial"/>
          <w:color w:val="000000" w:themeColor="text1"/>
          <w:sz w:val="24"/>
          <w:szCs w:val="24"/>
        </w:rPr>
        <w:t>ородс</w:t>
      </w:r>
      <w:r w:rsidR="0005572F" w:rsidRPr="00050008">
        <w:rPr>
          <w:rFonts w:ascii="Arial" w:hAnsi="Arial" w:cs="Arial"/>
          <w:color w:val="000000" w:themeColor="text1"/>
          <w:sz w:val="24"/>
          <w:szCs w:val="24"/>
        </w:rPr>
        <w:t>кого</w:t>
      </w:r>
      <w:r w:rsidR="003A7DDC" w:rsidRPr="00050008">
        <w:rPr>
          <w:rFonts w:ascii="Arial" w:hAnsi="Arial" w:cs="Arial"/>
          <w:color w:val="000000" w:themeColor="text1"/>
          <w:sz w:val="24"/>
          <w:szCs w:val="24"/>
        </w:rPr>
        <w:t xml:space="preserve"> округ</w:t>
      </w:r>
      <w:r w:rsidR="0005572F" w:rsidRPr="00050008">
        <w:rPr>
          <w:rFonts w:ascii="Arial" w:hAnsi="Arial" w:cs="Arial"/>
          <w:color w:val="000000" w:themeColor="text1"/>
          <w:sz w:val="24"/>
          <w:szCs w:val="24"/>
        </w:rPr>
        <w:t>а</w:t>
      </w:r>
      <w:r w:rsidR="003A7DDC" w:rsidRPr="00050008">
        <w:rPr>
          <w:rFonts w:ascii="Arial" w:hAnsi="Arial" w:cs="Arial"/>
          <w:color w:val="000000" w:themeColor="text1"/>
          <w:sz w:val="24"/>
          <w:szCs w:val="24"/>
        </w:rPr>
        <w:t xml:space="preserve"> Люберцы Московской области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B8DC785" w14:textId="650333A5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В случае принятия нормативных правовых актов, устанавливающих основания прекращения выполнения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задания, орган, осуществляющий функции и полномочия учредителя, а также главный распорядитель средств бюджета </w:t>
      </w:r>
      <w:r w:rsidR="00505F99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 в течение 5 рабочих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дней в письменной форме уведомляет об этом руководителя </w:t>
      </w:r>
      <w:r w:rsidR="00D86BD9" w:rsidRPr="00050008">
        <w:rPr>
          <w:rFonts w:ascii="Arial" w:hAnsi="Arial" w:cs="Arial"/>
          <w:color w:val="000000" w:themeColor="text1"/>
          <w:sz w:val="24"/>
          <w:szCs w:val="24"/>
        </w:rPr>
        <w:t>казенного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учреждения.</w:t>
      </w:r>
    </w:p>
    <w:p w14:paraId="692C14A7" w14:textId="174E0960" w:rsidR="007C0D13" w:rsidRPr="00050008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17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505F9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При реорганизации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учреждения (слияние, присоединение, разделение, выделение) формируется новое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ое задание.</w:t>
      </w:r>
    </w:p>
    <w:p w14:paraId="5B21349E" w14:textId="02B85EF4" w:rsidR="007C0D13" w:rsidRPr="00050008" w:rsidRDefault="007C0D13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При реорганизации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учреждения в форме слияния, присоединения показатели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задания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ых учреждений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правопреемников формируются с учетом показателей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ых заданий реорганизуемых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ых учреждений, прекращающих свою деятельность, путем суммирования (построчного объединения) показателей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ых заданий реорганизованных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ых учреждений.</w:t>
      </w:r>
    </w:p>
    <w:p w14:paraId="23EC6518" w14:textId="3F4A01FA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При реорганизации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учреждения в форме разделения показатели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ых заданий вновь возникших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ых учреждений формируются путем разделения соответствующих показателей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задания реорганизованного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ого учреждения, прекращающего свою деятельность.</w:t>
      </w:r>
    </w:p>
    <w:p w14:paraId="3EEF1F70" w14:textId="376770D3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При реорганизации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учреждения в форме выделения показатели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задания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учреждения, реорганизованного путем выделения из него других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ых учреждений, подлежат уменьшению на показатели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ых заданий вновь возникших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ых учреждений.</w:t>
      </w:r>
    </w:p>
    <w:p w14:paraId="7695DDBB" w14:textId="166018E9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Показатели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ых заданий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ых учреждений, прекращающих свою деятельность в результате реорганизации, принимают нулевые значения.</w:t>
      </w:r>
    </w:p>
    <w:p w14:paraId="6E684B2A" w14:textId="7BE884FC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Показатели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ых заданий реорганизованных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ых учреждений, за исключением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ых учреждений, прекращающих свою деятельность, после завершения реорганизации при суммировании соответствующих показателей должны соответствовать показателям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ых заданий указанных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ых учреждений до начала их реорганизации.</w:t>
      </w:r>
    </w:p>
    <w:p w14:paraId="2242B940" w14:textId="74C98FE8" w:rsidR="002A4B82" w:rsidRPr="00050008" w:rsidRDefault="002A4B82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A2B84E" w14:textId="77777777" w:rsidR="002A4B82" w:rsidRPr="00050008" w:rsidRDefault="002A4B82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3AE983" w14:textId="27D31FAE" w:rsidR="007C0D13" w:rsidRPr="00050008" w:rsidRDefault="007C0D13" w:rsidP="00AF42C6">
      <w:pPr>
        <w:pStyle w:val="ConsPlusTitle"/>
        <w:spacing w:line="276" w:lineRule="auto"/>
        <w:ind w:firstLine="709"/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III. Определение объема финансового обеспечения выполнения</w:t>
      </w:r>
    </w:p>
    <w:p w14:paraId="7D1D2D77" w14:textId="77777777" w:rsidR="007C0D13" w:rsidRPr="00050008" w:rsidRDefault="00376A5F" w:rsidP="00AF42C6">
      <w:pPr>
        <w:pStyle w:val="ConsPlusTitle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ого задания</w:t>
      </w:r>
    </w:p>
    <w:p w14:paraId="63661721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E923237" w14:textId="2328DD69" w:rsidR="007C0D13" w:rsidRPr="00050008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18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C874F0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Финансовое обеспечение выполнения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задания осуществляется в пределах бюджетных ассигнований, предусмотренных сводной бюджетной росписью бюджета </w:t>
      </w:r>
      <w:r w:rsidR="00C874F0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и бюджетными росписями главных распорядителей средств бюджета </w:t>
      </w:r>
      <w:r w:rsidR="00C874F0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99D5108" w14:textId="5029C510" w:rsidR="007C0D13" w:rsidRPr="00050008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19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C874F0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Объем финансового обеспечения выполнения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задания рассчитывается на основании нормативных затрат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ых услуг (выполнение работ), затрат на выполнение работ, рассчитанных сметным методом, определенных с учетом затрат на содержание недвижимого имущества и особо ценного движимого имущества, закрепленного за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ым учреждением или приобретенного им за счет средств, выделенных органом, осуществляющим функции и полномочия учредителя, а также главным распорядителем средств бюджета </w:t>
      </w:r>
      <w:r w:rsidR="00C874F0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казенного учреждения, в 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том числе земельных участков (за исключением имущества, сданного в аренду, переданного в безвозмездное пользование, кроме переданного в безвозмездное пользование органам </w:t>
      </w:r>
      <w:r w:rsidR="00C874F0" w:rsidRPr="00050008">
        <w:rPr>
          <w:rFonts w:ascii="Arial" w:hAnsi="Arial" w:cs="Arial"/>
          <w:color w:val="000000" w:themeColor="text1"/>
          <w:sz w:val="24"/>
          <w:szCs w:val="24"/>
        </w:rPr>
        <w:t xml:space="preserve">местного самоуправления </w:t>
      </w:r>
      <w:r w:rsidR="00BD18BA" w:rsidRPr="00050008">
        <w:rPr>
          <w:rFonts w:ascii="Arial" w:hAnsi="Arial" w:cs="Arial"/>
          <w:color w:val="000000" w:themeColor="text1"/>
          <w:sz w:val="24"/>
          <w:szCs w:val="24"/>
        </w:rPr>
        <w:t>Г</w:t>
      </w:r>
      <w:r w:rsidR="00C874F0" w:rsidRPr="00050008">
        <w:rPr>
          <w:rFonts w:ascii="Arial" w:hAnsi="Arial" w:cs="Arial"/>
          <w:color w:val="000000" w:themeColor="text1"/>
          <w:sz w:val="24"/>
          <w:szCs w:val="24"/>
        </w:rPr>
        <w:t>ородского округа Люберцы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ым учреждениям), затрат на уплату налогов, в качестве объекта налогообложения по которым признается имущество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ого учреждения.</w:t>
      </w:r>
    </w:p>
    <w:p w14:paraId="5B9760E4" w14:textId="4C81CF6B" w:rsidR="007C0D13" w:rsidRPr="00050008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20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C97E8F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Под нормативными затратами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ой </w:t>
      </w:r>
      <w:r w:rsidR="007141A1" w:rsidRPr="00050008">
        <w:rPr>
          <w:rFonts w:ascii="Arial" w:hAnsi="Arial" w:cs="Arial"/>
          <w:color w:val="000000" w:themeColor="text1"/>
          <w:sz w:val="24"/>
          <w:szCs w:val="24"/>
        </w:rPr>
        <w:t>услуги понимаются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затраты на оказание единицы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услуги, определяемые на основе базового норматива затрат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ой </w:t>
      </w:r>
      <w:r w:rsidR="007141A1" w:rsidRPr="00050008">
        <w:rPr>
          <w:rFonts w:ascii="Arial" w:hAnsi="Arial" w:cs="Arial"/>
          <w:color w:val="000000" w:themeColor="text1"/>
          <w:sz w:val="24"/>
          <w:szCs w:val="24"/>
        </w:rPr>
        <w:t xml:space="preserve">услуги 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и корректирующих коэффициентов.</w:t>
      </w:r>
    </w:p>
    <w:p w14:paraId="22F586A9" w14:textId="5724BB5C" w:rsidR="00993F3F" w:rsidRPr="00050008" w:rsidRDefault="00993F3F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Базовые нормативы затрат на оказание муниципальной услуги (выполнение работы) едины для всех однотипных муниципальных услуг (работ) вне зависимости от типа муниципальных учреждений.</w:t>
      </w:r>
    </w:p>
    <w:p w14:paraId="47608520" w14:textId="106D195D" w:rsidR="005B3215" w:rsidRPr="00050008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21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C97E8F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5B3215" w:rsidRPr="00050008">
        <w:rPr>
          <w:rFonts w:ascii="Arial" w:hAnsi="Arial" w:cs="Arial"/>
          <w:color w:val="000000" w:themeColor="text1"/>
          <w:sz w:val="24"/>
          <w:szCs w:val="24"/>
        </w:rPr>
        <w:t>Затраты на выполнение работы рассчитываются сметным методом на работу в целом. По решению главного распорядителя средств бюджета округа в отношении находящегося в его ведении муниципального казенного учреждения, органа, осуществляющего функции и полномочия учредителя, при определении объема финансового обеспечения выполнения муниципального задания используются нормативные затраты на выполнение работы, которые рассчитываются на единицу объема работы на основе базового норматива затрат на выполнение работы и корректирующих коэффициентов.</w:t>
      </w:r>
    </w:p>
    <w:p w14:paraId="355C316A" w14:textId="7F7855C0" w:rsidR="003628FB" w:rsidRPr="00050008" w:rsidRDefault="004D0E2C" w:rsidP="00AD784A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22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C97E8F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3628FB" w:rsidRPr="00050008">
        <w:rPr>
          <w:rFonts w:ascii="Arial" w:hAnsi="Arial" w:cs="Arial"/>
          <w:color w:val="000000" w:themeColor="text1"/>
          <w:sz w:val="24"/>
          <w:szCs w:val="24"/>
        </w:rPr>
        <w:t xml:space="preserve">Порядки расчета нормативных затрат на оказание муниципальных услуг муниципальными учреждениями устанавливаются органом, осуществляющим функции и полномочия учредителя, а также главными распорядителями средств бюджета округа в отношении находящихся в их ведении муниципальных казенных учреждений, с соблюдением </w:t>
      </w:r>
      <w:hyperlink r:id="rId17" w:history="1">
        <w:r w:rsidR="003628FB" w:rsidRPr="00050008">
          <w:rPr>
            <w:rFonts w:ascii="Arial" w:hAnsi="Arial" w:cs="Arial"/>
            <w:color w:val="000000" w:themeColor="text1"/>
            <w:sz w:val="24"/>
            <w:szCs w:val="24"/>
          </w:rPr>
          <w:t>общих требований</w:t>
        </w:r>
      </w:hyperlink>
      <w:r w:rsidR="003628FB" w:rsidRPr="00050008">
        <w:rPr>
          <w:rFonts w:ascii="Arial" w:hAnsi="Arial" w:cs="Arial"/>
          <w:color w:val="000000" w:themeColor="text1"/>
          <w:sz w:val="24"/>
          <w:szCs w:val="24"/>
        </w:rPr>
        <w:t>, определенных федеральными органами исполнительной власти, осуществляющими функции по выработке государственной политики и нормативно–правовому регулированию в установленных сферах деятельности.</w:t>
      </w:r>
    </w:p>
    <w:p w14:paraId="36474089" w14:textId="77777777" w:rsidR="003628FB" w:rsidRPr="00050008" w:rsidRDefault="003628FB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Порядки расчета нормативных затрат на выполнение работ, затрат на выполнение работ, рассчитанных сметным методом, муниципальными учреждениями устанавливаются органом, осуществляющим функции и полномочия учредителя, а также главными распорядителями средств бюджета округа в отношении находящихся в их ведении муниципальных казенных учреждений.</w:t>
      </w:r>
    </w:p>
    <w:p w14:paraId="1B3F70BF" w14:textId="4C2F4D39" w:rsidR="0082166F" w:rsidRPr="00050008" w:rsidRDefault="004D0E2C" w:rsidP="00881E65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23</w:t>
      </w:r>
      <w:r w:rsidR="0082166F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82166F" w:rsidRPr="00050008">
        <w:rPr>
          <w:rFonts w:ascii="Arial" w:hAnsi="Arial" w:cs="Arial"/>
          <w:color w:val="000000" w:themeColor="text1"/>
          <w:sz w:val="24"/>
          <w:szCs w:val="24"/>
        </w:rPr>
        <w:tab/>
        <w:t>Определение показателей бюджетной сметы муниципального казенного учреждения осуществляется в соответствии с объемом финансового обеспечения выполнения муниципального задания, рассчитанным на основании нормативных затрат на оказание муниципальных услуг (выполнение работ) с учетом затрат на содержание имущества муниципального казенного учреждения, а также затрат на выполнение работ, рассчитанных сметным методом.</w:t>
      </w:r>
    </w:p>
    <w:p w14:paraId="630DF306" w14:textId="0ECECB6F" w:rsidR="00840ED4" w:rsidRPr="00050008" w:rsidRDefault="004D0E2C" w:rsidP="00881E65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24</w:t>
      </w:r>
      <w:r w:rsidR="005D66D8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6F7B0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5D66D8" w:rsidRPr="00050008">
        <w:rPr>
          <w:rFonts w:ascii="Arial" w:hAnsi="Arial" w:cs="Arial"/>
          <w:color w:val="000000" w:themeColor="text1"/>
          <w:sz w:val="24"/>
          <w:szCs w:val="24"/>
        </w:rPr>
        <w:t>Финансовое обеспечение выполнения муниципального задания муниципальным бюджетным или автономным учреждением осуществляется путем предоставления из бюджета округа органом, осуществляющим функции и полномочия учредителя, субсидий на финансовое обеспечение выполнения муниципального задания на оказание муниципальных услуг (выполнение работ) муниципальным бюджетным или автономным учреждениям.</w:t>
      </w:r>
    </w:p>
    <w:p w14:paraId="4819B255" w14:textId="1F94BBEC" w:rsidR="007C0D13" w:rsidRPr="00050008" w:rsidRDefault="004D0E2C" w:rsidP="00881E65">
      <w:pPr>
        <w:pStyle w:val="ConsPlusNormal"/>
        <w:tabs>
          <w:tab w:val="left" w:pos="993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" w:name="P145"/>
      <w:bookmarkEnd w:id="3"/>
      <w:r w:rsidRPr="00050008">
        <w:rPr>
          <w:rFonts w:ascii="Arial" w:hAnsi="Arial" w:cs="Arial"/>
          <w:color w:val="000000" w:themeColor="text1"/>
          <w:sz w:val="24"/>
          <w:szCs w:val="24"/>
        </w:rPr>
        <w:lastRenderedPageBreak/>
        <w:t>25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BF388F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Размер субсидии определяется исходя из нормативных затрат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ых услуг (выполнение работ), затрат на выполнение работ, рассчитанных сметным методом.</w:t>
      </w:r>
    </w:p>
    <w:p w14:paraId="1CDB30B0" w14:textId="18CA65E5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Объем субсидии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ому бюджетному или автономному учреждению</w:t>
      </w:r>
      <w:r w:rsidR="005D66D8" w:rsidRPr="00050008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5D66D8" w:rsidRPr="00050008">
        <w:rPr>
          <w:rFonts w:ascii="Arial" w:hAnsi="Arial" w:cs="Arial"/>
          <w:color w:val="000000" w:themeColor="text1"/>
          <w:sz w:val="24"/>
          <w:szCs w:val="24"/>
          <w:lang w:val="en-US"/>
        </w:rPr>
        <w:t>R</w:t>
      </w:r>
      <w:r w:rsidR="005D66D8" w:rsidRPr="00050008">
        <w:rPr>
          <w:rFonts w:ascii="Arial" w:hAnsi="Arial" w:cs="Arial"/>
          <w:color w:val="000000" w:themeColor="text1"/>
          <w:sz w:val="24"/>
          <w:szCs w:val="24"/>
        </w:rPr>
        <w:t>)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в соответствующем финансовом году определяется по следующей формуле:</w:t>
      </w:r>
    </w:p>
    <w:p w14:paraId="1FE78032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5DF985" w14:textId="77777777" w:rsidR="005D66D8" w:rsidRPr="00050008" w:rsidRDefault="005D66D8" w:rsidP="00AF42C6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050008">
        <w:rPr>
          <w:rFonts w:ascii="Arial" w:eastAsia="Times New Roman" w:hAnsi="Arial" w:cs="Arial"/>
          <w:noProof/>
          <w:position w:val="-12"/>
          <w:sz w:val="24"/>
          <w:szCs w:val="24"/>
          <w:lang w:eastAsia="ru-RU"/>
        </w:rPr>
        <w:drawing>
          <wp:inline distT="0" distB="0" distL="0" distR="0" wp14:anchorId="42ADE177" wp14:editId="23AF65C7">
            <wp:extent cx="3324860" cy="297815"/>
            <wp:effectExtent l="0" t="0" r="0" b="6985"/>
            <wp:docPr id="1" name="Рисунок 1" descr="base_14_32989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4_329897_32768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86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sz w:val="24"/>
          <w:szCs w:val="24"/>
        </w:rPr>
        <w:t xml:space="preserve"> </w:t>
      </w:r>
    </w:p>
    <w:p w14:paraId="10774463" w14:textId="7C3D4DF5" w:rsidR="005D66D8" w:rsidRPr="00050008" w:rsidRDefault="00BF388F" w:rsidP="00AF42C6">
      <w:pPr>
        <w:widowControl w:val="0"/>
        <w:autoSpaceDE w:val="0"/>
        <w:autoSpaceDN w:val="0"/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где:</w:t>
      </w:r>
    </w:p>
    <w:p w14:paraId="4A87363F" w14:textId="1696CE6D" w:rsidR="005D66D8" w:rsidRPr="00050008" w:rsidRDefault="005D66D8" w:rsidP="00AF42C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50008">
        <w:rPr>
          <w:rFonts w:ascii="Arial" w:eastAsiaTheme="minorEastAsia" w:hAnsi="Arial" w:cs="Arial"/>
          <w:sz w:val="24"/>
          <w:szCs w:val="24"/>
          <w:lang w:eastAsia="ru-RU"/>
        </w:rPr>
        <w:t>N</w:t>
      </w:r>
      <w:r w:rsidRPr="00050008">
        <w:rPr>
          <w:rFonts w:ascii="Arial" w:eastAsiaTheme="minorEastAsia" w:hAnsi="Arial" w:cs="Arial"/>
          <w:sz w:val="24"/>
          <w:szCs w:val="24"/>
          <w:vertAlign w:val="subscript"/>
          <w:lang w:eastAsia="ru-RU"/>
        </w:rPr>
        <w:t>i</w:t>
      </w:r>
      <w:r w:rsidRPr="0005000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6122AC" w:rsidRPr="00050008">
        <w:rPr>
          <w:rFonts w:ascii="Arial" w:eastAsiaTheme="minorEastAsia" w:hAnsi="Arial" w:cs="Arial"/>
          <w:sz w:val="24"/>
          <w:szCs w:val="24"/>
          <w:lang w:eastAsia="ru-RU"/>
        </w:rPr>
        <w:t>–</w:t>
      </w:r>
      <w:r w:rsidRPr="0005000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6122AC" w:rsidRPr="00050008">
        <w:rPr>
          <w:rFonts w:ascii="Arial" w:eastAsiaTheme="minorEastAsia" w:hAnsi="Arial" w:cs="Arial"/>
          <w:sz w:val="24"/>
          <w:szCs w:val="24"/>
          <w:lang w:eastAsia="ru-RU"/>
        </w:rPr>
        <w:t xml:space="preserve">базовый </w:t>
      </w:r>
      <w:r w:rsidRPr="00050008">
        <w:rPr>
          <w:rFonts w:ascii="Arial" w:eastAsiaTheme="minorEastAsia" w:hAnsi="Arial" w:cs="Arial"/>
          <w:sz w:val="24"/>
          <w:szCs w:val="24"/>
          <w:lang w:eastAsia="ru-RU"/>
        </w:rPr>
        <w:t>норматив затрат на оказание i-й муниципальной услуги, установленной муниципальным заданием;</w:t>
      </w:r>
    </w:p>
    <w:p w14:paraId="4038F623" w14:textId="5538911F" w:rsidR="005D66D8" w:rsidRPr="00050008" w:rsidRDefault="005D66D8" w:rsidP="00AF42C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spellStart"/>
      <w:r w:rsidRPr="00050008">
        <w:rPr>
          <w:rFonts w:ascii="Arial" w:eastAsiaTheme="minorEastAsia" w:hAnsi="Arial" w:cs="Arial"/>
          <w:sz w:val="24"/>
          <w:szCs w:val="24"/>
          <w:lang w:eastAsia="ru-RU"/>
        </w:rPr>
        <w:t>V</w:t>
      </w:r>
      <w:r w:rsidRPr="00050008">
        <w:rPr>
          <w:rFonts w:ascii="Arial" w:eastAsiaTheme="minorEastAsia" w:hAnsi="Arial" w:cs="Arial"/>
          <w:sz w:val="24"/>
          <w:szCs w:val="24"/>
          <w:vertAlign w:val="subscript"/>
          <w:lang w:eastAsia="ru-RU"/>
        </w:rPr>
        <w:t>i</w:t>
      </w:r>
      <w:proofErr w:type="spellEnd"/>
      <w:r w:rsidRPr="00050008">
        <w:rPr>
          <w:rFonts w:ascii="Arial" w:eastAsiaTheme="minorEastAsia" w:hAnsi="Arial" w:cs="Arial"/>
          <w:sz w:val="24"/>
          <w:szCs w:val="24"/>
          <w:lang w:eastAsia="ru-RU"/>
        </w:rPr>
        <w:t xml:space="preserve"> - объем i-й муниципальной услуги, установленной муниципальным заданием;</w:t>
      </w:r>
    </w:p>
    <w:p w14:paraId="670FB858" w14:textId="1FC2C34B" w:rsidR="001D5D22" w:rsidRPr="00050008" w:rsidRDefault="001D5D22" w:rsidP="00AF42C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spellStart"/>
      <w:r w:rsidRPr="00050008">
        <w:rPr>
          <w:rFonts w:ascii="Arial" w:eastAsiaTheme="minorEastAsia" w:hAnsi="Arial" w:cs="Arial"/>
          <w:sz w:val="24"/>
          <w:szCs w:val="24"/>
          <w:lang w:eastAsia="ru-RU"/>
        </w:rPr>
        <w:t>P</w:t>
      </w:r>
      <w:r w:rsidRPr="00050008">
        <w:rPr>
          <w:rFonts w:ascii="Arial" w:eastAsiaTheme="minorEastAsia" w:hAnsi="Arial" w:cs="Arial"/>
          <w:sz w:val="24"/>
          <w:szCs w:val="24"/>
          <w:vertAlign w:val="subscript"/>
          <w:lang w:eastAsia="ru-RU"/>
        </w:rPr>
        <w:t>i</w:t>
      </w:r>
      <w:proofErr w:type="spellEnd"/>
      <w:r w:rsidRPr="00050008">
        <w:rPr>
          <w:rFonts w:ascii="Arial" w:eastAsiaTheme="minorEastAsia" w:hAnsi="Arial" w:cs="Arial"/>
          <w:sz w:val="24"/>
          <w:szCs w:val="24"/>
          <w:lang w:eastAsia="ru-RU"/>
        </w:rPr>
        <w:t xml:space="preserve"> - размер платы (тариф и цена) за оказание i-й муниципальной услуги в соответствии с </w:t>
      </w:r>
      <w:hyperlink w:anchor="P123" w:history="1">
        <w:r w:rsidRPr="00050008">
          <w:rPr>
            <w:rFonts w:ascii="Arial" w:eastAsiaTheme="minorEastAsia" w:hAnsi="Arial" w:cs="Arial"/>
            <w:sz w:val="24"/>
            <w:szCs w:val="24"/>
            <w:lang w:eastAsia="ru-RU"/>
          </w:rPr>
          <w:t>пунктом 2</w:t>
        </w:r>
      </w:hyperlink>
      <w:r w:rsidR="0016578E" w:rsidRPr="00050008">
        <w:rPr>
          <w:rFonts w:ascii="Arial" w:eastAsiaTheme="minorEastAsia" w:hAnsi="Arial" w:cs="Arial"/>
          <w:sz w:val="24"/>
          <w:szCs w:val="24"/>
          <w:lang w:eastAsia="ru-RU"/>
        </w:rPr>
        <w:t>6</w:t>
      </w:r>
      <w:r w:rsidRPr="00050008">
        <w:rPr>
          <w:rFonts w:ascii="Arial" w:eastAsiaTheme="minorEastAsia" w:hAnsi="Arial" w:cs="Arial"/>
          <w:sz w:val="24"/>
          <w:szCs w:val="24"/>
          <w:lang w:eastAsia="ru-RU"/>
        </w:rPr>
        <w:t xml:space="preserve"> настоящего Порядка, установленный муниципальным заданием;</w:t>
      </w:r>
    </w:p>
    <w:p w14:paraId="611FFEBA" w14:textId="3A763230" w:rsidR="001D5D22" w:rsidRPr="00050008" w:rsidRDefault="001D5D22" w:rsidP="00AF42C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spellStart"/>
      <w:r w:rsidRPr="00050008">
        <w:rPr>
          <w:rFonts w:ascii="Arial" w:eastAsiaTheme="minorEastAsia" w:hAnsi="Arial" w:cs="Arial"/>
          <w:sz w:val="24"/>
          <w:szCs w:val="24"/>
          <w:lang w:eastAsia="ru-RU"/>
        </w:rPr>
        <w:t>P</w:t>
      </w:r>
      <w:r w:rsidRPr="00050008">
        <w:rPr>
          <w:rFonts w:ascii="Arial" w:eastAsiaTheme="minorEastAsia" w:hAnsi="Arial" w:cs="Arial"/>
          <w:sz w:val="24"/>
          <w:szCs w:val="24"/>
          <w:vertAlign w:val="subscript"/>
          <w:lang w:eastAsia="ru-RU"/>
        </w:rPr>
        <w:t>w</w:t>
      </w:r>
      <w:proofErr w:type="spellEnd"/>
      <w:r w:rsidRPr="00050008">
        <w:rPr>
          <w:rFonts w:ascii="Arial" w:eastAsiaTheme="minorEastAsia" w:hAnsi="Arial" w:cs="Arial"/>
          <w:sz w:val="24"/>
          <w:szCs w:val="24"/>
          <w:lang w:eastAsia="ru-RU"/>
        </w:rPr>
        <w:t xml:space="preserve"> - размер платы (тариф и цена) за выполнение w-й работы в соответствии с </w:t>
      </w:r>
      <w:hyperlink w:anchor="P123" w:history="1">
        <w:r w:rsidRPr="00050008">
          <w:rPr>
            <w:rFonts w:ascii="Arial" w:eastAsiaTheme="minorEastAsia" w:hAnsi="Arial" w:cs="Arial"/>
            <w:sz w:val="24"/>
            <w:szCs w:val="24"/>
            <w:lang w:eastAsia="ru-RU"/>
          </w:rPr>
          <w:t>пунктом 2</w:t>
        </w:r>
      </w:hyperlink>
      <w:r w:rsidR="0016578E" w:rsidRPr="00050008">
        <w:rPr>
          <w:rFonts w:ascii="Arial" w:eastAsiaTheme="minorEastAsia" w:hAnsi="Arial" w:cs="Arial"/>
          <w:sz w:val="24"/>
          <w:szCs w:val="24"/>
          <w:lang w:eastAsia="ru-RU"/>
        </w:rPr>
        <w:t>6</w:t>
      </w:r>
      <w:r w:rsidRPr="00050008">
        <w:rPr>
          <w:rFonts w:ascii="Arial" w:eastAsiaTheme="minorEastAsia" w:hAnsi="Arial" w:cs="Arial"/>
          <w:sz w:val="24"/>
          <w:szCs w:val="24"/>
          <w:lang w:eastAsia="ru-RU"/>
        </w:rPr>
        <w:t xml:space="preserve"> настоящего Порядка, установленный муниципальным заданием;</w:t>
      </w:r>
    </w:p>
    <w:p w14:paraId="76243B9C" w14:textId="63701BF3" w:rsidR="001D5D22" w:rsidRPr="00050008" w:rsidRDefault="001D5D22" w:rsidP="00AF42C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50008">
        <w:rPr>
          <w:rFonts w:ascii="Arial" w:eastAsiaTheme="minorEastAsia" w:hAnsi="Arial" w:cs="Arial"/>
          <w:sz w:val="24"/>
          <w:szCs w:val="24"/>
          <w:lang w:eastAsia="ru-RU"/>
        </w:rPr>
        <w:t>N</w:t>
      </w:r>
      <w:r w:rsidRPr="00050008">
        <w:rPr>
          <w:rFonts w:ascii="Arial" w:eastAsiaTheme="minorEastAsia" w:hAnsi="Arial" w:cs="Arial"/>
          <w:sz w:val="24"/>
          <w:szCs w:val="24"/>
          <w:vertAlign w:val="superscript"/>
          <w:lang w:eastAsia="ru-RU"/>
        </w:rPr>
        <w:t>УН</w:t>
      </w:r>
      <w:r w:rsidRPr="00050008">
        <w:rPr>
          <w:rFonts w:ascii="Arial" w:eastAsiaTheme="minorEastAsia" w:hAnsi="Arial" w:cs="Arial"/>
          <w:sz w:val="24"/>
          <w:szCs w:val="24"/>
          <w:lang w:eastAsia="ru-RU"/>
        </w:rPr>
        <w:t xml:space="preserve"> - затраты на уплату налогов, в качестве объекта налогообложения</w:t>
      </w:r>
      <w:r w:rsidR="0016578E" w:rsidRPr="00050008">
        <w:rPr>
          <w:rFonts w:ascii="Arial" w:eastAsiaTheme="minorEastAsia" w:hAnsi="Arial" w:cs="Arial"/>
          <w:sz w:val="24"/>
          <w:szCs w:val="24"/>
          <w:lang w:eastAsia="ru-RU"/>
        </w:rPr>
        <w:t>,</w:t>
      </w:r>
      <w:r w:rsidRPr="00050008">
        <w:rPr>
          <w:rFonts w:ascii="Arial" w:eastAsiaTheme="minorEastAsia" w:hAnsi="Arial" w:cs="Arial"/>
          <w:sz w:val="24"/>
          <w:szCs w:val="24"/>
          <w:lang w:eastAsia="ru-RU"/>
        </w:rPr>
        <w:t xml:space="preserve"> по которым признается имущество учреждения;</w:t>
      </w:r>
    </w:p>
    <w:p w14:paraId="64478217" w14:textId="5D6C5464" w:rsidR="005D66D8" w:rsidRPr="00050008" w:rsidRDefault="005D66D8" w:rsidP="00AF42C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spellStart"/>
      <w:r w:rsidRPr="00050008">
        <w:rPr>
          <w:rFonts w:ascii="Arial" w:eastAsiaTheme="minorEastAsia" w:hAnsi="Arial" w:cs="Arial"/>
          <w:sz w:val="24"/>
          <w:szCs w:val="24"/>
          <w:lang w:eastAsia="ru-RU"/>
        </w:rPr>
        <w:t>N</w:t>
      </w:r>
      <w:r w:rsidRPr="00050008">
        <w:rPr>
          <w:rFonts w:ascii="Arial" w:eastAsiaTheme="minorEastAsia" w:hAnsi="Arial" w:cs="Arial"/>
          <w:sz w:val="24"/>
          <w:szCs w:val="24"/>
          <w:vertAlign w:val="subscript"/>
          <w:lang w:eastAsia="ru-RU"/>
        </w:rPr>
        <w:t>w</w:t>
      </w:r>
      <w:proofErr w:type="spellEnd"/>
      <w:r w:rsidRPr="00050008">
        <w:rPr>
          <w:rFonts w:ascii="Arial" w:eastAsiaTheme="minorEastAsia" w:hAnsi="Arial" w:cs="Arial"/>
          <w:sz w:val="24"/>
          <w:szCs w:val="24"/>
          <w:lang w:eastAsia="ru-RU"/>
        </w:rPr>
        <w:t xml:space="preserve"> - затраты на выполнение w-й работы, установленной муниципальным заданием</w:t>
      </w:r>
      <w:r w:rsidR="006122AC" w:rsidRPr="00050008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r w:rsidR="006122AC" w:rsidRPr="00050008">
        <w:rPr>
          <w:rFonts w:ascii="Arial" w:hAnsi="Arial" w:cs="Arial"/>
          <w:sz w:val="24"/>
          <w:szCs w:val="24"/>
        </w:rPr>
        <w:t>рассчитанные сметным методом.</w:t>
      </w:r>
      <w:r w:rsidRPr="00050008">
        <w:rPr>
          <w:rFonts w:ascii="Arial" w:eastAsiaTheme="minorEastAsia" w:hAnsi="Arial" w:cs="Arial"/>
          <w:sz w:val="24"/>
          <w:szCs w:val="24"/>
          <w:lang w:eastAsia="ru-RU"/>
        </w:rPr>
        <w:t xml:space="preserve"> При использовании нормативных затрат на выполнение работ </w:t>
      </w:r>
      <w:proofErr w:type="spellStart"/>
      <w:r w:rsidRPr="00050008">
        <w:rPr>
          <w:rFonts w:ascii="Arial" w:eastAsiaTheme="minorEastAsia" w:hAnsi="Arial" w:cs="Arial"/>
          <w:sz w:val="24"/>
          <w:szCs w:val="24"/>
          <w:lang w:eastAsia="ru-RU"/>
        </w:rPr>
        <w:t>Nw</w:t>
      </w:r>
      <w:proofErr w:type="spellEnd"/>
      <w:r w:rsidRPr="00050008">
        <w:rPr>
          <w:rFonts w:ascii="Arial" w:eastAsiaTheme="minorEastAsia" w:hAnsi="Arial" w:cs="Arial"/>
          <w:sz w:val="24"/>
          <w:szCs w:val="24"/>
          <w:lang w:eastAsia="ru-RU"/>
        </w:rPr>
        <w:t xml:space="preserve"> рассчитывается как </w:t>
      </w:r>
    </w:p>
    <w:p w14:paraId="1FEE6BED" w14:textId="77777777" w:rsidR="00881E65" w:rsidRPr="00050008" w:rsidRDefault="00881E65" w:rsidP="00AF42C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656A358" w14:textId="18AF36A5" w:rsidR="005D66D8" w:rsidRPr="00050008" w:rsidRDefault="005D66D8" w:rsidP="00AF42C6">
      <w:pPr>
        <w:widowControl w:val="0"/>
        <w:autoSpaceDE w:val="0"/>
        <w:autoSpaceDN w:val="0"/>
        <w:spacing w:after="0" w:line="276" w:lineRule="auto"/>
        <w:ind w:firstLine="709"/>
        <w:rPr>
          <w:rFonts w:ascii="Arial" w:eastAsiaTheme="minorEastAsia" w:hAnsi="Arial" w:cs="Arial"/>
          <w:sz w:val="24"/>
          <w:szCs w:val="24"/>
          <w:lang w:eastAsia="ru-RU"/>
        </w:rPr>
      </w:pPr>
      <w:r w:rsidRPr="00050008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N</w:t>
      </w:r>
      <w:r w:rsidR="006122AC" w:rsidRPr="00050008">
        <w:rPr>
          <w:rFonts w:ascii="Arial" w:eastAsiaTheme="minorEastAsia" w:hAnsi="Arial" w:cs="Arial"/>
          <w:sz w:val="24"/>
          <w:szCs w:val="24"/>
          <w:vertAlign w:val="subscript"/>
          <w:lang w:val="en-US" w:eastAsia="ru-RU"/>
        </w:rPr>
        <w:t>w</w:t>
      </w:r>
      <w:r w:rsidRPr="00050008">
        <w:rPr>
          <w:rFonts w:ascii="Arial" w:eastAsiaTheme="minorEastAsia" w:hAnsi="Arial" w:cs="Arial"/>
          <w:sz w:val="24"/>
          <w:szCs w:val="24"/>
          <w:lang w:eastAsia="ru-RU"/>
        </w:rPr>
        <w:t>=∑M</w:t>
      </w:r>
      <w:r w:rsidR="006122AC" w:rsidRPr="00050008">
        <w:rPr>
          <w:rFonts w:ascii="Arial" w:eastAsiaTheme="minorEastAsia" w:hAnsi="Arial" w:cs="Arial"/>
          <w:sz w:val="24"/>
          <w:szCs w:val="24"/>
          <w:vertAlign w:val="subscript"/>
          <w:lang w:val="en-US" w:eastAsia="ru-RU"/>
        </w:rPr>
        <w:t>w</w:t>
      </w:r>
      <w:r w:rsidRPr="0005000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1D5D22" w:rsidRPr="00050008">
        <w:rPr>
          <w:rFonts w:ascii="Arial" w:eastAsiaTheme="minorEastAsia" w:hAnsi="Arial" w:cs="Arial"/>
          <w:sz w:val="24"/>
          <w:szCs w:val="24"/>
          <w:lang w:eastAsia="ru-RU"/>
        </w:rPr>
        <w:t>×</w:t>
      </w:r>
      <w:proofErr w:type="spellStart"/>
      <w:r w:rsidRPr="00050008">
        <w:rPr>
          <w:rFonts w:ascii="Arial" w:eastAsiaTheme="minorEastAsia" w:hAnsi="Arial" w:cs="Arial"/>
          <w:sz w:val="24"/>
          <w:szCs w:val="24"/>
          <w:lang w:eastAsia="ru-RU"/>
        </w:rPr>
        <w:t>V</w:t>
      </w:r>
      <w:r w:rsidRPr="00050008">
        <w:rPr>
          <w:rFonts w:ascii="Arial" w:eastAsiaTheme="minorEastAsia" w:hAnsi="Arial" w:cs="Arial"/>
          <w:sz w:val="24"/>
          <w:szCs w:val="24"/>
          <w:vertAlign w:val="subscript"/>
          <w:lang w:eastAsia="ru-RU"/>
        </w:rPr>
        <w:t>w</w:t>
      </w:r>
      <w:proofErr w:type="spellEnd"/>
      <w:r w:rsidRPr="00050008">
        <w:rPr>
          <w:rFonts w:ascii="Arial" w:eastAsiaTheme="minorEastAsia" w:hAnsi="Arial" w:cs="Arial"/>
          <w:sz w:val="24"/>
          <w:szCs w:val="24"/>
          <w:lang w:eastAsia="ru-RU"/>
        </w:rPr>
        <w:t>, где</w:t>
      </w:r>
    </w:p>
    <w:p w14:paraId="14D01FBA" w14:textId="77777777" w:rsidR="00881E65" w:rsidRPr="00050008" w:rsidRDefault="00881E65" w:rsidP="00AF42C6">
      <w:pPr>
        <w:widowControl w:val="0"/>
        <w:autoSpaceDE w:val="0"/>
        <w:autoSpaceDN w:val="0"/>
        <w:spacing w:after="0" w:line="276" w:lineRule="auto"/>
        <w:ind w:firstLine="709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4C52B87" w14:textId="3BD410BC" w:rsidR="005D66D8" w:rsidRPr="00050008" w:rsidRDefault="005D66D8" w:rsidP="00AF42C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50008">
        <w:rPr>
          <w:rFonts w:ascii="Arial" w:eastAsiaTheme="minorEastAsia" w:hAnsi="Arial" w:cs="Arial"/>
          <w:sz w:val="24"/>
          <w:szCs w:val="24"/>
          <w:lang w:eastAsia="ru-RU"/>
        </w:rPr>
        <w:t>M</w:t>
      </w:r>
      <w:r w:rsidR="006122AC" w:rsidRPr="00050008">
        <w:rPr>
          <w:rFonts w:ascii="Arial" w:eastAsiaTheme="minorEastAsia" w:hAnsi="Arial" w:cs="Arial"/>
          <w:sz w:val="24"/>
          <w:szCs w:val="24"/>
          <w:vertAlign w:val="subscript"/>
          <w:lang w:val="en-US" w:eastAsia="ru-RU"/>
        </w:rPr>
        <w:t>w</w:t>
      </w:r>
      <w:r w:rsidRPr="0005000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6122AC" w:rsidRPr="00050008">
        <w:rPr>
          <w:rFonts w:ascii="Arial" w:eastAsiaTheme="minorEastAsia" w:hAnsi="Arial" w:cs="Arial"/>
          <w:sz w:val="24"/>
          <w:szCs w:val="24"/>
          <w:lang w:eastAsia="ru-RU"/>
        </w:rPr>
        <w:t>–</w:t>
      </w:r>
      <w:r w:rsidRPr="0005000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6122AC" w:rsidRPr="00050008">
        <w:rPr>
          <w:rFonts w:ascii="Arial" w:eastAsiaTheme="minorEastAsia" w:hAnsi="Arial" w:cs="Arial"/>
          <w:sz w:val="24"/>
          <w:szCs w:val="24"/>
          <w:lang w:eastAsia="ru-RU"/>
        </w:rPr>
        <w:t>базовый норматив затрат</w:t>
      </w:r>
      <w:r w:rsidRPr="00050008">
        <w:rPr>
          <w:rFonts w:ascii="Arial" w:eastAsiaTheme="minorEastAsia" w:hAnsi="Arial" w:cs="Arial"/>
          <w:sz w:val="24"/>
          <w:szCs w:val="24"/>
          <w:lang w:eastAsia="ru-RU"/>
        </w:rPr>
        <w:t xml:space="preserve"> на выполнение w-й работы, установленной </w:t>
      </w:r>
      <w:r w:rsidR="006122AC" w:rsidRPr="00050008">
        <w:rPr>
          <w:rFonts w:ascii="Arial" w:eastAsiaTheme="minorEastAsia" w:hAnsi="Arial" w:cs="Arial"/>
          <w:sz w:val="24"/>
          <w:szCs w:val="24"/>
          <w:lang w:eastAsia="ru-RU"/>
        </w:rPr>
        <w:t>муниципальным</w:t>
      </w:r>
      <w:r w:rsidRPr="00050008">
        <w:rPr>
          <w:rFonts w:ascii="Arial" w:eastAsiaTheme="minorEastAsia" w:hAnsi="Arial" w:cs="Arial"/>
          <w:sz w:val="24"/>
          <w:szCs w:val="24"/>
          <w:lang w:eastAsia="ru-RU"/>
        </w:rPr>
        <w:t xml:space="preserve"> заданием,</w:t>
      </w:r>
    </w:p>
    <w:p w14:paraId="516573C5" w14:textId="6EE44AE9" w:rsidR="005D66D8" w:rsidRPr="00050008" w:rsidRDefault="005D66D8" w:rsidP="00AF42C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spellStart"/>
      <w:r w:rsidRPr="00050008">
        <w:rPr>
          <w:rFonts w:ascii="Arial" w:eastAsiaTheme="minorEastAsia" w:hAnsi="Arial" w:cs="Arial"/>
          <w:sz w:val="24"/>
          <w:szCs w:val="24"/>
          <w:lang w:eastAsia="ru-RU"/>
        </w:rPr>
        <w:t>V</w:t>
      </w:r>
      <w:r w:rsidRPr="00050008">
        <w:rPr>
          <w:rFonts w:ascii="Arial" w:eastAsiaTheme="minorEastAsia" w:hAnsi="Arial" w:cs="Arial"/>
          <w:sz w:val="24"/>
          <w:szCs w:val="24"/>
          <w:vertAlign w:val="subscript"/>
          <w:lang w:eastAsia="ru-RU"/>
        </w:rPr>
        <w:t>w</w:t>
      </w:r>
      <w:proofErr w:type="spellEnd"/>
      <w:r w:rsidRPr="00050008">
        <w:rPr>
          <w:rFonts w:ascii="Arial" w:eastAsiaTheme="minorEastAsia" w:hAnsi="Arial" w:cs="Arial"/>
          <w:sz w:val="24"/>
          <w:szCs w:val="24"/>
          <w:lang w:eastAsia="ru-RU"/>
        </w:rPr>
        <w:t xml:space="preserve"> - объем w-й работы, установленной муниципальным заданием.</w:t>
      </w:r>
    </w:p>
    <w:p w14:paraId="6087C637" w14:textId="63DD780E" w:rsidR="007C0D13" w:rsidRPr="00050008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4" w:name="P157"/>
      <w:bookmarkEnd w:id="4"/>
      <w:r w:rsidRPr="00050008">
        <w:rPr>
          <w:rFonts w:ascii="Arial" w:hAnsi="Arial" w:cs="Arial"/>
          <w:color w:val="000000" w:themeColor="text1"/>
          <w:sz w:val="24"/>
          <w:szCs w:val="24"/>
        </w:rPr>
        <w:t>26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622D65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В случае если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ое учреждение в рамках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задания оказывает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ые услуги (выполняет работы), по которым в соответствии с законодательством Российской Федерации предусмотрено взимание платы, объем финансового обеспечения выполнения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задания, рассчитанный в соответствии с </w:t>
      </w:r>
      <w:hyperlink w:anchor="P145">
        <w:r w:rsidR="007C0D13" w:rsidRPr="00050008">
          <w:rPr>
            <w:rFonts w:ascii="Arial" w:hAnsi="Arial" w:cs="Arial"/>
            <w:color w:val="000000" w:themeColor="text1"/>
            <w:sz w:val="24"/>
            <w:szCs w:val="24"/>
          </w:rPr>
          <w:t>пунктом 2</w:t>
        </w:r>
      </w:hyperlink>
      <w:r w:rsidR="0016578E" w:rsidRPr="00050008">
        <w:rPr>
          <w:rFonts w:ascii="Arial" w:hAnsi="Arial" w:cs="Arial"/>
          <w:color w:val="000000" w:themeColor="text1"/>
          <w:sz w:val="24"/>
          <w:szCs w:val="24"/>
        </w:rPr>
        <w:t>5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Порядка, подлежит уменьшению на объем доходов от оказания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ых услуг (выполнения работ), по которым в соответствии с законодательством Российской Федерации предусмотрено взимание платы, определенный исходя из объема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(работы), за оказание (выполнение) которой предусмотрено взимание платы, и среднего значения размера платы (цены, тарифа), установленного в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ом задании органом, осуществляющим функции и полномочия учредителя, с учетом положений, установленных законодательством Российской Федерации.</w:t>
      </w:r>
    </w:p>
    <w:p w14:paraId="05F4F0EE" w14:textId="3D061796" w:rsidR="006F7B09" w:rsidRPr="00050008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27</w:t>
      </w:r>
      <w:r w:rsidR="00622D65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622D65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6F7B09" w:rsidRPr="00050008">
        <w:rPr>
          <w:rFonts w:ascii="Arial" w:hAnsi="Arial" w:cs="Arial"/>
          <w:color w:val="000000" w:themeColor="text1"/>
          <w:sz w:val="24"/>
          <w:szCs w:val="24"/>
        </w:rPr>
        <w:t>Порядок определения среднего значения размера платы (цены, тарифа) устанавливается органом, осуществляющим функции и полномочия учредителя, а также главным распорядителем средств бюджета округа в отношении находящегося в его ведении муниципального казенного учреждения.</w:t>
      </w:r>
    </w:p>
    <w:p w14:paraId="6BDA961A" w14:textId="3BEB86B3" w:rsidR="007C0D13" w:rsidRPr="00050008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lastRenderedPageBreak/>
        <w:t>28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622D65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Объем субсидии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ому бюджетному или автономному учреждению рассчитывается органом, осуществляющим функции и полномочия учредителя, одновременно с формированием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ого задания на очередной финансовый год и плановый период.</w:t>
      </w:r>
    </w:p>
    <w:p w14:paraId="3BBD63DF" w14:textId="1E28E983" w:rsidR="007C0D13" w:rsidRPr="00050008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29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622D65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Субсидии предоставляются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ому бюджетному или автономному учреждению при соблюдении следующих условий:</w:t>
      </w:r>
    </w:p>
    <w:p w14:paraId="6BAD48BC" w14:textId="5A705786" w:rsidR="007C0D13" w:rsidRPr="00050008" w:rsidRDefault="007C0D13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1)</w:t>
      </w:r>
      <w:r w:rsidR="00622D65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утверждение органом, осуществляющим функции и полномочия учредителя,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ого задания;</w:t>
      </w:r>
    </w:p>
    <w:p w14:paraId="71CC559F" w14:textId="6B838A66" w:rsidR="007C0D13" w:rsidRPr="00050008" w:rsidRDefault="007C0D13" w:rsidP="00AD784A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2)</w:t>
      </w:r>
      <w:r w:rsidR="00622D65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заключение между органом, осуществляющим функции и полномочия учредителя, 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ым бюджетным или автономным учреждением </w:t>
      </w:r>
      <w:hyperlink w:anchor="P1472">
        <w:r w:rsidRPr="00050008">
          <w:rPr>
            <w:rFonts w:ascii="Arial" w:hAnsi="Arial" w:cs="Arial"/>
            <w:color w:val="000000" w:themeColor="text1"/>
            <w:sz w:val="24"/>
            <w:szCs w:val="24"/>
          </w:rPr>
          <w:t>соглашения</w:t>
        </w:r>
      </w:hyperlink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о предоставлении субсидии из бюджета </w:t>
      </w:r>
      <w:r w:rsidR="00622D65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ому бюджетному или автономному учреждению на финансовое обеспечение выполнения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задания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ых услуг (выполнение работ)</w:t>
      </w:r>
      <w:r w:rsidR="00990240" w:rsidRPr="00050008">
        <w:rPr>
          <w:rFonts w:ascii="Arial" w:hAnsi="Arial" w:cs="Arial"/>
          <w:color w:val="000000" w:themeColor="text1"/>
          <w:sz w:val="24"/>
          <w:szCs w:val="24"/>
        </w:rPr>
        <w:t>, (далее – Соглашение)</w:t>
      </w:r>
      <w:r w:rsidR="006F7B09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990240"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0E74819" w14:textId="7698087B" w:rsidR="00023A84" w:rsidRPr="00050008" w:rsidRDefault="00BE2F48" w:rsidP="00BE2F48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30.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023A84" w:rsidRPr="00050008">
        <w:rPr>
          <w:rFonts w:ascii="Arial" w:hAnsi="Arial" w:cs="Arial"/>
          <w:color w:val="000000" w:themeColor="text1"/>
          <w:sz w:val="24"/>
          <w:szCs w:val="24"/>
        </w:rPr>
        <w:t xml:space="preserve">Соглашение определяет права, обязанности и ответственность сторон, в том числе объем и периодичность перечисления субсидии в течение финансового года, а также количественно измеримые финансовые санкции за нарушение условий выполнения </w:t>
      </w:r>
      <w:r w:rsidR="00B94BBB" w:rsidRPr="00050008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023A84" w:rsidRPr="00050008">
        <w:rPr>
          <w:rFonts w:ascii="Arial" w:hAnsi="Arial" w:cs="Arial"/>
          <w:color w:val="000000" w:themeColor="text1"/>
          <w:sz w:val="24"/>
          <w:szCs w:val="24"/>
        </w:rPr>
        <w:t xml:space="preserve"> задания.</w:t>
      </w:r>
    </w:p>
    <w:p w14:paraId="63C5A353" w14:textId="77777777" w:rsidR="00023A84" w:rsidRPr="00050008" w:rsidRDefault="00023A84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Орган, осуществляющий функции и полномочия учредителя, дополняет форму Соглашения с учетом отраслевых особенностей в части, не противоречащей законодательству Российской Федерации.</w:t>
      </w:r>
    </w:p>
    <w:p w14:paraId="3017827E" w14:textId="5DFDD1CA" w:rsidR="00023A84" w:rsidRPr="00050008" w:rsidRDefault="00023A84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Соглашение и дополнительные соглашения к нему заключаются в электронном виде с использованием ГИС РЭБ Московской области и подписываются посредством использования усиленных квалифицированных электронных подписей уполномоченных должностных лиц.</w:t>
      </w:r>
    </w:p>
    <w:p w14:paraId="2BAC499E" w14:textId="00B0620D" w:rsidR="007C0D13" w:rsidRPr="00050008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31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9F2506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Уменьшение объема субсидии в течение срока выполнения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задания осуществляется только при изменении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ого задания.</w:t>
      </w:r>
    </w:p>
    <w:p w14:paraId="3AEFDEBC" w14:textId="584D250C" w:rsidR="000308A6" w:rsidRPr="00050008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32</w:t>
      </w:r>
      <w:r w:rsidR="00114895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114895" w:rsidRPr="00050008">
        <w:rPr>
          <w:rFonts w:ascii="Arial" w:hAnsi="Arial" w:cs="Arial"/>
          <w:color w:val="000000" w:themeColor="text1"/>
          <w:sz w:val="24"/>
          <w:szCs w:val="24"/>
        </w:rPr>
        <w:tab/>
        <w:t>При досрочном прекращении выполнения муниципального задания по установленным в нем основаниям неиспользованные остатки субсидии в размере, соответствующем показателям, характеризующим объем неоказанных муниципальных услуг (невыполненных работ), подлежат перечислению муниципальным бюджетным или автономным учреждением в бюджет округа в соответствии с бюджетным законодательством Российской Федерации. При изменении в течение текущего финансового года типа муниципального бюджетного или автономного учреждения в целях создания муниципального казенного учреждения неиспользованные остатки субсидии подлежат возврату органу, осуществляющему функции и полномочия учредителя.</w:t>
      </w:r>
      <w:r w:rsidR="000308A6"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2CA4B45" w14:textId="43447676" w:rsidR="000308A6" w:rsidRPr="00050008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33</w:t>
      </w:r>
      <w:r w:rsidR="000308A6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0308A6" w:rsidRPr="00050008">
        <w:rPr>
          <w:rFonts w:ascii="Arial" w:hAnsi="Arial" w:cs="Arial"/>
          <w:color w:val="000000" w:themeColor="text1"/>
          <w:sz w:val="24"/>
          <w:szCs w:val="24"/>
        </w:rPr>
        <w:tab/>
        <w:t>Субсидия перечисляется на лицевой счет муниципального учреждения в соответствии с графиком, установленным в Соглашении, но не реже одного раза в квартал в сумме, не превышающей:</w:t>
      </w:r>
    </w:p>
    <w:p w14:paraId="65B664AA" w14:textId="77777777" w:rsidR="000308A6" w:rsidRPr="00050008" w:rsidRDefault="000308A6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1)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ab/>
        <w:t>25 процентов (до 35 процентов – в части субсидий, предоставляемых на оказание муниципальных услуг (выполнение работ), процесс оказания (выполнения) которых требует неравномерного финансового обеспечения в течение финансового года) годового размера субсидии в течение I квартала;</w:t>
      </w:r>
    </w:p>
    <w:p w14:paraId="2140BC5B" w14:textId="77777777" w:rsidR="000308A6" w:rsidRPr="00050008" w:rsidRDefault="000308A6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lastRenderedPageBreak/>
        <w:t>2)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ab/>
        <w:t>50 процентов (до 65 процентов – в части субсидий, предоставляемых на оказание муниципальных услуг (выполнение работ), процесс оказания (выполнения) которых требует неравномерного финансового обеспечения в течение финансового года) годового размера субсидии в течение первого полугодия;</w:t>
      </w:r>
    </w:p>
    <w:p w14:paraId="4B86A66E" w14:textId="77777777" w:rsidR="000308A6" w:rsidRPr="00050008" w:rsidRDefault="000308A6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3)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ab/>
        <w:t>75 процентов (до 85 процентов – в части субсидий, предоставляемых на оказание муниципальных услуг (выполнение работ), процесс оказания (выполнения) которых требует неравномерного финансового обеспечения в течение финансового года) годового размера субсидии в течение 9 месяцев.</w:t>
      </w:r>
    </w:p>
    <w:p w14:paraId="07ABACB8" w14:textId="77777777" w:rsidR="000308A6" w:rsidRPr="00050008" w:rsidRDefault="000308A6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Условия отнесения муниципальных услуг (работ) к муниципальным услугам (работам), процесс оказания (выполнения) которых требует неравномерного финансового обеспечения в течение финансового года, устанавливаются в порядках расчета нормативных затрат на оказание муниципальных услуг (выполнение работ), затрат на выполнение работ, рассчитанных сметным методом.</w:t>
      </w:r>
    </w:p>
    <w:p w14:paraId="3E6C336D" w14:textId="4BCB2B2B" w:rsidR="00114895" w:rsidRPr="00050008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34</w:t>
      </w:r>
      <w:r w:rsidR="00114895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AD784A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114895" w:rsidRPr="00050008">
        <w:rPr>
          <w:rFonts w:ascii="Arial" w:hAnsi="Arial" w:cs="Arial"/>
          <w:color w:val="000000" w:themeColor="text1"/>
          <w:sz w:val="24"/>
          <w:szCs w:val="24"/>
        </w:rPr>
        <w:t>При реорганизации бюджетного или автономного учреждения:</w:t>
      </w:r>
    </w:p>
    <w:p w14:paraId="57FDA68D" w14:textId="77777777" w:rsidR="00114895" w:rsidRPr="00050008" w:rsidRDefault="00114895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в форме слияния или присоединения – объем субсидии, предоставляемой бюджетному или автономному учреждению–правопреемнику, устанавливается с учетом объемов субсидий, предоставленных реорганизованным учреждениям, прекращающим свою деятельность, путем их суммирования;</w:t>
      </w:r>
    </w:p>
    <w:p w14:paraId="38EB53C7" w14:textId="77777777" w:rsidR="00114895" w:rsidRPr="00050008" w:rsidRDefault="00114895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в форме разделения – объем субсидии, предоставляемой вновь возникшим муниципальным учреждениям, формируется путем разделения объема субсидии, предоставленной бюджетному или автономному учреждению, прекращающему свою деятельность в результате реорганизации;</w:t>
      </w:r>
    </w:p>
    <w:p w14:paraId="36F9C9FE" w14:textId="77777777" w:rsidR="00114895" w:rsidRPr="00050008" w:rsidRDefault="00114895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в форме выделения – объем субсидии, предоставляемой бюджетному или автономному учреждению, реорганизованному путем выделения из него других учреждений, подлежит уменьшению на объем субсидий, предоставляемых вновь возникшим муниципальным учреждениям.</w:t>
      </w:r>
    </w:p>
    <w:p w14:paraId="27C6E0CE" w14:textId="77777777" w:rsidR="00114895" w:rsidRPr="00050008" w:rsidRDefault="00114895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Объем субсидий, предоставленных учреждениям, прекращающим свою деятельность в результате реорганизации, принимает нулевое значение.</w:t>
      </w:r>
    </w:p>
    <w:p w14:paraId="13AAF5E9" w14:textId="7FE81858" w:rsidR="00114895" w:rsidRPr="00050008" w:rsidRDefault="00114895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После завершения реорганизации объем субсидий, предоставляемых реорганизованным бюджетным или автономным учреждениям, за исключением бюджетных или автономных учреждений, прекращающих свою деятельность в результате реорганизации, должен соответствовать объему субсидии, предоставленной бюджетному или автономному учреждению до начала реорганизации.</w:t>
      </w:r>
    </w:p>
    <w:p w14:paraId="7CF1C97C" w14:textId="1BFE9283" w:rsidR="001D5D22" w:rsidRPr="00050008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5" w:name="P173"/>
      <w:bookmarkStart w:id="6" w:name="P178"/>
      <w:bookmarkEnd w:id="5"/>
      <w:bookmarkEnd w:id="6"/>
      <w:r w:rsidRPr="00050008">
        <w:rPr>
          <w:rFonts w:ascii="Arial" w:hAnsi="Arial" w:cs="Arial"/>
          <w:color w:val="000000" w:themeColor="text1"/>
          <w:sz w:val="24"/>
          <w:szCs w:val="24"/>
        </w:rPr>
        <w:t>35</w:t>
      </w:r>
      <w:r w:rsidR="006236EE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AD784A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6236EE" w:rsidRPr="00050008">
        <w:rPr>
          <w:rFonts w:ascii="Arial" w:hAnsi="Arial" w:cs="Arial"/>
          <w:color w:val="000000" w:themeColor="text1"/>
          <w:sz w:val="24"/>
          <w:szCs w:val="24"/>
        </w:rPr>
        <w:t xml:space="preserve">Перечисление платежа, завершающего выплату субсидии, в IV квартале должно осуществляться не позднее 1 декабря текущего финансового года после предоставления в срок, установленный в муниципальном задании, муниципальным учреждением предварительного отчета о выполнении муниципального задания в части предварительной оценки достижения плановых показателей годового объема оказания муниципальных услуг за соответствующий финансовый год, составленного по форме, аналогичной форме отчета о выполнении муниципального задания, предусмотренной </w:t>
      </w:r>
      <w:hyperlink w:anchor="P1404" w:history="1">
        <w:r w:rsidR="006236EE" w:rsidRPr="00050008">
          <w:rPr>
            <w:rFonts w:ascii="Arial" w:hAnsi="Arial" w:cs="Arial"/>
            <w:color w:val="000000" w:themeColor="text1"/>
            <w:sz w:val="24"/>
            <w:szCs w:val="24"/>
          </w:rPr>
          <w:t xml:space="preserve">приложением </w:t>
        </w:r>
      </w:hyperlink>
      <w:r w:rsidR="00BE155A" w:rsidRPr="00050008">
        <w:rPr>
          <w:rFonts w:ascii="Arial" w:hAnsi="Arial" w:cs="Arial"/>
          <w:color w:val="000000" w:themeColor="text1"/>
          <w:sz w:val="24"/>
          <w:szCs w:val="24"/>
        </w:rPr>
        <w:t>3</w:t>
      </w:r>
      <w:r w:rsidR="006236EE" w:rsidRPr="00050008">
        <w:rPr>
          <w:rFonts w:ascii="Arial" w:hAnsi="Arial" w:cs="Arial"/>
          <w:color w:val="000000" w:themeColor="text1"/>
          <w:sz w:val="24"/>
          <w:szCs w:val="24"/>
        </w:rPr>
        <w:t xml:space="preserve"> к настоящему Порядку. В предварительном отчете указываются показатели по объему и качеству, запланированные к исполнению по завершении текущего финансового года (с учетом фактического выполнения указанных показателей на отчетную дату). </w:t>
      </w:r>
    </w:p>
    <w:p w14:paraId="4EDBD39C" w14:textId="31E6C3C9" w:rsidR="006236EE" w:rsidRPr="00050008" w:rsidRDefault="006236EE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lastRenderedPageBreak/>
        <w:t>В случае если показатели предварительной оценки достижения плановых показателей годового объема оказания муниципальных услуг, указанные в предварительном отчете, меньше показателей, установленных в муниципальном задании (с учетом допустимых (возможных) отклонений), то муниципальное задание подлежит уточнению в соответствии с указанными в предварительном отчете показателями, а объем субсидии за декабрь подлежит уменьшению на объем, соответствующий недостигнутым показателям объема муниципального задания.</w:t>
      </w:r>
    </w:p>
    <w:p w14:paraId="00044146" w14:textId="44B3E7E5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В случае если объем субсидии, соответствующий недостигнутым показателям объема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ого задания</w:t>
      </w:r>
      <w:r w:rsidR="006236EE" w:rsidRPr="00050008">
        <w:rPr>
          <w:rFonts w:ascii="Arial" w:hAnsi="Arial" w:cs="Arial"/>
          <w:color w:val="000000" w:themeColor="text1"/>
          <w:sz w:val="24"/>
          <w:szCs w:val="24"/>
        </w:rPr>
        <w:t xml:space="preserve"> на основании предварительного отчета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, превышает объем </w:t>
      </w:r>
      <w:r w:rsidR="006236EE" w:rsidRPr="00050008">
        <w:rPr>
          <w:rFonts w:ascii="Arial" w:hAnsi="Arial" w:cs="Arial"/>
          <w:color w:val="000000" w:themeColor="text1"/>
          <w:sz w:val="24"/>
          <w:szCs w:val="24"/>
        </w:rPr>
        <w:t xml:space="preserve">перечисленной субсидии, то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субсидия </w:t>
      </w:r>
      <w:r w:rsidR="006B0F50" w:rsidRPr="00050008">
        <w:rPr>
          <w:rFonts w:ascii="Arial" w:hAnsi="Arial" w:cs="Arial"/>
          <w:color w:val="000000" w:themeColor="text1"/>
          <w:sz w:val="24"/>
          <w:szCs w:val="24"/>
        </w:rPr>
        <w:t xml:space="preserve">за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декабрь не доводится, а разница возвращается в сроки, установленные </w:t>
      </w:r>
      <w:hyperlink w:anchor="P213">
        <w:r w:rsidRPr="00050008">
          <w:rPr>
            <w:rFonts w:ascii="Arial" w:hAnsi="Arial" w:cs="Arial"/>
            <w:color w:val="000000" w:themeColor="text1"/>
            <w:sz w:val="24"/>
            <w:szCs w:val="24"/>
          </w:rPr>
          <w:t xml:space="preserve">пунктом </w:t>
        </w:r>
      </w:hyperlink>
      <w:r w:rsidR="00541F27" w:rsidRPr="00050008">
        <w:rPr>
          <w:rFonts w:ascii="Arial" w:hAnsi="Arial" w:cs="Arial"/>
          <w:sz w:val="24"/>
          <w:szCs w:val="24"/>
        </w:rPr>
        <w:t>4</w:t>
      </w:r>
      <w:r w:rsidR="00F92926" w:rsidRPr="00050008">
        <w:rPr>
          <w:rFonts w:ascii="Arial" w:hAnsi="Arial" w:cs="Arial"/>
          <w:sz w:val="24"/>
          <w:szCs w:val="24"/>
        </w:rPr>
        <w:t>3</w:t>
      </w:r>
      <w:r w:rsidRPr="00050008">
        <w:rPr>
          <w:rFonts w:ascii="Arial" w:hAnsi="Arial" w:cs="Arial"/>
          <w:sz w:val="24"/>
          <w:szCs w:val="24"/>
        </w:rPr>
        <w:t xml:space="preserve">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настоящего Порядка.</w:t>
      </w:r>
    </w:p>
    <w:p w14:paraId="3E48C25E" w14:textId="696CE791" w:rsidR="007C0D13" w:rsidRPr="00050008" w:rsidRDefault="004D0E2C" w:rsidP="00AD784A">
      <w:pPr>
        <w:pStyle w:val="ConsPlusNormal"/>
        <w:tabs>
          <w:tab w:val="left" w:pos="993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36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992700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Требования, установленные </w:t>
      </w:r>
      <w:r w:rsidR="00B827CC" w:rsidRPr="00050008">
        <w:rPr>
          <w:rFonts w:ascii="Arial" w:hAnsi="Arial" w:cs="Arial"/>
          <w:color w:val="000000" w:themeColor="text1"/>
          <w:sz w:val="24"/>
          <w:szCs w:val="24"/>
        </w:rPr>
        <w:t xml:space="preserve">пунктами </w:t>
      </w:r>
      <w:hyperlink w:anchor="P173">
        <w:r w:rsidR="003540AD" w:rsidRPr="00050008">
          <w:rPr>
            <w:rFonts w:ascii="Arial" w:hAnsi="Arial" w:cs="Arial"/>
            <w:color w:val="000000" w:themeColor="text1"/>
            <w:sz w:val="24"/>
            <w:szCs w:val="24"/>
          </w:rPr>
          <w:t>3</w:t>
        </w:r>
      </w:hyperlink>
      <w:r w:rsidR="0016578E" w:rsidRPr="00050008">
        <w:rPr>
          <w:rFonts w:ascii="Arial" w:hAnsi="Arial" w:cs="Arial"/>
          <w:color w:val="000000" w:themeColor="text1"/>
          <w:sz w:val="24"/>
          <w:szCs w:val="24"/>
        </w:rPr>
        <w:t>3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hyperlink w:anchor="P178">
        <w:r w:rsidR="007C0D13" w:rsidRPr="00050008">
          <w:rPr>
            <w:rFonts w:ascii="Arial" w:hAnsi="Arial" w:cs="Arial"/>
            <w:color w:val="000000" w:themeColor="text1"/>
            <w:sz w:val="24"/>
            <w:szCs w:val="24"/>
          </w:rPr>
          <w:t>3</w:t>
        </w:r>
      </w:hyperlink>
      <w:r w:rsidR="0016578E" w:rsidRPr="00050008">
        <w:rPr>
          <w:rFonts w:ascii="Arial" w:hAnsi="Arial" w:cs="Arial"/>
          <w:color w:val="000000" w:themeColor="text1"/>
          <w:sz w:val="24"/>
          <w:szCs w:val="24"/>
        </w:rPr>
        <w:t>5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Порядка, связанные с перечислением субсидии, не распространяются на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ое учреждение, находящееся в процессе реорганизации или ликвидации, а также в случае планирования передачи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ого учреждения в федеральную собственность, собственность Московской области или собственность иного субъекта Российской Федерации</w:t>
      </w:r>
      <w:r w:rsidR="00B827CC" w:rsidRPr="00050008">
        <w:rPr>
          <w:rFonts w:ascii="Arial" w:hAnsi="Arial" w:cs="Arial"/>
          <w:color w:val="000000" w:themeColor="text1"/>
          <w:sz w:val="24"/>
          <w:szCs w:val="24"/>
        </w:rPr>
        <w:t xml:space="preserve"> или муниципального образования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EBEDABB" w14:textId="5F05E796" w:rsidR="007C0D13" w:rsidRPr="00050008" w:rsidRDefault="004D0E2C" w:rsidP="00AD784A">
      <w:pPr>
        <w:pStyle w:val="ConsPlusNormal"/>
        <w:tabs>
          <w:tab w:val="left" w:pos="993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37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992700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Объем средств субсидии, соответствующий недостигнутым показателям объема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задания, подлежащий перечислению в бюджет Московской области, </w:t>
      </w:r>
      <w:proofErr w:type="spellStart"/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R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  <w:vertAlign w:val="subscript"/>
        </w:rPr>
        <w:t>ост</w:t>
      </w:r>
      <w:proofErr w:type="spellEnd"/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определяется по следующей формуле:</w:t>
      </w:r>
    </w:p>
    <w:p w14:paraId="0ADA09FC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3D80B2" w14:textId="547F0AD9" w:rsidR="00BC3878" w:rsidRPr="00050008" w:rsidRDefault="00BC3878" w:rsidP="00AF42C6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8D00D09" w14:textId="28127F96" w:rsidR="00BC3878" w:rsidRPr="00050008" w:rsidRDefault="00BC3878" w:rsidP="00AF42C6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050008">
        <w:rPr>
          <w:rFonts w:ascii="Arial" w:hAnsi="Arial" w:cs="Arial"/>
          <w:color w:val="000000" w:themeColor="text1"/>
          <w:sz w:val="24"/>
          <w:szCs w:val="24"/>
        </w:rPr>
        <w:t>R</w:t>
      </w:r>
      <w:r w:rsidRPr="00050008">
        <w:rPr>
          <w:rFonts w:ascii="Arial" w:hAnsi="Arial" w:cs="Arial"/>
          <w:color w:val="000000" w:themeColor="text1"/>
          <w:sz w:val="24"/>
          <w:szCs w:val="24"/>
          <w:vertAlign w:val="subscript"/>
        </w:rPr>
        <w:t>ост</w:t>
      </w:r>
      <w:proofErr w:type="spellEnd"/>
      <w:r w:rsidRPr="00050008">
        <w:rPr>
          <w:rFonts w:ascii="Arial" w:hAnsi="Arial" w:cs="Arial"/>
          <w:color w:val="000000" w:themeColor="text1"/>
          <w:sz w:val="24"/>
          <w:szCs w:val="24"/>
          <w:vertAlign w:val="subscript"/>
        </w:rPr>
        <w:t xml:space="preserve"> =</w:t>
      </w:r>
      <w:r w:rsidR="00FA0213" w:rsidRPr="00050008">
        <w:rPr>
          <w:rFonts w:ascii="Arial" w:hAnsi="Arial" w:cs="Arial"/>
          <w:color w:val="000000" w:themeColor="text1"/>
          <w:sz w:val="24"/>
          <w:szCs w:val="24"/>
        </w:rPr>
        <w:t>∑</w:t>
      </w:r>
      <w:r w:rsidR="00FA0213" w:rsidRPr="00050008">
        <w:rPr>
          <w:rFonts w:ascii="Arial" w:hAnsi="Arial" w:cs="Arial"/>
          <w:color w:val="000000" w:themeColor="text1"/>
          <w:sz w:val="24"/>
          <w:szCs w:val="24"/>
          <w:vertAlign w:val="subscript"/>
        </w:rPr>
        <w:t xml:space="preserve"> </w:t>
      </w:r>
      <w:proofErr w:type="spellStart"/>
      <w:r w:rsidR="00FA0213" w:rsidRPr="00050008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proofErr w:type="spellEnd"/>
      <w:r w:rsidR="00FA0213" w:rsidRPr="00050008">
        <w:rPr>
          <w:rFonts w:ascii="Arial" w:hAnsi="Arial" w:cs="Arial"/>
          <w:color w:val="000000" w:themeColor="text1"/>
          <w:sz w:val="24"/>
          <w:szCs w:val="24"/>
          <w:vertAlign w:val="subscript"/>
        </w:rPr>
        <w:t xml:space="preserve"> </w:t>
      </w:r>
      <w:proofErr w:type="spellStart"/>
      <w:r w:rsidRPr="00050008">
        <w:rPr>
          <w:rFonts w:ascii="Arial" w:hAnsi="Arial" w:cs="Arial"/>
          <w:color w:val="000000" w:themeColor="text1"/>
          <w:sz w:val="24"/>
          <w:szCs w:val="24"/>
        </w:rPr>
        <w:t>N</w:t>
      </w:r>
      <w:r w:rsidRPr="00050008">
        <w:rPr>
          <w:rFonts w:ascii="Arial" w:hAnsi="Arial" w:cs="Arial"/>
          <w:color w:val="000000" w:themeColor="text1"/>
          <w:sz w:val="24"/>
          <w:szCs w:val="24"/>
          <w:vertAlign w:val="subscript"/>
        </w:rPr>
        <w:t>i</w:t>
      </w:r>
      <w:proofErr w:type="spellEnd"/>
      <w:r w:rsidRPr="00050008">
        <w:rPr>
          <w:rFonts w:ascii="Arial" w:hAnsi="Arial" w:cs="Arial"/>
          <w:color w:val="000000" w:themeColor="text1"/>
          <w:sz w:val="24"/>
          <w:szCs w:val="24"/>
          <w:vertAlign w:val="subscript"/>
        </w:rPr>
        <w:t xml:space="preserve"> × </w:t>
      </w:r>
      <w:r w:rsidRPr="00050008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Pr="00050008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proofErr w:type="spellStart"/>
      <w:r w:rsidRPr="00050008">
        <w:rPr>
          <w:rFonts w:ascii="Arial" w:hAnsi="Arial" w:cs="Arial"/>
          <w:color w:val="000000" w:themeColor="text1"/>
          <w:sz w:val="24"/>
          <w:szCs w:val="24"/>
          <w:vertAlign w:val="superscript"/>
        </w:rPr>
        <w:t>невып</w:t>
      </w:r>
      <w:proofErr w:type="spellEnd"/>
      <w:r w:rsidRPr="00050008">
        <w:rPr>
          <w:rFonts w:ascii="Arial" w:hAnsi="Arial" w:cs="Arial"/>
          <w:color w:val="000000" w:themeColor="text1"/>
          <w:sz w:val="24"/>
          <w:szCs w:val="24"/>
          <w:vertAlign w:val="subscript"/>
        </w:rPr>
        <w:t xml:space="preserve"> × </w:t>
      </w:r>
      <w:r w:rsidR="00FA0213" w:rsidRPr="00050008">
        <w:rPr>
          <w:rFonts w:ascii="Arial" w:hAnsi="Arial" w:cs="Arial"/>
          <w:color w:val="000000" w:themeColor="text1"/>
          <w:sz w:val="24"/>
          <w:szCs w:val="24"/>
          <w:lang w:val="en-US"/>
        </w:rPr>
        <w:t>K</w:t>
      </w:r>
      <w:proofErr w:type="spellStart"/>
      <w:proofErr w:type="gramStart"/>
      <w:r w:rsidR="00B9082E" w:rsidRPr="00050008">
        <w:rPr>
          <w:rFonts w:ascii="Arial" w:hAnsi="Arial" w:cs="Arial"/>
          <w:color w:val="000000" w:themeColor="text1"/>
          <w:sz w:val="24"/>
          <w:szCs w:val="24"/>
          <w:vertAlign w:val="superscript"/>
        </w:rPr>
        <w:t>вырав</w:t>
      </w:r>
      <w:proofErr w:type="spellEnd"/>
      <w:r w:rsidR="00FA0213" w:rsidRPr="00050008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 </w:t>
      </w:r>
      <w:r w:rsidR="00E4039B" w:rsidRPr="00050008">
        <w:rPr>
          <w:rFonts w:ascii="Arial" w:hAnsi="Arial" w:cs="Arial"/>
          <w:color w:val="000000" w:themeColor="text1"/>
          <w:sz w:val="24"/>
          <w:szCs w:val="24"/>
        </w:rPr>
        <w:t>-</w:t>
      </w:r>
      <w:proofErr w:type="gramEnd"/>
      <w:r w:rsidR="00FA0213"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∑</w:t>
      </w:r>
      <w:proofErr w:type="spellStart"/>
      <w:r w:rsidR="00FA0213" w:rsidRPr="00050008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proofErr w:type="spellEnd"/>
      <w:r w:rsidR="00FA0213"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A0213" w:rsidRPr="00050008">
        <w:rPr>
          <w:rFonts w:ascii="Arial" w:hAnsi="Arial" w:cs="Arial"/>
          <w:color w:val="000000" w:themeColor="text1"/>
          <w:sz w:val="24"/>
          <w:szCs w:val="24"/>
          <w:lang w:val="en-US"/>
        </w:rPr>
        <w:t>P</w:t>
      </w:r>
      <w:r w:rsidR="00FA0213" w:rsidRPr="00050008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r w:rsidR="00FA0213" w:rsidRPr="00050008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МЗ </w:t>
      </w:r>
      <w:r w:rsidR="00FA0213" w:rsidRPr="00050008">
        <w:rPr>
          <w:rFonts w:ascii="Arial" w:hAnsi="Arial" w:cs="Arial"/>
          <w:color w:val="000000" w:themeColor="text1"/>
          <w:sz w:val="24"/>
          <w:szCs w:val="24"/>
        </w:rPr>
        <w:t xml:space="preserve">× </w:t>
      </w:r>
      <w:r w:rsidR="00FA0213" w:rsidRPr="00050008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="00FA0213" w:rsidRPr="00050008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proofErr w:type="spellStart"/>
      <w:r w:rsidR="00FA0213" w:rsidRPr="00050008">
        <w:rPr>
          <w:rFonts w:ascii="Arial" w:hAnsi="Arial" w:cs="Arial"/>
          <w:color w:val="000000" w:themeColor="text1"/>
          <w:sz w:val="24"/>
          <w:szCs w:val="24"/>
          <w:vertAlign w:val="superscript"/>
        </w:rPr>
        <w:t>невып</w:t>
      </w:r>
      <w:proofErr w:type="spellEnd"/>
      <w:r w:rsidR="00FA0213" w:rsidRPr="00050008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</w:t>
      </w:r>
      <w:r w:rsidR="00FA0213" w:rsidRPr="00050008">
        <w:rPr>
          <w:rFonts w:ascii="Arial" w:hAnsi="Arial" w:cs="Arial"/>
          <w:color w:val="000000" w:themeColor="text1"/>
          <w:sz w:val="24"/>
          <w:szCs w:val="24"/>
        </w:rPr>
        <w:t xml:space="preserve">+ </w:t>
      </w:r>
      <w:r w:rsidR="00FA0213" w:rsidRPr="00050008">
        <w:rPr>
          <w:rFonts w:ascii="Arial" w:hAnsi="Arial" w:cs="Arial"/>
          <w:color w:val="000000" w:themeColor="text1"/>
          <w:sz w:val="24"/>
          <w:szCs w:val="24"/>
          <w:lang w:val="en-US"/>
        </w:rPr>
        <w:t>Z</w:t>
      </w:r>
      <w:proofErr w:type="spellStart"/>
      <w:r w:rsidR="00FA0213" w:rsidRPr="00050008">
        <w:rPr>
          <w:rFonts w:ascii="Arial" w:hAnsi="Arial" w:cs="Arial"/>
          <w:color w:val="000000" w:themeColor="text1"/>
          <w:sz w:val="24"/>
          <w:szCs w:val="24"/>
          <w:vertAlign w:val="superscript"/>
        </w:rPr>
        <w:t>невып</w:t>
      </w:r>
      <w:proofErr w:type="spellEnd"/>
      <w:r w:rsidR="00FA0213" w:rsidRPr="0005000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E4AAAB5" w14:textId="51CEF5F2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83AF62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где:</w:t>
      </w:r>
    </w:p>
    <w:p w14:paraId="33EBFCF9" w14:textId="3AD5D3E8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N</w:t>
      </w:r>
      <w:r w:rsidRPr="00050008">
        <w:rPr>
          <w:rFonts w:ascii="Arial" w:hAnsi="Arial" w:cs="Arial"/>
          <w:color w:val="000000" w:themeColor="text1"/>
          <w:sz w:val="24"/>
          <w:szCs w:val="24"/>
          <w:vertAlign w:val="subscript"/>
        </w:rPr>
        <w:t>i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2700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нормативные затраты на оказание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 (выполнение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й работы) в соответствующем финансовом году;</w:t>
      </w:r>
    </w:p>
    <w:p w14:paraId="7F54A30A" w14:textId="165250D0" w:rsidR="007C0D13" w:rsidRPr="00050008" w:rsidRDefault="00BC3878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Pr="00050008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proofErr w:type="spellStart"/>
      <w:r w:rsidRPr="00050008">
        <w:rPr>
          <w:rFonts w:ascii="Arial" w:hAnsi="Arial" w:cs="Arial"/>
          <w:color w:val="000000" w:themeColor="text1"/>
          <w:sz w:val="24"/>
          <w:szCs w:val="24"/>
          <w:vertAlign w:val="superscript"/>
        </w:rPr>
        <w:t>невып</w:t>
      </w:r>
      <w:proofErr w:type="spellEnd"/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2700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невыполненный объем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ого задания по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ой услуге (работе);</w:t>
      </w:r>
    </w:p>
    <w:p w14:paraId="6EF2F1F5" w14:textId="45D8D084" w:rsidR="00BC3878" w:rsidRPr="00050008" w:rsidRDefault="00BC3878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  <w:lang w:val="en-US"/>
        </w:rPr>
        <w:t>K</w:t>
      </w:r>
      <w:proofErr w:type="spellStart"/>
      <w:r w:rsidR="00B9082E" w:rsidRPr="00050008">
        <w:rPr>
          <w:rFonts w:ascii="Arial" w:hAnsi="Arial" w:cs="Arial"/>
          <w:color w:val="000000" w:themeColor="text1"/>
          <w:sz w:val="24"/>
          <w:szCs w:val="24"/>
          <w:vertAlign w:val="superscript"/>
        </w:rPr>
        <w:t>вырав</w:t>
      </w:r>
      <w:proofErr w:type="spellEnd"/>
      <w:r w:rsidRPr="00050008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 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– коэффициент </w:t>
      </w:r>
      <w:r w:rsidR="00B9082E" w:rsidRPr="00050008">
        <w:rPr>
          <w:rFonts w:ascii="Arial" w:hAnsi="Arial" w:cs="Arial"/>
          <w:color w:val="000000" w:themeColor="text1"/>
          <w:sz w:val="24"/>
          <w:szCs w:val="24"/>
        </w:rPr>
        <w:t>выравнивания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CFFA004" w14:textId="08A3A95F" w:rsidR="007C0D13" w:rsidRPr="00050008" w:rsidRDefault="00FA02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  <w:lang w:val="en-US"/>
        </w:rPr>
        <w:t>P</w:t>
      </w:r>
      <w:r w:rsidRPr="00050008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r w:rsidRPr="00050008">
        <w:rPr>
          <w:rFonts w:ascii="Arial" w:hAnsi="Arial" w:cs="Arial"/>
          <w:color w:val="000000" w:themeColor="text1"/>
          <w:sz w:val="24"/>
          <w:szCs w:val="24"/>
          <w:vertAlign w:val="superscript"/>
        </w:rPr>
        <w:t>МЗ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2700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средний размер платы (цена, тариф) за оказание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(выполнение работы), установленный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ым заданием;</w:t>
      </w:r>
    </w:p>
    <w:p w14:paraId="25AAB8E8" w14:textId="60E8322D" w:rsidR="007C0D13" w:rsidRPr="00050008" w:rsidRDefault="00FA02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  <w:lang w:val="en-US"/>
        </w:rPr>
        <w:t>Z</w:t>
      </w:r>
      <w:proofErr w:type="spellStart"/>
      <w:r w:rsidRPr="00050008">
        <w:rPr>
          <w:rFonts w:ascii="Arial" w:hAnsi="Arial" w:cs="Arial"/>
          <w:color w:val="000000" w:themeColor="text1"/>
          <w:sz w:val="24"/>
          <w:szCs w:val="24"/>
          <w:vertAlign w:val="superscript"/>
        </w:rPr>
        <w:t>невып</w:t>
      </w:r>
      <w:proofErr w:type="spellEnd"/>
      <w:r w:rsidRPr="00050008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</w:t>
      </w:r>
      <w:r w:rsidR="00992700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затраты за счет субсидии, связанные с невыполнением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ого задания по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й работе, не относящейся к однотипным, по которой не представляется возможным осуществить нормирование и затраты на выполнение которой определяются сметным методом. Определяются исходя из стоимости невыполненного объема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й работы.</w:t>
      </w:r>
    </w:p>
    <w:p w14:paraId="718C16BE" w14:textId="7EE79BE0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Невыполненный объем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ого задания по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услуге (работе) </w:t>
      </w:r>
      <w:r w:rsidR="00E4039B" w:rsidRPr="00050008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="00E4039B" w:rsidRPr="00050008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proofErr w:type="spellStart"/>
      <w:r w:rsidR="00E4039B" w:rsidRPr="00050008">
        <w:rPr>
          <w:rFonts w:ascii="Arial" w:hAnsi="Arial" w:cs="Arial"/>
          <w:color w:val="000000" w:themeColor="text1"/>
          <w:sz w:val="24"/>
          <w:szCs w:val="24"/>
          <w:vertAlign w:val="superscript"/>
        </w:rPr>
        <w:t>невып</w:t>
      </w:r>
      <w:proofErr w:type="spellEnd"/>
      <w:r w:rsidR="00E4039B" w:rsidRPr="00050008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определяется по следующей формуле:</w:t>
      </w:r>
    </w:p>
    <w:p w14:paraId="265163BF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6C5F72" w14:textId="24B6A2A4" w:rsidR="007C0D13" w:rsidRPr="00050008" w:rsidRDefault="00F25B66" w:rsidP="00AF42C6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Pr="00050008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proofErr w:type="spellStart"/>
      <w:r w:rsidRPr="00050008">
        <w:rPr>
          <w:rFonts w:ascii="Arial" w:hAnsi="Arial" w:cs="Arial"/>
          <w:color w:val="000000" w:themeColor="text1"/>
          <w:sz w:val="24"/>
          <w:szCs w:val="24"/>
          <w:vertAlign w:val="superscript"/>
        </w:rPr>
        <w:t>невып</w:t>
      </w:r>
      <w:proofErr w:type="spellEnd"/>
      <w:r w:rsidR="002161A7"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=</w:t>
      </w:r>
      <w:r w:rsidR="002161A7"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26DF" w:rsidRPr="00050008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="005526DF" w:rsidRPr="00050008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r w:rsidR="005526DF" w:rsidRPr="00050008">
        <w:rPr>
          <w:rFonts w:ascii="Arial" w:hAnsi="Arial" w:cs="Arial"/>
          <w:color w:val="000000" w:themeColor="text1"/>
          <w:sz w:val="24"/>
          <w:szCs w:val="24"/>
          <w:vertAlign w:val="superscript"/>
        </w:rPr>
        <w:t>МЗ</w:t>
      </w:r>
      <w:r w:rsidR="005526DF"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828FA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2161A7" w:rsidRPr="00050008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="002161A7" w:rsidRPr="00050008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r w:rsidR="002161A7" w:rsidRPr="00050008">
        <w:rPr>
          <w:rFonts w:ascii="Arial" w:hAnsi="Arial" w:cs="Arial"/>
          <w:color w:val="000000" w:themeColor="text1"/>
          <w:sz w:val="24"/>
          <w:szCs w:val="24"/>
          <w:vertAlign w:val="superscript"/>
        </w:rPr>
        <w:t>МЗ</w:t>
      </w:r>
      <w:r w:rsidR="002161A7"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3878" w:rsidRPr="00050008">
        <w:rPr>
          <w:rFonts w:ascii="Arial" w:hAnsi="Arial" w:cs="Arial"/>
          <w:color w:val="000000" w:themeColor="text1"/>
          <w:sz w:val="24"/>
          <w:szCs w:val="24"/>
        </w:rPr>
        <w:t>×</w:t>
      </w:r>
      <w:r w:rsidR="005526DF"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5526DF" w:rsidRPr="00050008">
        <w:rPr>
          <w:rFonts w:ascii="Arial" w:hAnsi="Arial" w:cs="Arial"/>
          <w:color w:val="000000" w:themeColor="text1"/>
          <w:sz w:val="24"/>
          <w:szCs w:val="24"/>
          <w:lang w:val="en-US"/>
        </w:rPr>
        <w:t>P</w:t>
      </w:r>
      <w:proofErr w:type="spellStart"/>
      <w:r w:rsidR="005526DF" w:rsidRPr="00050008">
        <w:rPr>
          <w:rFonts w:ascii="Arial" w:hAnsi="Arial" w:cs="Arial"/>
          <w:color w:val="000000" w:themeColor="text1"/>
          <w:sz w:val="24"/>
          <w:szCs w:val="24"/>
          <w:vertAlign w:val="superscript"/>
        </w:rPr>
        <w:t>откл</w:t>
      </w:r>
      <w:proofErr w:type="spellEnd"/>
      <w:r w:rsidR="00BC3878" w:rsidRPr="00050008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</w:t>
      </w:r>
      <w:r w:rsidR="00BC3878"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61A7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proofErr w:type="gramEnd"/>
      <w:r w:rsidR="002161A7"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61A7" w:rsidRPr="00050008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="002161A7" w:rsidRPr="00050008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r w:rsidR="002161A7" w:rsidRPr="00050008">
        <w:rPr>
          <w:rFonts w:ascii="Arial" w:hAnsi="Arial" w:cs="Arial"/>
          <w:color w:val="000000" w:themeColor="text1"/>
          <w:sz w:val="24"/>
          <w:szCs w:val="24"/>
          <w:vertAlign w:val="superscript"/>
        </w:rPr>
        <w:t>факт</w:t>
      </w:r>
      <w:r w:rsidR="002161A7"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3B43B07" w14:textId="77777777" w:rsidR="005526DF" w:rsidRPr="00050008" w:rsidRDefault="005526DF" w:rsidP="00AF42C6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C7CD4E7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где:</w:t>
      </w:r>
    </w:p>
    <w:p w14:paraId="6C008F50" w14:textId="3E179498" w:rsidR="007C0D13" w:rsidRPr="00050008" w:rsidRDefault="00E4039B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Pr="00050008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r w:rsidRPr="00050008">
        <w:rPr>
          <w:rFonts w:ascii="Arial" w:hAnsi="Arial" w:cs="Arial"/>
          <w:color w:val="000000" w:themeColor="text1"/>
          <w:sz w:val="24"/>
          <w:szCs w:val="24"/>
          <w:vertAlign w:val="superscript"/>
        </w:rPr>
        <w:t>МЗ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2700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объем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(работы), установленный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ым заданием;</w:t>
      </w:r>
    </w:p>
    <w:p w14:paraId="6C86D164" w14:textId="47CAEF60" w:rsidR="007C0D13" w:rsidRPr="00050008" w:rsidRDefault="00CE50F2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pict w14:anchorId="14742C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9.5pt;visibility:visible;mso-wrap-style:square">
            <v:imagedata r:id="rId19" o:title=""/>
          </v:shape>
        </w:pic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2700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фактическое значение объема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ой услуги (работы) за отчетный период в соответст</w:t>
      </w:r>
      <w:r w:rsidR="002161A7" w:rsidRPr="00050008">
        <w:rPr>
          <w:rFonts w:ascii="Arial" w:hAnsi="Arial" w:cs="Arial"/>
          <w:color w:val="000000" w:themeColor="text1"/>
          <w:sz w:val="24"/>
          <w:szCs w:val="24"/>
        </w:rPr>
        <w:t>вии с отчетом за год (итоговым);</w:t>
      </w:r>
    </w:p>
    <w:p w14:paraId="06411D1F" w14:textId="08425AD4" w:rsidR="002161A7" w:rsidRPr="00050008" w:rsidRDefault="002161A7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50008">
        <w:rPr>
          <w:rFonts w:ascii="Arial" w:hAnsi="Arial" w:cs="Arial"/>
          <w:color w:val="000000" w:themeColor="text1"/>
          <w:sz w:val="24"/>
          <w:szCs w:val="24"/>
          <w:lang w:val="en-US"/>
        </w:rPr>
        <w:t>P</w:t>
      </w:r>
      <w:proofErr w:type="spellStart"/>
      <w:r w:rsidRPr="00050008">
        <w:rPr>
          <w:rFonts w:ascii="Arial" w:hAnsi="Arial" w:cs="Arial"/>
          <w:color w:val="000000" w:themeColor="text1"/>
          <w:sz w:val="24"/>
          <w:szCs w:val="24"/>
          <w:vertAlign w:val="superscript"/>
        </w:rPr>
        <w:t>откл</w:t>
      </w:r>
      <w:proofErr w:type="spellEnd"/>
      <w:r w:rsidRPr="00050008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 </w:t>
      </w:r>
      <w:r w:rsidR="00C24DBE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proofErr w:type="gramEnd"/>
      <w:r w:rsidR="00C24DBE"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процент допустимого отклонения</w:t>
      </w:r>
      <w:r w:rsidR="009828FA" w:rsidRPr="0005000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89887E1" w14:textId="77777777" w:rsidR="00AD784A" w:rsidRPr="00050008" w:rsidRDefault="00AD784A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95DB42" w14:textId="11DD80CC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Значения величины объема субсидии, подлежащего перечислению в бюджет </w:t>
      </w:r>
      <w:r w:rsidR="006B5A4C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, определяются с точностью до двух знаков после запятой по правилам математического округления.</w:t>
      </w:r>
    </w:p>
    <w:p w14:paraId="76FE3795" w14:textId="55CB77EA" w:rsidR="000B43A2" w:rsidRPr="00050008" w:rsidRDefault="00BE2F48" w:rsidP="000B43A2">
      <w:pPr>
        <w:pStyle w:val="ConsPlusNormal"/>
        <w:tabs>
          <w:tab w:val="left" w:pos="993"/>
          <w:tab w:val="left" w:pos="1276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38</w:t>
      </w:r>
      <w:r w:rsidR="000B43A2" w:rsidRPr="00050008">
        <w:rPr>
          <w:rFonts w:ascii="Arial" w:hAnsi="Arial" w:cs="Arial"/>
          <w:sz w:val="24"/>
          <w:szCs w:val="24"/>
        </w:rPr>
        <w:t>.</w:t>
      </w:r>
      <w:r w:rsidR="000B43A2" w:rsidRPr="00050008">
        <w:rPr>
          <w:rFonts w:ascii="Arial" w:hAnsi="Arial" w:cs="Arial"/>
          <w:sz w:val="24"/>
          <w:szCs w:val="24"/>
        </w:rPr>
        <w:tab/>
        <w:t>Периодичность предоставления отчета, предусмотренного приложением 3 к настоящему Порядку, устанавливается в муниципальном задании.</w:t>
      </w:r>
    </w:p>
    <w:p w14:paraId="11A74FEF" w14:textId="5A6CC7CF" w:rsidR="000B43A2" w:rsidRPr="00050008" w:rsidRDefault="00BE2F48" w:rsidP="000B43A2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39.</w:t>
      </w:r>
      <w:r w:rsidRPr="00050008">
        <w:rPr>
          <w:rFonts w:ascii="Arial" w:hAnsi="Arial" w:cs="Arial"/>
          <w:sz w:val="24"/>
          <w:szCs w:val="24"/>
        </w:rPr>
        <w:tab/>
      </w:r>
      <w:r w:rsidR="000B43A2" w:rsidRPr="00050008">
        <w:rPr>
          <w:rFonts w:ascii="Arial" w:hAnsi="Arial" w:cs="Arial"/>
          <w:sz w:val="24"/>
          <w:szCs w:val="24"/>
        </w:rPr>
        <w:t>В случае если органом, осуществляющим функции и полномочия учредителя, главным распорядителем средств бюджета округа в отношении находящегося в его ведении казенного учреждения предусмотрено представление отчета в части, касающейся показателей объема оказания муниципальных услуг (выполнения работ), на иную дату</w:t>
      </w:r>
      <w:r w:rsidRPr="00050008">
        <w:rPr>
          <w:rFonts w:ascii="Arial" w:hAnsi="Arial" w:cs="Arial"/>
          <w:sz w:val="24"/>
          <w:szCs w:val="24"/>
        </w:rPr>
        <w:t xml:space="preserve"> (ежеквартально)</w:t>
      </w:r>
      <w:r w:rsidR="000B43A2" w:rsidRPr="00050008">
        <w:rPr>
          <w:rFonts w:ascii="Arial" w:hAnsi="Arial" w:cs="Arial"/>
          <w:sz w:val="24"/>
          <w:szCs w:val="24"/>
        </w:rPr>
        <w:t xml:space="preserve">, показатели </w:t>
      </w:r>
      <w:hyperlink w:anchor="P1809">
        <w:r w:rsidR="000B43A2" w:rsidRPr="00050008">
          <w:rPr>
            <w:rFonts w:ascii="Arial" w:hAnsi="Arial" w:cs="Arial"/>
            <w:sz w:val="24"/>
            <w:szCs w:val="24"/>
          </w:rPr>
          <w:t>отчета</w:t>
        </w:r>
      </w:hyperlink>
      <w:r w:rsidR="000B43A2" w:rsidRPr="00050008">
        <w:rPr>
          <w:rFonts w:ascii="Arial" w:hAnsi="Arial" w:cs="Arial"/>
          <w:sz w:val="24"/>
          <w:szCs w:val="24"/>
        </w:rPr>
        <w:t xml:space="preserve"> составляется по форме согласно приложению 3 к настоящему Порядку на отчетную дату нарастающим итогом с начала года. При этом орган, осуществляющий функции и полномочия учредителя, и главный распорядитель средств бюджета округа, в ведении которого находится казенное учреждение, вправе установить плановые показатели достижения результатов на установленную им отчетную дату в процентах от годового объема оказания муниципальных услуг (выполнения работ) или в натуральных показателях как для муниципального задания в целом, так и относительно его части (с учетом неравномерного процесса оказания муниципальных услуг (выполнения работ).</w:t>
      </w:r>
    </w:p>
    <w:p w14:paraId="6D4D5E10" w14:textId="175C8FF9" w:rsidR="00BE2F48" w:rsidRPr="00050008" w:rsidRDefault="00BE2F48" w:rsidP="001B1AAE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40.</w:t>
      </w:r>
      <w:r w:rsidR="001B1AAE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hyperlink w:anchor="P1715">
        <w:r w:rsidRPr="00050008">
          <w:rPr>
            <w:rFonts w:ascii="Arial" w:hAnsi="Arial" w:cs="Arial"/>
            <w:color w:val="000000" w:themeColor="text1"/>
            <w:sz w:val="24"/>
            <w:szCs w:val="24"/>
          </w:rPr>
          <w:t>Отчет</w:t>
        </w:r>
      </w:hyperlink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за I квартал, полугодие и 9 месяцев, указанный в пункте 39 настоящего Порядка, муниципальное учреждение в течение 5 рабочих дней месяца, следующего за отчетным кварталом, формирует посредством ГИС РЭБ Московской области и подписывает с использованием усиленных квалифицированных электронных подписей уполномоченных должностных лиц.</w:t>
      </w:r>
    </w:p>
    <w:p w14:paraId="4C1E7A42" w14:textId="77777777" w:rsidR="00BE2F48" w:rsidRPr="00050008" w:rsidRDefault="00BE2F48" w:rsidP="00BE2F48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7" w:name="P170"/>
      <w:bookmarkEnd w:id="7"/>
      <w:r w:rsidRPr="00050008">
        <w:rPr>
          <w:rFonts w:ascii="Arial" w:hAnsi="Arial" w:cs="Arial"/>
          <w:color w:val="000000" w:themeColor="text1"/>
          <w:sz w:val="24"/>
          <w:szCs w:val="24"/>
        </w:rPr>
        <w:t>В течение 15 рабочих дней месяца, следующего за отчетным кварталом, орган, осуществляющий функции и полномочия учредителя, а также главный распорядитель средств бюджета округа в отношении находящегося в его ведении казенного учреждения при отсутствии замечаний утверждает отчеты, сформированные согласно настоящего пункта, при наличии замечаний направляет отчеты на доработку с указанием причины возврата и после доработки утверждает отчеты за I квартал, полугодие и 9 месяцев в электронном виде посредством ГИС РЭБ Московской области.</w:t>
      </w:r>
    </w:p>
    <w:p w14:paraId="545D0BD7" w14:textId="48577831" w:rsidR="00AB597D" w:rsidRPr="00050008" w:rsidRDefault="00BE2F48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41</w:t>
      </w:r>
      <w:r w:rsidR="00AB597D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AD784A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E0042D" w:rsidRPr="00050008">
        <w:rPr>
          <w:rFonts w:ascii="Arial" w:hAnsi="Arial" w:cs="Arial"/>
          <w:color w:val="000000" w:themeColor="text1"/>
          <w:sz w:val="24"/>
          <w:szCs w:val="24"/>
        </w:rPr>
        <w:t>Муниципальные</w:t>
      </w:r>
      <w:r w:rsidR="00AB597D" w:rsidRPr="00050008">
        <w:rPr>
          <w:rFonts w:ascii="Arial" w:hAnsi="Arial" w:cs="Arial"/>
          <w:color w:val="000000" w:themeColor="text1"/>
          <w:sz w:val="24"/>
          <w:szCs w:val="24"/>
        </w:rPr>
        <w:t xml:space="preserve"> учреждения формируют посредством ГИС РЭБ Московской области и подписывают с использованием усиленных квалифицированных электронных подписей уполномоченных должностных лиц отчет за год (итоговый) в срок</w:t>
      </w:r>
      <w:r w:rsidR="00E0042D"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B597D" w:rsidRPr="00050008">
        <w:rPr>
          <w:rFonts w:ascii="Arial" w:hAnsi="Arial" w:cs="Arial"/>
          <w:color w:val="000000" w:themeColor="text1"/>
          <w:sz w:val="24"/>
          <w:szCs w:val="24"/>
        </w:rPr>
        <w:t>не позднее 1 февраля очередного финансового года.</w:t>
      </w:r>
    </w:p>
    <w:p w14:paraId="5025CFDC" w14:textId="41CC0337" w:rsidR="00AB597D" w:rsidRPr="00050008" w:rsidRDefault="00BE2F48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О</w:t>
      </w:r>
      <w:r w:rsidR="00AB597D" w:rsidRPr="00050008">
        <w:rPr>
          <w:rFonts w:ascii="Arial" w:hAnsi="Arial" w:cs="Arial"/>
          <w:color w:val="000000" w:themeColor="text1"/>
          <w:sz w:val="24"/>
          <w:szCs w:val="24"/>
        </w:rPr>
        <w:t xml:space="preserve">рганы, осуществляющие функции и полномочия учредителей, главные распорядители средств бюджета </w:t>
      </w:r>
      <w:r w:rsidR="00E0042D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AB597D" w:rsidRPr="00050008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находящихся в их ведении казенных учреждений при отсутствии замечаний утверждают отчеты за год (итоговые), при наличии замечаний направляют отчеты за год (итоговые) на доработку с указанием причины возврата и после доработки утверждают отчеты за год </w:t>
      </w:r>
      <w:r w:rsidR="00AB597D" w:rsidRPr="00050008">
        <w:rPr>
          <w:rFonts w:ascii="Arial" w:hAnsi="Arial" w:cs="Arial"/>
          <w:color w:val="000000" w:themeColor="text1"/>
          <w:sz w:val="24"/>
          <w:szCs w:val="24"/>
        </w:rPr>
        <w:lastRenderedPageBreak/>
        <w:t>(итоговые), в срок до 15 февраля очередного финансового года посредством ГИС РЭБ Московской области.</w:t>
      </w:r>
    </w:p>
    <w:p w14:paraId="49FA27D2" w14:textId="3689666F" w:rsidR="008414E1" w:rsidRPr="00050008" w:rsidRDefault="004D0E2C" w:rsidP="00AD784A">
      <w:pPr>
        <w:pStyle w:val="ConsPlusNormal"/>
        <w:tabs>
          <w:tab w:val="left" w:pos="993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4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2</w:t>
      </w:r>
      <w:r w:rsidR="008414E1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8414E1" w:rsidRPr="00050008">
        <w:rPr>
          <w:rFonts w:ascii="Arial" w:hAnsi="Arial" w:cs="Arial"/>
          <w:color w:val="000000" w:themeColor="text1"/>
          <w:sz w:val="24"/>
          <w:szCs w:val="24"/>
        </w:rPr>
        <w:tab/>
        <w:t>Муниципальные учреждения обеспечивают достижение установленных в муниципальном задании показателей, характеризующих качество и (или) объем оказываемых муниципальных услуг (выполняемых работ), в соответствии с доведенным до них объемом финансового обеспечения выполнения муниципального задания.</w:t>
      </w:r>
    </w:p>
    <w:p w14:paraId="23D8F86C" w14:textId="313800BE" w:rsidR="002E1F55" w:rsidRPr="00050008" w:rsidRDefault="004D0E2C" w:rsidP="00AD784A">
      <w:pPr>
        <w:pStyle w:val="ConsPlusNormal"/>
        <w:tabs>
          <w:tab w:val="left" w:pos="993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4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3</w:t>
      </w:r>
      <w:r w:rsidR="002E1F55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2E1F55" w:rsidRPr="00050008">
        <w:rPr>
          <w:rFonts w:ascii="Arial" w:hAnsi="Arial" w:cs="Arial"/>
          <w:color w:val="000000" w:themeColor="text1"/>
          <w:sz w:val="24"/>
          <w:szCs w:val="24"/>
        </w:rPr>
        <w:tab/>
        <w:t>Бюджетные и автономные учреждения осуществляют возврат в бюджет округа остатка субсидии, предоставленной в отчетном финансовом году, в объеме, соответствующем не достигнутым показателям муниципального задания указанными учреждениями, в срок не позднее 1 марта года, следующего за отчетным.</w:t>
      </w:r>
    </w:p>
    <w:p w14:paraId="713DE565" w14:textId="5B5DBE0B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8" w:name="P205"/>
      <w:bookmarkStart w:id="9" w:name="P207"/>
      <w:bookmarkStart w:id="10" w:name="P213"/>
      <w:bookmarkEnd w:id="8"/>
      <w:bookmarkEnd w:id="9"/>
      <w:bookmarkEnd w:id="10"/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Возврат в бюджет </w:t>
      </w:r>
      <w:r w:rsidR="00156639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средств, указанных в абзаце первом настоящего пункта, осуществляется на основании отчетов за год (итоговых), представленных бюджетными и автономными учреждениями органам, осуществляющим функции и полномочия учредителей.</w:t>
      </w:r>
    </w:p>
    <w:p w14:paraId="6E9655C4" w14:textId="70314C5D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Органы, осуществляющие функции и полномочия учредителей, вместе со сводным отчетом за год (итоговым) представляют в </w:t>
      </w:r>
      <w:r w:rsidR="00156639" w:rsidRPr="00050008">
        <w:rPr>
          <w:rFonts w:ascii="Arial" w:hAnsi="Arial" w:cs="Arial"/>
          <w:color w:val="000000" w:themeColor="text1"/>
          <w:sz w:val="24"/>
          <w:szCs w:val="24"/>
        </w:rPr>
        <w:t xml:space="preserve">финансовое управление администрации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посредством МСЭД расчет объема средств субсидии, подлежащего возврату в бюджет </w:t>
      </w:r>
      <w:r w:rsidR="00156639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, в соответствии с </w:t>
      </w:r>
      <w:hyperlink w:anchor="P186">
        <w:r w:rsidRPr="00050008">
          <w:rPr>
            <w:rFonts w:ascii="Arial" w:hAnsi="Arial" w:cs="Arial"/>
            <w:color w:val="000000" w:themeColor="text1"/>
            <w:sz w:val="24"/>
            <w:szCs w:val="24"/>
          </w:rPr>
          <w:t>пунктом 3</w:t>
        </w:r>
      </w:hyperlink>
      <w:r w:rsidR="00E84CE3" w:rsidRPr="00050008">
        <w:rPr>
          <w:rFonts w:ascii="Arial" w:hAnsi="Arial" w:cs="Arial"/>
          <w:color w:val="000000" w:themeColor="text1"/>
          <w:sz w:val="24"/>
          <w:szCs w:val="24"/>
        </w:rPr>
        <w:t>7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Порядка.</w:t>
      </w:r>
    </w:p>
    <w:p w14:paraId="7B87D403" w14:textId="770C93E7" w:rsidR="007C0D13" w:rsidRPr="00050008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4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4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15663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В случае</w:t>
      </w:r>
      <w:r w:rsidR="00156639"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если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ых услуг (выполнение работ) в рамках реализации отдельных </w:t>
      </w:r>
      <w:r w:rsidR="00156639" w:rsidRPr="00050008">
        <w:rPr>
          <w:rFonts w:ascii="Arial" w:hAnsi="Arial" w:cs="Arial"/>
          <w:color w:val="000000" w:themeColor="text1"/>
          <w:sz w:val="24"/>
          <w:szCs w:val="24"/>
        </w:rPr>
        <w:t>государственных полномочий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, переданных в соответствии с законодательством </w:t>
      </w:r>
      <w:r w:rsidR="00156639" w:rsidRPr="00050008">
        <w:rPr>
          <w:rFonts w:ascii="Arial" w:hAnsi="Arial" w:cs="Arial"/>
          <w:color w:val="000000" w:themeColor="text1"/>
          <w:sz w:val="24"/>
          <w:szCs w:val="24"/>
        </w:rPr>
        <w:t>Московской области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на их осуществление </w:t>
      </w:r>
      <w:r w:rsidR="00156639" w:rsidRPr="00050008">
        <w:rPr>
          <w:rFonts w:ascii="Arial" w:hAnsi="Arial" w:cs="Arial"/>
          <w:color w:val="000000" w:themeColor="text1"/>
          <w:sz w:val="24"/>
          <w:szCs w:val="24"/>
        </w:rPr>
        <w:t xml:space="preserve">органам местного самоуправления </w:t>
      </w:r>
      <w:r w:rsidR="00BD18BA" w:rsidRPr="00050008">
        <w:rPr>
          <w:rFonts w:ascii="Arial" w:hAnsi="Arial" w:cs="Arial"/>
          <w:color w:val="000000" w:themeColor="text1"/>
          <w:sz w:val="24"/>
          <w:szCs w:val="24"/>
        </w:rPr>
        <w:t>Г</w:t>
      </w:r>
      <w:r w:rsidR="00156639" w:rsidRPr="00050008">
        <w:rPr>
          <w:rFonts w:ascii="Arial" w:hAnsi="Arial" w:cs="Arial"/>
          <w:color w:val="000000" w:themeColor="text1"/>
          <w:sz w:val="24"/>
          <w:szCs w:val="24"/>
        </w:rPr>
        <w:t>ородского округа Люберцы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области, финансовое обеспечение выполнения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задания осуществляется за счет средств субвенции из бюджета </w:t>
      </w:r>
      <w:r w:rsidR="00156639" w:rsidRPr="00050008">
        <w:rPr>
          <w:rFonts w:ascii="Arial" w:hAnsi="Arial" w:cs="Arial"/>
          <w:color w:val="000000" w:themeColor="text1"/>
          <w:sz w:val="24"/>
          <w:szCs w:val="24"/>
        </w:rPr>
        <w:t xml:space="preserve">Московской области 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в соответствии с законодательством Российской Федерации</w:t>
      </w:r>
      <w:r w:rsidR="00156639" w:rsidRPr="00050008">
        <w:rPr>
          <w:rFonts w:ascii="Arial" w:hAnsi="Arial" w:cs="Arial"/>
          <w:color w:val="000000" w:themeColor="text1"/>
          <w:sz w:val="24"/>
          <w:szCs w:val="24"/>
        </w:rPr>
        <w:t xml:space="preserve"> и Московской области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4DD7C04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EB61EB" w14:textId="77777777" w:rsidR="007C0D13" w:rsidRPr="00050008" w:rsidRDefault="007C0D13" w:rsidP="00AF42C6">
      <w:pPr>
        <w:pStyle w:val="ConsPlusTitle"/>
        <w:spacing w:line="276" w:lineRule="auto"/>
        <w:ind w:firstLine="709"/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IV. Структура нормативных затрат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</w:t>
      </w:r>
    </w:p>
    <w:p w14:paraId="6418649D" w14:textId="77777777" w:rsidR="007C0D13" w:rsidRPr="00050008" w:rsidRDefault="007C0D13" w:rsidP="00AF42C6">
      <w:pPr>
        <w:pStyle w:val="ConsPlusTitle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услуги (выполнение работы), затрат на выполнение работ,</w:t>
      </w:r>
    </w:p>
    <w:p w14:paraId="16D8B8A0" w14:textId="77777777" w:rsidR="007C0D13" w:rsidRPr="00050008" w:rsidRDefault="007C0D13" w:rsidP="00AF42C6">
      <w:pPr>
        <w:pStyle w:val="ConsPlusTitle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рассчитанных сметным методом</w:t>
      </w:r>
    </w:p>
    <w:p w14:paraId="132F8095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649F49" w14:textId="2C160D33" w:rsidR="007C0D13" w:rsidRPr="00050008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4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5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EA5F1D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Нормативные затраты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(выполнение работы), затраты на выполнение работ, рассчитанные сметным методом, утверждаются на три года для каждой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(работы), оказываемой в рамках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ого задания и включенной в общероссийские перечни и в региональный перечень.</w:t>
      </w:r>
    </w:p>
    <w:p w14:paraId="4FE75590" w14:textId="114A03EE" w:rsidR="007C0D13" w:rsidRPr="00050008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1" w:name="P225"/>
      <w:bookmarkEnd w:id="11"/>
      <w:r w:rsidRPr="00050008">
        <w:rPr>
          <w:rFonts w:ascii="Arial" w:hAnsi="Arial" w:cs="Arial"/>
          <w:color w:val="000000" w:themeColor="text1"/>
          <w:sz w:val="24"/>
          <w:szCs w:val="24"/>
        </w:rPr>
        <w:t>4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6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EA5F1D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Базовые нормативы затрат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ой услуги (выполнение работы), корректирующие коэффициенты определяются на основе:</w:t>
      </w:r>
    </w:p>
    <w:p w14:paraId="048A9A00" w14:textId="1C43A6E2" w:rsidR="007C0D13" w:rsidRPr="00050008" w:rsidRDefault="007C0D13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1)</w:t>
      </w:r>
      <w:r w:rsidR="00EA5F1D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утвержденных типовых штатных расписаний, согласованных с Министерством социального развития Московской области, или рекомендованных штатных нормативов, а при их отсутствии </w:t>
      </w:r>
      <w:r w:rsidR="006C0FDC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нормативов штатной численности или штатных расписаний;</w:t>
      </w:r>
    </w:p>
    <w:p w14:paraId="54429717" w14:textId="7B4F46F8" w:rsidR="007C0D13" w:rsidRPr="00050008" w:rsidRDefault="007C0D13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2)</w:t>
      </w:r>
      <w:r w:rsidR="006C0FDC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утвержденных </w:t>
      </w:r>
      <w:r w:rsidR="006C0FDC" w:rsidRPr="00050008">
        <w:rPr>
          <w:rFonts w:ascii="Arial" w:hAnsi="Arial" w:cs="Arial"/>
          <w:color w:val="000000" w:themeColor="text1"/>
          <w:sz w:val="24"/>
          <w:szCs w:val="24"/>
        </w:rPr>
        <w:t xml:space="preserve">администрацией </w:t>
      </w:r>
      <w:r w:rsidR="00BD18BA" w:rsidRPr="00050008">
        <w:rPr>
          <w:rFonts w:ascii="Arial" w:hAnsi="Arial" w:cs="Arial"/>
          <w:color w:val="000000" w:themeColor="text1"/>
          <w:sz w:val="24"/>
          <w:szCs w:val="24"/>
        </w:rPr>
        <w:t>Г</w:t>
      </w:r>
      <w:r w:rsidR="006C0FDC" w:rsidRPr="00050008">
        <w:rPr>
          <w:rFonts w:ascii="Arial" w:hAnsi="Arial" w:cs="Arial"/>
          <w:color w:val="000000" w:themeColor="text1"/>
          <w:sz w:val="24"/>
          <w:szCs w:val="24"/>
        </w:rPr>
        <w:t>ородского округа Люберцы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</w:t>
      </w:r>
      <w:r w:rsidR="006C0FDC"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норм потребления товаров и услуг (выраженных в натуральных показателях)</w:t>
      </w:r>
      <w:r w:rsidR="00010E1E"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, необходимых для оказания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(выполнения работы), в том числе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норм, установленных нормативными правовыми актами федеральных органов </w:t>
      </w:r>
      <w:r w:rsidR="006C0FDC" w:rsidRPr="00050008">
        <w:rPr>
          <w:rFonts w:ascii="Arial" w:hAnsi="Arial" w:cs="Arial"/>
          <w:color w:val="000000" w:themeColor="text1"/>
          <w:sz w:val="24"/>
          <w:szCs w:val="24"/>
        </w:rPr>
        <w:t>государственной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власти, ГОСТами, СНиПами, СанПиНами, федеральными стандартами, а также регламентами оказания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ых услуг (выполнения работ) (далее </w:t>
      </w:r>
      <w:r w:rsidR="006C0FDC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утвержденные нормы потребления товаров, услуг);</w:t>
      </w:r>
    </w:p>
    <w:p w14:paraId="19AB23D3" w14:textId="1DFA9B42" w:rsidR="007C0D13" w:rsidRPr="00050008" w:rsidRDefault="007C0D13" w:rsidP="00AD784A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3)</w:t>
      </w:r>
      <w:r w:rsidR="006C0FDC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норм потребления коммунальных ресурсов, утвержденных Министерством </w:t>
      </w:r>
      <w:proofErr w:type="spellStart"/>
      <w:r w:rsidRPr="00050008">
        <w:rPr>
          <w:rFonts w:ascii="Arial" w:hAnsi="Arial" w:cs="Arial"/>
          <w:color w:val="000000" w:themeColor="text1"/>
          <w:sz w:val="24"/>
          <w:szCs w:val="24"/>
        </w:rPr>
        <w:t>жилищно</w:t>
      </w:r>
      <w:proofErr w:type="spellEnd"/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коммунального хозяйства Московской области (далее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 </w:t>
      </w:r>
      <w:r w:rsidR="006C0FDC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утвержденные нормы потребления коммунальных ресурсов).</w:t>
      </w:r>
    </w:p>
    <w:p w14:paraId="558A20A8" w14:textId="4AB1F7A1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При отсутствии утвержденных норм потребления товаров, услуг, коммунальных ресурсов, выраженных в натуральных показателях, в отношении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(работы), оказываемой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ыми учреждениями, нормы, выраженные в натуральных показателях, определяются на основе анализа и усреднения показателей деятельности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учреждения, которое имеет минимальный объем затрат на оказание единицы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(выполнение единицы работы) при выполнении требований к качеству оказания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(выполнения работы), либо на основе медианного значения по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ым учреждениям, оказывающим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ую услугу (выполняющим работу).</w:t>
      </w:r>
    </w:p>
    <w:p w14:paraId="2F13A00E" w14:textId="02BE2500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Затраты на выполнение работ, рассчитанные сметным методом, определяются по решению органа, осуществляющего функции и полномочия учредителя, а также главного распорядителя средств бюджета </w:t>
      </w:r>
      <w:r w:rsidR="006C0FDC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 исходя из потребности в средствах, необходимых для выполнения данных работ, либо на основании утвержденных норм потребления товаров, услуг, утвержденных норм потребления коммунальных ресурсов, либо на основании анализа и усреднения показателей деятельности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ого учреждения, которое имеет минимальный объем затрат на выполнение единицы работы при выполнении требований к качеству выполнения работы, либо на основе медианного значения по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ым учреждениям, выполняющим работу.</w:t>
      </w:r>
    </w:p>
    <w:p w14:paraId="1EEFF674" w14:textId="20B28C88" w:rsidR="007C0D13" w:rsidRPr="00050008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4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7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6C0FDC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Нормативные затраты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(выполнение работы), затраты на выполнение работ, рассчитанные сметным методом, не могут приводить к превышению объема бюджетных ассигнований, предусмотренных </w:t>
      </w:r>
      <w:r w:rsidR="006C0FDC" w:rsidRPr="00050008">
        <w:rPr>
          <w:rFonts w:ascii="Arial" w:hAnsi="Arial" w:cs="Arial"/>
          <w:color w:val="000000" w:themeColor="text1"/>
          <w:sz w:val="24"/>
          <w:szCs w:val="24"/>
        </w:rPr>
        <w:t>решением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о бюджете на очередной финансовый год и на плановый период на финансовое обеспечение выполнения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ого задания.</w:t>
      </w:r>
    </w:p>
    <w:p w14:paraId="76CE90E9" w14:textId="517A56FB" w:rsidR="007C0D13" w:rsidRPr="00050008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4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8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6C0FDC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При расчете нормативных затрат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ой услуги (выполнение работы), затрат на выполнение работ, рассчитанных сметным методом, не учитываются расходы, финансовое обеспечение которых осуществляется в форме иных целевых субсидий, а также публичных обязательств, подлежащих исполнению в денежной форме в соответствии с законодательством Российской Федерации.</w:t>
      </w:r>
    </w:p>
    <w:p w14:paraId="5F85A293" w14:textId="6CCC8D8B" w:rsidR="007C0D13" w:rsidRPr="00050008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4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9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6C0FDC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Изменение базового норматива затрат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ой услуги (выполнение работы), значений корректирующих коэффициентов допускается не чаще одного раза в год, за исключением следующих случаев:</w:t>
      </w:r>
    </w:p>
    <w:p w14:paraId="2CB653CA" w14:textId="655A07E2" w:rsidR="007C0D13" w:rsidRPr="00050008" w:rsidRDefault="007C0D13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2" w:name="P237"/>
      <w:bookmarkEnd w:id="12"/>
      <w:r w:rsidRPr="00050008">
        <w:rPr>
          <w:rFonts w:ascii="Arial" w:hAnsi="Arial" w:cs="Arial"/>
          <w:color w:val="000000" w:themeColor="text1"/>
          <w:sz w:val="24"/>
          <w:szCs w:val="24"/>
        </w:rPr>
        <w:t>1)</w:t>
      </w:r>
      <w:r w:rsidR="006C0FDC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внесения изменений в нормативные правовые акты, устанавливающие требования к оказанию (выполнению)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ых услуг (работ), а также принятия нормативных правовых актов, влекущих возникновение новых расходных обязательств;</w:t>
      </w:r>
    </w:p>
    <w:p w14:paraId="69B934C3" w14:textId="1263D537" w:rsidR="007C0D13" w:rsidRPr="00050008" w:rsidRDefault="007C0D13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2)</w:t>
      </w:r>
      <w:r w:rsidR="006C0FDC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принятия решения об индексации заработной платы отдельных категорий работников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ых учреждений;</w:t>
      </w:r>
    </w:p>
    <w:p w14:paraId="012A0884" w14:textId="1FB8466F" w:rsidR="007C0D13" w:rsidRPr="00050008" w:rsidRDefault="007C0D13" w:rsidP="00AD784A">
      <w:pPr>
        <w:pStyle w:val="ConsPlusNormal"/>
        <w:tabs>
          <w:tab w:val="left" w:pos="851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lastRenderedPageBreak/>
        <w:t>3)</w:t>
      </w:r>
      <w:r w:rsidR="006C0FDC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Pr="00050008">
        <w:rPr>
          <w:rFonts w:ascii="Arial" w:hAnsi="Arial" w:cs="Arial"/>
          <w:color w:val="000000" w:themeColor="text1"/>
          <w:sz w:val="24"/>
          <w:szCs w:val="24"/>
        </w:rPr>
        <w:t>изменения тарифов на оказание коммунальных услуг;</w:t>
      </w:r>
    </w:p>
    <w:p w14:paraId="4495641A" w14:textId="7E6C4E85" w:rsidR="007C0D13" w:rsidRPr="00050008" w:rsidRDefault="007C0D13" w:rsidP="00AD784A">
      <w:pPr>
        <w:pStyle w:val="ConsPlusNormal"/>
        <w:tabs>
          <w:tab w:val="left" w:pos="851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4)</w:t>
      </w:r>
      <w:r w:rsidR="006C0FDC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Pr="00050008">
        <w:rPr>
          <w:rFonts w:ascii="Arial" w:hAnsi="Arial" w:cs="Arial"/>
          <w:color w:val="000000" w:themeColor="text1"/>
          <w:sz w:val="24"/>
          <w:szCs w:val="24"/>
        </w:rPr>
        <w:t>изменения законодательства Российской Федерации о налогах и сборах, в том числе в случае отмены ранее установленных налоговых льгот;</w:t>
      </w:r>
    </w:p>
    <w:p w14:paraId="322E2379" w14:textId="35AC391C" w:rsidR="007C0D13" w:rsidRPr="00050008" w:rsidRDefault="007C0D13" w:rsidP="00AD784A">
      <w:pPr>
        <w:pStyle w:val="ConsPlusNormal"/>
        <w:tabs>
          <w:tab w:val="left" w:pos="851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5)</w:t>
      </w:r>
      <w:r w:rsidR="006C0FDC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заключения договора о сдаче в аренду с согласия </w:t>
      </w:r>
      <w:r w:rsidR="006C0FDC" w:rsidRPr="00050008">
        <w:rPr>
          <w:rFonts w:ascii="Arial" w:hAnsi="Arial" w:cs="Arial"/>
          <w:color w:val="000000" w:themeColor="text1"/>
          <w:sz w:val="24"/>
          <w:szCs w:val="24"/>
        </w:rPr>
        <w:t>органа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, уполномоченного на осуществление от</w:t>
      </w:r>
      <w:r w:rsidR="006C0FDC" w:rsidRPr="00050008">
        <w:rPr>
          <w:rFonts w:ascii="Arial" w:hAnsi="Arial" w:cs="Arial"/>
          <w:color w:val="000000" w:themeColor="text1"/>
          <w:sz w:val="24"/>
          <w:szCs w:val="24"/>
        </w:rPr>
        <w:t xml:space="preserve"> имени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D18BA" w:rsidRPr="00050008">
        <w:rPr>
          <w:rFonts w:ascii="Arial" w:hAnsi="Arial" w:cs="Arial"/>
          <w:color w:val="000000" w:themeColor="text1"/>
          <w:sz w:val="24"/>
          <w:szCs w:val="24"/>
        </w:rPr>
        <w:t>Г</w:t>
      </w:r>
      <w:r w:rsidR="006C0FDC" w:rsidRPr="00050008">
        <w:rPr>
          <w:rFonts w:ascii="Arial" w:hAnsi="Arial" w:cs="Arial"/>
          <w:color w:val="000000" w:themeColor="text1"/>
          <w:sz w:val="24"/>
          <w:szCs w:val="24"/>
        </w:rPr>
        <w:t xml:space="preserve">ородского округа Люберцы Московской области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управления имуществом учреждений, органа, осуществляющего функции и полномочия учредителя, а также главного распорядителя средств бюджета </w:t>
      </w:r>
      <w:r w:rsidR="006A0804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 недвижимого имущества и (или) особо ценного движимого имущества, закрепленного за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ым учреждением или приобретенного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ым учреждением за счет средств, выделенных ему органом, осуществляющим функции и полномочия учредителя, а также главным распорядителем средств бюджета </w:t>
      </w:r>
      <w:r w:rsidR="006A0804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 на приобретение такого имущества;</w:t>
      </w:r>
    </w:p>
    <w:p w14:paraId="2F1398B9" w14:textId="4FEB8DB2" w:rsidR="007C0D13" w:rsidRPr="00050008" w:rsidRDefault="007C0D13" w:rsidP="00AF42C6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3" w:name="P242"/>
      <w:bookmarkEnd w:id="13"/>
      <w:r w:rsidRPr="00050008">
        <w:rPr>
          <w:rFonts w:ascii="Arial" w:hAnsi="Arial" w:cs="Arial"/>
          <w:color w:val="000000" w:themeColor="text1"/>
          <w:sz w:val="24"/>
          <w:szCs w:val="24"/>
        </w:rPr>
        <w:t>6)</w:t>
      </w:r>
      <w:r w:rsidR="006A0804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предписания соответствующего органа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ого финансового контроля.</w:t>
      </w:r>
    </w:p>
    <w:p w14:paraId="593496D5" w14:textId="3DC26C4A" w:rsidR="007C0D13" w:rsidRPr="00050008" w:rsidRDefault="00881E65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50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6A0804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AB2AE1" w:rsidRPr="00050008">
        <w:rPr>
          <w:rFonts w:ascii="Arial" w:hAnsi="Arial" w:cs="Arial"/>
          <w:color w:val="000000" w:themeColor="text1"/>
          <w:sz w:val="24"/>
          <w:szCs w:val="24"/>
        </w:rPr>
        <w:t>В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случае включения в региональный перечень новой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значение базового норматива затрат на оказание такой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утверждается органом, осуществляющим функции и полномочия учредителя, а также главным распорядителем средств бюджета </w:t>
      </w:r>
      <w:r w:rsidR="006A0804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 в течение 30 рабочих дней со дня утверждения соответствующих изменений, внесенных в региональный перечень.</w:t>
      </w:r>
    </w:p>
    <w:p w14:paraId="518B586C" w14:textId="191A7F9A" w:rsidR="007C0D13" w:rsidRPr="00050008" w:rsidRDefault="00881E65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51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6A0804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Затраты на содержание имущества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ого учреждения (в</w:t>
      </w:r>
      <w:r w:rsidR="006A0804" w:rsidRPr="00050008">
        <w:rPr>
          <w:rFonts w:ascii="Arial" w:hAnsi="Arial" w:cs="Arial"/>
          <w:color w:val="000000" w:themeColor="text1"/>
          <w:sz w:val="24"/>
          <w:szCs w:val="24"/>
        </w:rPr>
        <w:t> 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том числе прилегающей территории), не используемого при оказании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(выполнении работы), в стоимость базового норматива затрат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(выполнение работы), нормативных затрат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ой услуги (выполнение работы), затрат на выполнение работ, рассчитанных сметным методом, не включаются.</w:t>
      </w:r>
    </w:p>
    <w:p w14:paraId="536BBAE6" w14:textId="60D3D93F" w:rsidR="007C0D13" w:rsidRPr="00050008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5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2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6A0804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В случае сдачи в аренду или передачи в безвозмездное пользование (</w:t>
      </w:r>
      <w:r w:rsidR="006A0804" w:rsidRPr="00050008">
        <w:rPr>
          <w:rFonts w:ascii="Arial" w:hAnsi="Arial" w:cs="Arial"/>
          <w:color w:val="000000" w:themeColor="text1"/>
          <w:sz w:val="24"/>
          <w:szCs w:val="24"/>
        </w:rPr>
        <w:t xml:space="preserve">кроме переданного в безвозмездное пользование органам местного самоуправления </w:t>
      </w:r>
      <w:r w:rsidR="00BD18BA" w:rsidRPr="00050008">
        <w:rPr>
          <w:rFonts w:ascii="Arial" w:hAnsi="Arial" w:cs="Arial"/>
          <w:color w:val="000000" w:themeColor="text1"/>
          <w:sz w:val="24"/>
          <w:szCs w:val="24"/>
        </w:rPr>
        <w:t>Г</w:t>
      </w:r>
      <w:r w:rsidR="006A0804" w:rsidRPr="00050008">
        <w:rPr>
          <w:rFonts w:ascii="Arial" w:hAnsi="Arial" w:cs="Arial"/>
          <w:color w:val="000000" w:themeColor="text1"/>
          <w:sz w:val="24"/>
          <w:szCs w:val="24"/>
        </w:rPr>
        <w:t>ородского округа Люберцы и муниципальным учреждениям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6A0804" w:rsidRPr="00050008">
        <w:rPr>
          <w:rFonts w:ascii="Arial" w:hAnsi="Arial" w:cs="Arial"/>
          <w:color w:val="000000" w:themeColor="text1"/>
          <w:sz w:val="24"/>
          <w:szCs w:val="24"/>
        </w:rPr>
        <w:t xml:space="preserve">с согласия органа, уполномоченного на осуществление от имени </w:t>
      </w:r>
      <w:r w:rsidR="00BD18BA" w:rsidRPr="00050008">
        <w:rPr>
          <w:rFonts w:ascii="Arial" w:hAnsi="Arial" w:cs="Arial"/>
          <w:color w:val="000000" w:themeColor="text1"/>
          <w:sz w:val="24"/>
          <w:szCs w:val="24"/>
        </w:rPr>
        <w:t>Г</w:t>
      </w:r>
      <w:r w:rsidR="006A0804" w:rsidRPr="00050008">
        <w:rPr>
          <w:rFonts w:ascii="Arial" w:hAnsi="Arial" w:cs="Arial"/>
          <w:color w:val="000000" w:themeColor="text1"/>
          <w:sz w:val="24"/>
          <w:szCs w:val="24"/>
        </w:rPr>
        <w:t xml:space="preserve">ородского округа Люберцы управления имуществом бюджетных и казенных учреждений, органа, исполняющего функции и полномочия учредителя, 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недвижимого имущества и (или) особо ценного движимого имущества, закрепленного за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ым учреждением или приобретенного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ым учреждением за счет средств, выделенных ему органом, осуществляющим функции и полномочия учредителя, а также главным распорядителем средств бюджета </w:t>
      </w:r>
      <w:r w:rsidR="006A0804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 на приобретение такого имущества, затраты на содержание соответствующего имущества взимаются с арендатора или ссудополучателя и не учитываются при определении затрат на содержание имущества.</w:t>
      </w:r>
    </w:p>
    <w:p w14:paraId="66EDF513" w14:textId="7ABBD51A" w:rsidR="007C0D13" w:rsidRPr="00050008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5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3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6A0804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Нормативные затраты на оказание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рассчитываются на основании определяемых в соответствии с настоящим Порядком базового норматива затрат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с применением отраслевого корректирующего коэффициента к базовому нормативу затрат на 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и (или) поправочных коэффициентов к составляющим базового норматива затрат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51DFCCD7" w14:textId="57F96052" w:rsidR="007C0D13" w:rsidRPr="00050008" w:rsidRDefault="007C0D13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Расчет нормативных затрат на оказание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может быть изменен по решению главного распорядителя средств бюджета </w:t>
      </w:r>
      <w:r w:rsidR="006A0804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находящихся в его ведении казенных учреждений, органа, осуществляющего функции и полномочия учредителя, в соответствии с общими требованиями к определению нормативных затрат на оказание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государственных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(муниципальных) услуг, применяемых при расчете объема финансового обеспечения выполнения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государственного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(муниципального) задания на оказание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государственных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(муниципальных) услуг (выполнение работ)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государственным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(муниципальным) учреждением в соответствующих сферах деятельности, утверждаемыми федеральными органами исполнительной власти, осуществляющими функции по выработке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государственной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политики и нормативному правовому регулированию в установленной сфере деятельности.</w:t>
      </w:r>
    </w:p>
    <w:p w14:paraId="11C24660" w14:textId="50E5D5A4" w:rsidR="007C0D13" w:rsidRPr="00050008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5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4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Базовый норматив затрат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</w:t>
      </w:r>
      <w:r w:rsidR="007C0D13"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5C08E9D" wp14:editId="472BC259">
            <wp:extent cx="450850" cy="26225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рассчитывается по следующей формуле:</w:t>
      </w:r>
    </w:p>
    <w:p w14:paraId="6512846C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6F223E" w14:textId="77777777" w:rsidR="007C0D13" w:rsidRPr="00050008" w:rsidRDefault="007C0D13" w:rsidP="00AF42C6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4CBBBB4" wp14:editId="46ECCD65">
            <wp:extent cx="1718310" cy="26225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1536E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6A7190" w14:textId="7DBD624D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5906FD7" wp14:editId="111F3DE9">
            <wp:extent cx="419100" cy="26225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базовый норматив затрат, непосредственно связанных с оказанием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4693698B" w14:textId="4237B0A4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696CCF6" wp14:editId="1241F7D9">
            <wp:extent cx="367030" cy="262255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базовый норматив затрат на общехозяйственные нужды.</w:t>
      </w:r>
    </w:p>
    <w:p w14:paraId="2044D73C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01D531" w14:textId="23005766" w:rsidR="007C0D13" w:rsidRPr="00050008" w:rsidRDefault="004D0E2C" w:rsidP="00AD784A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5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5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В составе базового норматива затрат, непосредственно связанных с оказанием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</w:t>
      </w:r>
      <w:r w:rsidR="007C0D13"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7CE0AB0" wp14:editId="067CC706">
            <wp:extent cx="544830" cy="262255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, учитываются следующие группы затрат:</w:t>
      </w:r>
    </w:p>
    <w:p w14:paraId="3D5C7BB6" w14:textId="1D2E8101" w:rsidR="007C0D13" w:rsidRPr="00050008" w:rsidRDefault="007C0D13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1)</w:t>
      </w:r>
      <w:r w:rsidR="00AD784A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затраты на оплату труда и начисления на выплаты по оплате труда персонала, принимающего непосредственное участие в оказании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2002D6D3" w14:textId="57B0E68A" w:rsidR="007C0D13" w:rsidRPr="00050008" w:rsidRDefault="007C0D13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2)</w:t>
      </w:r>
      <w:r w:rsidR="00AD784A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затраты на приобретение материальных запасов, потребляемых (используемых) в процессе оказания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услуги, с учетом срока полезного использования;</w:t>
      </w:r>
    </w:p>
    <w:p w14:paraId="77805AC1" w14:textId="004D49EA" w:rsidR="007C0D13" w:rsidRPr="00050008" w:rsidRDefault="007C0D13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3)</w:t>
      </w:r>
      <w:r w:rsidR="00AD784A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Pr="00050008">
        <w:rPr>
          <w:rFonts w:ascii="Arial" w:hAnsi="Arial" w:cs="Arial"/>
          <w:color w:val="000000" w:themeColor="text1"/>
          <w:sz w:val="24"/>
          <w:szCs w:val="24"/>
        </w:rPr>
        <w:t>иные затраты, непосредственно связанные с оказанием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122693AE" w14:textId="441E40F2" w:rsidR="007C0D13" w:rsidRPr="00050008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5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6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К нормативу затрат на общехозяйственные нужды </w:t>
      </w:r>
      <w:r w:rsidR="007C0D13"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BEBF6C9" wp14:editId="26677368">
            <wp:extent cx="492760" cy="262255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относятся затраты, которые невозможно отнести напрямую к нормативным затратам, непосредственно связанным с оказанием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6CFC2D89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В составе норматива затрат на общехозяйственные нужды выделяются следующие группы затрат:</w:t>
      </w:r>
    </w:p>
    <w:p w14:paraId="216BCADF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затраты на коммунальные услуги;</w:t>
      </w:r>
    </w:p>
    <w:p w14:paraId="3F528848" w14:textId="22D78439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затраты на оплату труда и начисления на выплаты по оплате труда административно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управленческого, обслуживающего и прочего персонала, который не принимает непосредственного участия в оказании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ых услуг, в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lastRenderedPageBreak/>
        <w:t>соответствии с типовыми штатными расписаниями, или нормативами штатной численности, или рекомендованными штатными нормативами, или штатными расписаниями;</w:t>
      </w:r>
    </w:p>
    <w:p w14:paraId="5C42FFA1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затраты на приобретение услуг связи;</w:t>
      </w:r>
    </w:p>
    <w:p w14:paraId="1155BCA7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затраты на приобретение транспортных услуг;</w:t>
      </w:r>
    </w:p>
    <w:p w14:paraId="2132FB22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затраты на содержание недвижимого имущества, непосредственно используемого в оказании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3BD8FE20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затраты на содержание особо ценного движимого имущества, непосредственно используемого для оказания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0E99E300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затраты на прочие общехозяйственные нужды, влияющие на стоимость оказания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40A63484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Затраты на содержание недвижимого имущества, непосредственно используемого в оказании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услуги, детализируются по следующим группам затрат:</w:t>
      </w:r>
    </w:p>
    <w:p w14:paraId="43398AAA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затраты на эксплуатацию системы охранной сигнализации и противопожарной безопасности;</w:t>
      </w:r>
    </w:p>
    <w:p w14:paraId="11896604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затраты на аренду недвижимого имущества, непосредственно используемого в оказании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3784CDBF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затраты на содержание прилегающих территорий, непосредственно используемых в оказании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услуги, в соответствии с утвержденными законодательством Российской Федерации санитарными правилами и нормами;</w:t>
      </w:r>
    </w:p>
    <w:p w14:paraId="7CD5E569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прочие затраты на содержание недвижимого имущества, непосредственно используемого в оказании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34CEE2DC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Затраты на содержание особо ценного движимого имущества, непосредственно используемого для оказания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услуги, детализируются по следующим группам затрат:</w:t>
      </w:r>
    </w:p>
    <w:p w14:paraId="7FE1D32E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затраты на техническое обслуживание и текущий ремонт объектов особо ценного движимого имущества, непосредственно используемого в оказании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156F93EF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затраты на материальные запасы, потребляемые в рамках эксплуатации (использования) особо ценного движимого имущества, непосредственно используемого в оказании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услуги, не отнесенные к нормативным затратам, непосредственно связанным с оказанием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748AF3FD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затраты на аренду особо ценного движимого имущества, непосредственно используемого в оказании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11BF2BA5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затраты на обязательное страхование гражданской ответственности владельцев транспортных средств;</w:t>
      </w:r>
    </w:p>
    <w:p w14:paraId="6DFA20CC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прочие затраты на содержание особо ценного движимого имущества, непосредственно используемого в оказании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2FC9135E" w14:textId="546CC805" w:rsidR="007C0D13" w:rsidRPr="00050008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4" w:name="P285"/>
      <w:bookmarkEnd w:id="14"/>
      <w:r w:rsidRPr="00050008">
        <w:rPr>
          <w:rFonts w:ascii="Arial" w:hAnsi="Arial" w:cs="Arial"/>
          <w:color w:val="000000" w:themeColor="text1"/>
          <w:sz w:val="24"/>
          <w:szCs w:val="24"/>
        </w:rPr>
        <w:t>5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7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Корректирующие коэффициенты, применяемые при расчете нормативных затрат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ой услуги, состоят из:</w:t>
      </w:r>
    </w:p>
    <w:p w14:paraId="4FF8CE4C" w14:textId="77777777" w:rsidR="007C0D13" w:rsidRPr="00050008" w:rsidRDefault="007C0D13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отраслевого корректирующего коэффициента к базовому нормативу затрат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170F0896" w14:textId="77777777" w:rsidR="007C0D13" w:rsidRPr="00050008" w:rsidRDefault="007C0D13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поправочных коэффициентов к составляющим базового норматива затрат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36C92734" w14:textId="484A5442" w:rsidR="007C0D13" w:rsidRPr="00050008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lastRenderedPageBreak/>
        <w:t>5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8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При наличии отраслевой специфики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ой услуги (</w:t>
      </w:r>
      <w:proofErr w:type="spellStart"/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малокомплектность</w:t>
      </w:r>
      <w:proofErr w:type="spellEnd"/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учреждений и другие отраслевые особенности) органом, осуществляющим функции и полномочия учредителя, а также главным распорядителем средств бюджета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 устанавливаются отраслевые корректирующие коэффициенты.</w:t>
      </w:r>
    </w:p>
    <w:p w14:paraId="5DF1BF05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Значения отраслевых корректирующих коэффициентов устанавливаются по каждой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услуге с указанием ее наименования и уникального номера реестровой записи из общероссийских перечней или регионального перечня, а также показателя отраслевой специфики.</w:t>
      </w:r>
    </w:p>
    <w:p w14:paraId="1E3A0773" w14:textId="222A3199" w:rsidR="007C0D13" w:rsidRPr="00050008" w:rsidRDefault="004D0E2C" w:rsidP="00AD784A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5" w:name="P290"/>
      <w:bookmarkEnd w:id="15"/>
      <w:r w:rsidRPr="00050008">
        <w:rPr>
          <w:rFonts w:ascii="Arial" w:hAnsi="Arial" w:cs="Arial"/>
          <w:color w:val="000000" w:themeColor="text1"/>
          <w:sz w:val="24"/>
          <w:szCs w:val="24"/>
        </w:rPr>
        <w:t>5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9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Поправочный коэффициент включает поправочный коэффициент на оплату труда с начислениями на выплаты по оплате труда и поправочный коэффициент на коммунальные услуги и на содержание недвижимого имущества.</w:t>
      </w:r>
    </w:p>
    <w:p w14:paraId="333C7815" w14:textId="5F3BA16F" w:rsidR="007C0D13" w:rsidRPr="00050008" w:rsidRDefault="007C0D13" w:rsidP="00AD784A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Поправочный коэффициент на содержание недвижимого имущества по решению главного распорядителя средств бюджета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находящихся в его ведении казенных учреждений, органа, осуществляющего функции и полномочия учредителя, включает поправочный коэффициент на содержание недвижимого имущества, непосредственно используемого в оказании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услуги, переданного в оперативное управление, в целях исполнения обязанности собственника по уплате взносов на капитальный ремонт за жилые и нежилые помещения в многоквартирных домах.</w:t>
      </w:r>
    </w:p>
    <w:p w14:paraId="34178815" w14:textId="1FB5B0A4" w:rsidR="007C0D13" w:rsidRPr="00050008" w:rsidRDefault="00881E65" w:rsidP="00AD784A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60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Базовый норматив затрат, непосредственно связанных с оказанием </w:t>
      </w:r>
      <w:r w:rsidR="00A15392" w:rsidRPr="00050008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</w:t>
      </w:r>
      <w:r w:rsidR="007C0D13"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9C33651" wp14:editId="0107C3F4">
            <wp:extent cx="544830" cy="262255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, рассчитывается по следующей формуле:</w:t>
      </w:r>
    </w:p>
    <w:p w14:paraId="05CC50FE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4BDF11" w14:textId="77777777" w:rsidR="007C0D13" w:rsidRPr="00050008" w:rsidRDefault="007C0D13" w:rsidP="00AF42C6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1F52B27" wp14:editId="558543E5">
            <wp:extent cx="2211070" cy="262255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94AE5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7B041E" w14:textId="6CC76AD9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48A8D87" wp14:editId="02647AC5">
            <wp:extent cx="367030" cy="262255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затраты на оплату труда и начисления на выплаты по оплате труда персонала, принимающего непосредственное участие в оказании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4059ACF8" w14:textId="4F9F350C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3C67B75" wp14:editId="507B1192">
            <wp:extent cx="325120" cy="262255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затраты на приобретение материальных запасов, потребляемых (используемых) в процессе оказания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услуги, с учетом срока полезного использования;</w:t>
      </w:r>
    </w:p>
    <w:p w14:paraId="75E174A0" w14:textId="15EA7A7A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1C5DE542" wp14:editId="5930D8EF">
            <wp:extent cx="377190" cy="262255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иные затраты, непосредственно связанные с оказанием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65440D51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BFCB8A" w14:textId="4A7936E0" w:rsidR="007C0D13" w:rsidRPr="00050008" w:rsidRDefault="00881E65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61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Затраты на оплату труда работников, непосредственно связанных с оказанием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ой услуги, определяются по следующей формуле:</w:t>
      </w:r>
    </w:p>
    <w:p w14:paraId="1EF07BA6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0BA442" w14:textId="7C53EEB5" w:rsidR="007C0D13" w:rsidRPr="00050008" w:rsidRDefault="007C0D13" w:rsidP="00881E65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41FF3F5C" wp14:editId="782E93E5">
            <wp:extent cx="1875790" cy="304165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938CA" w14:textId="49AF794B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DECB27A" wp14:editId="6C87B694">
            <wp:extent cx="325120" cy="283210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норма j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й штатной единицы работников, непосредственно связанных с оказанием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7CF47BCA" w14:textId="1C496281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2D7437D0" wp14:editId="5E8DFDB4">
            <wp:extent cx="346075" cy="28321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годовой фонд оплаты труда j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й штатной единицы работников, непосредственно связанных с оказанием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страхования, а также на обязательное медицинское страхование от несчастных случаев на производстве и профессиональных заболеваний, на соответствующий финансовый год.</w:t>
      </w:r>
    </w:p>
    <w:p w14:paraId="7D4513F3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Нормы штатных единиц работников определяются на основе типовых штатных расписаний, или нормативов штатной численности, или рекомендованных штатных нормативов, или штатных расписаний.</w:t>
      </w:r>
    </w:p>
    <w:p w14:paraId="5E1B4EA2" w14:textId="1DACA25D" w:rsidR="007C0D13" w:rsidRPr="00050008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6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2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Затраты на приобретение материальных запасов, потребляемых в процессе оказания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ой услуги, определяются по следующей формуле:</w:t>
      </w:r>
    </w:p>
    <w:p w14:paraId="58A47258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B16D30" w14:textId="3222F3A4" w:rsidR="007C0D13" w:rsidRPr="00050008" w:rsidRDefault="007C0D13" w:rsidP="00881E65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84AC5C0" wp14:editId="379104AF">
            <wp:extent cx="1854835" cy="50292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6A94B" w14:textId="4AC46122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16D6E50" wp14:editId="6E2DCA80">
            <wp:extent cx="283210" cy="262255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значение натуральной нормы k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го вида материального запаса, непосредственно используемого в процессе оказания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7089A0CC" w14:textId="7EF963F3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DBE8FBA" wp14:editId="429CBCE5">
            <wp:extent cx="325120" cy="262255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стоимость k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го вида материального запаса, непосредственно используемого в процессе оказания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услуги, в соответствующем финансовом году;</w:t>
      </w:r>
    </w:p>
    <w:p w14:paraId="6AEAAA5E" w14:textId="5B86AEB3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12076D71" wp14:editId="41FE5022">
            <wp:extent cx="293370" cy="262255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срок полезного использования k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го вида материального запаса.</w:t>
      </w:r>
    </w:p>
    <w:p w14:paraId="7E4AA538" w14:textId="08432C2F" w:rsidR="007C0D13" w:rsidRPr="00050008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6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3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Иные затраты, непосредственно связанные с оказанием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ой услуги, в соответствии со значениями натуральных норм, рассчитываются по следующей формуле:</w:t>
      </w:r>
    </w:p>
    <w:p w14:paraId="10B14B6F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8B3C8E" w14:textId="01E9AB0E" w:rsidR="007C0D13" w:rsidRPr="00050008" w:rsidRDefault="007C0D13" w:rsidP="00881E65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454F826" wp14:editId="5AC0B4CD">
            <wp:extent cx="1969770" cy="50292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EFC1D" w14:textId="2FC1956F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DE50500" wp14:editId="45FD9363">
            <wp:extent cx="335280" cy="262255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значение натуральной нормы l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го вида, непосредственно используемой в процессе оказания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 и не учтенной в затратах на оплату труда с начислениями на выплаты по оплате труда работников, непосредственно связанных с оказанием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услуги, и затратах на приобретение материальных запасов, потребляемых (используемых) в процессе оказания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услуги, с учетом срока полезного использования (далее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иная натуральная норма, непосредственно используемая в процессе оказания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услуги);</w:t>
      </w:r>
    </w:p>
    <w:p w14:paraId="6C228306" w14:textId="43C82FF1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C0C1442" wp14:editId="6671F2E7">
            <wp:extent cx="367030" cy="262255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стоимость l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й иной натуральной нормы, непосредственно используемой в процессе оказания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услуги, в соответствующем финансовом году;</w:t>
      </w:r>
    </w:p>
    <w:p w14:paraId="03096E7A" w14:textId="7254EDD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3C807A56" wp14:editId="27E1F6BB">
            <wp:extent cx="346075" cy="262255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срок полезного использования l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й иной натуральной нормы, непосредственно используемой в процессе оказания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773B0894" w14:textId="49D243D5" w:rsidR="007C0D13" w:rsidRPr="00050008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6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4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Базовый норматив затрат на общехозяйственные нужды для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lastRenderedPageBreak/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</w:t>
      </w:r>
      <w:r w:rsidR="007C0D13"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2C33455" wp14:editId="35BB76E6">
            <wp:extent cx="492760" cy="262255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рассчитывается по следующей формуле:</w:t>
      </w:r>
    </w:p>
    <w:p w14:paraId="2EC4FD2B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C7FAC9" w14:textId="3AF97F8E" w:rsidR="007C0D13" w:rsidRPr="00050008" w:rsidRDefault="007C0D13" w:rsidP="00881E65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3CD1D1C" wp14:editId="1EE2A6EC">
            <wp:extent cx="4191000" cy="262255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CB654" w14:textId="70C021BF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82A6700" wp14:editId="0DBE5ED8">
            <wp:extent cx="325120" cy="262255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затраты на коммунальные услуги для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041B8F08" w14:textId="73856D8F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B49310D" wp14:editId="21EB9C7C">
            <wp:extent cx="387985" cy="262255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затраты на содержание объектов недвижимого имущества, эксплуатируемого в процессе оказания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 (в том числе затраты на арендные платежи</w:t>
      </w:r>
      <w:r w:rsidR="00951F2D" w:rsidRPr="00050008">
        <w:rPr>
          <w:rFonts w:ascii="Arial" w:hAnsi="Arial" w:cs="Arial"/>
          <w:color w:val="000000" w:themeColor="text1"/>
          <w:sz w:val="24"/>
          <w:szCs w:val="24"/>
        </w:rPr>
        <w:t>)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04AE991" w14:textId="4554FCC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6DF15F0" wp14:editId="175990AD">
            <wp:extent cx="534670" cy="262255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затраты на содержание объектов особо ценного движимого имущества, эксплуатируемого в процессе оказания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 (в том числе затраты на арендные платежи);</w:t>
      </w:r>
    </w:p>
    <w:p w14:paraId="44EF3A57" w14:textId="1D9018BF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20FF352" wp14:editId="18F66CA7">
            <wp:extent cx="325120" cy="262255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затраты на приобретение услуг связи для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289DED34" w14:textId="076E4344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40B310AB" wp14:editId="30934D55">
            <wp:extent cx="325120" cy="262255"/>
            <wp:effectExtent l="0" t="0" r="0" b="0"/>
            <wp:docPr id="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затраты на приобретение транспортных услуг для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4DA1B650" w14:textId="5810F0F3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1E0A8E39" wp14:editId="15FEDA1B">
            <wp:extent cx="367030" cy="262255"/>
            <wp:effectExtent l="0" t="0" r="0" b="0"/>
            <wp:docPr id="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затраты на оплату труда и начисления на выплаты по оплате труда работников, которые не принимают непосредственного участия в оказании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 (административно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управленческого, административно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хозяйственного, вспомогательного и иного персонала), для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4FDBED68" w14:textId="009EE5B4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D01F687" wp14:editId="7F5B8623">
            <wp:extent cx="377190" cy="262255"/>
            <wp:effectExtent l="0" t="0" r="0" b="0"/>
            <wp:docPr id="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затраты на прочие общехозяйственные нужды для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152E042E" w14:textId="504AD949" w:rsidR="007C0D13" w:rsidRPr="00050008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6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5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Затраты на коммунальные услуги для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ой услуги рассчитываются по следующей формуле:</w:t>
      </w:r>
    </w:p>
    <w:p w14:paraId="216327D6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E73038" w14:textId="109F476D" w:rsidR="007C0D13" w:rsidRPr="00050008" w:rsidRDefault="007C0D13" w:rsidP="00881E65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535D889" wp14:editId="2DC0E84C">
            <wp:extent cx="1812925" cy="293370"/>
            <wp:effectExtent l="0" t="0" r="0" b="0"/>
            <wp:docPr id="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19382" w14:textId="53D49333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C9C6E12" wp14:editId="783786CC">
            <wp:extent cx="293370" cy="262255"/>
            <wp:effectExtent l="0" t="0" r="0" b="0"/>
            <wp:docPr id="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значение натуральной нормы потребления (расхода) w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х коммунальных ресурсов, учитываемой при расчете норматива затрат на общехозяйственные нужды на оказание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(далее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натуральная норма потребления (расхода) коммунальных ресурсов);</w:t>
      </w:r>
    </w:p>
    <w:p w14:paraId="67F4C0C9" w14:textId="6D953575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53B2D49" wp14:editId="4A44EFA8">
            <wp:extent cx="325120" cy="262255"/>
            <wp:effectExtent l="0" t="0" r="0" b="0"/>
            <wp:docPr id="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стоимость (цена, тариф) w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й коммунальной услуги, учитываемой при расчете базового норматива затрат на общехозяйственные нужды на оказание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услуги, в соответствующем финансовом году.</w:t>
      </w:r>
    </w:p>
    <w:p w14:paraId="6CDD9212" w14:textId="36392A3B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В составе затрат на коммунальные услуги для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 учитываются следующие натуральные нормы потребления (расхода) коммунальных ресурсов:</w:t>
      </w:r>
    </w:p>
    <w:p w14:paraId="0B39C07E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газоснабжение (в том числе поставки бытового газа в баллонах);</w:t>
      </w:r>
    </w:p>
    <w:p w14:paraId="419A504E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электроэнергия;</w:t>
      </w:r>
    </w:p>
    <w:p w14:paraId="58079275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отопление;</w:t>
      </w:r>
    </w:p>
    <w:p w14:paraId="358A6F57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горячее водоснабжение;</w:t>
      </w:r>
    </w:p>
    <w:p w14:paraId="1ADE3878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холодное водоснабжение;</w:t>
      </w:r>
    </w:p>
    <w:p w14:paraId="5A292198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lastRenderedPageBreak/>
        <w:t>водоотведение;</w:t>
      </w:r>
    </w:p>
    <w:p w14:paraId="76FAA16D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вывоз твердых бытовых отходов.</w:t>
      </w:r>
    </w:p>
    <w:p w14:paraId="080FD14E" w14:textId="319FBC78" w:rsidR="007C0D13" w:rsidRPr="00050008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6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6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Затраты на содержание объектов недвижимого имущества (в том числе затраты на арендные платежи), непосредственно используемого для оказания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ой услуги, рассчитываются по следующей формуле:</w:t>
      </w:r>
    </w:p>
    <w:p w14:paraId="61DD56CE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73A770" w14:textId="4983D619" w:rsidR="007C0D13" w:rsidRPr="00050008" w:rsidRDefault="007C0D13" w:rsidP="00881E65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1AAEB54" wp14:editId="2512D38D">
            <wp:extent cx="2022475" cy="283210"/>
            <wp:effectExtent l="0" t="0" r="0" b="0"/>
            <wp:docPr id="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B5FE3" w14:textId="367FC1B9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E4AA07D" wp14:editId="6FFBB433">
            <wp:extent cx="367030" cy="262255"/>
            <wp:effectExtent l="0" t="0" r="0" b="0"/>
            <wp:docPr id="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значение натуральной нормы потребления m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го вида работ/услуг по содержанию объектов недвижимого имущества, непосредственно используемого в оказании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услуги, учитываемой при расчете норматива затрат на общехозяйственные нужды на оказание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(далее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натуральная норма потребления вида работ/услуг по содержанию объектов недвижимого имущества, непосредственно используемого в оказании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услуги);</w:t>
      </w:r>
    </w:p>
    <w:p w14:paraId="25CA4608" w14:textId="10090C3C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63CEBBC" wp14:editId="0A2C51A8">
            <wp:extent cx="387985" cy="262255"/>
            <wp:effectExtent l="0" t="0" r="0" b="0"/>
            <wp:docPr id="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стоимость (цена, тариф) m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го вида работ/услуг по содержанию объектов недвижимого имущества, непосредственно используемого в оказании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услуги, учитываемого при расчете норматива затрат на общехозяйственные нужды на оказание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 в соответствующем финансовом году.</w:t>
      </w:r>
    </w:p>
    <w:p w14:paraId="3EA4F8EA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В составе затрат на содержание объектов недвижимого имущества (в том числе затрат на арендные платежи), непосредственно используемого в оказании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услуги, учитываются следующие натуральные нормы потребления вида работ/услуг по содержанию объектов недвижимого имущества, непосредственно используемого в оказании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услуги, в соответствии со значениями натуральных норм на:</w:t>
      </w:r>
    </w:p>
    <w:p w14:paraId="59EE0851" w14:textId="5DA2F53A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техническое обслуживание и </w:t>
      </w:r>
      <w:proofErr w:type="spellStart"/>
      <w:r w:rsidRPr="00050008">
        <w:rPr>
          <w:rFonts w:ascii="Arial" w:hAnsi="Arial" w:cs="Arial"/>
          <w:color w:val="000000" w:themeColor="text1"/>
          <w:sz w:val="24"/>
          <w:szCs w:val="24"/>
        </w:rPr>
        <w:t>регламентно</w:t>
      </w:r>
      <w:proofErr w:type="spellEnd"/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профилактический ремонт систем </w:t>
      </w:r>
      <w:proofErr w:type="spellStart"/>
      <w:r w:rsidRPr="00050008">
        <w:rPr>
          <w:rFonts w:ascii="Arial" w:hAnsi="Arial" w:cs="Arial"/>
          <w:color w:val="000000" w:themeColor="text1"/>
          <w:sz w:val="24"/>
          <w:szCs w:val="24"/>
        </w:rPr>
        <w:t>охранно</w:t>
      </w:r>
      <w:proofErr w:type="spellEnd"/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тревожной сигнализации;</w:t>
      </w:r>
    </w:p>
    <w:p w14:paraId="1BC1E711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проведение текущего ремонта;</w:t>
      </w:r>
    </w:p>
    <w:p w14:paraId="78CA3045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содержание прилегающей территории;</w:t>
      </w:r>
    </w:p>
    <w:p w14:paraId="7FAAB0A3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обслуживание и уборку помещения;</w:t>
      </w:r>
    </w:p>
    <w:p w14:paraId="52475ADE" w14:textId="482083F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техническое обслуживание и </w:t>
      </w:r>
      <w:proofErr w:type="spellStart"/>
      <w:r w:rsidRPr="00050008">
        <w:rPr>
          <w:rFonts w:ascii="Arial" w:hAnsi="Arial" w:cs="Arial"/>
          <w:color w:val="000000" w:themeColor="text1"/>
          <w:sz w:val="24"/>
          <w:szCs w:val="24"/>
        </w:rPr>
        <w:t>регламентно</w:t>
      </w:r>
      <w:proofErr w:type="spellEnd"/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профилактический ремонт лифтов;</w:t>
      </w:r>
    </w:p>
    <w:p w14:paraId="1675E805" w14:textId="35A073AB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техническое обслуживание и </w:t>
      </w:r>
      <w:proofErr w:type="spellStart"/>
      <w:r w:rsidRPr="00050008">
        <w:rPr>
          <w:rFonts w:ascii="Arial" w:hAnsi="Arial" w:cs="Arial"/>
          <w:color w:val="000000" w:themeColor="text1"/>
          <w:sz w:val="24"/>
          <w:szCs w:val="24"/>
        </w:rPr>
        <w:t>регламентно</w:t>
      </w:r>
      <w:proofErr w:type="spellEnd"/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профилактический ремонт водонапорной насосной станции хозяйственно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питьевого и противопожарного водоснабжения;</w:t>
      </w:r>
    </w:p>
    <w:p w14:paraId="4452B479" w14:textId="0B7BA99C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техническое обслуживание и </w:t>
      </w:r>
      <w:proofErr w:type="spellStart"/>
      <w:r w:rsidRPr="00050008">
        <w:rPr>
          <w:rFonts w:ascii="Arial" w:hAnsi="Arial" w:cs="Arial"/>
          <w:color w:val="000000" w:themeColor="text1"/>
          <w:sz w:val="24"/>
          <w:szCs w:val="24"/>
        </w:rPr>
        <w:t>регламентно</w:t>
      </w:r>
      <w:proofErr w:type="spellEnd"/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профилактический ремонт водонапорной насосной станции пожаротушения;</w:t>
      </w:r>
    </w:p>
    <w:p w14:paraId="33E269B0" w14:textId="3BBFD8EC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техническое обслуживание и </w:t>
      </w:r>
      <w:proofErr w:type="spellStart"/>
      <w:r w:rsidRPr="00050008">
        <w:rPr>
          <w:rFonts w:ascii="Arial" w:hAnsi="Arial" w:cs="Arial"/>
          <w:color w:val="000000" w:themeColor="text1"/>
          <w:sz w:val="24"/>
          <w:szCs w:val="24"/>
        </w:rPr>
        <w:t>регламентно</w:t>
      </w:r>
      <w:proofErr w:type="spellEnd"/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профилактический ремонт отопительной системы, в том числе на подготовку отопительной системы к зимнему сезону, индивидуального теплового пункта;</w:t>
      </w:r>
    </w:p>
    <w:p w14:paraId="0FFD55B7" w14:textId="56A1BAD1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техническое обслуживание и </w:t>
      </w:r>
      <w:proofErr w:type="spellStart"/>
      <w:r w:rsidRPr="00050008">
        <w:rPr>
          <w:rFonts w:ascii="Arial" w:hAnsi="Arial" w:cs="Arial"/>
          <w:color w:val="000000" w:themeColor="text1"/>
          <w:sz w:val="24"/>
          <w:szCs w:val="24"/>
        </w:rPr>
        <w:t>регламентно</w:t>
      </w:r>
      <w:proofErr w:type="spellEnd"/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профилактический ремонт электрооборудования (электроподстанций, трансформаторных подстанций, электрощитовых) административного здания (помещения);</w:t>
      </w:r>
    </w:p>
    <w:p w14:paraId="04CDF99E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другие виды работ/услуг по содержанию объектов недвижимого имущества,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непосредственно используемого в оказании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7B1EA4F3" w14:textId="317BAD1E" w:rsidR="007C0D13" w:rsidRPr="00050008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6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7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A73930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Затраты на содержание объектов особо ценного движимого имущества, непосредственно используемого для оказания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ой услуги, рассчитываются по следующей формуле:</w:t>
      </w:r>
    </w:p>
    <w:p w14:paraId="61AAF496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7070C1" w14:textId="61B94B15" w:rsidR="007C0D13" w:rsidRPr="00050008" w:rsidRDefault="007C0D13" w:rsidP="00881E65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1456302" wp14:editId="3DF440C8">
            <wp:extent cx="2399665" cy="283210"/>
            <wp:effectExtent l="0" t="0" r="0" b="0"/>
            <wp:docPr id="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25B48" w14:textId="73AABEDC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E661890" wp14:editId="0DC93956">
            <wp:extent cx="492760" cy="262255"/>
            <wp:effectExtent l="0" t="0" r="0" b="0"/>
            <wp:docPr id="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значение натуральной нормы потребления n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го вида работ/услуг по содержанию объектов особо ценного движимого имущества, непосредственно используемого в оказании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услуги, учитываемой при расчете норматива затрат на общехозяйственные нужды на оказание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(далее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натуральная норма потребления вида работ/услуг по содержанию объектов особо ценного движимого имущества, непосредственно используемого в оказании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услуги);</w:t>
      </w:r>
    </w:p>
    <w:p w14:paraId="5694915A" w14:textId="4F55EF2B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BA956BB" wp14:editId="2A713082">
            <wp:extent cx="534670" cy="262255"/>
            <wp:effectExtent l="0" t="0" r="0" b="0"/>
            <wp:docPr id="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стоимость (цена, тариф) n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го вида работ/услуг по содержанию объектов особо ценного движимого имущества, непосредственно используемого в оказании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услуги, учитываемого при расчете норматива затрат на общехозяйственные нужды на оказание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услуги, в соответствующем финансовом году.</w:t>
      </w:r>
    </w:p>
    <w:p w14:paraId="367CA12F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В составе затрат на содержание объектов особо ценного движимого имущества, непосредственно используемого в оказании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услуги, учитываются следующие натуральные нормы потребления вида работ/услуг по содержанию объектов особо ценного движимого имущества, непосредственно используемого в оказании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услуги, в соответствии со значениями натуральных норм на:</w:t>
      </w:r>
    </w:p>
    <w:p w14:paraId="66404789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техническое обслуживание и ремонт транспортных средств;</w:t>
      </w:r>
    </w:p>
    <w:p w14:paraId="4B054D34" w14:textId="5EE01BFD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техническое обслуживание и </w:t>
      </w:r>
      <w:proofErr w:type="spellStart"/>
      <w:r w:rsidRPr="00050008">
        <w:rPr>
          <w:rFonts w:ascii="Arial" w:hAnsi="Arial" w:cs="Arial"/>
          <w:color w:val="000000" w:themeColor="text1"/>
          <w:sz w:val="24"/>
          <w:szCs w:val="24"/>
        </w:rPr>
        <w:t>регламентно</w:t>
      </w:r>
      <w:proofErr w:type="spellEnd"/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профилактический ремонт дизельных генераторных установок;</w:t>
      </w:r>
    </w:p>
    <w:p w14:paraId="256F9617" w14:textId="2028169E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техническое обслуживание и </w:t>
      </w:r>
      <w:proofErr w:type="spellStart"/>
      <w:r w:rsidRPr="00050008">
        <w:rPr>
          <w:rFonts w:ascii="Arial" w:hAnsi="Arial" w:cs="Arial"/>
          <w:color w:val="000000" w:themeColor="text1"/>
          <w:sz w:val="24"/>
          <w:szCs w:val="24"/>
        </w:rPr>
        <w:t>регламентно</w:t>
      </w:r>
      <w:proofErr w:type="spellEnd"/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профилактический ремонт системы газового пожаротушения и систем пожарной сигнализации;</w:t>
      </w:r>
    </w:p>
    <w:p w14:paraId="44DDADCC" w14:textId="21D7CC78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техническое обслуживание и </w:t>
      </w:r>
      <w:proofErr w:type="spellStart"/>
      <w:r w:rsidRPr="00050008">
        <w:rPr>
          <w:rFonts w:ascii="Arial" w:hAnsi="Arial" w:cs="Arial"/>
          <w:color w:val="000000" w:themeColor="text1"/>
          <w:sz w:val="24"/>
          <w:szCs w:val="24"/>
        </w:rPr>
        <w:t>регламентно</w:t>
      </w:r>
      <w:proofErr w:type="spellEnd"/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профилактический ремонт систем кондиционирования и вентиляции;</w:t>
      </w:r>
    </w:p>
    <w:p w14:paraId="076142DB" w14:textId="1CA752CA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техническое обслуживание и </w:t>
      </w:r>
      <w:proofErr w:type="spellStart"/>
      <w:r w:rsidRPr="00050008">
        <w:rPr>
          <w:rFonts w:ascii="Arial" w:hAnsi="Arial" w:cs="Arial"/>
          <w:color w:val="000000" w:themeColor="text1"/>
          <w:sz w:val="24"/>
          <w:szCs w:val="24"/>
        </w:rPr>
        <w:t>регламентно</w:t>
      </w:r>
      <w:proofErr w:type="spellEnd"/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профилактический ремонт систем контроля и управления доступом;</w:t>
      </w:r>
    </w:p>
    <w:p w14:paraId="394E7392" w14:textId="1182EC94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техническое обслуживание и </w:t>
      </w:r>
      <w:proofErr w:type="spellStart"/>
      <w:r w:rsidRPr="00050008">
        <w:rPr>
          <w:rFonts w:ascii="Arial" w:hAnsi="Arial" w:cs="Arial"/>
          <w:color w:val="000000" w:themeColor="text1"/>
          <w:sz w:val="24"/>
          <w:szCs w:val="24"/>
        </w:rPr>
        <w:t>регламентно</w:t>
      </w:r>
      <w:proofErr w:type="spellEnd"/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профилактический ремонт систем автоматического диспетчерского управления;</w:t>
      </w:r>
    </w:p>
    <w:p w14:paraId="11B481BB" w14:textId="1F6BADFE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техническое обслуживание и </w:t>
      </w:r>
      <w:proofErr w:type="spellStart"/>
      <w:r w:rsidRPr="00050008">
        <w:rPr>
          <w:rFonts w:ascii="Arial" w:hAnsi="Arial" w:cs="Arial"/>
          <w:color w:val="000000" w:themeColor="text1"/>
          <w:sz w:val="24"/>
          <w:szCs w:val="24"/>
        </w:rPr>
        <w:t>регламентно</w:t>
      </w:r>
      <w:proofErr w:type="spellEnd"/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профилактический ремонт систем видеонаблюдения;</w:t>
      </w:r>
    </w:p>
    <w:p w14:paraId="54E1A6AB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другие виды работ/услуг по содержанию объектов особо ценного движимого имущества, непосредственно используемого в оказании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6FC3CFC0" w14:textId="3E0100DA" w:rsidR="007C0D13" w:rsidRPr="00050008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6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8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A73930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Затраты на приобретение услуг связи для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ой услуги рассчитываются по следующей формуле:</w:t>
      </w:r>
    </w:p>
    <w:p w14:paraId="4605EC97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00A83C" w14:textId="1C8241D8" w:rsidR="007C0D13" w:rsidRPr="00050008" w:rsidRDefault="007C0D13" w:rsidP="00881E65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35EA658" wp14:editId="712063DE">
            <wp:extent cx="1791970" cy="304165"/>
            <wp:effectExtent l="0" t="0" r="0" b="0"/>
            <wp:docPr id="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2DAD7" w14:textId="75F3855E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02A43D0E" wp14:editId="71C6E9DF">
            <wp:extent cx="283210" cy="283210"/>
            <wp:effectExtent l="0" t="0" r="0" b="0"/>
            <wp:docPr id="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значение натуральной нормы потребления p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й услуги связи, учитываемой при расчете норматива затрат на общехозяйственные нужды на оказание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(далее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натуральная норма потребления услуги связи);</w:t>
      </w:r>
    </w:p>
    <w:p w14:paraId="6BD24A29" w14:textId="6901302E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706FB29" wp14:editId="61DE3B12">
            <wp:extent cx="325120" cy="283210"/>
            <wp:effectExtent l="0" t="0" r="0" b="0"/>
            <wp:docPr id="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стоимость (цена, тариф) p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й услуги связи, учитываемой при расчете норматива затрат на общехозяйственные нужды на оказание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услуги, в соответствующем финансовом году.</w:t>
      </w:r>
    </w:p>
    <w:p w14:paraId="6677E4E1" w14:textId="05560111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В составе затрат на приобретение услуг связи для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 учитываются следующие натуральные нормы потребления услуг связи в соответствии со значениями натуральных норм:</w:t>
      </w:r>
    </w:p>
    <w:p w14:paraId="2094801B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стационарной связи;</w:t>
      </w:r>
    </w:p>
    <w:p w14:paraId="7C0342A7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сотовой связи;</w:t>
      </w:r>
    </w:p>
    <w:p w14:paraId="2420FF60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подключения к сети Интернет для планшетного компьютера;</w:t>
      </w:r>
    </w:p>
    <w:p w14:paraId="20F1BF59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подключения к сети Интернет для стационарного компьютера;</w:t>
      </w:r>
    </w:p>
    <w:p w14:paraId="75467905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иных услуг связи.</w:t>
      </w:r>
    </w:p>
    <w:p w14:paraId="2B9D9DCB" w14:textId="277203B4" w:rsidR="007C0D13" w:rsidRPr="00050008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6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9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A73930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Затраты на приобретение транспортных услуг для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ой услуги рассчитываются по следующей формуле:</w:t>
      </w:r>
    </w:p>
    <w:p w14:paraId="58BB3AA7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A9F7BB" w14:textId="4C24AD72" w:rsidR="007C0D13" w:rsidRPr="00050008" w:rsidRDefault="007C0D13" w:rsidP="00881E65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58D0007" wp14:editId="2D46C1E5">
            <wp:extent cx="1760220" cy="283210"/>
            <wp:effectExtent l="0" t="0" r="0" b="0"/>
            <wp:docPr id="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19E98" w14:textId="4CCBA366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E892E42" wp14:editId="3FC05911">
            <wp:extent cx="283210" cy="262255"/>
            <wp:effectExtent l="0" t="0" r="0" b="0"/>
            <wp:docPr id="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значение натуральной нормы потребления r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й транспортной услуги, учитываемой при расчете норматива затрат на общехозяйственные нужды на оказание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(далее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натуральная норма потребления транспортной услуги);</w:t>
      </w:r>
    </w:p>
    <w:p w14:paraId="387E0902" w14:textId="50C2C856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125B8C4" wp14:editId="2F2E1E02">
            <wp:extent cx="304165" cy="262255"/>
            <wp:effectExtent l="0" t="0" r="0" b="0"/>
            <wp:docPr id="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стоимость (цена, тариф) r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й транспортной услуги, учитываемой при расчете норматива затрат на общехозяйственные нужды на оказание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услуги, в соответствующем финансовом году.</w:t>
      </w:r>
    </w:p>
    <w:p w14:paraId="7E55EBCE" w14:textId="35229BE3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В составе затрат на приобретение транспортных услуг для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 учитываются следующие натуральные нормы потребления транспортных услуг в соответствии со значениями натуральных норм:</w:t>
      </w:r>
    </w:p>
    <w:p w14:paraId="41443C2A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доставки грузов;</w:t>
      </w:r>
    </w:p>
    <w:p w14:paraId="71C4FAAF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найма (аренды) транспортных средств;</w:t>
      </w:r>
    </w:p>
    <w:p w14:paraId="2CD20D34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иных транспортных услуг.</w:t>
      </w:r>
    </w:p>
    <w:p w14:paraId="115140A9" w14:textId="0F720BF4" w:rsidR="007C0D13" w:rsidRPr="00050008" w:rsidRDefault="00881E65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70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A73930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Затраты на оплату труда работников, которые не принимают непосредственного участия в оказании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ой услуги, определяются по следующей формуле:</w:t>
      </w:r>
    </w:p>
    <w:p w14:paraId="752A52C8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7599A7" w14:textId="361ECE2C" w:rsidR="007C0D13" w:rsidRPr="00050008" w:rsidRDefault="007C0D13" w:rsidP="00881E65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1741EE4C" wp14:editId="575F9C98">
            <wp:extent cx="1896745" cy="293370"/>
            <wp:effectExtent l="0" t="0" r="0" b="0"/>
            <wp:docPr id="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48625" w14:textId="0B5C75FA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A075BE6" wp14:editId="575D3083">
            <wp:extent cx="325120" cy="262255"/>
            <wp:effectExtent l="0" t="0" r="0" b="0"/>
            <wp:docPr id="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норма s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й штатной единицы работников, которые не принимают непосредственного участия в оказании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09EAF131" w14:textId="0010EE86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D1B0701" wp14:editId="00E87D0C">
            <wp:extent cx="367030" cy="262255"/>
            <wp:effectExtent l="0" t="0" r="0" b="0"/>
            <wp:docPr id="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годовой фонд оплаты труда s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штатной единицы работников, которые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lastRenderedPageBreak/>
        <w:t>не принимают непосредственного участия в оказании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страхования, а также на обязательное медицинское страхование от несчастных случаев на производстве и профессиональных заболеваний, на соответствующий финансовый год.</w:t>
      </w:r>
    </w:p>
    <w:p w14:paraId="168A4FC0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Нормы штатных единиц работников определяются на основе типовых штатных расписаний, или нормативов штатной численности, или рекомендованных штатных нормативов, или штатных расписаний.</w:t>
      </w:r>
    </w:p>
    <w:p w14:paraId="53223BA9" w14:textId="735DB58B" w:rsidR="007C0D13" w:rsidRPr="00050008" w:rsidRDefault="00881E65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6" w:name="P423"/>
      <w:bookmarkEnd w:id="16"/>
      <w:r w:rsidRPr="00050008">
        <w:rPr>
          <w:rFonts w:ascii="Arial" w:hAnsi="Arial" w:cs="Arial"/>
          <w:color w:val="000000" w:themeColor="text1"/>
          <w:sz w:val="24"/>
          <w:szCs w:val="24"/>
        </w:rPr>
        <w:t>71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0507B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Затраты на прочие общехозяйственные нужды для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ой услуги в соответствии со значениями натуральных норм рассчитываются по следующей формуле:</w:t>
      </w:r>
    </w:p>
    <w:p w14:paraId="6357A419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9BF280" w14:textId="56D84D11" w:rsidR="007C0D13" w:rsidRPr="00050008" w:rsidRDefault="007C0D13" w:rsidP="00881E65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211D401" wp14:editId="30FF0F5E">
            <wp:extent cx="1969770" cy="502920"/>
            <wp:effectExtent l="0" t="0" r="0" b="0"/>
            <wp:docPr id="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30E10" w14:textId="40BB041D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43FD68D5" wp14:editId="6BAB8B7E">
            <wp:extent cx="335280" cy="262255"/>
            <wp:effectExtent l="0" t="0" r="0" b="0"/>
            <wp:docPr id="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значение натуральной нормы на приобретение l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го товара (работы, услуги), учитываемой при расчете базового норматива затрат на общехозяйственные нужды на оказание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 и не учтенной в затратах на коммунальные услуги, содержание объектов недвижимого и объектов особо ценного движимого имущества, используемого для оказания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услуги, на приобретение услуг связи, транспортных услуг и оплату труда с начислениями на выплаты по оплате труда работников, которые не принимают непосредственного участия в оказании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услуги, с учетом срока полезного использования (далее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прочая натуральная норма, учитываемая при расчете базового норматива затрат на общехозяйственные нужды на оказание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услуги);</w:t>
      </w:r>
    </w:p>
    <w:p w14:paraId="782F5580" w14:textId="31F6C440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F1351FE" wp14:editId="133D426F">
            <wp:extent cx="367030" cy="262255"/>
            <wp:effectExtent l="0" t="0" r="0" b="0"/>
            <wp:docPr id="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стоимость l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й прочей натуральной нормы, учитываемой при расчете базового норматива затрат на общехозяйственные нужды на оказание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 в соответствующем финансовом году;</w:t>
      </w:r>
    </w:p>
    <w:p w14:paraId="4AEFF999" w14:textId="2BC774D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302A68E7" wp14:editId="660731D1">
            <wp:extent cx="346075" cy="262255"/>
            <wp:effectExtent l="0" t="0" r="0" b="0"/>
            <wp:docPr id="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срок полезного использования l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й прочей натуральной нормы, учитываемой при расчете базового норматива затрат на общехозяйственные нужды на оказание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1010BF76" w14:textId="4868D96E" w:rsidR="007C0D13" w:rsidRPr="00050008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7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2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0507B9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Стоимость (цена) материальных запасов и тариф коммунальных услуг, учитываемых при определении норматива затрат на оказание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услуги, определяется на основании информации о рыночных ценах (тарифах) на идентичные планируемым к приобретению материальные запасы, коммунальные услуги, а при их отсутствии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на однородные материальные запасы, коммунальные услуги с учетом прогнозного индекса потребительских цен в среднем за соответствующий финансовый год, определяемого в соответствии с прогнозом социально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экономического развития Российской Федерации, разрабатываемым в соответствии со </w:t>
      </w:r>
      <w:hyperlink r:id="rId73">
        <w:r w:rsidR="007C0D13" w:rsidRPr="00050008">
          <w:rPr>
            <w:rFonts w:ascii="Arial" w:hAnsi="Arial" w:cs="Arial"/>
            <w:color w:val="000000" w:themeColor="text1"/>
            <w:sz w:val="24"/>
            <w:szCs w:val="24"/>
          </w:rPr>
          <w:t>статьей 173</w:t>
        </w:r>
      </w:hyperlink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Бюджетного кодекса Российской Федерации.</w:t>
      </w:r>
    </w:p>
    <w:p w14:paraId="6D8DBE72" w14:textId="19B7625F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Стоимость (цена) работ и услуг, учитываемых при определении норматива затрат на оказание i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услуги, определяется на основании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lastRenderedPageBreak/>
        <w:t>информации о рыночных ценах на идентичные планируемым к приобретению работы и услуги.</w:t>
      </w:r>
    </w:p>
    <w:p w14:paraId="2611491D" w14:textId="77C9F48B" w:rsidR="000C04D7" w:rsidRPr="00050008" w:rsidRDefault="007C0D13" w:rsidP="00AF42C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Значения базового норматива затрат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услуги, корректирующих коэффициентов, нормативных затрат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утверждаются распорядительными документами органа, осуществляющего функции и полномочия учредителя, а также главного распорядителя средств бюджета </w:t>
      </w:r>
      <w:r w:rsidR="000507B9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 по каждой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услуге с указанием ее наименования и уникального номера реестровой записи из общероссийских пер</w:t>
      </w:r>
      <w:r w:rsidR="00010E1E" w:rsidRPr="00050008">
        <w:rPr>
          <w:rFonts w:ascii="Arial" w:hAnsi="Arial" w:cs="Arial"/>
          <w:color w:val="000000" w:themeColor="text1"/>
          <w:sz w:val="24"/>
          <w:szCs w:val="24"/>
        </w:rPr>
        <w:t>ечней или регионального перечня по форме согласно приложению 4</w:t>
      </w:r>
      <w:r w:rsidR="000C04D7" w:rsidRPr="00050008">
        <w:rPr>
          <w:rFonts w:ascii="Arial" w:hAnsi="Arial" w:cs="Arial"/>
          <w:color w:val="000000" w:themeColor="text1"/>
          <w:sz w:val="24"/>
          <w:szCs w:val="24"/>
        </w:rPr>
        <w:t>, дополнительно утверждаются натуральные нормы потребления, необходимые для определения базового норматива затрат на оказание муниципальных услуг, согласно приложению 5 к настоящему Порядку.</w:t>
      </w:r>
    </w:p>
    <w:p w14:paraId="5830692D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Значения базового норматива затрат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утверждаются в разрезе следующих составляющих базового норматива затрат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услуги:</w:t>
      </w:r>
    </w:p>
    <w:p w14:paraId="543FC37B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затраты на оплату труда и начисления на выплаты по оплате труда персонала, принимающего непосредственное участие в оказании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2D3B213F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затраты на приобретение материальных запасов, потребляемых (используемых) в процессе оказания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услуги, с учетом срока полезного использования;</w:t>
      </w:r>
    </w:p>
    <w:p w14:paraId="0AD3BE93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иные затраты, непосредственно связанные с оказанием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7842BDE1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затраты на коммунальные услуги;</w:t>
      </w:r>
    </w:p>
    <w:p w14:paraId="337B4E96" w14:textId="64FCF03E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затраты на оплату труда и начисления на выплаты по оплате труда административно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управленческого, обслуживающего и прочего персонала, который не принимает непосредственного участия в оказании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ых услуг, в соответствии с типовыми штатными расписаниями, или нормативами штатной численности, или рекомендованными штатными нормативами, или штатными расписаниями;</w:t>
      </w:r>
    </w:p>
    <w:p w14:paraId="1C828F0F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затраты на приобретение услуг связи;</w:t>
      </w:r>
    </w:p>
    <w:p w14:paraId="57B6FFA0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затраты на приобретение транспортных услуг;</w:t>
      </w:r>
    </w:p>
    <w:p w14:paraId="22797A6A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затраты на содержание недвижимого имущества, непосредственно используемого в оказании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2959ED74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затраты на содержание особо ценного движимого имущества, непосредственно используемого для оказания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79F756C6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затраты на прочие общехозяйственные нужды, влияющие на стоимость оказания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20C8EFC1" w14:textId="7053B8F4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По решению главного распорядителя средств бюджета </w:t>
      </w:r>
      <w:r w:rsidR="000507B9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находящихся в его ведении казенных учреждений, органа, осуществляющего функции и полномочия учредителя, при утверждении значения базового норматива затрат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составляющие базового норматива затрат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ой услуги детализируются иными составляющими базового норматива затрат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57A28279" w14:textId="633F725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Значения базовых нормативов затрат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ых услуг и корректирующих коэффициентов подлежат размещению на сайтах органов, осуществляющих функции и полномочия учредителей, главных распорядителей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средств бюджета </w:t>
      </w:r>
      <w:r w:rsidR="000507B9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находящихся в их ведении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ых казенных учреждений Московской области в сети Интернет.</w:t>
      </w:r>
    </w:p>
    <w:p w14:paraId="0982BA8D" w14:textId="650DF68D" w:rsidR="007C0D13" w:rsidRPr="00050008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7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3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7D596D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Нормативные затраты на выполнение j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й работы рассчитываются на основании определяемых в соответствии с настоящим Порядком базового норматива затрат на выполнение работ с применением отраслевого корректирующего коэффициента к базовому нормативу затрат на выполнение работ и (или) поправочных коэффициентов к составляющим базового норматива затрат на выполнение работ.</w:t>
      </w:r>
    </w:p>
    <w:p w14:paraId="773B717C" w14:textId="2FDCF223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Базовый норматив затрат на выполнение j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й работы (</w:t>
      </w: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3D0F1F34" wp14:editId="082CE689">
            <wp:extent cx="325120" cy="283210"/>
            <wp:effectExtent l="0" t="0" r="0" b="0"/>
            <wp:docPr id="6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>) определяется по следующей формуле:</w:t>
      </w:r>
    </w:p>
    <w:p w14:paraId="3E7DA014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0DF208" w14:textId="43117246" w:rsidR="007C0D13" w:rsidRPr="00050008" w:rsidRDefault="007C0D13" w:rsidP="00881E65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3D94C4AD" wp14:editId="0F49EF73">
            <wp:extent cx="1414780" cy="283210"/>
            <wp:effectExtent l="0" t="0" r="0" b="0"/>
            <wp:docPr id="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B24E6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где:</w:t>
      </w:r>
    </w:p>
    <w:p w14:paraId="5F937F78" w14:textId="226CC07D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273D703" wp14:editId="510C4576">
            <wp:extent cx="419100" cy="283210"/>
            <wp:effectExtent l="0" t="0" r="0" b="0"/>
            <wp:docPr id="6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базовый норматив затрат, непосредственно связанный с выполнением j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й работы;</w:t>
      </w:r>
    </w:p>
    <w:p w14:paraId="388DF86F" w14:textId="0F9739FB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ED1A29F" wp14:editId="2B58970A">
            <wp:extent cx="367030" cy="283210"/>
            <wp:effectExtent l="0" t="0" r="0" b="0"/>
            <wp:docPr id="6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базовый норматив затрат на общехозяйственные нужды на выполнение j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й работы.</w:t>
      </w:r>
    </w:p>
    <w:p w14:paraId="13878F07" w14:textId="37313374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Нормативные затраты на выполнение работы рассчитываются аналогично расчету нормативных затрат на оказание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ой услуги, на основании базового норматива затрат на выполнение работы с применением отраслевого корректирующего коэффициента к базовому нормативу затрат на выполнение работы и (или) поправочных коэффициентов к составляющим базового норматива затрат на выполнение работы.</w:t>
      </w:r>
    </w:p>
    <w:p w14:paraId="5286CDC4" w14:textId="13A99E4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Случаи применения отраслевого корректирующего коэффициента к базовому нормативу затрат на выполнение работы и (или) поправочных коэффициентов к составляющим базового норматива затрат на выполнение работы определяет орган, осуществляющий функции и полномочия учредителя, а также главный распорядитель средств бюджета </w:t>
      </w:r>
      <w:r w:rsidR="007D596D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учреждения.</w:t>
      </w:r>
    </w:p>
    <w:p w14:paraId="11357B17" w14:textId="55FD2D54" w:rsidR="007C0D13" w:rsidRPr="00050008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7" w:name="P464"/>
      <w:bookmarkEnd w:id="17"/>
      <w:r w:rsidRPr="00050008">
        <w:rPr>
          <w:rFonts w:ascii="Arial" w:hAnsi="Arial" w:cs="Arial"/>
          <w:color w:val="000000" w:themeColor="text1"/>
          <w:sz w:val="24"/>
          <w:szCs w:val="24"/>
        </w:rPr>
        <w:t>7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4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7D596D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При расчете нормативных затрат, непосредственно связанных с выполнением j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й работы, учитываются следующие группы затрат:</w:t>
      </w:r>
    </w:p>
    <w:p w14:paraId="4BBFCF83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затраты на оплату труда и начисления на выплаты по оплате труда персонала, принимающего непосредственное участие в выполнении работы;</w:t>
      </w:r>
    </w:p>
    <w:p w14:paraId="1888AA3C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затраты на приобретение материальных запасов, потребляемых (используемых) в процессе выполнения работы, с учетом срока полезного использования;</w:t>
      </w:r>
    </w:p>
    <w:p w14:paraId="2C978D5E" w14:textId="1759E8D1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иные затраты, непосредственно связанные с выполнением j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й работы.</w:t>
      </w:r>
    </w:p>
    <w:p w14:paraId="4D170865" w14:textId="3B8C1323" w:rsidR="007C0D13" w:rsidRPr="00050008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8" w:name="P469"/>
      <w:bookmarkEnd w:id="18"/>
      <w:r w:rsidRPr="00050008">
        <w:rPr>
          <w:rFonts w:ascii="Arial" w:hAnsi="Arial" w:cs="Arial"/>
          <w:color w:val="000000" w:themeColor="text1"/>
          <w:sz w:val="24"/>
          <w:szCs w:val="24"/>
        </w:rPr>
        <w:t>7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5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7D596D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В составе норматива затрат на общехозяйственные нужды на выполнение j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й работы выделяются следующие группы затрат:</w:t>
      </w:r>
    </w:p>
    <w:p w14:paraId="07A9DBD8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затраты на коммунальные услуги;</w:t>
      </w:r>
    </w:p>
    <w:p w14:paraId="1A639615" w14:textId="25C49BAA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затраты на оплату труда и начисления на выплаты по оплате труда административно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управленческого, обслуживающего и прочего персонала, который 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lastRenderedPageBreak/>
        <w:t>не принимает непосредственного участия в выполнении работы, в соответствии с типовыми штатными расписаниями, или нормативами штатной численности, или рекомендованными штатными нормативами, или штатными расписаниями;</w:t>
      </w:r>
    </w:p>
    <w:p w14:paraId="79816856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затраты на приобретение услуг связи;</w:t>
      </w:r>
    </w:p>
    <w:p w14:paraId="748C9ABC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затраты на приобретение транспортных услуг;</w:t>
      </w:r>
    </w:p>
    <w:p w14:paraId="511902ED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затраты на содержание недвижимого имущества, непосредственно используемого в выполнении работы;</w:t>
      </w:r>
    </w:p>
    <w:p w14:paraId="4A5CA77B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затраты на содержание особо ценного движимого имущества и имущества, необходимого для выполнения </w:t>
      </w:r>
      <w:r w:rsidR="00376A5F" w:rsidRPr="00050008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ого задания, непосредственно используемого для выполнения работы;</w:t>
      </w:r>
    </w:p>
    <w:p w14:paraId="5F91F35F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затраты на прочие общехозяйственные нужды, влияющие на стоимость выполнения работы.</w:t>
      </w:r>
    </w:p>
    <w:p w14:paraId="7D326D9B" w14:textId="75781C96" w:rsidR="007C0D13" w:rsidRPr="00050008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7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6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7D596D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Стоимость (цена) материальных запасов и тариф коммунальных услуг, учитываемых при определении нормативных затрат на выполнение j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й работы, определяется на основании информации о рыночных ценах (тарифах) на идентичные планируемым к приобретению материальные запасы, коммунальные услуги, а при их отсутствии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на однородные материальные запасы, коммунальные услуги с учетом прогнозного индекса потребительских цен в среднем за соответствующий финансовый год, определяемого в соответствии с прогнозом социально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экономического развития Российской Федерации, разрабатываемым в соответствии со </w:t>
      </w:r>
      <w:hyperlink r:id="rId78">
        <w:r w:rsidR="007C0D13" w:rsidRPr="00050008">
          <w:rPr>
            <w:rFonts w:ascii="Arial" w:hAnsi="Arial" w:cs="Arial"/>
            <w:color w:val="000000" w:themeColor="text1"/>
            <w:sz w:val="24"/>
            <w:szCs w:val="24"/>
          </w:rPr>
          <w:t>статьей 173</w:t>
        </w:r>
      </w:hyperlink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Бюджетного кодекса Российской Федерации.</w:t>
      </w:r>
    </w:p>
    <w:p w14:paraId="12A3DB4E" w14:textId="65AAB5C0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Стоимость (цена) работ и услуг, учитываемых при определении нормативных затрат на выполнение j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>й работы, определяется на основании информации о рыночных ценах на идентичные планируемым к приобретению работы и услуги.</w:t>
      </w:r>
    </w:p>
    <w:p w14:paraId="33210CE3" w14:textId="617A4A6D" w:rsidR="007C0D13" w:rsidRPr="00050008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7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7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7D596D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При расчете затрат на выполнение работ, определенных сметным методом, учитываются те же группы затрат, что и при расчете нормативных затрат на выполнение работы, предусмотренные </w:t>
      </w:r>
      <w:hyperlink w:anchor="P464">
        <w:r w:rsidR="007C0D13" w:rsidRPr="00050008">
          <w:rPr>
            <w:rFonts w:ascii="Arial" w:hAnsi="Arial" w:cs="Arial"/>
            <w:color w:val="000000" w:themeColor="text1"/>
            <w:sz w:val="24"/>
            <w:szCs w:val="24"/>
          </w:rPr>
          <w:t xml:space="preserve">пунктами </w:t>
        </w:r>
      </w:hyperlink>
      <w:r w:rsidR="0067255E" w:rsidRPr="00050008">
        <w:rPr>
          <w:rFonts w:ascii="Arial" w:hAnsi="Arial" w:cs="Arial"/>
          <w:color w:val="000000" w:themeColor="text1"/>
          <w:sz w:val="24"/>
          <w:szCs w:val="24"/>
        </w:rPr>
        <w:t>7</w:t>
      </w:r>
      <w:r w:rsidR="007E0B81" w:rsidRPr="00050008">
        <w:rPr>
          <w:rFonts w:ascii="Arial" w:hAnsi="Arial" w:cs="Arial"/>
          <w:color w:val="000000" w:themeColor="text1"/>
          <w:sz w:val="24"/>
          <w:szCs w:val="24"/>
        </w:rPr>
        <w:t>4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047E72" w:rsidRPr="00050008">
        <w:rPr>
          <w:rFonts w:ascii="Arial" w:hAnsi="Arial" w:cs="Arial"/>
          <w:color w:val="000000" w:themeColor="text1"/>
          <w:sz w:val="24"/>
          <w:szCs w:val="24"/>
        </w:rPr>
        <w:t>7</w:t>
      </w:r>
      <w:r w:rsidR="007E0B81" w:rsidRPr="00050008">
        <w:rPr>
          <w:rFonts w:ascii="Arial" w:hAnsi="Arial" w:cs="Arial"/>
          <w:color w:val="000000" w:themeColor="text1"/>
          <w:sz w:val="24"/>
          <w:szCs w:val="24"/>
        </w:rPr>
        <w:t>5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Порядка.</w:t>
      </w:r>
    </w:p>
    <w:p w14:paraId="15F83A3B" w14:textId="0A8F1AA8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При расчете затрат на выполнение работ, определенных сметным методом, затраты на содержание недвижимого имущества, непосредственно используемого в выполнении работы, по решению главного распорядителя средств бюджета </w:t>
      </w:r>
      <w:r w:rsidR="00FC6ED4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050008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находящихся в его ведении казенных учреждений, органа, осуществляющего функции и полномочия учредителя, включают содержание недвижимого имущества, непосредственно используемого в выполнении работы, переданного в оперативное управление или хозяйственное ведение, в целях исполнения обязанности собственника по уплате взносов на капитальный ремонт за жилые и нежилые помещения в многоквартирных домах.</w:t>
      </w:r>
    </w:p>
    <w:p w14:paraId="55BB310D" w14:textId="2F2FE6BF" w:rsidR="007C0D13" w:rsidRPr="00050008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7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8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FC6ED4" w:rsidRPr="00050008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Значения базового норматива затрат на выполнение работы, корректирующих коэффициентов, нормативных затрат на выполнение работы, а также затраты на выполнение работы, определенные сметным методом, утверждаются распорядительными документами органа, осуществляющего функции и полномочия учредителя, а также главного распорядителя средств бюджета </w:t>
      </w:r>
      <w:r w:rsidR="00FC6ED4" w:rsidRPr="00050008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учреждения.</w:t>
      </w:r>
    </w:p>
    <w:p w14:paraId="5327DC43" w14:textId="2471EEA6" w:rsidR="008C6A9C" w:rsidRPr="00050008" w:rsidRDefault="004D0E2C" w:rsidP="00AF42C6">
      <w:pPr>
        <w:pStyle w:val="ConsPlusNormal"/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7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9</w:t>
      </w:r>
      <w:r w:rsidR="008C6A9C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8C6A9C" w:rsidRPr="00050008">
        <w:rPr>
          <w:rFonts w:ascii="Arial" w:hAnsi="Arial" w:cs="Arial"/>
          <w:color w:val="000000" w:themeColor="text1"/>
          <w:sz w:val="24"/>
          <w:szCs w:val="24"/>
        </w:rPr>
        <w:tab/>
        <w:t>Базовый норматив затрат на выполнение работы, нормативные затраты на выполнение работы, а также затраты на выполнение работы, определенные сметным методом, утверждаются в разрезе следующих групп затрат:</w:t>
      </w:r>
    </w:p>
    <w:p w14:paraId="3B39EA54" w14:textId="77777777" w:rsidR="008C6A9C" w:rsidRPr="00050008" w:rsidRDefault="008C6A9C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lastRenderedPageBreak/>
        <w:t>затраты на оплату труда и начисления на выплаты по оплате труда персонала, принимающего непосредственное участие в выполнении работы;</w:t>
      </w:r>
    </w:p>
    <w:p w14:paraId="37DF7940" w14:textId="77777777" w:rsidR="008C6A9C" w:rsidRPr="00050008" w:rsidRDefault="008C6A9C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затраты на приобретение материальных запасов, потребляемых (используемых) в процессе выполнения работы, с учетом срока полезного использования;</w:t>
      </w:r>
    </w:p>
    <w:p w14:paraId="133B52D6" w14:textId="77777777" w:rsidR="008C6A9C" w:rsidRPr="00050008" w:rsidRDefault="008C6A9C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иные затраты, непосредственно связанные с выполнением работы;</w:t>
      </w:r>
    </w:p>
    <w:p w14:paraId="65E59343" w14:textId="77777777" w:rsidR="008C6A9C" w:rsidRPr="00050008" w:rsidRDefault="008C6A9C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затраты на коммунальные услуги;</w:t>
      </w:r>
    </w:p>
    <w:p w14:paraId="334F6208" w14:textId="77777777" w:rsidR="008C6A9C" w:rsidRPr="00050008" w:rsidRDefault="008C6A9C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затраты на оплату труда и начисления на выплаты по оплате труда административно–управленческого, обслуживающего и прочего персонала, который не принимает непосредственного участия в выполнении работы, в соответствии с типовыми штатными расписаниями, или нормативами штатной численности, или рекомендованными штатными нормативами, или штатными расписаниями;</w:t>
      </w:r>
    </w:p>
    <w:p w14:paraId="0770ADF1" w14:textId="77777777" w:rsidR="008C6A9C" w:rsidRPr="00050008" w:rsidRDefault="008C6A9C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затраты на приобретение услуг связи;</w:t>
      </w:r>
    </w:p>
    <w:p w14:paraId="08CDB2A6" w14:textId="77777777" w:rsidR="008C6A9C" w:rsidRPr="00050008" w:rsidRDefault="008C6A9C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затраты на приобретение транспортных услуг;</w:t>
      </w:r>
    </w:p>
    <w:p w14:paraId="564B3157" w14:textId="77777777" w:rsidR="008C6A9C" w:rsidRPr="00050008" w:rsidRDefault="008C6A9C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затраты на содержание недвижимого имущества, непосредственно используемого в выполнении работы;</w:t>
      </w:r>
    </w:p>
    <w:p w14:paraId="1DB0C8CC" w14:textId="77777777" w:rsidR="008C6A9C" w:rsidRPr="00050008" w:rsidRDefault="008C6A9C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затраты на содержание особо ценного движимого имущества и имущества, необходимого для выполнения муниципального задания, непосредственно используемого в выполнении работы;</w:t>
      </w:r>
    </w:p>
    <w:p w14:paraId="22140D0F" w14:textId="77777777" w:rsidR="008C6A9C" w:rsidRPr="00050008" w:rsidRDefault="008C6A9C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затраты на прочие общехозяйственные нужды, влияющие на стоимость выполнения работы.</w:t>
      </w:r>
    </w:p>
    <w:p w14:paraId="7645AED8" w14:textId="77777777" w:rsidR="008C6A9C" w:rsidRPr="00050008" w:rsidRDefault="008C6A9C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По решению главного распорядителя средств бюджета округа в отношении находящихся в его ведении казенных учреждений, органа, осуществляющего функции и полномочия учредителя, при утверждении базового норматива затрат на выполнение работы, нормативных затрат на выполнение работы, а также затрат на выполнение работы, определенных сметным методом, группы затрат детализируются иными группами затрат.</w:t>
      </w:r>
    </w:p>
    <w:p w14:paraId="6A518FB9" w14:textId="5C0E7E50" w:rsidR="008C6A9C" w:rsidRPr="00050008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color w:val="000000" w:themeColor="text1"/>
          <w:sz w:val="24"/>
          <w:szCs w:val="24"/>
        </w:rPr>
        <w:t>8</w:t>
      </w:r>
      <w:r w:rsidR="00881E65" w:rsidRPr="00050008">
        <w:rPr>
          <w:rFonts w:ascii="Arial" w:hAnsi="Arial" w:cs="Arial"/>
          <w:color w:val="000000" w:themeColor="text1"/>
          <w:sz w:val="24"/>
          <w:szCs w:val="24"/>
        </w:rPr>
        <w:t>0</w:t>
      </w:r>
      <w:r w:rsidR="008C6A9C" w:rsidRPr="00050008">
        <w:rPr>
          <w:rFonts w:ascii="Arial" w:hAnsi="Arial" w:cs="Arial"/>
          <w:color w:val="000000" w:themeColor="text1"/>
          <w:sz w:val="24"/>
          <w:szCs w:val="24"/>
        </w:rPr>
        <w:t>.</w:t>
      </w:r>
      <w:r w:rsidR="008C6A9C" w:rsidRPr="00050008">
        <w:rPr>
          <w:rFonts w:ascii="Arial" w:hAnsi="Arial" w:cs="Arial"/>
          <w:color w:val="000000" w:themeColor="text1"/>
          <w:sz w:val="24"/>
          <w:szCs w:val="24"/>
        </w:rPr>
        <w:tab/>
        <w:t>Значения нормативных затрат на выполнение работ подлежат размещению на сайте органа, осуществляющего функции и полномочия учредителя, главных распорядителей средств бюджета округа в отношении находящихся в их ведении казенных учреждений в сети Интернет.</w:t>
      </w:r>
    </w:p>
    <w:p w14:paraId="5C45700A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E810E3" w14:textId="4F4229D7" w:rsidR="007C0D13" w:rsidRPr="00050008" w:rsidRDefault="007C0D13" w:rsidP="00AF42C6">
      <w:pPr>
        <w:pStyle w:val="ConsPlusTitle"/>
        <w:spacing w:line="276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V. Контроль за выполнением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ого задания</w:t>
      </w:r>
    </w:p>
    <w:p w14:paraId="384C0661" w14:textId="77777777" w:rsidR="004B5030" w:rsidRPr="00050008" w:rsidRDefault="004B5030" w:rsidP="00AF42C6">
      <w:pPr>
        <w:pStyle w:val="ConsPlusTitle"/>
        <w:spacing w:line="276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14:paraId="095CD6E9" w14:textId="11BCD20E" w:rsidR="007C0D13" w:rsidRPr="00050008" w:rsidRDefault="00881E65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81</w:t>
      </w:r>
      <w:r w:rsidR="007C0D13" w:rsidRPr="00050008">
        <w:rPr>
          <w:rFonts w:ascii="Arial" w:hAnsi="Arial" w:cs="Arial"/>
          <w:sz w:val="24"/>
          <w:szCs w:val="24"/>
        </w:rPr>
        <w:t>.</w:t>
      </w:r>
      <w:r w:rsidR="00FC6ED4" w:rsidRPr="00050008">
        <w:rPr>
          <w:rFonts w:ascii="Arial" w:hAnsi="Arial" w:cs="Arial"/>
          <w:sz w:val="24"/>
          <w:szCs w:val="24"/>
        </w:rPr>
        <w:tab/>
      </w:r>
      <w:r w:rsidR="007C0D13" w:rsidRPr="00050008">
        <w:rPr>
          <w:rFonts w:ascii="Arial" w:hAnsi="Arial" w:cs="Arial"/>
          <w:sz w:val="24"/>
          <w:szCs w:val="24"/>
        </w:rPr>
        <w:t xml:space="preserve">Контроль за выполнением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sz w:val="24"/>
          <w:szCs w:val="24"/>
        </w:rPr>
        <w:t>ого задания бюджетными и автономными учреждениями, казенными учреждениями осуществляют соответственно орган, осуществляющи</w:t>
      </w:r>
      <w:r w:rsidR="00FC6ED4" w:rsidRPr="00050008">
        <w:rPr>
          <w:rFonts w:ascii="Arial" w:hAnsi="Arial" w:cs="Arial"/>
          <w:sz w:val="24"/>
          <w:szCs w:val="24"/>
        </w:rPr>
        <w:t>й</w:t>
      </w:r>
      <w:r w:rsidR="007C0D13" w:rsidRPr="00050008">
        <w:rPr>
          <w:rFonts w:ascii="Arial" w:hAnsi="Arial" w:cs="Arial"/>
          <w:sz w:val="24"/>
          <w:szCs w:val="24"/>
        </w:rPr>
        <w:t xml:space="preserve"> функции и полномочия учредителя, и главные распорядители средств бюджета </w:t>
      </w:r>
      <w:r w:rsidR="00FC6ED4" w:rsidRPr="00050008">
        <w:rPr>
          <w:rFonts w:ascii="Arial" w:hAnsi="Arial" w:cs="Arial"/>
          <w:sz w:val="24"/>
          <w:szCs w:val="24"/>
        </w:rPr>
        <w:t>округа</w:t>
      </w:r>
      <w:r w:rsidR="007C0D13" w:rsidRPr="00050008">
        <w:rPr>
          <w:rFonts w:ascii="Arial" w:hAnsi="Arial" w:cs="Arial"/>
          <w:sz w:val="24"/>
          <w:szCs w:val="24"/>
        </w:rPr>
        <w:t xml:space="preserve">, в ведении которых находятся казенные учреждения, в 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соответствии с пунктами </w:t>
      </w:r>
      <w:r w:rsidR="00047E72" w:rsidRPr="00050008">
        <w:rPr>
          <w:rFonts w:ascii="Arial" w:hAnsi="Arial" w:cs="Arial"/>
          <w:color w:val="000000" w:themeColor="text1"/>
          <w:sz w:val="24"/>
          <w:szCs w:val="24"/>
        </w:rPr>
        <w:t>8</w:t>
      </w:r>
      <w:r w:rsidR="007E0B81" w:rsidRPr="00050008">
        <w:rPr>
          <w:rFonts w:ascii="Arial" w:hAnsi="Arial" w:cs="Arial"/>
          <w:color w:val="000000" w:themeColor="text1"/>
          <w:sz w:val="24"/>
          <w:szCs w:val="24"/>
        </w:rPr>
        <w:t>2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0500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7E72" w:rsidRPr="00050008">
        <w:rPr>
          <w:rFonts w:ascii="Arial" w:hAnsi="Arial" w:cs="Arial"/>
          <w:color w:val="000000" w:themeColor="text1"/>
          <w:sz w:val="24"/>
          <w:szCs w:val="24"/>
        </w:rPr>
        <w:t>8</w:t>
      </w:r>
      <w:r w:rsidR="007E0B81" w:rsidRPr="00050008">
        <w:rPr>
          <w:rFonts w:ascii="Arial" w:hAnsi="Arial" w:cs="Arial"/>
          <w:color w:val="000000" w:themeColor="text1"/>
          <w:sz w:val="24"/>
          <w:szCs w:val="24"/>
        </w:rPr>
        <w:t>4</w:t>
      </w:r>
      <w:r w:rsidR="007C0D13" w:rsidRPr="00050008">
        <w:rPr>
          <w:rFonts w:ascii="Arial" w:hAnsi="Arial" w:cs="Arial"/>
          <w:color w:val="000000" w:themeColor="text1"/>
          <w:sz w:val="24"/>
          <w:szCs w:val="24"/>
        </w:rPr>
        <w:t xml:space="preserve"> настоящего </w:t>
      </w:r>
      <w:r w:rsidR="007C0D13" w:rsidRPr="00050008">
        <w:rPr>
          <w:rFonts w:ascii="Arial" w:hAnsi="Arial" w:cs="Arial"/>
          <w:sz w:val="24"/>
          <w:szCs w:val="24"/>
        </w:rPr>
        <w:t xml:space="preserve">Порядка, а также органы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sz w:val="24"/>
          <w:szCs w:val="24"/>
        </w:rPr>
        <w:t xml:space="preserve">ого финансового контроля в соответствии со </w:t>
      </w:r>
      <w:hyperlink r:id="rId79">
        <w:r w:rsidR="007C0D13" w:rsidRPr="00050008">
          <w:rPr>
            <w:rFonts w:ascii="Arial" w:hAnsi="Arial" w:cs="Arial"/>
            <w:sz w:val="24"/>
            <w:szCs w:val="24"/>
          </w:rPr>
          <w:t>статьями 268.1</w:t>
        </w:r>
      </w:hyperlink>
      <w:r w:rsidR="007C0D13" w:rsidRPr="00050008">
        <w:rPr>
          <w:rFonts w:ascii="Arial" w:hAnsi="Arial" w:cs="Arial"/>
          <w:sz w:val="24"/>
          <w:szCs w:val="24"/>
        </w:rPr>
        <w:t xml:space="preserve"> и </w:t>
      </w:r>
      <w:hyperlink r:id="rId80">
        <w:r w:rsidR="007C0D13" w:rsidRPr="00050008">
          <w:rPr>
            <w:rFonts w:ascii="Arial" w:hAnsi="Arial" w:cs="Arial"/>
            <w:sz w:val="24"/>
            <w:szCs w:val="24"/>
          </w:rPr>
          <w:t>269.2</w:t>
        </w:r>
      </w:hyperlink>
      <w:r w:rsidR="007C0D13" w:rsidRPr="00050008">
        <w:rPr>
          <w:rFonts w:ascii="Arial" w:hAnsi="Arial" w:cs="Arial"/>
          <w:sz w:val="24"/>
          <w:szCs w:val="24"/>
        </w:rPr>
        <w:t xml:space="preserve"> Бюджетного кодекса Российской Федерации.</w:t>
      </w:r>
    </w:p>
    <w:p w14:paraId="1D37C5F8" w14:textId="034BCBAD" w:rsidR="007C0D13" w:rsidRPr="00050008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8</w:t>
      </w:r>
      <w:r w:rsidR="00881E65" w:rsidRPr="00050008">
        <w:rPr>
          <w:rFonts w:ascii="Arial" w:hAnsi="Arial" w:cs="Arial"/>
          <w:sz w:val="24"/>
          <w:szCs w:val="24"/>
        </w:rPr>
        <w:t>2</w:t>
      </w:r>
      <w:r w:rsidR="007C0D13" w:rsidRPr="00050008">
        <w:rPr>
          <w:rFonts w:ascii="Arial" w:hAnsi="Arial" w:cs="Arial"/>
          <w:sz w:val="24"/>
          <w:szCs w:val="24"/>
        </w:rPr>
        <w:t>.</w:t>
      </w:r>
      <w:r w:rsidR="00FC6ED4" w:rsidRPr="00050008">
        <w:rPr>
          <w:rFonts w:ascii="Arial" w:hAnsi="Arial" w:cs="Arial"/>
          <w:sz w:val="24"/>
          <w:szCs w:val="24"/>
        </w:rPr>
        <w:tab/>
      </w:r>
      <w:r w:rsidR="007C0D13" w:rsidRPr="00050008">
        <w:rPr>
          <w:rFonts w:ascii="Arial" w:hAnsi="Arial" w:cs="Arial"/>
          <w:sz w:val="24"/>
          <w:szCs w:val="24"/>
        </w:rPr>
        <w:t>Орган, осуществляющи</w:t>
      </w:r>
      <w:r w:rsidR="00FC6ED4" w:rsidRPr="00050008">
        <w:rPr>
          <w:rFonts w:ascii="Arial" w:hAnsi="Arial" w:cs="Arial"/>
          <w:sz w:val="24"/>
          <w:szCs w:val="24"/>
        </w:rPr>
        <w:t>й</w:t>
      </w:r>
      <w:r w:rsidR="007C0D13" w:rsidRPr="00050008">
        <w:rPr>
          <w:rFonts w:ascii="Arial" w:hAnsi="Arial" w:cs="Arial"/>
          <w:sz w:val="24"/>
          <w:szCs w:val="24"/>
        </w:rPr>
        <w:t xml:space="preserve"> функции и полномочия учредителя, и главные распорядители средств бюджета </w:t>
      </w:r>
      <w:r w:rsidR="00FC6ED4" w:rsidRPr="00050008">
        <w:rPr>
          <w:rFonts w:ascii="Arial" w:hAnsi="Arial" w:cs="Arial"/>
          <w:sz w:val="24"/>
          <w:szCs w:val="24"/>
        </w:rPr>
        <w:t>округа</w:t>
      </w:r>
      <w:r w:rsidR="007C0D13" w:rsidRPr="00050008">
        <w:rPr>
          <w:rFonts w:ascii="Arial" w:hAnsi="Arial" w:cs="Arial"/>
          <w:sz w:val="24"/>
          <w:szCs w:val="24"/>
        </w:rPr>
        <w:t xml:space="preserve">, в ведении которых находятся казенные учреждения, осуществляют контроль за выполнением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sz w:val="24"/>
          <w:szCs w:val="24"/>
        </w:rPr>
        <w:t xml:space="preserve">ого задания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sz w:val="24"/>
          <w:szCs w:val="24"/>
        </w:rPr>
        <w:t>ыми учреждениями по следующим направлениям:</w:t>
      </w:r>
    </w:p>
    <w:p w14:paraId="7ADB6D9F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lastRenderedPageBreak/>
        <w:t xml:space="preserve">1) объем, состав (содержание) оказанных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ых услуг (выполненных работ);</w:t>
      </w:r>
    </w:p>
    <w:p w14:paraId="4F096FA9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2) качество оказанных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 xml:space="preserve">ых услуг (выполненных работ) согласно значениям показателей качества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 xml:space="preserve">ой услуги (работы), если такие показатели установлены в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ом задании;</w:t>
      </w:r>
    </w:p>
    <w:p w14:paraId="380D8CD3" w14:textId="0DAFAA4D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3) полнота и эффективность использования средств, предоставленных из бюджета </w:t>
      </w:r>
      <w:r w:rsidR="00334088" w:rsidRPr="00050008">
        <w:rPr>
          <w:rFonts w:ascii="Arial" w:hAnsi="Arial" w:cs="Arial"/>
          <w:sz w:val="24"/>
          <w:szCs w:val="24"/>
        </w:rPr>
        <w:t>округа</w:t>
      </w:r>
      <w:r w:rsidRPr="00050008">
        <w:rPr>
          <w:rFonts w:ascii="Arial" w:hAnsi="Arial" w:cs="Arial"/>
          <w:sz w:val="24"/>
          <w:szCs w:val="24"/>
        </w:rPr>
        <w:t xml:space="preserve"> на финансовое обеспечение выполнения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ого задания;</w:t>
      </w:r>
    </w:p>
    <w:p w14:paraId="7AE039BD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4) степень удовлетворенности потребителей качеством оказанных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 xml:space="preserve">ых услуг (выполненных работ) согласно значениям показателей качества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 xml:space="preserve">ой услуги (работы) в отношении удовлетворенности получателей в оказанной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 xml:space="preserve">ой услуге (выполненной работе), если такие показатели установлены в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ом задании.</w:t>
      </w:r>
    </w:p>
    <w:p w14:paraId="0714059E" w14:textId="334B8FF3" w:rsidR="007C0D13" w:rsidRPr="00050008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8</w:t>
      </w:r>
      <w:r w:rsidR="00881E65" w:rsidRPr="00050008">
        <w:rPr>
          <w:rFonts w:ascii="Arial" w:hAnsi="Arial" w:cs="Arial"/>
          <w:sz w:val="24"/>
          <w:szCs w:val="24"/>
        </w:rPr>
        <w:t>3</w:t>
      </w:r>
      <w:r w:rsidR="007C0D13" w:rsidRPr="00050008">
        <w:rPr>
          <w:rFonts w:ascii="Arial" w:hAnsi="Arial" w:cs="Arial"/>
          <w:sz w:val="24"/>
          <w:szCs w:val="24"/>
        </w:rPr>
        <w:t>.</w:t>
      </w:r>
      <w:r w:rsidR="00334088" w:rsidRPr="00050008">
        <w:rPr>
          <w:rFonts w:ascii="Arial" w:hAnsi="Arial" w:cs="Arial"/>
          <w:sz w:val="24"/>
          <w:szCs w:val="24"/>
        </w:rPr>
        <w:tab/>
      </w:r>
      <w:r w:rsidR="007C0D13" w:rsidRPr="00050008">
        <w:rPr>
          <w:rFonts w:ascii="Arial" w:hAnsi="Arial" w:cs="Arial"/>
          <w:sz w:val="24"/>
          <w:szCs w:val="24"/>
        </w:rPr>
        <w:t>Порядки осуществления контроля орган</w:t>
      </w:r>
      <w:r w:rsidR="00334088" w:rsidRPr="00050008">
        <w:rPr>
          <w:rFonts w:ascii="Arial" w:hAnsi="Arial" w:cs="Arial"/>
          <w:sz w:val="24"/>
          <w:szCs w:val="24"/>
        </w:rPr>
        <w:t>ом</w:t>
      </w:r>
      <w:r w:rsidR="007C0D13" w:rsidRPr="00050008">
        <w:rPr>
          <w:rFonts w:ascii="Arial" w:hAnsi="Arial" w:cs="Arial"/>
          <w:sz w:val="24"/>
          <w:szCs w:val="24"/>
        </w:rPr>
        <w:t>, осуществляющим функции и полномочия учредител</w:t>
      </w:r>
      <w:r w:rsidR="00334088" w:rsidRPr="00050008">
        <w:rPr>
          <w:rFonts w:ascii="Arial" w:hAnsi="Arial" w:cs="Arial"/>
          <w:sz w:val="24"/>
          <w:szCs w:val="24"/>
        </w:rPr>
        <w:t>я</w:t>
      </w:r>
      <w:r w:rsidR="007C0D13" w:rsidRPr="00050008">
        <w:rPr>
          <w:rFonts w:ascii="Arial" w:hAnsi="Arial" w:cs="Arial"/>
          <w:sz w:val="24"/>
          <w:szCs w:val="24"/>
        </w:rPr>
        <w:t xml:space="preserve">, и главными распорядителями средств бюджета </w:t>
      </w:r>
      <w:r w:rsidR="00334088" w:rsidRPr="00050008">
        <w:rPr>
          <w:rFonts w:ascii="Arial" w:hAnsi="Arial" w:cs="Arial"/>
          <w:sz w:val="24"/>
          <w:szCs w:val="24"/>
        </w:rPr>
        <w:t>округа</w:t>
      </w:r>
      <w:r w:rsidR="007C0D13" w:rsidRPr="00050008">
        <w:rPr>
          <w:rFonts w:ascii="Arial" w:hAnsi="Arial" w:cs="Arial"/>
          <w:sz w:val="24"/>
          <w:szCs w:val="24"/>
        </w:rPr>
        <w:t xml:space="preserve">, в ведении которых находятся казенные учреждения, за выполнением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sz w:val="24"/>
          <w:szCs w:val="24"/>
        </w:rPr>
        <w:t>ого задания устанавливаются указанными органами с учетом требований настоящего Порядка и должны содержать в том числе:</w:t>
      </w:r>
    </w:p>
    <w:p w14:paraId="26283EEA" w14:textId="2FA943C0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1) наименование </w:t>
      </w:r>
      <w:r w:rsidR="00FF7AC7" w:rsidRPr="00050008">
        <w:rPr>
          <w:rFonts w:ascii="Arial" w:hAnsi="Arial" w:cs="Arial"/>
          <w:sz w:val="24"/>
          <w:szCs w:val="24"/>
        </w:rPr>
        <w:t>органа администрации</w:t>
      </w:r>
      <w:r w:rsidRPr="00050008">
        <w:rPr>
          <w:rFonts w:ascii="Arial" w:hAnsi="Arial" w:cs="Arial"/>
          <w:sz w:val="24"/>
          <w:szCs w:val="24"/>
        </w:rPr>
        <w:t xml:space="preserve">, уполномоченного осуществлять контроль за выполнением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ого задания;</w:t>
      </w:r>
    </w:p>
    <w:p w14:paraId="7102598B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2) предмет осуществления контроля за выполнением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ого задания;</w:t>
      </w:r>
    </w:p>
    <w:p w14:paraId="02320EBA" w14:textId="25F9F0B2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3) порядок формирования и утверждения планов проведения выездных проверок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ых учреждений;</w:t>
      </w:r>
    </w:p>
    <w:p w14:paraId="556BB855" w14:textId="0093B5E8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4) сроки и последовательность действий при проведении камеральной (выездной) проверки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ых учреждений;</w:t>
      </w:r>
    </w:p>
    <w:p w14:paraId="208B68A7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5) требования к оформлению результатов камеральных (выездных) проверок, а также описание мер, которые могут быть приняты по результатам осуществления контроля за выполнением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ого задания;</w:t>
      </w:r>
    </w:p>
    <w:p w14:paraId="1F3A9BFF" w14:textId="3DB64592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6) документы, применяемые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 xml:space="preserve">ым учреждением в целях подтверждения выполнения содержащихся в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 xml:space="preserve">ом задании показателей объема оказываемых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ых услуг (выполняемых работ), а также формы указанных документов (при необходимости);</w:t>
      </w:r>
    </w:p>
    <w:p w14:paraId="267F4A7F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7) формы аналитической отчетности, подтверждающие оказание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ых услуг (выполнение работ), и периодичность ее формирования.</w:t>
      </w:r>
    </w:p>
    <w:p w14:paraId="7C59C133" w14:textId="0AF57715" w:rsidR="007C0D13" w:rsidRPr="00050008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8</w:t>
      </w:r>
      <w:r w:rsidR="00881E65" w:rsidRPr="00050008">
        <w:rPr>
          <w:rFonts w:ascii="Arial" w:hAnsi="Arial" w:cs="Arial"/>
          <w:sz w:val="24"/>
          <w:szCs w:val="24"/>
        </w:rPr>
        <w:t>4</w:t>
      </w:r>
      <w:r w:rsidR="007C0D13" w:rsidRPr="00050008">
        <w:rPr>
          <w:rFonts w:ascii="Arial" w:hAnsi="Arial" w:cs="Arial"/>
          <w:sz w:val="24"/>
          <w:szCs w:val="24"/>
        </w:rPr>
        <w:t>.</w:t>
      </w:r>
      <w:r w:rsidR="00334088" w:rsidRPr="00050008">
        <w:rPr>
          <w:rFonts w:ascii="Arial" w:hAnsi="Arial" w:cs="Arial"/>
          <w:sz w:val="24"/>
          <w:szCs w:val="24"/>
        </w:rPr>
        <w:tab/>
      </w:r>
      <w:r w:rsidR="007C0D13" w:rsidRPr="00050008">
        <w:rPr>
          <w:rFonts w:ascii="Arial" w:hAnsi="Arial" w:cs="Arial"/>
          <w:sz w:val="24"/>
          <w:szCs w:val="24"/>
        </w:rPr>
        <w:t>Орган</w:t>
      </w:r>
      <w:r w:rsidR="005E64E8" w:rsidRPr="00050008">
        <w:rPr>
          <w:rFonts w:ascii="Arial" w:hAnsi="Arial" w:cs="Arial"/>
          <w:sz w:val="24"/>
          <w:szCs w:val="24"/>
        </w:rPr>
        <w:t>ы</w:t>
      </w:r>
      <w:r w:rsidR="007C0D13" w:rsidRPr="00050008">
        <w:rPr>
          <w:rFonts w:ascii="Arial" w:hAnsi="Arial" w:cs="Arial"/>
          <w:sz w:val="24"/>
          <w:szCs w:val="24"/>
        </w:rPr>
        <w:t>, осуществляющи</w:t>
      </w:r>
      <w:r w:rsidR="00334088" w:rsidRPr="00050008">
        <w:rPr>
          <w:rFonts w:ascii="Arial" w:hAnsi="Arial" w:cs="Arial"/>
          <w:sz w:val="24"/>
          <w:szCs w:val="24"/>
        </w:rPr>
        <w:t>й</w:t>
      </w:r>
      <w:r w:rsidR="007C0D13" w:rsidRPr="00050008">
        <w:rPr>
          <w:rFonts w:ascii="Arial" w:hAnsi="Arial" w:cs="Arial"/>
          <w:sz w:val="24"/>
          <w:szCs w:val="24"/>
        </w:rPr>
        <w:t xml:space="preserve"> функции и полномочия учредителя, и главные распорядители средств бюджета </w:t>
      </w:r>
      <w:r w:rsidR="00334088" w:rsidRPr="00050008">
        <w:rPr>
          <w:rFonts w:ascii="Arial" w:hAnsi="Arial" w:cs="Arial"/>
          <w:sz w:val="24"/>
          <w:szCs w:val="24"/>
        </w:rPr>
        <w:t>округа</w:t>
      </w:r>
      <w:r w:rsidR="007C0D13" w:rsidRPr="00050008">
        <w:rPr>
          <w:rFonts w:ascii="Arial" w:hAnsi="Arial" w:cs="Arial"/>
          <w:sz w:val="24"/>
          <w:szCs w:val="24"/>
        </w:rPr>
        <w:t xml:space="preserve">, в ведении которых находятся казенные учреждения, осуществляют контроль за выполнением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sz w:val="24"/>
          <w:szCs w:val="24"/>
        </w:rPr>
        <w:t xml:space="preserve">ого задания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sz w:val="24"/>
          <w:szCs w:val="24"/>
        </w:rPr>
        <w:t>ыми учреждениями в следующих формах:</w:t>
      </w:r>
    </w:p>
    <w:p w14:paraId="6757B048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1) проведение камеральных и выездных проверок по выполнению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 xml:space="preserve">ого задания, в том числе отдельных мероприятий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ого задания;</w:t>
      </w:r>
    </w:p>
    <w:p w14:paraId="2A12A7DA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2) анализ представляемых отчетов (материалов) о выполнении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ого задания;</w:t>
      </w:r>
    </w:p>
    <w:p w14:paraId="28BE2D0A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3) направление запросов о представлении информации о выполнении мероприятий в рамках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ого задания;</w:t>
      </w:r>
    </w:p>
    <w:p w14:paraId="22D2A01E" w14:textId="77777777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4) анализ поступающих жалоб и проведение опросов заявителей в отношении </w:t>
      </w:r>
      <w:r w:rsidRPr="00050008">
        <w:rPr>
          <w:rFonts w:ascii="Arial" w:hAnsi="Arial" w:cs="Arial"/>
          <w:sz w:val="24"/>
          <w:szCs w:val="24"/>
        </w:rPr>
        <w:lastRenderedPageBreak/>
        <w:t xml:space="preserve">качества, сроков и объемов (содержания) оказанных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ых услуг (выполненных работ).</w:t>
      </w:r>
    </w:p>
    <w:p w14:paraId="05555D51" w14:textId="4479296A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Внеплановые проверки осуществляются на основании решения органа, осуществляющего функции и полномочия учредителя, главного распорядителя средств бюджета </w:t>
      </w:r>
      <w:r w:rsidR="00334088" w:rsidRPr="00050008">
        <w:rPr>
          <w:rFonts w:ascii="Arial" w:hAnsi="Arial" w:cs="Arial"/>
          <w:sz w:val="24"/>
          <w:szCs w:val="24"/>
        </w:rPr>
        <w:t>округа</w:t>
      </w:r>
      <w:r w:rsidRPr="00050008">
        <w:rPr>
          <w:rFonts w:ascii="Arial" w:hAnsi="Arial" w:cs="Arial"/>
          <w:sz w:val="24"/>
          <w:szCs w:val="24"/>
        </w:rPr>
        <w:t xml:space="preserve"> в отношении находящихся в его ведении казенных учреждений, принятого:</w:t>
      </w:r>
    </w:p>
    <w:p w14:paraId="36E9ABAB" w14:textId="192C0D30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в случае поступления обращений (поручений) Губернатора Московской области, Прокуратуры Московской области, Главного следственного управления Следственного комитета Российской Федерации по Московской области, правоохранительных органов, </w:t>
      </w:r>
      <w:r w:rsidR="00334088" w:rsidRPr="00050008">
        <w:rPr>
          <w:rFonts w:ascii="Arial" w:hAnsi="Arial" w:cs="Arial"/>
          <w:sz w:val="24"/>
          <w:szCs w:val="24"/>
        </w:rPr>
        <w:t xml:space="preserve">поручений Главы </w:t>
      </w:r>
      <w:r w:rsidR="00BD18BA" w:rsidRPr="00050008">
        <w:rPr>
          <w:rFonts w:ascii="Arial" w:hAnsi="Arial" w:cs="Arial"/>
          <w:sz w:val="24"/>
          <w:szCs w:val="24"/>
        </w:rPr>
        <w:t>Г</w:t>
      </w:r>
      <w:r w:rsidR="00334088" w:rsidRPr="00050008">
        <w:rPr>
          <w:rFonts w:ascii="Arial" w:hAnsi="Arial" w:cs="Arial"/>
          <w:sz w:val="24"/>
          <w:szCs w:val="24"/>
        </w:rPr>
        <w:t xml:space="preserve">ородского округа Люберцы, </w:t>
      </w:r>
      <w:r w:rsidRPr="00050008">
        <w:rPr>
          <w:rFonts w:ascii="Arial" w:hAnsi="Arial" w:cs="Arial"/>
          <w:sz w:val="24"/>
          <w:szCs w:val="24"/>
        </w:rPr>
        <w:t>депутатских запросов, обращений граждан и организаций;</w:t>
      </w:r>
    </w:p>
    <w:p w14:paraId="3D6B7E49" w14:textId="5F035FBE" w:rsidR="007C0D13" w:rsidRPr="00050008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в случае получения должностным лицом органа, осуществляющего функции и полномочия учредителя, главного распорядителя средств бюджета </w:t>
      </w:r>
      <w:r w:rsidR="00334088" w:rsidRPr="00050008">
        <w:rPr>
          <w:rFonts w:ascii="Arial" w:hAnsi="Arial" w:cs="Arial"/>
          <w:sz w:val="24"/>
          <w:szCs w:val="24"/>
        </w:rPr>
        <w:t>округа</w:t>
      </w:r>
      <w:r w:rsidRPr="00050008">
        <w:rPr>
          <w:rFonts w:ascii="Arial" w:hAnsi="Arial" w:cs="Arial"/>
          <w:sz w:val="24"/>
          <w:szCs w:val="24"/>
        </w:rPr>
        <w:t xml:space="preserve"> в отношении находящихся в его ведении казенных учреждений в ходе исполнения должностных обязанностей информации о нарушениях нормативных правовых актов по вопросам, отнесенным к сфере деятельности органа, осуществляющего функции и полномочия учредителя, главного распорядителя средств бюджета </w:t>
      </w:r>
      <w:r w:rsidR="00334088" w:rsidRPr="00050008">
        <w:rPr>
          <w:rFonts w:ascii="Arial" w:hAnsi="Arial" w:cs="Arial"/>
          <w:sz w:val="24"/>
          <w:szCs w:val="24"/>
        </w:rPr>
        <w:t>округа</w:t>
      </w:r>
      <w:r w:rsidRPr="00050008">
        <w:rPr>
          <w:rFonts w:ascii="Arial" w:hAnsi="Arial" w:cs="Arial"/>
          <w:sz w:val="24"/>
          <w:szCs w:val="24"/>
        </w:rPr>
        <w:t xml:space="preserve"> в отношении находящихся в его ведении казенных учреждений, в том числе из средств массовой информации.</w:t>
      </w:r>
    </w:p>
    <w:p w14:paraId="5FD89514" w14:textId="69C8BD02" w:rsidR="007C0D13" w:rsidRPr="00050008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8</w:t>
      </w:r>
      <w:r w:rsidR="00881E65" w:rsidRPr="00050008">
        <w:rPr>
          <w:rFonts w:ascii="Arial" w:hAnsi="Arial" w:cs="Arial"/>
          <w:sz w:val="24"/>
          <w:szCs w:val="24"/>
        </w:rPr>
        <w:t>5</w:t>
      </w:r>
      <w:r w:rsidR="007C0D13" w:rsidRPr="00050008">
        <w:rPr>
          <w:rFonts w:ascii="Arial" w:hAnsi="Arial" w:cs="Arial"/>
          <w:sz w:val="24"/>
          <w:szCs w:val="24"/>
        </w:rPr>
        <w:t>.</w:t>
      </w:r>
      <w:r w:rsidR="00732D73" w:rsidRPr="00050008">
        <w:rPr>
          <w:rFonts w:ascii="Arial" w:hAnsi="Arial" w:cs="Arial"/>
          <w:sz w:val="24"/>
          <w:szCs w:val="24"/>
        </w:rPr>
        <w:tab/>
      </w:r>
      <w:r w:rsidR="007C0D13" w:rsidRPr="00050008">
        <w:rPr>
          <w:rFonts w:ascii="Arial" w:hAnsi="Arial" w:cs="Arial"/>
          <w:sz w:val="24"/>
          <w:szCs w:val="24"/>
        </w:rPr>
        <w:t xml:space="preserve">Результаты контроля выполнения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sz w:val="24"/>
          <w:szCs w:val="24"/>
        </w:rPr>
        <w:t xml:space="preserve">ого задания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sz w:val="24"/>
          <w:szCs w:val="24"/>
        </w:rPr>
        <w:t xml:space="preserve">ыми учреждениями используются для оценки потребности в оказании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sz w:val="24"/>
          <w:szCs w:val="24"/>
        </w:rPr>
        <w:t xml:space="preserve">ых услуг (выполнении работ) при формировании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sz w:val="24"/>
          <w:szCs w:val="24"/>
        </w:rPr>
        <w:t xml:space="preserve">ого задания на очередной финансовый год, а также для корректировки значений показателей и (или) изменения объема финансового обеспечения выполнения утвержденного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="007C0D13" w:rsidRPr="00050008">
        <w:rPr>
          <w:rFonts w:ascii="Arial" w:hAnsi="Arial" w:cs="Arial"/>
          <w:sz w:val="24"/>
          <w:szCs w:val="24"/>
        </w:rPr>
        <w:t>ого задания.</w:t>
      </w:r>
    </w:p>
    <w:p w14:paraId="7B26F2BD" w14:textId="77777777" w:rsidR="00B03FCB" w:rsidRPr="00050008" w:rsidRDefault="00B03FCB" w:rsidP="00AF42C6">
      <w:pPr>
        <w:pStyle w:val="ConsPlusNormal"/>
        <w:jc w:val="both"/>
        <w:rPr>
          <w:rFonts w:ascii="Arial" w:hAnsi="Arial" w:cs="Arial"/>
          <w:sz w:val="24"/>
          <w:szCs w:val="24"/>
        </w:rPr>
        <w:sectPr w:rsidR="00B03FCB" w:rsidRPr="00050008" w:rsidSect="00C32D45">
          <w:headerReference w:type="default" r:id="rId81"/>
          <w:pgSz w:w="11906" w:h="16838"/>
          <w:pgMar w:top="1134" w:right="567" w:bottom="1134" w:left="1701" w:header="708" w:footer="708" w:gutter="0"/>
          <w:pgNumType w:start="3"/>
          <w:cols w:space="708"/>
          <w:docGrid w:linePitch="360"/>
        </w:sectPr>
      </w:pPr>
    </w:p>
    <w:p w14:paraId="172B41F7" w14:textId="77777777" w:rsidR="007C0D13" w:rsidRPr="00050008" w:rsidRDefault="007C0D13" w:rsidP="00050008">
      <w:pPr>
        <w:pStyle w:val="ConsPlusNormal"/>
        <w:ind w:left="7938"/>
        <w:outlineLvl w:val="1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lastRenderedPageBreak/>
        <w:t>Приложение 1</w:t>
      </w:r>
    </w:p>
    <w:p w14:paraId="29315575" w14:textId="77777777" w:rsidR="00807A83" w:rsidRPr="00050008" w:rsidRDefault="007C0D13" w:rsidP="00050008">
      <w:pPr>
        <w:pStyle w:val="ConsPlusNormal"/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к </w:t>
      </w:r>
      <w:hyperlink w:anchor="P50">
        <w:r w:rsidR="00B03FCB" w:rsidRPr="00050008">
          <w:rPr>
            <w:rFonts w:ascii="Arial" w:hAnsi="Arial" w:cs="Arial"/>
            <w:sz w:val="24"/>
            <w:szCs w:val="24"/>
          </w:rPr>
          <w:t>Порядк</w:t>
        </w:r>
      </w:hyperlink>
      <w:r w:rsidR="00B03FCB" w:rsidRPr="00050008">
        <w:rPr>
          <w:rFonts w:ascii="Arial" w:hAnsi="Arial" w:cs="Arial"/>
          <w:sz w:val="24"/>
          <w:szCs w:val="24"/>
        </w:rPr>
        <w:t xml:space="preserve">у формирования муниципального </w:t>
      </w:r>
    </w:p>
    <w:p w14:paraId="44CCF2CB" w14:textId="3BEDB479" w:rsidR="00807A83" w:rsidRPr="00050008" w:rsidRDefault="00B03FCB" w:rsidP="00050008">
      <w:pPr>
        <w:pStyle w:val="ConsPlusNormal"/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задания</w:t>
      </w:r>
      <w:r w:rsidR="00807A83" w:rsidRPr="00050008">
        <w:rPr>
          <w:rFonts w:ascii="Arial" w:hAnsi="Arial" w:cs="Arial"/>
          <w:sz w:val="24"/>
          <w:szCs w:val="24"/>
        </w:rPr>
        <w:t xml:space="preserve"> </w:t>
      </w:r>
      <w:r w:rsidRPr="00050008">
        <w:rPr>
          <w:rFonts w:ascii="Arial" w:hAnsi="Arial" w:cs="Arial"/>
          <w:sz w:val="24"/>
          <w:szCs w:val="24"/>
        </w:rPr>
        <w:t xml:space="preserve">на оказание муниципальных услуг </w:t>
      </w:r>
    </w:p>
    <w:p w14:paraId="4690CBF8" w14:textId="77777777" w:rsidR="00807A83" w:rsidRPr="00050008" w:rsidRDefault="00B03FCB" w:rsidP="00050008">
      <w:pPr>
        <w:pStyle w:val="ConsPlusNormal"/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(выполнение работ)</w:t>
      </w:r>
      <w:r w:rsidR="00807A83" w:rsidRPr="00050008">
        <w:rPr>
          <w:rFonts w:ascii="Arial" w:hAnsi="Arial" w:cs="Arial"/>
          <w:sz w:val="24"/>
          <w:szCs w:val="24"/>
        </w:rPr>
        <w:t xml:space="preserve"> </w:t>
      </w:r>
      <w:r w:rsidRPr="00050008">
        <w:rPr>
          <w:rFonts w:ascii="Arial" w:hAnsi="Arial" w:cs="Arial"/>
          <w:sz w:val="24"/>
          <w:szCs w:val="24"/>
        </w:rPr>
        <w:t xml:space="preserve">в отношении муниципальных </w:t>
      </w:r>
    </w:p>
    <w:p w14:paraId="4E01C1F0" w14:textId="6495C777" w:rsidR="00807A83" w:rsidRPr="00050008" w:rsidRDefault="00B03FCB" w:rsidP="00050008">
      <w:pPr>
        <w:pStyle w:val="ConsPlusNormal"/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учреждений</w:t>
      </w:r>
      <w:r w:rsidR="00807A83" w:rsidRPr="00050008">
        <w:rPr>
          <w:rFonts w:ascii="Arial" w:hAnsi="Arial" w:cs="Arial"/>
          <w:sz w:val="24"/>
          <w:szCs w:val="24"/>
        </w:rPr>
        <w:t xml:space="preserve"> </w:t>
      </w:r>
      <w:r w:rsidR="00BD18BA" w:rsidRPr="00050008">
        <w:rPr>
          <w:rFonts w:ascii="Arial" w:hAnsi="Arial" w:cs="Arial"/>
          <w:sz w:val="24"/>
          <w:szCs w:val="24"/>
        </w:rPr>
        <w:t>Г</w:t>
      </w:r>
      <w:r w:rsidRPr="00050008">
        <w:rPr>
          <w:rFonts w:ascii="Arial" w:hAnsi="Arial" w:cs="Arial"/>
          <w:sz w:val="24"/>
          <w:szCs w:val="24"/>
        </w:rPr>
        <w:t xml:space="preserve">ородского округа Люберцы </w:t>
      </w:r>
    </w:p>
    <w:p w14:paraId="7B4C9E4B" w14:textId="4561A4F2" w:rsidR="00807A83" w:rsidRPr="00050008" w:rsidRDefault="00B03FCB" w:rsidP="00050008">
      <w:pPr>
        <w:pStyle w:val="ConsPlusNormal"/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Московской области</w:t>
      </w:r>
      <w:r w:rsidR="00807A83" w:rsidRPr="00050008">
        <w:rPr>
          <w:rFonts w:ascii="Arial" w:hAnsi="Arial" w:cs="Arial"/>
          <w:sz w:val="24"/>
          <w:szCs w:val="24"/>
        </w:rPr>
        <w:t xml:space="preserve"> </w:t>
      </w:r>
      <w:r w:rsidRPr="00050008">
        <w:rPr>
          <w:rFonts w:ascii="Arial" w:hAnsi="Arial" w:cs="Arial"/>
          <w:sz w:val="24"/>
          <w:szCs w:val="24"/>
        </w:rPr>
        <w:t xml:space="preserve">и финансового обеспечения </w:t>
      </w:r>
    </w:p>
    <w:p w14:paraId="2F247F97" w14:textId="7B976D64" w:rsidR="007C0D13" w:rsidRPr="00050008" w:rsidRDefault="00B03FCB" w:rsidP="00050008">
      <w:pPr>
        <w:pStyle w:val="ConsPlusNormal"/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выполнения</w:t>
      </w:r>
      <w:r w:rsidR="00807A83" w:rsidRPr="00050008">
        <w:rPr>
          <w:rFonts w:ascii="Arial" w:hAnsi="Arial" w:cs="Arial"/>
          <w:sz w:val="24"/>
          <w:szCs w:val="24"/>
        </w:rPr>
        <w:t xml:space="preserve"> </w:t>
      </w:r>
      <w:r w:rsidRPr="00050008">
        <w:rPr>
          <w:rFonts w:ascii="Arial" w:hAnsi="Arial" w:cs="Arial"/>
          <w:sz w:val="24"/>
          <w:szCs w:val="24"/>
        </w:rPr>
        <w:t>муниципального задания</w:t>
      </w:r>
    </w:p>
    <w:p w14:paraId="263FA364" w14:textId="77777777" w:rsidR="007C0D13" w:rsidRPr="00050008" w:rsidRDefault="007C0D13" w:rsidP="00050008">
      <w:pPr>
        <w:pStyle w:val="ConsPlusNormal"/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Форма</w:t>
      </w:r>
    </w:p>
    <w:p w14:paraId="726BFD81" w14:textId="1CE36CB5" w:rsidR="007C0D13" w:rsidRPr="00050008" w:rsidRDefault="007C0D13" w:rsidP="00050008">
      <w:pPr>
        <w:pStyle w:val="ConsPlusNormal"/>
        <w:ind w:left="7938"/>
        <w:jc w:val="right"/>
        <w:rPr>
          <w:rFonts w:ascii="Arial" w:hAnsi="Arial" w:cs="Arial"/>
          <w:sz w:val="24"/>
          <w:szCs w:val="24"/>
        </w:rPr>
      </w:pPr>
    </w:p>
    <w:p w14:paraId="33E93753" w14:textId="529B620E" w:rsidR="007C0D13" w:rsidRPr="00050008" w:rsidRDefault="007C0D13" w:rsidP="00050008">
      <w:pPr>
        <w:pStyle w:val="ConsPlusNonformat"/>
        <w:tabs>
          <w:tab w:val="left" w:pos="9072"/>
        </w:tabs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УТВЕРЖДАЮ</w:t>
      </w:r>
    </w:p>
    <w:p w14:paraId="14FC2F91" w14:textId="2E0D9252" w:rsidR="007C0D13" w:rsidRPr="00050008" w:rsidRDefault="007C0D13" w:rsidP="00050008">
      <w:pPr>
        <w:pStyle w:val="ConsPlusNonformat"/>
        <w:tabs>
          <w:tab w:val="left" w:pos="9072"/>
        </w:tabs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Руководитель (уполномоченное лицо)</w:t>
      </w:r>
    </w:p>
    <w:p w14:paraId="29B97AEF" w14:textId="59B32875" w:rsidR="007C0D13" w:rsidRPr="00050008" w:rsidRDefault="007C0D13" w:rsidP="00050008">
      <w:pPr>
        <w:pStyle w:val="ConsPlusNonformat"/>
        <w:tabs>
          <w:tab w:val="left" w:pos="9072"/>
        </w:tabs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_____________________________________________</w:t>
      </w:r>
    </w:p>
    <w:p w14:paraId="4BADF193" w14:textId="4923F415" w:rsidR="007C0D13" w:rsidRPr="00050008" w:rsidRDefault="007C0D13" w:rsidP="00050008">
      <w:pPr>
        <w:pStyle w:val="ConsPlusNonformat"/>
        <w:tabs>
          <w:tab w:val="left" w:pos="9072"/>
        </w:tabs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(наименование органа, осуществляющего функции</w:t>
      </w:r>
    </w:p>
    <w:p w14:paraId="0DF79CFD" w14:textId="009FC033" w:rsidR="007C0D13" w:rsidRPr="00050008" w:rsidRDefault="007C0D13" w:rsidP="00050008">
      <w:pPr>
        <w:pStyle w:val="ConsPlusNonformat"/>
        <w:tabs>
          <w:tab w:val="left" w:pos="9072"/>
        </w:tabs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и полномочия учредителя, главного</w:t>
      </w:r>
      <w:r w:rsidR="00FD6B43" w:rsidRPr="00050008">
        <w:rPr>
          <w:rFonts w:ascii="Arial" w:hAnsi="Arial" w:cs="Arial"/>
          <w:sz w:val="24"/>
          <w:szCs w:val="24"/>
        </w:rPr>
        <w:t xml:space="preserve"> </w:t>
      </w:r>
      <w:r w:rsidRPr="00050008">
        <w:rPr>
          <w:rFonts w:ascii="Arial" w:hAnsi="Arial" w:cs="Arial"/>
          <w:sz w:val="24"/>
          <w:szCs w:val="24"/>
        </w:rPr>
        <w:t>распорядителя средств бюджета</w:t>
      </w:r>
      <w:r w:rsidR="00FD6B43" w:rsidRPr="00050008">
        <w:rPr>
          <w:rFonts w:ascii="Arial" w:hAnsi="Arial" w:cs="Arial"/>
          <w:sz w:val="24"/>
          <w:szCs w:val="24"/>
        </w:rPr>
        <w:t xml:space="preserve"> </w:t>
      </w:r>
      <w:r w:rsidR="00BD18BA" w:rsidRPr="00050008">
        <w:rPr>
          <w:rFonts w:ascii="Arial" w:hAnsi="Arial" w:cs="Arial"/>
          <w:sz w:val="24"/>
          <w:szCs w:val="24"/>
        </w:rPr>
        <w:t>Г</w:t>
      </w:r>
      <w:r w:rsidR="00B03FCB" w:rsidRPr="00050008">
        <w:rPr>
          <w:rFonts w:ascii="Arial" w:hAnsi="Arial" w:cs="Arial"/>
          <w:sz w:val="24"/>
          <w:szCs w:val="24"/>
        </w:rPr>
        <w:t>ородско</w:t>
      </w:r>
      <w:r w:rsidR="00902658" w:rsidRPr="00050008">
        <w:rPr>
          <w:rFonts w:ascii="Arial" w:hAnsi="Arial" w:cs="Arial"/>
          <w:sz w:val="24"/>
          <w:szCs w:val="24"/>
        </w:rPr>
        <w:t>го</w:t>
      </w:r>
      <w:r w:rsidR="00B03FCB" w:rsidRPr="00050008">
        <w:rPr>
          <w:rFonts w:ascii="Arial" w:hAnsi="Arial" w:cs="Arial"/>
          <w:sz w:val="24"/>
          <w:szCs w:val="24"/>
        </w:rPr>
        <w:t xml:space="preserve"> округ</w:t>
      </w:r>
      <w:r w:rsidR="00902658" w:rsidRPr="00050008">
        <w:rPr>
          <w:rFonts w:ascii="Arial" w:hAnsi="Arial" w:cs="Arial"/>
          <w:sz w:val="24"/>
          <w:szCs w:val="24"/>
        </w:rPr>
        <w:t>а</w:t>
      </w:r>
      <w:r w:rsidR="00B03FCB" w:rsidRPr="00050008">
        <w:rPr>
          <w:rFonts w:ascii="Arial" w:hAnsi="Arial" w:cs="Arial"/>
          <w:sz w:val="24"/>
          <w:szCs w:val="24"/>
        </w:rPr>
        <w:t xml:space="preserve"> Люберцы Московской области</w:t>
      </w:r>
      <w:r w:rsidRPr="00050008">
        <w:rPr>
          <w:rFonts w:ascii="Arial" w:hAnsi="Arial" w:cs="Arial"/>
          <w:sz w:val="24"/>
          <w:szCs w:val="24"/>
        </w:rPr>
        <w:t>)</w:t>
      </w:r>
    </w:p>
    <w:p w14:paraId="6F4E58BE" w14:textId="5E9D6682" w:rsidR="007C0D13" w:rsidRPr="00050008" w:rsidRDefault="007C0D13" w:rsidP="00050008">
      <w:pPr>
        <w:pStyle w:val="ConsPlusNonformat"/>
        <w:tabs>
          <w:tab w:val="left" w:pos="9072"/>
        </w:tabs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___________ _________ _______________________</w:t>
      </w:r>
    </w:p>
    <w:p w14:paraId="2BAF7220" w14:textId="5772824F" w:rsidR="007C0D13" w:rsidRPr="00050008" w:rsidRDefault="007C0D13" w:rsidP="00050008">
      <w:pPr>
        <w:pStyle w:val="ConsPlusNonformat"/>
        <w:tabs>
          <w:tab w:val="left" w:pos="9072"/>
        </w:tabs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(</w:t>
      </w:r>
      <w:proofErr w:type="gramStart"/>
      <w:r w:rsidRPr="00050008">
        <w:rPr>
          <w:rFonts w:ascii="Arial" w:hAnsi="Arial" w:cs="Arial"/>
          <w:sz w:val="24"/>
          <w:szCs w:val="24"/>
        </w:rPr>
        <w:t>должность</w:t>
      </w:r>
      <w:proofErr w:type="gramEnd"/>
      <w:r w:rsidRPr="00050008">
        <w:rPr>
          <w:rFonts w:ascii="Arial" w:hAnsi="Arial" w:cs="Arial"/>
          <w:sz w:val="24"/>
          <w:szCs w:val="24"/>
        </w:rPr>
        <w:t>) (подпись)  (расшифровка подписи)</w:t>
      </w:r>
    </w:p>
    <w:p w14:paraId="04BA0E45" w14:textId="49BBFB85" w:rsidR="007C0D13" w:rsidRPr="00050008" w:rsidRDefault="00A66882" w:rsidP="00050008">
      <w:pPr>
        <w:pStyle w:val="ConsPlusNonformat"/>
        <w:tabs>
          <w:tab w:val="left" w:pos="9072"/>
        </w:tabs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«</w:t>
      </w:r>
      <w:r w:rsidR="007C0D13" w:rsidRPr="00050008">
        <w:rPr>
          <w:rFonts w:ascii="Arial" w:hAnsi="Arial" w:cs="Arial"/>
          <w:sz w:val="24"/>
          <w:szCs w:val="24"/>
        </w:rPr>
        <w:t>___</w:t>
      </w:r>
      <w:r w:rsidRPr="00050008">
        <w:rPr>
          <w:rFonts w:ascii="Arial" w:hAnsi="Arial" w:cs="Arial"/>
          <w:sz w:val="24"/>
          <w:szCs w:val="24"/>
        </w:rPr>
        <w:t>»</w:t>
      </w:r>
      <w:r w:rsidR="007C0D13" w:rsidRPr="00050008">
        <w:rPr>
          <w:rFonts w:ascii="Arial" w:hAnsi="Arial" w:cs="Arial"/>
          <w:sz w:val="24"/>
          <w:szCs w:val="24"/>
        </w:rPr>
        <w:t xml:space="preserve"> ____________ 20__ г.</w:t>
      </w:r>
    </w:p>
    <w:p w14:paraId="4BACF56F" w14:textId="0B9D21BF" w:rsidR="007E0840" w:rsidRPr="00050008" w:rsidRDefault="007E0840" w:rsidP="007E0840">
      <w:pPr>
        <w:pStyle w:val="ConsPlusNonformat"/>
        <w:tabs>
          <w:tab w:val="left" w:pos="9356"/>
        </w:tabs>
        <w:ind w:left="9356"/>
        <w:rPr>
          <w:rFonts w:ascii="Arial" w:hAnsi="Arial" w:cs="Arial"/>
          <w:sz w:val="24"/>
          <w:szCs w:val="24"/>
        </w:rPr>
      </w:pPr>
    </w:p>
    <w:p w14:paraId="26245F3A" w14:textId="77777777" w:rsidR="00902658" w:rsidRPr="00050008" w:rsidRDefault="00902658" w:rsidP="007E0840">
      <w:pPr>
        <w:pStyle w:val="ConsPlusNonformat"/>
        <w:tabs>
          <w:tab w:val="left" w:pos="9356"/>
        </w:tabs>
        <w:ind w:left="9356"/>
        <w:rPr>
          <w:rFonts w:ascii="Arial" w:hAnsi="Arial" w:cs="Arial"/>
          <w:sz w:val="24"/>
          <w:szCs w:val="24"/>
        </w:rPr>
      </w:pPr>
    </w:p>
    <w:p w14:paraId="61B7EE0E" w14:textId="77777777" w:rsidR="007C0D13" w:rsidRPr="00050008" w:rsidRDefault="007C0D13" w:rsidP="00AF42C6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9" w:name="P559"/>
      <w:bookmarkEnd w:id="19"/>
      <w:r w:rsidRPr="00050008">
        <w:rPr>
          <w:rFonts w:ascii="Arial" w:hAnsi="Arial" w:cs="Arial"/>
          <w:sz w:val="24"/>
          <w:szCs w:val="24"/>
        </w:rPr>
        <w:t>ПЕРЕЧЕНЬ</w:t>
      </w:r>
    </w:p>
    <w:p w14:paraId="68347DC1" w14:textId="0584F9B6" w:rsidR="007C0D13" w:rsidRPr="00050008" w:rsidRDefault="007C0D13" w:rsidP="00AF42C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показателей качества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ых услуг (работ)</w:t>
      </w:r>
    </w:p>
    <w:p w14:paraId="596C6740" w14:textId="77777777" w:rsidR="00B03FCB" w:rsidRPr="00050008" w:rsidRDefault="00B03FCB" w:rsidP="00AF42C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1"/>
        <w:gridCol w:w="1836"/>
        <w:gridCol w:w="1985"/>
        <w:gridCol w:w="1814"/>
        <w:gridCol w:w="1729"/>
        <w:gridCol w:w="1701"/>
        <w:gridCol w:w="2693"/>
        <w:gridCol w:w="2127"/>
      </w:tblGrid>
      <w:tr w:rsidR="00C81F8D" w:rsidRPr="00050008" w14:paraId="67134E7F" w14:textId="77777777" w:rsidTr="004B5030">
        <w:tc>
          <w:tcPr>
            <w:tcW w:w="711" w:type="dxa"/>
            <w:vMerge w:val="restart"/>
          </w:tcPr>
          <w:p w14:paraId="7D628898" w14:textId="0E6C8D09" w:rsidR="00B03FCB" w:rsidRPr="00050008" w:rsidRDefault="00B03FCB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836" w:type="dxa"/>
            <w:vMerge w:val="restart"/>
          </w:tcPr>
          <w:p w14:paraId="0E8539F6" w14:textId="77777777" w:rsidR="0087315A" w:rsidRPr="00050008" w:rsidRDefault="00B03FCB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Уникальный номер реестровой записи/</w:t>
            </w:r>
          </w:p>
          <w:p w14:paraId="1FC48693" w14:textId="77777777" w:rsidR="0087315A" w:rsidRPr="00050008" w:rsidRDefault="00B03FCB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Код работы/</w:t>
            </w:r>
          </w:p>
          <w:p w14:paraId="481F33C5" w14:textId="280D42B3" w:rsidR="00B03FCB" w:rsidRPr="00050008" w:rsidRDefault="00B03FCB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Код услуги</w:t>
            </w:r>
          </w:p>
        </w:tc>
        <w:tc>
          <w:tcPr>
            <w:tcW w:w="1985" w:type="dxa"/>
            <w:vMerge w:val="restart"/>
          </w:tcPr>
          <w:p w14:paraId="7011E368" w14:textId="77777777" w:rsidR="00B03FCB" w:rsidRPr="00050008" w:rsidRDefault="00B03FCB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5244" w:type="dxa"/>
            <w:gridSpan w:val="3"/>
          </w:tcPr>
          <w:p w14:paraId="794DFA9F" w14:textId="77777777" w:rsidR="00B03FCB" w:rsidRPr="00050008" w:rsidRDefault="00B03FCB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Показатель качества муниципальной услуги (работы)</w:t>
            </w:r>
          </w:p>
        </w:tc>
        <w:tc>
          <w:tcPr>
            <w:tcW w:w="2693" w:type="dxa"/>
            <w:vMerge w:val="restart"/>
          </w:tcPr>
          <w:p w14:paraId="3F94B10E" w14:textId="77777777" w:rsidR="00B03FCB" w:rsidRPr="00050008" w:rsidRDefault="00B03FCB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Формула расчета значений показателей качества муниципальной услуги (работы)</w:t>
            </w:r>
          </w:p>
        </w:tc>
        <w:tc>
          <w:tcPr>
            <w:tcW w:w="2127" w:type="dxa"/>
            <w:vMerge w:val="restart"/>
          </w:tcPr>
          <w:p w14:paraId="46593356" w14:textId="77777777" w:rsidR="00B03FCB" w:rsidRPr="00050008" w:rsidRDefault="00B03FCB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Источник информации о значениях показателей качества муниципальной услуги (работы)</w:t>
            </w:r>
          </w:p>
        </w:tc>
      </w:tr>
      <w:tr w:rsidR="00C81F8D" w:rsidRPr="00050008" w14:paraId="73581387" w14:textId="77777777" w:rsidTr="004B5030">
        <w:tc>
          <w:tcPr>
            <w:tcW w:w="711" w:type="dxa"/>
            <w:vMerge/>
          </w:tcPr>
          <w:p w14:paraId="6AB73952" w14:textId="77777777" w:rsidR="00B03FCB" w:rsidRPr="00050008" w:rsidRDefault="00B03FCB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14:paraId="121F012B" w14:textId="77777777" w:rsidR="00B03FCB" w:rsidRPr="00050008" w:rsidRDefault="00B03FCB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A7C8432" w14:textId="77777777" w:rsidR="00B03FCB" w:rsidRPr="00050008" w:rsidRDefault="00B03FCB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14:paraId="25E84722" w14:textId="77777777" w:rsidR="00B03FCB" w:rsidRPr="00050008" w:rsidRDefault="00B03FCB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30" w:type="dxa"/>
            <w:gridSpan w:val="2"/>
          </w:tcPr>
          <w:p w14:paraId="5AFDBC71" w14:textId="77777777" w:rsidR="00B03FCB" w:rsidRPr="00050008" w:rsidRDefault="00B03FCB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Единица измерения по </w:t>
            </w:r>
            <w:hyperlink r:id="rId82">
              <w:r w:rsidRPr="00050008">
                <w:rPr>
                  <w:rFonts w:ascii="Arial" w:hAnsi="Arial" w:cs="Arial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2693" w:type="dxa"/>
            <w:vMerge/>
          </w:tcPr>
          <w:p w14:paraId="533313C4" w14:textId="77777777" w:rsidR="00B03FCB" w:rsidRPr="00050008" w:rsidRDefault="00B03FCB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98A2270" w14:textId="77777777" w:rsidR="00B03FCB" w:rsidRPr="00050008" w:rsidRDefault="00B03FCB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050008" w14:paraId="57B7AD77" w14:textId="77777777" w:rsidTr="004B5030">
        <w:tc>
          <w:tcPr>
            <w:tcW w:w="711" w:type="dxa"/>
            <w:vMerge/>
          </w:tcPr>
          <w:p w14:paraId="14F21104" w14:textId="77777777" w:rsidR="00B03FCB" w:rsidRPr="00050008" w:rsidRDefault="00B03FCB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14:paraId="25837A61" w14:textId="77777777" w:rsidR="00B03FCB" w:rsidRPr="00050008" w:rsidRDefault="00B03FCB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FFAB05B" w14:textId="77777777" w:rsidR="00B03FCB" w:rsidRPr="00050008" w:rsidRDefault="00B03FCB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0F4C7A17" w14:textId="77777777" w:rsidR="00B03FCB" w:rsidRPr="00050008" w:rsidRDefault="00B03FCB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03F46E78" w14:textId="77777777" w:rsidR="00B03FCB" w:rsidRPr="00050008" w:rsidRDefault="00B03FCB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533EA837" w14:textId="77777777" w:rsidR="00B03FCB" w:rsidRPr="00050008" w:rsidRDefault="00B03FCB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2693" w:type="dxa"/>
            <w:vMerge/>
          </w:tcPr>
          <w:p w14:paraId="25C82FC8" w14:textId="77777777" w:rsidR="00B03FCB" w:rsidRPr="00050008" w:rsidRDefault="00B03FCB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BDDD16B" w14:textId="77777777" w:rsidR="00B03FCB" w:rsidRPr="00050008" w:rsidRDefault="00B03FCB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050008" w14:paraId="6B667A04" w14:textId="77777777" w:rsidTr="004B5030">
        <w:tc>
          <w:tcPr>
            <w:tcW w:w="711" w:type="dxa"/>
          </w:tcPr>
          <w:p w14:paraId="3C86A5E4" w14:textId="77777777" w:rsidR="007C0D13" w:rsidRPr="00050008" w:rsidRDefault="007C0D13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14:paraId="1496F8BE" w14:textId="77777777" w:rsidR="007C0D13" w:rsidRPr="00050008" w:rsidRDefault="007C0D13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ED14D7D" w14:textId="77777777" w:rsidR="007C0D13" w:rsidRPr="00050008" w:rsidRDefault="007C0D13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14:paraId="3E96A4A7" w14:textId="77777777" w:rsidR="007C0D13" w:rsidRPr="00050008" w:rsidRDefault="007C0D13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29" w:type="dxa"/>
          </w:tcPr>
          <w:p w14:paraId="34377868" w14:textId="77777777" w:rsidR="007C0D13" w:rsidRPr="00050008" w:rsidRDefault="007C0D13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F12EA2C" w14:textId="77777777" w:rsidR="007C0D13" w:rsidRPr="00050008" w:rsidRDefault="007C0D13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23AE8343" w14:textId="77777777" w:rsidR="007C0D13" w:rsidRPr="00050008" w:rsidRDefault="007C0D13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78EE5CAE" w14:textId="77777777" w:rsidR="007C0D13" w:rsidRPr="00050008" w:rsidRDefault="007C0D13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81F8D" w:rsidRPr="00050008" w14:paraId="7FE943D4" w14:textId="77777777" w:rsidTr="004B5030">
        <w:tc>
          <w:tcPr>
            <w:tcW w:w="711" w:type="dxa"/>
          </w:tcPr>
          <w:p w14:paraId="5563E091" w14:textId="77777777" w:rsidR="007C0D13" w:rsidRPr="00050008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3885" w:type="dxa"/>
            <w:gridSpan w:val="7"/>
          </w:tcPr>
          <w:p w14:paraId="73AAF0EA" w14:textId="77777777" w:rsidR="007C0D13" w:rsidRPr="00050008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I. </w:t>
            </w:r>
            <w:r w:rsidR="00376A5F" w:rsidRPr="00050008">
              <w:rPr>
                <w:rFonts w:ascii="Arial" w:hAnsi="Arial" w:cs="Arial"/>
                <w:sz w:val="24"/>
                <w:szCs w:val="24"/>
              </w:rPr>
              <w:t>Муниципальн</w:t>
            </w:r>
            <w:r w:rsidRPr="00050008">
              <w:rPr>
                <w:rFonts w:ascii="Arial" w:hAnsi="Arial" w:cs="Arial"/>
                <w:sz w:val="24"/>
                <w:szCs w:val="24"/>
              </w:rPr>
              <w:t>ые услуги</w:t>
            </w:r>
          </w:p>
        </w:tc>
      </w:tr>
      <w:tr w:rsidR="00C81F8D" w:rsidRPr="00050008" w14:paraId="4063C034" w14:textId="77777777" w:rsidTr="004B5030">
        <w:tc>
          <w:tcPr>
            <w:tcW w:w="711" w:type="dxa"/>
          </w:tcPr>
          <w:p w14:paraId="32DC21EA" w14:textId="77777777" w:rsidR="007C0D13" w:rsidRPr="00050008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14:paraId="420DD843" w14:textId="77777777" w:rsidR="007C0D13" w:rsidRPr="00050008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2E5C68" w14:textId="77777777" w:rsidR="007C0D13" w:rsidRPr="00050008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59BC1FF" w14:textId="77777777" w:rsidR="007C0D13" w:rsidRPr="00050008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136E20AB" w14:textId="77777777" w:rsidR="007C0D13" w:rsidRPr="00050008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E7E91C" w14:textId="77777777" w:rsidR="007C0D13" w:rsidRPr="00050008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E6985D" w14:textId="77777777" w:rsidR="007C0D13" w:rsidRPr="00050008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A6FDC50" w14:textId="77777777" w:rsidR="007C0D13" w:rsidRPr="00050008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050008" w14:paraId="0A0E3AD1" w14:textId="77777777" w:rsidTr="004B5030">
        <w:tc>
          <w:tcPr>
            <w:tcW w:w="711" w:type="dxa"/>
          </w:tcPr>
          <w:p w14:paraId="4DD16E3F" w14:textId="77777777" w:rsidR="007C0D13" w:rsidRPr="00050008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885" w:type="dxa"/>
            <w:gridSpan w:val="7"/>
          </w:tcPr>
          <w:p w14:paraId="767F3B2E" w14:textId="77777777" w:rsidR="007C0D13" w:rsidRPr="00050008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II. Работы</w:t>
            </w:r>
          </w:p>
        </w:tc>
      </w:tr>
      <w:tr w:rsidR="00C81F8D" w:rsidRPr="00050008" w14:paraId="50DDAAAC" w14:textId="77777777" w:rsidTr="004B5030">
        <w:tc>
          <w:tcPr>
            <w:tcW w:w="711" w:type="dxa"/>
          </w:tcPr>
          <w:p w14:paraId="5EF31501" w14:textId="77777777" w:rsidR="007C0D13" w:rsidRPr="00050008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36" w:type="dxa"/>
          </w:tcPr>
          <w:p w14:paraId="2E79A03B" w14:textId="77777777" w:rsidR="007C0D13" w:rsidRPr="00050008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04BB3F" w14:textId="77777777" w:rsidR="007C0D13" w:rsidRPr="00050008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F90221F" w14:textId="77777777" w:rsidR="007C0D13" w:rsidRPr="00050008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6779EEFA" w14:textId="77777777" w:rsidR="007C0D13" w:rsidRPr="00050008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D1E65B" w14:textId="77777777" w:rsidR="007C0D13" w:rsidRPr="00050008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7EFC5C" w14:textId="77777777" w:rsidR="007C0D13" w:rsidRPr="00050008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8A44450" w14:textId="77777777" w:rsidR="007C0D13" w:rsidRPr="00050008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E95AD4" w14:textId="77777777" w:rsidR="007C0D13" w:rsidRPr="00050008" w:rsidRDefault="007C0D13" w:rsidP="00AF42C6">
      <w:pPr>
        <w:pStyle w:val="ConsPlusNormal"/>
        <w:rPr>
          <w:rFonts w:ascii="Arial" w:hAnsi="Arial" w:cs="Arial"/>
          <w:sz w:val="24"/>
          <w:szCs w:val="24"/>
        </w:rPr>
        <w:sectPr w:rsidR="007C0D13" w:rsidRPr="00050008" w:rsidSect="00C32D45">
          <w:pgSz w:w="16838" w:h="11905" w:orient="landscape"/>
          <w:pgMar w:top="1134" w:right="567" w:bottom="1134" w:left="1701" w:header="709" w:footer="0" w:gutter="0"/>
          <w:cols w:space="720"/>
          <w:titlePg/>
          <w:docGrid w:linePitch="299"/>
        </w:sectPr>
      </w:pPr>
    </w:p>
    <w:p w14:paraId="515F435F" w14:textId="7724BFF9" w:rsidR="00FD6B43" w:rsidRPr="00050008" w:rsidRDefault="00FD6B43" w:rsidP="00050008">
      <w:pPr>
        <w:pStyle w:val="ConsPlusNormal"/>
        <w:ind w:left="8505"/>
        <w:outlineLvl w:val="1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lastRenderedPageBreak/>
        <w:t>Приложение 2</w:t>
      </w:r>
    </w:p>
    <w:p w14:paraId="0AFEE1A3" w14:textId="77777777" w:rsidR="00DB2F6D" w:rsidRPr="00050008" w:rsidRDefault="00DB2F6D" w:rsidP="00050008">
      <w:pPr>
        <w:pStyle w:val="ConsPlusNormal"/>
        <w:ind w:left="8505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к </w:t>
      </w:r>
      <w:hyperlink w:anchor="P50">
        <w:r w:rsidRPr="00050008">
          <w:rPr>
            <w:rFonts w:ascii="Arial" w:hAnsi="Arial" w:cs="Arial"/>
            <w:sz w:val="24"/>
            <w:szCs w:val="24"/>
          </w:rPr>
          <w:t>Порядк</w:t>
        </w:r>
      </w:hyperlink>
      <w:r w:rsidRPr="00050008">
        <w:rPr>
          <w:rFonts w:ascii="Arial" w:hAnsi="Arial" w:cs="Arial"/>
          <w:sz w:val="24"/>
          <w:szCs w:val="24"/>
        </w:rPr>
        <w:t xml:space="preserve">у формирования муниципального </w:t>
      </w:r>
    </w:p>
    <w:p w14:paraId="6F22D599" w14:textId="77777777" w:rsidR="00DB2F6D" w:rsidRPr="00050008" w:rsidRDefault="00DB2F6D" w:rsidP="00050008">
      <w:pPr>
        <w:pStyle w:val="ConsPlusNormal"/>
        <w:ind w:left="8505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задания на оказание муниципальных услуг </w:t>
      </w:r>
    </w:p>
    <w:p w14:paraId="26692EF1" w14:textId="77777777" w:rsidR="00DB2F6D" w:rsidRPr="00050008" w:rsidRDefault="00DB2F6D" w:rsidP="00050008">
      <w:pPr>
        <w:pStyle w:val="ConsPlusNormal"/>
        <w:ind w:left="8505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(выполнение работ) в отношении муниципальных </w:t>
      </w:r>
    </w:p>
    <w:p w14:paraId="2C3A9DCE" w14:textId="430D39D0" w:rsidR="00DB2F6D" w:rsidRPr="00050008" w:rsidRDefault="00DB2F6D" w:rsidP="00050008">
      <w:pPr>
        <w:pStyle w:val="ConsPlusNormal"/>
        <w:ind w:left="8505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учреждений </w:t>
      </w:r>
      <w:r w:rsidR="00BD18BA" w:rsidRPr="00050008">
        <w:rPr>
          <w:rFonts w:ascii="Arial" w:hAnsi="Arial" w:cs="Arial"/>
          <w:sz w:val="24"/>
          <w:szCs w:val="24"/>
        </w:rPr>
        <w:t>Г</w:t>
      </w:r>
      <w:r w:rsidRPr="00050008">
        <w:rPr>
          <w:rFonts w:ascii="Arial" w:hAnsi="Arial" w:cs="Arial"/>
          <w:sz w:val="24"/>
          <w:szCs w:val="24"/>
        </w:rPr>
        <w:t xml:space="preserve">ородского округа Люберцы </w:t>
      </w:r>
    </w:p>
    <w:p w14:paraId="5FC4C1E6" w14:textId="77777777" w:rsidR="00DB2F6D" w:rsidRPr="00050008" w:rsidRDefault="00DB2F6D" w:rsidP="00050008">
      <w:pPr>
        <w:pStyle w:val="ConsPlusNormal"/>
        <w:ind w:left="8505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Московской области и финансового обеспечения </w:t>
      </w:r>
    </w:p>
    <w:p w14:paraId="1A4F7B22" w14:textId="77777777" w:rsidR="00DB2F6D" w:rsidRPr="00050008" w:rsidRDefault="00DB2F6D" w:rsidP="00050008">
      <w:pPr>
        <w:pStyle w:val="ConsPlusNormal"/>
        <w:ind w:left="8505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выполнения муниципального задания</w:t>
      </w:r>
    </w:p>
    <w:p w14:paraId="17F721FC" w14:textId="77777777" w:rsidR="00807A83" w:rsidRPr="00050008" w:rsidRDefault="00807A83" w:rsidP="00050008">
      <w:pPr>
        <w:pStyle w:val="ConsPlusNormal"/>
        <w:ind w:left="8505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Форма</w:t>
      </w:r>
    </w:p>
    <w:p w14:paraId="450E65DD" w14:textId="77777777" w:rsidR="00947154" w:rsidRPr="00050008" w:rsidRDefault="00947154" w:rsidP="00050008">
      <w:pPr>
        <w:pStyle w:val="ConsPlusNormal"/>
        <w:ind w:left="8505"/>
        <w:jc w:val="right"/>
        <w:rPr>
          <w:rFonts w:ascii="Arial" w:hAnsi="Arial" w:cs="Arial"/>
          <w:sz w:val="24"/>
          <w:szCs w:val="24"/>
        </w:rPr>
      </w:pPr>
    </w:p>
    <w:p w14:paraId="574A3336" w14:textId="77777777" w:rsidR="00FD6B43" w:rsidRPr="00050008" w:rsidRDefault="00FD6B43" w:rsidP="00050008">
      <w:pPr>
        <w:pStyle w:val="ConsPlusNonformat"/>
        <w:ind w:left="8505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УТВЕРЖДАЮ</w:t>
      </w:r>
    </w:p>
    <w:p w14:paraId="549B8DBC" w14:textId="77777777" w:rsidR="00FD6B43" w:rsidRPr="00050008" w:rsidRDefault="00FD6B43" w:rsidP="00050008">
      <w:pPr>
        <w:pStyle w:val="ConsPlusNonformat"/>
        <w:ind w:left="8505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Руководитель (уполномоченное лицо)</w:t>
      </w:r>
    </w:p>
    <w:p w14:paraId="6E994D72" w14:textId="6E37F93D" w:rsidR="00FD6B43" w:rsidRPr="00050008" w:rsidRDefault="00FD6B43" w:rsidP="00050008">
      <w:pPr>
        <w:pStyle w:val="ConsPlusNonformat"/>
        <w:ind w:left="8505" w:right="-1162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____________________</w:t>
      </w:r>
      <w:r w:rsidR="00947154" w:rsidRPr="00050008">
        <w:rPr>
          <w:rFonts w:ascii="Arial" w:hAnsi="Arial" w:cs="Arial"/>
          <w:sz w:val="24"/>
          <w:szCs w:val="24"/>
        </w:rPr>
        <w:t>________________</w:t>
      </w:r>
      <w:r w:rsidRPr="00050008">
        <w:rPr>
          <w:rFonts w:ascii="Arial" w:hAnsi="Arial" w:cs="Arial"/>
          <w:sz w:val="24"/>
          <w:szCs w:val="24"/>
        </w:rPr>
        <w:t>_________</w:t>
      </w:r>
    </w:p>
    <w:p w14:paraId="6069F78B" w14:textId="7907B29D" w:rsidR="00FD6B43" w:rsidRPr="00050008" w:rsidRDefault="00FD6B43" w:rsidP="00050008">
      <w:pPr>
        <w:pStyle w:val="ConsPlusNonformat"/>
        <w:ind w:left="8505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(наименование органа, осуществляющего функции</w:t>
      </w:r>
      <w:r w:rsidR="00947154" w:rsidRPr="00050008">
        <w:rPr>
          <w:rFonts w:ascii="Arial" w:hAnsi="Arial" w:cs="Arial"/>
          <w:sz w:val="24"/>
          <w:szCs w:val="24"/>
        </w:rPr>
        <w:t xml:space="preserve"> </w:t>
      </w:r>
      <w:r w:rsidRPr="00050008">
        <w:rPr>
          <w:rFonts w:ascii="Arial" w:hAnsi="Arial" w:cs="Arial"/>
          <w:sz w:val="24"/>
          <w:szCs w:val="24"/>
        </w:rPr>
        <w:t xml:space="preserve">и полномочия учредителя, главного распорядителя средств бюджета </w:t>
      </w:r>
      <w:r w:rsidR="00BD18BA" w:rsidRPr="00050008">
        <w:rPr>
          <w:rFonts w:ascii="Arial" w:hAnsi="Arial" w:cs="Arial"/>
          <w:sz w:val="24"/>
          <w:szCs w:val="24"/>
        </w:rPr>
        <w:t>Г</w:t>
      </w:r>
      <w:r w:rsidRPr="00050008">
        <w:rPr>
          <w:rFonts w:ascii="Arial" w:hAnsi="Arial" w:cs="Arial"/>
          <w:sz w:val="24"/>
          <w:szCs w:val="24"/>
        </w:rPr>
        <w:t>ородско</w:t>
      </w:r>
      <w:r w:rsidR="00902658" w:rsidRPr="00050008">
        <w:rPr>
          <w:rFonts w:ascii="Arial" w:hAnsi="Arial" w:cs="Arial"/>
          <w:sz w:val="24"/>
          <w:szCs w:val="24"/>
        </w:rPr>
        <w:t>го</w:t>
      </w:r>
      <w:r w:rsidRPr="00050008">
        <w:rPr>
          <w:rFonts w:ascii="Arial" w:hAnsi="Arial" w:cs="Arial"/>
          <w:sz w:val="24"/>
          <w:szCs w:val="24"/>
        </w:rPr>
        <w:t xml:space="preserve"> округ</w:t>
      </w:r>
      <w:r w:rsidR="00902658" w:rsidRPr="00050008">
        <w:rPr>
          <w:rFonts w:ascii="Arial" w:hAnsi="Arial" w:cs="Arial"/>
          <w:sz w:val="24"/>
          <w:szCs w:val="24"/>
        </w:rPr>
        <w:t>а</w:t>
      </w:r>
      <w:r w:rsidRPr="00050008">
        <w:rPr>
          <w:rFonts w:ascii="Arial" w:hAnsi="Arial" w:cs="Arial"/>
          <w:sz w:val="24"/>
          <w:szCs w:val="24"/>
        </w:rPr>
        <w:t xml:space="preserve"> Люберцы Московской области)</w:t>
      </w:r>
    </w:p>
    <w:p w14:paraId="5C4A85E2" w14:textId="10EB570D" w:rsidR="00FD6B43" w:rsidRPr="00050008" w:rsidRDefault="00FD6B43" w:rsidP="00050008">
      <w:pPr>
        <w:pStyle w:val="ConsPlusNonformat"/>
        <w:ind w:left="8505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___________ _________ _____</w:t>
      </w:r>
      <w:r w:rsidR="00947154" w:rsidRPr="00050008">
        <w:rPr>
          <w:rFonts w:ascii="Arial" w:hAnsi="Arial" w:cs="Arial"/>
          <w:sz w:val="24"/>
          <w:szCs w:val="24"/>
        </w:rPr>
        <w:t>_________________</w:t>
      </w:r>
      <w:r w:rsidRPr="00050008">
        <w:rPr>
          <w:rFonts w:ascii="Arial" w:hAnsi="Arial" w:cs="Arial"/>
          <w:sz w:val="24"/>
          <w:szCs w:val="24"/>
        </w:rPr>
        <w:t>_</w:t>
      </w:r>
    </w:p>
    <w:p w14:paraId="31FF08A4" w14:textId="5B734616" w:rsidR="00FD6B43" w:rsidRPr="00050008" w:rsidRDefault="00FD6B43" w:rsidP="00050008">
      <w:pPr>
        <w:pStyle w:val="ConsPlusNonformat"/>
        <w:ind w:left="8505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(</w:t>
      </w:r>
      <w:proofErr w:type="gramStart"/>
      <w:r w:rsidRPr="00050008">
        <w:rPr>
          <w:rFonts w:ascii="Arial" w:hAnsi="Arial" w:cs="Arial"/>
          <w:sz w:val="24"/>
          <w:szCs w:val="24"/>
        </w:rPr>
        <w:t xml:space="preserve">должность) </w:t>
      </w:r>
      <w:r w:rsidR="00947154" w:rsidRPr="00050008">
        <w:rPr>
          <w:rFonts w:ascii="Arial" w:hAnsi="Arial" w:cs="Arial"/>
          <w:sz w:val="24"/>
          <w:szCs w:val="24"/>
        </w:rPr>
        <w:t xml:space="preserve"> </w:t>
      </w:r>
      <w:r w:rsidRPr="00050008">
        <w:rPr>
          <w:rFonts w:ascii="Arial" w:hAnsi="Arial" w:cs="Arial"/>
          <w:sz w:val="24"/>
          <w:szCs w:val="24"/>
        </w:rPr>
        <w:t>(</w:t>
      </w:r>
      <w:proofErr w:type="gramEnd"/>
      <w:r w:rsidRPr="00050008">
        <w:rPr>
          <w:rFonts w:ascii="Arial" w:hAnsi="Arial" w:cs="Arial"/>
          <w:sz w:val="24"/>
          <w:szCs w:val="24"/>
        </w:rPr>
        <w:t xml:space="preserve">подпись)  </w:t>
      </w:r>
      <w:r w:rsidR="00947154" w:rsidRPr="00050008">
        <w:rPr>
          <w:rFonts w:ascii="Arial" w:hAnsi="Arial" w:cs="Arial"/>
          <w:sz w:val="24"/>
          <w:szCs w:val="24"/>
        </w:rPr>
        <w:t xml:space="preserve">    </w:t>
      </w:r>
      <w:r w:rsidRPr="00050008">
        <w:rPr>
          <w:rFonts w:ascii="Arial" w:hAnsi="Arial" w:cs="Arial"/>
          <w:sz w:val="24"/>
          <w:szCs w:val="24"/>
        </w:rPr>
        <w:t>(расшифровка подписи)</w:t>
      </w:r>
    </w:p>
    <w:p w14:paraId="1FFB57BE" w14:textId="070BFCFE" w:rsidR="00FD6B43" w:rsidRPr="00050008" w:rsidRDefault="00A66882" w:rsidP="00050008">
      <w:pPr>
        <w:pStyle w:val="ConsPlusNonformat"/>
        <w:ind w:left="8505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«</w:t>
      </w:r>
      <w:r w:rsidR="00FD6B43" w:rsidRPr="00050008">
        <w:rPr>
          <w:rFonts w:ascii="Arial" w:hAnsi="Arial" w:cs="Arial"/>
          <w:sz w:val="24"/>
          <w:szCs w:val="24"/>
        </w:rPr>
        <w:t>___</w:t>
      </w:r>
      <w:r w:rsidRPr="00050008">
        <w:rPr>
          <w:rFonts w:ascii="Arial" w:hAnsi="Arial" w:cs="Arial"/>
          <w:sz w:val="24"/>
          <w:szCs w:val="24"/>
        </w:rPr>
        <w:t>»</w:t>
      </w:r>
      <w:r w:rsidR="00FD6B43" w:rsidRPr="00050008">
        <w:rPr>
          <w:rFonts w:ascii="Arial" w:hAnsi="Arial" w:cs="Arial"/>
          <w:sz w:val="24"/>
          <w:szCs w:val="24"/>
        </w:rPr>
        <w:t xml:space="preserve"> ____________ 20__ г.</w:t>
      </w:r>
    </w:p>
    <w:p w14:paraId="422C3DC2" w14:textId="375C3A88" w:rsidR="0087315A" w:rsidRPr="00050008" w:rsidRDefault="0087315A" w:rsidP="00AF42C6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20" w:name="P627"/>
      <w:bookmarkEnd w:id="20"/>
    </w:p>
    <w:p w14:paraId="69F61CD3" w14:textId="21BCAE76" w:rsidR="00902658" w:rsidRPr="00050008" w:rsidRDefault="00902658" w:rsidP="00AF42C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5E7D963E" w14:textId="77777777" w:rsidR="00902658" w:rsidRPr="00050008" w:rsidRDefault="00902658" w:rsidP="00AF42C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tbl>
      <w:tblPr>
        <w:tblW w:w="14725" w:type="dxa"/>
        <w:tblInd w:w="-705" w:type="dxa"/>
        <w:tblLayout w:type="fixed"/>
        <w:tblLook w:val="04A0" w:firstRow="1" w:lastRow="0" w:firstColumn="1" w:lastColumn="0" w:noHBand="0" w:noVBand="1"/>
      </w:tblPr>
      <w:tblGrid>
        <w:gridCol w:w="533"/>
        <w:gridCol w:w="243"/>
        <w:gridCol w:w="989"/>
        <w:gridCol w:w="1081"/>
        <w:gridCol w:w="557"/>
        <w:gridCol w:w="2417"/>
        <w:gridCol w:w="748"/>
        <w:gridCol w:w="578"/>
        <w:gridCol w:w="2424"/>
        <w:gridCol w:w="731"/>
        <w:gridCol w:w="407"/>
        <w:gridCol w:w="792"/>
        <w:gridCol w:w="1766"/>
        <w:gridCol w:w="1335"/>
        <w:gridCol w:w="62"/>
        <w:gridCol w:w="62"/>
      </w:tblGrid>
      <w:tr w:rsidR="00C81F8D" w:rsidRPr="00050008" w14:paraId="085C86B4" w14:textId="77777777" w:rsidTr="00914222">
        <w:trPr>
          <w:gridAfter w:val="1"/>
          <w:wAfter w:w="62" w:type="dxa"/>
          <w:trHeight w:val="349"/>
        </w:trPr>
        <w:tc>
          <w:tcPr>
            <w:tcW w:w="146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1B8B" w14:textId="271430B1" w:rsidR="008A3D40" w:rsidRPr="00050008" w:rsidRDefault="008A3D4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задание № _______</w:t>
            </w:r>
          </w:p>
        </w:tc>
      </w:tr>
      <w:tr w:rsidR="00C81F8D" w:rsidRPr="00050008" w14:paraId="340C07A0" w14:textId="77777777" w:rsidTr="00914222">
        <w:trPr>
          <w:gridAfter w:val="1"/>
          <w:wAfter w:w="62" w:type="dxa"/>
          <w:trHeight w:val="349"/>
        </w:trPr>
        <w:tc>
          <w:tcPr>
            <w:tcW w:w="146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727BB" w14:textId="3018803E" w:rsidR="008A3D40" w:rsidRPr="00050008" w:rsidRDefault="008A3D4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20__ год и на плановый период 20__ и 20__ годов</w:t>
            </w:r>
          </w:p>
        </w:tc>
      </w:tr>
      <w:tr w:rsidR="00C81F8D" w:rsidRPr="00050008" w14:paraId="20203E60" w14:textId="77777777" w:rsidTr="00914222">
        <w:trPr>
          <w:gridAfter w:val="2"/>
          <w:wAfter w:w="124" w:type="dxa"/>
          <w:trHeight w:val="349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9D0ED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0F8F3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B6EDA" w14:textId="77777777" w:rsidR="008A3D40" w:rsidRPr="00050008" w:rsidRDefault="008A3D40" w:rsidP="004B5030">
            <w:pPr>
              <w:spacing w:after="0" w:line="240" w:lineRule="auto"/>
              <w:ind w:right="1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85C3E" w14:textId="77777777" w:rsidR="008A3D40" w:rsidRPr="00050008" w:rsidRDefault="008A3D40" w:rsidP="004B5030">
            <w:pPr>
              <w:spacing w:after="0" w:line="240" w:lineRule="auto"/>
              <w:ind w:right="1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76F18" w14:textId="77777777" w:rsidR="008A3D40" w:rsidRPr="00050008" w:rsidRDefault="008A3D40" w:rsidP="004B5030">
            <w:pPr>
              <w:spacing w:after="0" w:line="240" w:lineRule="auto"/>
              <w:ind w:right="1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DCAE1" w14:textId="77777777" w:rsidR="008A3D40" w:rsidRPr="00050008" w:rsidRDefault="008A3D40" w:rsidP="004B5030">
            <w:pPr>
              <w:spacing w:after="0" w:line="240" w:lineRule="auto"/>
              <w:ind w:right="1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E771" w14:textId="77777777" w:rsidR="008A3D40" w:rsidRPr="00050008" w:rsidRDefault="008A3D40" w:rsidP="004B5030">
            <w:pPr>
              <w:spacing w:after="0" w:line="240" w:lineRule="auto"/>
              <w:ind w:right="1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9B63" w14:textId="77777777" w:rsidR="008A3D40" w:rsidRPr="00050008" w:rsidRDefault="008A3D40" w:rsidP="004B5030">
            <w:pPr>
              <w:spacing w:after="0" w:line="240" w:lineRule="auto"/>
              <w:ind w:right="1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0DCB" w14:textId="77777777" w:rsidR="008A3D40" w:rsidRPr="00050008" w:rsidRDefault="008A3D40" w:rsidP="004B5030">
            <w:pPr>
              <w:spacing w:after="0" w:line="240" w:lineRule="auto"/>
              <w:ind w:right="1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ADCB8" w14:textId="77777777" w:rsidR="008A3D40" w:rsidRPr="00050008" w:rsidRDefault="008A3D40" w:rsidP="004B5030">
            <w:pPr>
              <w:spacing w:after="0" w:line="240" w:lineRule="auto"/>
              <w:ind w:right="14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24C9F" w14:textId="77777777" w:rsidR="008A3D40" w:rsidRPr="00050008" w:rsidRDefault="008A3D40" w:rsidP="004B5030">
            <w:pPr>
              <w:spacing w:after="0" w:line="240" w:lineRule="auto"/>
              <w:ind w:right="14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23812" w14:textId="77777777" w:rsidR="008A3D40" w:rsidRPr="00050008" w:rsidRDefault="008A3D40" w:rsidP="004B5030">
            <w:pPr>
              <w:spacing w:after="0" w:line="240" w:lineRule="auto"/>
              <w:ind w:right="14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DC8E2" w14:textId="77777777" w:rsidR="008A3D40" w:rsidRPr="00050008" w:rsidRDefault="008A3D40" w:rsidP="004B5030">
            <w:pPr>
              <w:spacing w:after="0" w:line="240" w:lineRule="auto"/>
              <w:ind w:right="14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Коды</w:t>
            </w:r>
          </w:p>
        </w:tc>
      </w:tr>
      <w:tr w:rsidR="00C81F8D" w:rsidRPr="00050008" w14:paraId="4FE35439" w14:textId="77777777" w:rsidTr="00914222">
        <w:trPr>
          <w:gridAfter w:val="2"/>
          <w:wAfter w:w="124" w:type="dxa"/>
          <w:trHeight w:val="349"/>
        </w:trPr>
        <w:tc>
          <w:tcPr>
            <w:tcW w:w="957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4AA8A95" w14:textId="77777777" w:rsidR="008A3D40" w:rsidRPr="00050008" w:rsidRDefault="008A3D40" w:rsidP="004B5030">
            <w:pPr>
              <w:spacing w:after="0" w:line="240" w:lineRule="auto"/>
              <w:ind w:right="1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учреждения</w:t>
            </w:r>
          </w:p>
        </w:tc>
        <w:tc>
          <w:tcPr>
            <w:tcW w:w="36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3449D" w14:textId="77777777" w:rsidR="008A3D40" w:rsidRPr="00050008" w:rsidRDefault="008A3D40" w:rsidP="004B5030">
            <w:pPr>
              <w:spacing w:after="0" w:line="240" w:lineRule="auto"/>
              <w:ind w:right="145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3251" w14:textId="1218D2B3" w:rsidR="008A3D40" w:rsidRPr="00050008" w:rsidRDefault="008A3D40" w:rsidP="004B5030">
            <w:pPr>
              <w:spacing w:after="0" w:line="240" w:lineRule="auto"/>
              <w:ind w:right="14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050008" w14:paraId="4E02E631" w14:textId="77777777" w:rsidTr="00914222">
        <w:trPr>
          <w:gridAfter w:val="2"/>
          <w:wAfter w:w="124" w:type="dxa"/>
          <w:trHeight w:val="291"/>
        </w:trPr>
        <w:tc>
          <w:tcPr>
            <w:tcW w:w="9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2A388" w14:textId="36FCA364" w:rsidR="008A3D40" w:rsidRPr="00050008" w:rsidRDefault="008A3D40" w:rsidP="004B5030">
            <w:pPr>
              <w:spacing w:after="0" w:line="240" w:lineRule="auto"/>
              <w:ind w:right="1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8837B" w14:textId="77777777" w:rsidR="008A3D40" w:rsidRPr="00050008" w:rsidRDefault="008A3D40" w:rsidP="004B5030">
            <w:pPr>
              <w:spacing w:after="0" w:line="240" w:lineRule="auto"/>
              <w:ind w:right="1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8CED1" w14:textId="77777777" w:rsidR="008A3D40" w:rsidRPr="00050008" w:rsidRDefault="008A3D40" w:rsidP="004B5030">
            <w:pPr>
              <w:spacing w:after="0" w:line="240" w:lineRule="auto"/>
              <w:ind w:right="1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050008" w14:paraId="4E8A2715" w14:textId="77777777" w:rsidTr="00914222">
        <w:trPr>
          <w:gridAfter w:val="2"/>
          <w:wAfter w:w="124" w:type="dxa"/>
          <w:trHeight w:val="349"/>
        </w:trPr>
        <w:tc>
          <w:tcPr>
            <w:tcW w:w="95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DCCB5" w14:textId="77777777" w:rsidR="008A3D40" w:rsidRPr="00050008" w:rsidRDefault="008A3D40" w:rsidP="004B5030">
            <w:pPr>
              <w:spacing w:after="0" w:line="240" w:lineRule="auto"/>
              <w:ind w:right="1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301BD" w14:textId="77777777" w:rsidR="008A3D40" w:rsidRPr="00050008" w:rsidRDefault="008A3D40" w:rsidP="004B5030">
            <w:pPr>
              <w:spacing w:after="0" w:line="240" w:lineRule="auto"/>
              <w:ind w:right="1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67C29" w14:textId="77777777" w:rsidR="008A3D40" w:rsidRPr="00050008" w:rsidRDefault="008A3D40" w:rsidP="004B5030">
            <w:pPr>
              <w:spacing w:after="0" w:line="240" w:lineRule="auto"/>
              <w:ind w:right="1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61C30" w14:textId="77777777" w:rsidR="008A3D40" w:rsidRPr="00050008" w:rsidRDefault="008A3D40" w:rsidP="004B5030">
            <w:pPr>
              <w:spacing w:after="0" w:line="240" w:lineRule="auto"/>
              <w:ind w:right="1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61D6" w14:textId="77777777" w:rsidR="008A3D40" w:rsidRPr="00050008" w:rsidRDefault="008A3D40" w:rsidP="004B5030">
            <w:pPr>
              <w:spacing w:after="0" w:line="240" w:lineRule="auto"/>
              <w:ind w:right="1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050008" w14:paraId="4B59B8E4" w14:textId="77777777" w:rsidTr="00914222">
        <w:trPr>
          <w:gridAfter w:val="2"/>
          <w:wAfter w:w="124" w:type="dxa"/>
          <w:trHeight w:val="349"/>
        </w:trPr>
        <w:tc>
          <w:tcPr>
            <w:tcW w:w="95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250D" w14:textId="77777777" w:rsidR="008A3D40" w:rsidRPr="00050008" w:rsidRDefault="008A3D40" w:rsidP="004B5030">
            <w:pPr>
              <w:spacing w:after="0" w:line="240" w:lineRule="auto"/>
              <w:ind w:right="1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деятельности муниципального учреждения</w:t>
            </w:r>
          </w:p>
        </w:tc>
        <w:tc>
          <w:tcPr>
            <w:tcW w:w="3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D2A74" w14:textId="77777777" w:rsidR="008A3D40" w:rsidRPr="00050008" w:rsidRDefault="008A3D40" w:rsidP="004B5030">
            <w:pPr>
              <w:spacing w:after="0" w:line="240" w:lineRule="auto"/>
              <w:ind w:right="145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сводному реестру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8FF7" w14:textId="5D57D55F" w:rsidR="008A3D40" w:rsidRPr="00050008" w:rsidRDefault="008A3D40" w:rsidP="004B5030">
            <w:pPr>
              <w:spacing w:after="0" w:line="240" w:lineRule="auto"/>
              <w:ind w:right="14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050008" w14:paraId="0BAEADBD" w14:textId="77777777" w:rsidTr="00914222">
        <w:trPr>
          <w:gridAfter w:val="2"/>
          <w:wAfter w:w="124" w:type="dxa"/>
          <w:trHeight w:val="349"/>
        </w:trPr>
        <w:tc>
          <w:tcPr>
            <w:tcW w:w="9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8640F" w14:textId="24AD7D58" w:rsidR="008A3D40" w:rsidRPr="00050008" w:rsidRDefault="008A3D40" w:rsidP="004B5030">
            <w:pPr>
              <w:spacing w:after="0" w:line="240" w:lineRule="auto"/>
              <w:ind w:right="1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5E61" w14:textId="77777777" w:rsidR="008A3D40" w:rsidRPr="00050008" w:rsidRDefault="008A3D40" w:rsidP="004B5030">
            <w:pPr>
              <w:spacing w:after="0" w:line="240" w:lineRule="auto"/>
              <w:ind w:right="145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ОКВЭД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87B4B" w14:textId="0DA18E22" w:rsidR="008A3D40" w:rsidRPr="00050008" w:rsidRDefault="008A3D40" w:rsidP="004B5030">
            <w:pPr>
              <w:spacing w:after="0" w:line="240" w:lineRule="auto"/>
              <w:ind w:right="14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050008" w14:paraId="56C28EC7" w14:textId="77777777" w:rsidTr="00914222">
        <w:trPr>
          <w:gridAfter w:val="2"/>
          <w:wAfter w:w="124" w:type="dxa"/>
          <w:trHeight w:val="349"/>
        </w:trPr>
        <w:tc>
          <w:tcPr>
            <w:tcW w:w="9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51E3AF" w14:textId="2EAE5E47" w:rsidR="008A3D40" w:rsidRPr="00050008" w:rsidRDefault="008A3D40" w:rsidP="004B5030">
            <w:pPr>
              <w:spacing w:after="0" w:line="240" w:lineRule="auto"/>
              <w:ind w:right="1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7822" w14:textId="77777777" w:rsidR="008A3D40" w:rsidRPr="00050008" w:rsidRDefault="008A3D40" w:rsidP="004B5030">
            <w:pPr>
              <w:spacing w:after="0" w:line="240" w:lineRule="auto"/>
              <w:ind w:right="145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ОКВЭД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575BC" w14:textId="09D6620E" w:rsidR="008A3D40" w:rsidRPr="00050008" w:rsidRDefault="008A3D40" w:rsidP="004B5030">
            <w:pPr>
              <w:spacing w:after="0" w:line="240" w:lineRule="auto"/>
              <w:ind w:right="14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050008" w14:paraId="30263743" w14:textId="77777777" w:rsidTr="00914222">
        <w:trPr>
          <w:gridAfter w:val="2"/>
          <w:wAfter w:w="124" w:type="dxa"/>
          <w:trHeight w:val="349"/>
        </w:trPr>
        <w:tc>
          <w:tcPr>
            <w:tcW w:w="9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019B35" w14:textId="77777777" w:rsidR="008A3D40" w:rsidRPr="00050008" w:rsidRDefault="008A3D40" w:rsidP="004B5030">
            <w:pPr>
              <w:spacing w:after="0" w:line="240" w:lineRule="auto"/>
              <w:ind w:right="1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C14ED" w14:textId="3C73C43D" w:rsidR="008A3D40" w:rsidRPr="00050008" w:rsidRDefault="008A3D40" w:rsidP="004B5030">
            <w:pPr>
              <w:spacing w:after="0" w:line="240" w:lineRule="auto"/>
              <w:ind w:right="145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ОКВЭД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B8550" w14:textId="77777777" w:rsidR="008A3D40" w:rsidRPr="00050008" w:rsidRDefault="008A3D40" w:rsidP="004B5030">
            <w:pPr>
              <w:spacing w:after="0" w:line="240" w:lineRule="auto"/>
              <w:ind w:right="14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050008" w14:paraId="22A0B5EE" w14:textId="77777777" w:rsidTr="00914222">
        <w:trPr>
          <w:gridAfter w:val="2"/>
          <w:wAfter w:w="124" w:type="dxa"/>
          <w:trHeight w:val="322"/>
        </w:trPr>
        <w:tc>
          <w:tcPr>
            <w:tcW w:w="9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997D78" w14:textId="77777777" w:rsidR="008A3D40" w:rsidRPr="00050008" w:rsidRDefault="008A3D40" w:rsidP="004B5030">
            <w:pPr>
              <w:spacing w:after="0" w:line="240" w:lineRule="auto"/>
              <w:ind w:right="1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F3598" w14:textId="77777777" w:rsidR="008A3D40" w:rsidRPr="00050008" w:rsidRDefault="008A3D40" w:rsidP="004B5030">
            <w:pPr>
              <w:spacing w:after="0" w:line="240" w:lineRule="auto"/>
              <w:ind w:right="145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C942" w14:textId="77777777" w:rsidR="008A3D40" w:rsidRPr="00050008" w:rsidRDefault="008A3D40" w:rsidP="004B5030">
            <w:pPr>
              <w:spacing w:after="0" w:line="240" w:lineRule="auto"/>
              <w:ind w:right="14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050008" w14:paraId="331B92D2" w14:textId="77777777" w:rsidTr="00914222">
        <w:trPr>
          <w:gridAfter w:val="2"/>
          <w:wAfter w:w="124" w:type="dxa"/>
          <w:trHeight w:val="349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C286F" w14:textId="4CD0AF53" w:rsidR="008A3D40" w:rsidRPr="00050008" w:rsidRDefault="00373C08" w:rsidP="00914222">
            <w:pPr>
              <w:spacing w:after="0" w:line="240" w:lineRule="auto"/>
              <w:ind w:hanging="10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</w:t>
            </w:r>
            <w:r w:rsidR="008A3D40"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учреждения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81DB7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8C4D5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3E3E091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F591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050008" w14:paraId="6622DC00" w14:textId="77777777" w:rsidTr="00914222">
        <w:trPr>
          <w:gridAfter w:val="2"/>
          <w:wAfter w:w="124" w:type="dxa"/>
          <w:trHeight w:val="225"/>
        </w:trPr>
        <w:tc>
          <w:tcPr>
            <w:tcW w:w="9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48173" w14:textId="7263A44E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6FFE1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3322E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508E793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1A8DC94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050008" w14:paraId="4B7D879F" w14:textId="77777777" w:rsidTr="00914222">
        <w:trPr>
          <w:gridAfter w:val="2"/>
          <w:wAfter w:w="124" w:type="dxa"/>
          <w:trHeight w:val="345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FF503" w14:textId="62440164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(указывается </w:t>
            </w:r>
            <w:r w:rsidR="00047E72"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учреждения из общероссийского базового (отраслевого) перечня (классификатора), регионального перечня (классификатора)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765C2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78C15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6F25DBD7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1A6FBB9F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050008" w14:paraId="03E8A4A8" w14:textId="77777777" w:rsidTr="00914222">
        <w:trPr>
          <w:gridAfter w:val="1"/>
          <w:wAfter w:w="62" w:type="dxa"/>
          <w:trHeight w:val="282"/>
        </w:trPr>
        <w:tc>
          <w:tcPr>
            <w:tcW w:w="146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3FDC" w14:textId="78D28948" w:rsidR="008A3D40" w:rsidRPr="00050008" w:rsidRDefault="008A3D4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Часть 1. Сведения об оказываемых муниципальных услугах</w:t>
            </w:r>
          </w:p>
        </w:tc>
      </w:tr>
      <w:tr w:rsidR="00C81F8D" w:rsidRPr="00050008" w14:paraId="1292BFD1" w14:textId="77777777" w:rsidTr="00914222">
        <w:trPr>
          <w:gridAfter w:val="1"/>
          <w:wAfter w:w="62" w:type="dxa"/>
          <w:trHeight w:val="349"/>
        </w:trPr>
        <w:tc>
          <w:tcPr>
            <w:tcW w:w="146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827D" w14:textId="16F95994" w:rsidR="008A3D40" w:rsidRPr="00050008" w:rsidRDefault="008A3D4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Раздел </w:t>
            </w:r>
            <w:r w:rsidR="002F3AD4"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</w:t>
            </w:r>
          </w:p>
        </w:tc>
      </w:tr>
      <w:tr w:rsidR="00C81F8D" w:rsidRPr="00050008" w14:paraId="31A67C5D" w14:textId="77777777" w:rsidTr="00914222">
        <w:trPr>
          <w:trHeight w:val="282"/>
        </w:trPr>
        <w:tc>
          <w:tcPr>
            <w:tcW w:w="1472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BBFB6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050008" w14:paraId="45A3D494" w14:textId="77777777" w:rsidTr="00914222">
        <w:trPr>
          <w:gridAfter w:val="2"/>
          <w:wAfter w:w="124" w:type="dxa"/>
          <w:trHeight w:val="394"/>
        </w:trPr>
        <w:tc>
          <w:tcPr>
            <w:tcW w:w="957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D9DC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Наименование муниципальной услуги: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0A08B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BC33F" w14:textId="77777777" w:rsidR="008A3D40" w:rsidRPr="00050008" w:rsidRDefault="008A3D40" w:rsidP="00AF42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общероссийскому базовому (отраслевому) перечню (классификатору), региональному перечню (классификатору)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1E0D" w14:textId="53A7DD85" w:rsidR="008A3D40" w:rsidRPr="00050008" w:rsidRDefault="008A3D4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050008" w14:paraId="7C2DEB3A" w14:textId="77777777" w:rsidTr="00914222">
        <w:trPr>
          <w:gridAfter w:val="2"/>
          <w:wAfter w:w="124" w:type="dxa"/>
          <w:trHeight w:val="394"/>
        </w:trPr>
        <w:tc>
          <w:tcPr>
            <w:tcW w:w="9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2BA2A" w14:textId="3D5199FF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CDE5C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B4810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E86314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050008" w14:paraId="64DD6FEC" w14:textId="77777777" w:rsidTr="00914222">
        <w:trPr>
          <w:gridAfter w:val="2"/>
          <w:wAfter w:w="124" w:type="dxa"/>
          <w:trHeight w:val="394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E441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Категории потребителей муниципальной услуги: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251F9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FBEC9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EC21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050008" w14:paraId="527E4353" w14:textId="77777777" w:rsidTr="00914222">
        <w:trPr>
          <w:gridAfter w:val="2"/>
          <w:wAfter w:w="124" w:type="dxa"/>
          <w:trHeight w:val="315"/>
        </w:trPr>
        <w:tc>
          <w:tcPr>
            <w:tcW w:w="9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9C335" w14:textId="533E6FA0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2920F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A2012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D051D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A1AAE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050008" w14:paraId="4802F882" w14:textId="77777777" w:rsidTr="00914222">
        <w:trPr>
          <w:trHeight w:val="282"/>
        </w:trPr>
        <w:tc>
          <w:tcPr>
            <w:tcW w:w="1472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304FB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050008" w14:paraId="5572E737" w14:textId="77777777" w:rsidTr="00914222">
        <w:trPr>
          <w:gridAfter w:val="1"/>
          <w:wAfter w:w="62" w:type="dxa"/>
          <w:trHeight w:val="282"/>
        </w:trPr>
        <w:tc>
          <w:tcPr>
            <w:tcW w:w="146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F6E8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</w:tc>
      </w:tr>
      <w:tr w:rsidR="008A3D40" w:rsidRPr="00050008" w14:paraId="7FC5F7A1" w14:textId="77777777" w:rsidTr="00914222">
        <w:trPr>
          <w:gridAfter w:val="1"/>
          <w:wAfter w:w="62" w:type="dxa"/>
          <w:trHeight w:val="282"/>
        </w:trPr>
        <w:tc>
          <w:tcPr>
            <w:tcW w:w="146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FCB8" w14:textId="77777777" w:rsidR="008A3D40" w:rsidRPr="00050008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</w:tr>
    </w:tbl>
    <w:p w14:paraId="7CCD5CBB" w14:textId="77777777" w:rsidR="001F74FA" w:rsidRPr="00050008" w:rsidRDefault="001F74FA" w:rsidP="00AF42C6">
      <w:pPr>
        <w:rPr>
          <w:rFonts w:ascii="Arial" w:hAnsi="Arial" w:cs="Arial"/>
          <w:sz w:val="24"/>
          <w:szCs w:val="24"/>
        </w:rPr>
      </w:pPr>
    </w:p>
    <w:tbl>
      <w:tblPr>
        <w:tblW w:w="147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9"/>
        <w:gridCol w:w="1314"/>
        <w:gridCol w:w="851"/>
        <w:gridCol w:w="850"/>
        <w:gridCol w:w="851"/>
        <w:gridCol w:w="992"/>
        <w:gridCol w:w="992"/>
        <w:gridCol w:w="1276"/>
        <w:gridCol w:w="992"/>
        <w:gridCol w:w="709"/>
        <w:gridCol w:w="1349"/>
        <w:gridCol w:w="11"/>
        <w:gridCol w:w="1192"/>
        <w:gridCol w:w="1134"/>
        <w:gridCol w:w="850"/>
        <w:gridCol w:w="851"/>
      </w:tblGrid>
      <w:tr w:rsidR="0014493B" w:rsidRPr="00050008" w14:paraId="49ABEFD3" w14:textId="09D9687D" w:rsidTr="00914222">
        <w:trPr>
          <w:trHeight w:val="63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68C8A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536A" w14:textId="3621E870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ED5B5" w14:textId="4CCCB1CD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768C" w14:textId="185DBC4D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57AA8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F2F70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A402D" w14:textId="695C1866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качества </w:t>
            </w: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услуги</w:t>
            </w:r>
          </w:p>
        </w:tc>
      </w:tr>
      <w:tr w:rsidR="0014493B" w:rsidRPr="00050008" w14:paraId="36AFC0D4" w14:textId="76CCF279" w:rsidTr="00914222">
        <w:trPr>
          <w:trHeight w:val="31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7832" w14:textId="77777777" w:rsidR="0014493B" w:rsidRPr="00050008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D09D" w14:textId="77777777" w:rsidR="0014493B" w:rsidRPr="00050008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BE3A" w14:textId="77777777" w:rsidR="0014493B" w:rsidRPr="00050008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6A78" w14:textId="77777777" w:rsidR="0014493B" w:rsidRPr="00050008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96EAA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726FB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1654D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3DFF4001" w14:textId="7C25274B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(очередной финансовый год)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CC6A8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04473185" w14:textId="66154B75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(1–й год планового периода)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3085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3A4375E9" w14:textId="515DFE3C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(2–й год планового периода)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447A0" w14:textId="074691FC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в процентах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F11DB" w14:textId="23976973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в абсолютных величинах</w:t>
            </w:r>
          </w:p>
        </w:tc>
      </w:tr>
      <w:tr w:rsidR="0014493B" w:rsidRPr="00050008" w14:paraId="3E25FDB0" w14:textId="38DCC8D0" w:rsidTr="00914222">
        <w:trPr>
          <w:trHeight w:val="72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6F0E" w14:textId="77777777" w:rsidR="0014493B" w:rsidRPr="00050008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18BF" w14:textId="77777777" w:rsidR="0014493B" w:rsidRPr="00050008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A14C1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00E3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DD6F7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C74AF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Условие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CEF4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Условие 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24D5" w14:textId="3D4EDD26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CF40" w14:textId="7160D76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BC38" w14:textId="731D101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26E75" w14:textId="3CFF3E83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6E99" w14:textId="77777777" w:rsidR="0014493B" w:rsidRPr="00050008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B33B" w14:textId="77777777" w:rsidR="0014493B" w:rsidRPr="00050008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D2BE" w14:textId="77777777" w:rsidR="0014493B" w:rsidRPr="00050008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ADA1" w14:textId="77777777" w:rsidR="0014493B" w:rsidRPr="00050008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4493B" w:rsidRPr="00050008" w14:paraId="259C9C82" w14:textId="5FE1B9B3" w:rsidTr="00914222">
        <w:trPr>
          <w:trHeight w:val="22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F87E" w14:textId="042CFA7A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CBAC" w14:textId="4C91C63A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4D6B" w14:textId="0F6E89D9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C3BB" w14:textId="1EAAF71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D02C" w14:textId="1FD5FC1B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0FE9" w14:textId="6F356DF9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72221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C3504" w14:textId="2FD4C468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85FD" w14:textId="31784454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02D8" w14:textId="5D025A26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F156" w14:textId="5BA3E918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340D" w14:textId="52A88D64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BF52" w14:textId="236E87BD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4C04" w14:textId="02CA74F9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FB6A" w14:textId="1C8C5754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14493B" w:rsidRPr="00050008" w14:paraId="6E94AEBC" w14:textId="54C30738" w:rsidTr="00914222">
        <w:trPr>
          <w:trHeight w:val="22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FD35" w14:textId="2962AE42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BD15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BEE0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24E99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E1868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F291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ABFF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3147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29E3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D30B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FDD9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5829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C6C7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428E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D6F8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4493B" w:rsidRPr="00050008" w14:paraId="0F396EF7" w14:textId="5D5BC9F3" w:rsidTr="00914222">
        <w:trPr>
          <w:trHeight w:val="22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A910" w14:textId="49C3DA1D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BE33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A03D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2BB5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C001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CCF1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0694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2B1D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DF15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29E2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8350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8774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3C7E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E0A5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51A9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537A430E" w14:textId="5466A155" w:rsidR="00947154" w:rsidRPr="00050008" w:rsidRDefault="00947154" w:rsidP="00AF42C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112E9FB8" w14:textId="19A7BFEA" w:rsidR="008A3D40" w:rsidRPr="00050008" w:rsidRDefault="008A3D40" w:rsidP="00AF42C6">
      <w:pPr>
        <w:rPr>
          <w:rFonts w:ascii="Arial" w:hAnsi="Arial" w:cs="Arial"/>
          <w:sz w:val="24"/>
          <w:szCs w:val="24"/>
        </w:rPr>
      </w:pPr>
      <w:r w:rsidRPr="00050008">
        <w:rPr>
          <w:rFonts w:ascii="Arial" w:eastAsia="Times New Roman" w:hAnsi="Arial" w:cs="Arial"/>
          <w:sz w:val="24"/>
          <w:szCs w:val="24"/>
          <w:lang w:eastAsia="ru-RU"/>
        </w:rPr>
        <w:t>3.2. Показатели, характеризующие объем муниципальной услуги:</w:t>
      </w:r>
    </w:p>
    <w:tbl>
      <w:tblPr>
        <w:tblW w:w="1488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9"/>
        <w:gridCol w:w="1314"/>
        <w:gridCol w:w="851"/>
        <w:gridCol w:w="850"/>
        <w:gridCol w:w="851"/>
        <w:gridCol w:w="992"/>
        <w:gridCol w:w="992"/>
        <w:gridCol w:w="1276"/>
        <w:gridCol w:w="851"/>
        <w:gridCol w:w="835"/>
        <w:gridCol w:w="1276"/>
        <w:gridCol w:w="1133"/>
        <w:gridCol w:w="1276"/>
        <w:gridCol w:w="866"/>
        <w:gridCol w:w="992"/>
      </w:tblGrid>
      <w:tr w:rsidR="0014493B" w:rsidRPr="00050008" w14:paraId="338F2781" w14:textId="77F21E7F" w:rsidTr="00914222">
        <w:trPr>
          <w:trHeight w:val="63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C18A4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A1B73" w14:textId="4E97D62C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BFCBE" w14:textId="4FA9FB9F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BE96D" w14:textId="31B36B9F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6E3B8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74A74" w14:textId="018947A5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8DB62" w14:textId="7BA880EB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</w:t>
            </w:r>
            <w:r w:rsidR="00E91BC0"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объема </w:t>
            </w: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услуги</w:t>
            </w:r>
          </w:p>
        </w:tc>
      </w:tr>
      <w:tr w:rsidR="0014493B" w:rsidRPr="00050008" w14:paraId="56AFDE1D" w14:textId="03551227" w:rsidTr="00914222">
        <w:trPr>
          <w:trHeight w:val="47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00F9" w14:textId="77777777" w:rsidR="0014493B" w:rsidRPr="00050008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F9F8" w14:textId="77777777" w:rsidR="0014493B" w:rsidRPr="00050008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6AB2" w14:textId="77777777" w:rsidR="0014493B" w:rsidRPr="00050008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1E87" w14:textId="77777777" w:rsidR="0014493B" w:rsidRPr="00050008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2884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91304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F60AF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601B49BB" w14:textId="3AFD1369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(очередной финансовый год)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34C29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11E87D81" w14:textId="107D6709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(1–й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A6E63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2C305A41" w14:textId="66F9C785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(2–й год планового периода)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E107F" w14:textId="0EB60109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в процентах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60395" w14:textId="775265EC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в абсолютных величинах</w:t>
            </w:r>
          </w:p>
        </w:tc>
      </w:tr>
      <w:tr w:rsidR="0014493B" w:rsidRPr="00050008" w14:paraId="545B36A2" w14:textId="08E46BC9" w:rsidTr="00914222">
        <w:trPr>
          <w:trHeight w:val="72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728E" w14:textId="77777777" w:rsidR="0014493B" w:rsidRPr="00050008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7445" w14:textId="77777777" w:rsidR="0014493B" w:rsidRPr="00050008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6E3C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4AE3E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D4E13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908AA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Условие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52D2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Условие 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463E" w14:textId="77777777" w:rsidR="0014493B" w:rsidRPr="00050008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76C6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670D" w14:textId="76E9D3C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5634" w14:textId="345B44DF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AA4A" w14:textId="77777777" w:rsidR="0014493B" w:rsidRPr="00050008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1B38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F1E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C3C7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4493B" w:rsidRPr="00050008" w14:paraId="3E01753E" w14:textId="4AEE8741" w:rsidTr="00914222">
        <w:trPr>
          <w:trHeight w:val="1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53E7" w14:textId="3F6A50CD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911E" w14:textId="6CAA9858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21AF" w14:textId="67A36566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2517" w14:textId="0275D698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E08F" w14:textId="7DB64534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BBCC" w14:textId="5489E0BD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3F87" w14:textId="487FA560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DD49" w14:textId="63F8313C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F8AF" w14:textId="4385B113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3023" w14:textId="01A269DD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86B08" w14:textId="500F1ACE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F437" w14:textId="0A3DCC86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667C" w14:textId="36CF7C9B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38B6" w14:textId="1279F2DB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99E9" w14:textId="567BDE63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14493B" w:rsidRPr="00050008" w14:paraId="155A04F8" w14:textId="73685C8E" w:rsidTr="00914222">
        <w:trPr>
          <w:trHeight w:val="1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0DC6" w14:textId="7348C47F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2F1C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1845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D367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0E311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FC69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1E17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18F1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C56B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7AFA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B23F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E43E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F1B3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5C0C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966C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4493B" w:rsidRPr="00050008" w14:paraId="318FC36C" w14:textId="559E50D3" w:rsidTr="00914222">
        <w:trPr>
          <w:trHeight w:val="1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A0B1" w14:textId="49A73A2A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9AE3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E894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681B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B4B1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BED3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53EF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C2E8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5F1E8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30E4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66BFB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24CC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6AD2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7759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9335" w14:textId="77777777" w:rsidR="0014493B" w:rsidRPr="00050008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BE9281F" w14:textId="05648BAC" w:rsidR="00401228" w:rsidRPr="00050008" w:rsidRDefault="00401228" w:rsidP="00AF42C6">
      <w:pPr>
        <w:rPr>
          <w:rFonts w:ascii="Arial" w:hAnsi="Arial" w:cs="Arial"/>
          <w:sz w:val="24"/>
          <w:szCs w:val="24"/>
        </w:rPr>
      </w:pPr>
    </w:p>
    <w:p w14:paraId="08A61225" w14:textId="5BF5B192" w:rsidR="00024498" w:rsidRPr="00050008" w:rsidRDefault="00024498" w:rsidP="00AF42C6">
      <w:pPr>
        <w:ind w:firstLine="284"/>
        <w:rPr>
          <w:rFonts w:ascii="Arial" w:eastAsia="Times New Roman" w:hAnsi="Arial" w:cs="Arial"/>
          <w:sz w:val="24"/>
          <w:szCs w:val="24"/>
          <w:lang w:eastAsia="ru-RU"/>
        </w:rPr>
      </w:pPr>
      <w:r w:rsidRPr="00050008">
        <w:rPr>
          <w:rFonts w:ascii="Arial" w:eastAsia="Times New Roman" w:hAnsi="Arial" w:cs="Arial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48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111"/>
        <w:gridCol w:w="1843"/>
        <w:gridCol w:w="2551"/>
        <w:gridCol w:w="1135"/>
        <w:gridCol w:w="6719"/>
      </w:tblGrid>
      <w:tr w:rsidR="00C81F8D" w:rsidRPr="00050008" w14:paraId="477C4618" w14:textId="77777777" w:rsidTr="00914222">
        <w:trPr>
          <w:trHeight w:val="473"/>
        </w:trPr>
        <w:tc>
          <w:tcPr>
            <w:tcW w:w="525" w:type="dxa"/>
            <w:vMerge w:val="restart"/>
            <w:shd w:val="clear" w:color="auto" w:fill="auto"/>
            <w:hideMark/>
          </w:tcPr>
          <w:p w14:paraId="6BC35CE0" w14:textId="77777777" w:rsidR="006C46B9" w:rsidRPr="00050008" w:rsidRDefault="006C46B9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359" w:type="dxa"/>
            <w:gridSpan w:val="5"/>
            <w:shd w:val="clear" w:color="auto" w:fill="auto"/>
            <w:vAlign w:val="center"/>
            <w:hideMark/>
          </w:tcPr>
          <w:p w14:paraId="5F2810FE" w14:textId="2F3B6FE7" w:rsidR="006C46B9" w:rsidRPr="00050008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C81F8D" w:rsidRPr="00050008" w14:paraId="62F950D7" w14:textId="77777777" w:rsidTr="00914222">
        <w:trPr>
          <w:trHeight w:val="473"/>
        </w:trPr>
        <w:tc>
          <w:tcPr>
            <w:tcW w:w="525" w:type="dxa"/>
            <w:vMerge/>
            <w:hideMark/>
          </w:tcPr>
          <w:p w14:paraId="791818D6" w14:textId="77777777" w:rsidR="006C46B9" w:rsidRPr="00050008" w:rsidRDefault="006C46B9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2C7DC779" w14:textId="77777777" w:rsidR="006C46B9" w:rsidRPr="00050008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05A3F00" w14:textId="77777777" w:rsidR="006C46B9" w:rsidRPr="00050008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12FDF3B" w14:textId="77777777" w:rsidR="006C46B9" w:rsidRPr="00050008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3493BA91" w14:textId="77777777" w:rsidR="006C46B9" w:rsidRPr="00050008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6719" w:type="dxa"/>
            <w:shd w:val="clear" w:color="auto" w:fill="auto"/>
            <w:vAlign w:val="center"/>
            <w:hideMark/>
          </w:tcPr>
          <w:p w14:paraId="373984A7" w14:textId="2DF6175F" w:rsidR="006C46B9" w:rsidRPr="00050008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81F8D" w:rsidRPr="00050008" w14:paraId="781DDAEC" w14:textId="77777777" w:rsidTr="00914222">
        <w:trPr>
          <w:trHeight w:val="315"/>
        </w:trPr>
        <w:tc>
          <w:tcPr>
            <w:tcW w:w="525" w:type="dxa"/>
            <w:shd w:val="clear" w:color="auto" w:fill="auto"/>
            <w:vAlign w:val="center"/>
            <w:hideMark/>
          </w:tcPr>
          <w:p w14:paraId="23E5900F" w14:textId="77777777" w:rsidR="006C46B9" w:rsidRPr="00050008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38D44EB1" w14:textId="77777777" w:rsidR="006C46B9" w:rsidRPr="00050008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3DB9B77" w14:textId="77777777" w:rsidR="006C46B9" w:rsidRPr="00050008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AE802CA" w14:textId="77777777" w:rsidR="006C46B9" w:rsidRPr="00050008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11BFE211" w14:textId="77777777" w:rsidR="006C46B9" w:rsidRPr="00050008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19" w:type="dxa"/>
            <w:shd w:val="clear" w:color="auto" w:fill="auto"/>
            <w:vAlign w:val="center"/>
            <w:hideMark/>
          </w:tcPr>
          <w:p w14:paraId="6BD0FEB9" w14:textId="45369867" w:rsidR="006C46B9" w:rsidRPr="00050008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C81F8D" w:rsidRPr="00050008" w14:paraId="59BF9D0A" w14:textId="77777777" w:rsidTr="00914222">
        <w:trPr>
          <w:trHeight w:val="315"/>
        </w:trPr>
        <w:tc>
          <w:tcPr>
            <w:tcW w:w="525" w:type="dxa"/>
            <w:shd w:val="clear" w:color="auto" w:fill="auto"/>
            <w:vAlign w:val="center"/>
          </w:tcPr>
          <w:p w14:paraId="6B38201D" w14:textId="281A0923" w:rsidR="006C46B9" w:rsidRPr="00050008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6334D72B" w14:textId="77777777" w:rsidR="006C46B9" w:rsidRPr="00050008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D2F7657" w14:textId="77777777" w:rsidR="006C46B9" w:rsidRPr="00050008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0DBF320" w14:textId="77777777" w:rsidR="006C46B9" w:rsidRPr="00050008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310ACE7E" w14:textId="77777777" w:rsidR="006C46B9" w:rsidRPr="00050008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  <w:shd w:val="clear" w:color="auto" w:fill="auto"/>
            <w:vAlign w:val="center"/>
          </w:tcPr>
          <w:p w14:paraId="06A096A3" w14:textId="77777777" w:rsidR="006C46B9" w:rsidRPr="00050008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C46B9" w:rsidRPr="00050008" w14:paraId="266C698D" w14:textId="77777777" w:rsidTr="00914222">
        <w:trPr>
          <w:trHeight w:val="315"/>
        </w:trPr>
        <w:tc>
          <w:tcPr>
            <w:tcW w:w="525" w:type="dxa"/>
            <w:shd w:val="clear" w:color="auto" w:fill="auto"/>
            <w:vAlign w:val="center"/>
          </w:tcPr>
          <w:p w14:paraId="16C7F49F" w14:textId="09DD3F10" w:rsidR="006C46B9" w:rsidRPr="00050008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10002A31" w14:textId="77777777" w:rsidR="006C46B9" w:rsidRPr="00050008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5F56A4" w14:textId="77777777" w:rsidR="006C46B9" w:rsidRPr="00050008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18BBE4C" w14:textId="77777777" w:rsidR="006C46B9" w:rsidRPr="00050008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19105908" w14:textId="77777777" w:rsidR="006C46B9" w:rsidRPr="00050008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  <w:shd w:val="clear" w:color="auto" w:fill="auto"/>
            <w:vAlign w:val="center"/>
          </w:tcPr>
          <w:p w14:paraId="23343F48" w14:textId="77777777" w:rsidR="006C46B9" w:rsidRPr="00050008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534E98B3" w14:textId="77777777" w:rsidR="006C46B9" w:rsidRPr="00050008" w:rsidRDefault="006C46B9" w:rsidP="00AF42C6">
      <w:pPr>
        <w:pStyle w:val="ConsPlusNonformat"/>
        <w:jc w:val="both"/>
        <w:rPr>
          <w:rFonts w:ascii="Arial" w:eastAsia="Times New Roman" w:hAnsi="Arial" w:cs="Arial"/>
          <w:sz w:val="24"/>
          <w:szCs w:val="24"/>
        </w:rPr>
      </w:pPr>
    </w:p>
    <w:p w14:paraId="2A15C863" w14:textId="018E8345" w:rsidR="006C46B9" w:rsidRPr="00050008" w:rsidRDefault="006C46B9" w:rsidP="00914222">
      <w:pPr>
        <w:pStyle w:val="ConsPlusNonformat"/>
        <w:ind w:left="-567"/>
        <w:jc w:val="both"/>
        <w:rPr>
          <w:rFonts w:ascii="Arial" w:eastAsia="Times New Roman" w:hAnsi="Arial" w:cs="Arial"/>
          <w:sz w:val="24"/>
          <w:szCs w:val="24"/>
        </w:rPr>
      </w:pPr>
      <w:r w:rsidRPr="00050008">
        <w:rPr>
          <w:rFonts w:ascii="Arial" w:eastAsia="Times New Roman" w:hAnsi="Arial" w:cs="Arial"/>
          <w:sz w:val="24"/>
          <w:szCs w:val="24"/>
        </w:rPr>
        <w:t>5. Порядок оказания муниципальной услуги:</w:t>
      </w:r>
    </w:p>
    <w:p w14:paraId="671BD556" w14:textId="7054958D" w:rsidR="006C46B9" w:rsidRPr="00050008" w:rsidRDefault="006C46B9" w:rsidP="00914222">
      <w:pPr>
        <w:pStyle w:val="ConsPlusNonformat"/>
        <w:ind w:left="-567"/>
        <w:jc w:val="both"/>
        <w:rPr>
          <w:rFonts w:ascii="Arial" w:eastAsia="Times New Roman" w:hAnsi="Arial" w:cs="Arial"/>
          <w:sz w:val="24"/>
          <w:szCs w:val="24"/>
        </w:rPr>
      </w:pPr>
      <w:r w:rsidRPr="00050008">
        <w:rPr>
          <w:rFonts w:ascii="Arial" w:eastAsia="Times New Roman" w:hAnsi="Arial" w:cs="Arial"/>
          <w:sz w:val="24"/>
          <w:szCs w:val="24"/>
        </w:rPr>
        <w:t>5.1. Нормативные правовые акты, регулирующие порядок оказания муниципальной услуги</w:t>
      </w:r>
      <w:r w:rsidR="00947154" w:rsidRPr="00050008">
        <w:rPr>
          <w:rFonts w:ascii="Arial" w:eastAsia="Times New Roman" w:hAnsi="Arial" w:cs="Arial"/>
          <w:sz w:val="24"/>
          <w:szCs w:val="24"/>
        </w:rPr>
        <w:t>:</w:t>
      </w:r>
    </w:p>
    <w:p w14:paraId="31D423ED" w14:textId="348BDD8C" w:rsidR="006C46B9" w:rsidRPr="00050008" w:rsidRDefault="006C46B9" w:rsidP="00914222">
      <w:pPr>
        <w:pStyle w:val="ConsPlusNonformat"/>
        <w:ind w:left="-567"/>
        <w:jc w:val="both"/>
        <w:rPr>
          <w:rFonts w:ascii="Arial" w:eastAsia="Times New Roman" w:hAnsi="Arial" w:cs="Arial"/>
          <w:sz w:val="24"/>
          <w:szCs w:val="24"/>
        </w:rPr>
      </w:pPr>
      <w:r w:rsidRPr="00050008">
        <w:rPr>
          <w:rFonts w:ascii="Arial" w:eastAsia="Times New Roman" w:hAnsi="Arial" w:cs="Arial"/>
          <w:sz w:val="24"/>
          <w:szCs w:val="24"/>
        </w:rPr>
        <w:t>______________________________________________________</w:t>
      </w:r>
      <w:r w:rsidR="00947154" w:rsidRPr="00050008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</w:t>
      </w:r>
      <w:r w:rsidRPr="00050008">
        <w:rPr>
          <w:rFonts w:ascii="Arial" w:eastAsia="Times New Roman" w:hAnsi="Arial" w:cs="Arial"/>
          <w:sz w:val="24"/>
          <w:szCs w:val="24"/>
        </w:rPr>
        <w:t>___</w:t>
      </w:r>
    </w:p>
    <w:p w14:paraId="32731337" w14:textId="3D3D8645" w:rsidR="006C46B9" w:rsidRPr="00050008" w:rsidRDefault="006C46B9" w:rsidP="00914222">
      <w:pPr>
        <w:pStyle w:val="ConsPlusNonformat"/>
        <w:ind w:left="-567"/>
        <w:jc w:val="both"/>
        <w:rPr>
          <w:rFonts w:ascii="Arial" w:eastAsia="Times New Roman" w:hAnsi="Arial" w:cs="Arial"/>
          <w:sz w:val="24"/>
          <w:szCs w:val="24"/>
        </w:rPr>
      </w:pPr>
      <w:r w:rsidRPr="00050008">
        <w:rPr>
          <w:rFonts w:ascii="Arial" w:eastAsia="Times New Roman" w:hAnsi="Arial" w:cs="Arial"/>
          <w:sz w:val="24"/>
          <w:szCs w:val="24"/>
        </w:rPr>
        <w:t xml:space="preserve">       (наименование, номер и дата нормативного правового акта)</w:t>
      </w:r>
    </w:p>
    <w:p w14:paraId="61518723" w14:textId="77777777" w:rsidR="006C46B9" w:rsidRPr="00050008" w:rsidRDefault="006C46B9" w:rsidP="00914222">
      <w:pPr>
        <w:pStyle w:val="ConsPlusNonformat"/>
        <w:ind w:left="-567"/>
        <w:jc w:val="both"/>
        <w:rPr>
          <w:rFonts w:ascii="Arial" w:eastAsia="Times New Roman" w:hAnsi="Arial" w:cs="Arial"/>
          <w:sz w:val="24"/>
          <w:szCs w:val="24"/>
        </w:rPr>
      </w:pPr>
    </w:p>
    <w:p w14:paraId="4F61A9D3" w14:textId="7C54D89C" w:rsidR="006C46B9" w:rsidRPr="00050008" w:rsidRDefault="006C46B9" w:rsidP="00914222">
      <w:pPr>
        <w:pStyle w:val="ConsPlusNonformat"/>
        <w:ind w:left="-567"/>
        <w:jc w:val="both"/>
        <w:rPr>
          <w:rFonts w:ascii="Arial" w:eastAsia="Times New Roman" w:hAnsi="Arial" w:cs="Arial"/>
          <w:sz w:val="24"/>
          <w:szCs w:val="24"/>
        </w:rPr>
      </w:pPr>
      <w:r w:rsidRPr="00050008">
        <w:rPr>
          <w:rFonts w:ascii="Arial" w:eastAsia="Times New Roman" w:hAnsi="Arial" w:cs="Arial"/>
          <w:sz w:val="24"/>
          <w:szCs w:val="24"/>
        </w:rPr>
        <w:t>5.2. Порядок информирования потенциальных потребителей муниципальной услуги:</w:t>
      </w:r>
    </w:p>
    <w:p w14:paraId="5E06C6D1" w14:textId="77777777" w:rsidR="00947154" w:rsidRPr="00050008" w:rsidRDefault="00947154" w:rsidP="00914222">
      <w:pPr>
        <w:pStyle w:val="ConsPlusNonformat"/>
        <w:ind w:left="-851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1473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880"/>
        <w:gridCol w:w="3827"/>
        <w:gridCol w:w="6520"/>
      </w:tblGrid>
      <w:tr w:rsidR="00C81F8D" w:rsidRPr="00050008" w14:paraId="000B3A50" w14:textId="77777777" w:rsidTr="00914222">
        <w:trPr>
          <w:trHeight w:val="460"/>
        </w:trPr>
        <w:tc>
          <w:tcPr>
            <w:tcW w:w="510" w:type="dxa"/>
            <w:vAlign w:val="center"/>
          </w:tcPr>
          <w:p w14:paraId="1382FF50" w14:textId="65B49A3C" w:rsidR="006C46B9" w:rsidRPr="00050008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3880" w:type="dxa"/>
            <w:vAlign w:val="center"/>
          </w:tcPr>
          <w:p w14:paraId="2389642D" w14:textId="77777777" w:rsidR="006C46B9" w:rsidRPr="00050008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Способ информирования</w:t>
            </w:r>
          </w:p>
        </w:tc>
        <w:tc>
          <w:tcPr>
            <w:tcW w:w="3827" w:type="dxa"/>
            <w:vAlign w:val="center"/>
          </w:tcPr>
          <w:p w14:paraId="68D4CA18" w14:textId="77777777" w:rsidR="006C46B9" w:rsidRPr="00050008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6520" w:type="dxa"/>
            <w:vAlign w:val="center"/>
          </w:tcPr>
          <w:p w14:paraId="4659D9F4" w14:textId="77777777" w:rsidR="006C46B9" w:rsidRPr="00050008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Частота обновления информации</w:t>
            </w:r>
          </w:p>
        </w:tc>
      </w:tr>
      <w:tr w:rsidR="00C81F8D" w:rsidRPr="00050008" w14:paraId="6D7D4D6E" w14:textId="77777777" w:rsidTr="00914222">
        <w:trPr>
          <w:trHeight w:val="113"/>
        </w:trPr>
        <w:tc>
          <w:tcPr>
            <w:tcW w:w="510" w:type="dxa"/>
            <w:vAlign w:val="center"/>
          </w:tcPr>
          <w:p w14:paraId="49C8CC47" w14:textId="77777777" w:rsidR="006C46B9" w:rsidRPr="00050008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80" w:type="dxa"/>
            <w:vAlign w:val="center"/>
          </w:tcPr>
          <w:p w14:paraId="3751A8FF" w14:textId="77777777" w:rsidR="006C46B9" w:rsidRPr="00050008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52CD00A6" w14:textId="77777777" w:rsidR="006C46B9" w:rsidRPr="00050008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520" w:type="dxa"/>
            <w:vAlign w:val="center"/>
          </w:tcPr>
          <w:p w14:paraId="1D9EBB1F" w14:textId="77777777" w:rsidR="006C46B9" w:rsidRPr="00050008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81F8D" w:rsidRPr="00050008" w14:paraId="6DB71229" w14:textId="77777777" w:rsidTr="00914222">
        <w:trPr>
          <w:trHeight w:val="113"/>
        </w:trPr>
        <w:tc>
          <w:tcPr>
            <w:tcW w:w="510" w:type="dxa"/>
            <w:vAlign w:val="center"/>
          </w:tcPr>
          <w:p w14:paraId="7B106580" w14:textId="77777777" w:rsidR="006C46B9" w:rsidRPr="00050008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80" w:type="dxa"/>
            <w:vAlign w:val="center"/>
          </w:tcPr>
          <w:p w14:paraId="3F12D91C" w14:textId="77777777" w:rsidR="006C46B9" w:rsidRPr="00050008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11FD984" w14:textId="77777777" w:rsidR="006C46B9" w:rsidRPr="00050008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4DE88EB2" w14:textId="77777777" w:rsidR="006C46B9" w:rsidRPr="00050008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6B9" w:rsidRPr="00050008" w14:paraId="025E1A59" w14:textId="77777777" w:rsidTr="00914222">
        <w:trPr>
          <w:trHeight w:val="113"/>
        </w:trPr>
        <w:tc>
          <w:tcPr>
            <w:tcW w:w="510" w:type="dxa"/>
            <w:vAlign w:val="center"/>
          </w:tcPr>
          <w:p w14:paraId="2340A462" w14:textId="77777777" w:rsidR="006C46B9" w:rsidRPr="00050008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80" w:type="dxa"/>
            <w:vAlign w:val="center"/>
          </w:tcPr>
          <w:p w14:paraId="01EF1640" w14:textId="77777777" w:rsidR="006C46B9" w:rsidRPr="00050008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C355623" w14:textId="77777777" w:rsidR="006C46B9" w:rsidRPr="00050008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35366219" w14:textId="77777777" w:rsidR="006C46B9" w:rsidRPr="00050008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7C33E6" w14:textId="77777777" w:rsidR="0087315A" w:rsidRPr="00050008" w:rsidRDefault="0087315A" w:rsidP="00AF42C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6457D58C" w14:textId="77777777" w:rsidR="00FD6B43" w:rsidRPr="00050008" w:rsidRDefault="00FD6B43" w:rsidP="00AF42C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094EB820" w14:textId="77777777" w:rsidR="00FD6B43" w:rsidRPr="00050008" w:rsidRDefault="00FD6B43" w:rsidP="00AF42C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7523F243" w14:textId="77777777" w:rsidR="007C0D13" w:rsidRPr="00050008" w:rsidRDefault="007C0D13" w:rsidP="00AF42C6">
      <w:pPr>
        <w:pStyle w:val="ConsPlusNormal"/>
        <w:rPr>
          <w:rFonts w:ascii="Arial" w:hAnsi="Arial" w:cs="Arial"/>
          <w:sz w:val="24"/>
          <w:szCs w:val="24"/>
        </w:rPr>
        <w:sectPr w:rsidR="007C0D13" w:rsidRPr="00050008" w:rsidSect="00C32D45">
          <w:pgSz w:w="16838" w:h="11905" w:orient="landscape"/>
          <w:pgMar w:top="1134" w:right="567" w:bottom="1134" w:left="1701" w:header="709" w:footer="0" w:gutter="0"/>
          <w:cols w:space="720"/>
          <w:titlePg/>
          <w:docGrid w:linePitch="299"/>
        </w:sectPr>
      </w:pPr>
    </w:p>
    <w:tbl>
      <w:tblPr>
        <w:tblW w:w="1531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6"/>
        <w:gridCol w:w="1276"/>
        <w:gridCol w:w="852"/>
        <w:gridCol w:w="850"/>
        <w:gridCol w:w="851"/>
        <w:gridCol w:w="992"/>
        <w:gridCol w:w="992"/>
        <w:gridCol w:w="1418"/>
        <w:gridCol w:w="1134"/>
        <w:gridCol w:w="567"/>
        <w:gridCol w:w="61"/>
        <w:gridCol w:w="14"/>
        <w:gridCol w:w="231"/>
        <w:gridCol w:w="62"/>
        <w:gridCol w:w="907"/>
        <w:gridCol w:w="236"/>
        <w:gridCol w:w="898"/>
        <w:gridCol w:w="1134"/>
        <w:gridCol w:w="11"/>
        <w:gridCol w:w="231"/>
        <w:gridCol w:w="62"/>
        <w:gridCol w:w="99"/>
        <w:gridCol w:w="306"/>
        <w:gridCol w:w="235"/>
        <w:gridCol w:w="62"/>
        <w:gridCol w:w="236"/>
        <w:gridCol w:w="459"/>
        <w:gridCol w:w="78"/>
        <w:gridCol w:w="62"/>
        <w:gridCol w:w="430"/>
      </w:tblGrid>
      <w:tr w:rsidR="00C81F8D" w:rsidRPr="00050008" w14:paraId="48B93947" w14:textId="77777777" w:rsidTr="00403CB9">
        <w:trPr>
          <w:gridAfter w:val="2"/>
          <w:wAfter w:w="492" w:type="dxa"/>
          <w:trHeight w:val="282"/>
        </w:trPr>
        <w:tc>
          <w:tcPr>
            <w:tcW w:w="1482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5E80" w14:textId="5E856058" w:rsidR="002F3AD4" w:rsidRPr="00050008" w:rsidRDefault="002F3AD4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Часть 2. Сведения о выполняемых работах</w:t>
            </w:r>
          </w:p>
        </w:tc>
      </w:tr>
      <w:tr w:rsidR="00C81F8D" w:rsidRPr="00050008" w14:paraId="50818E38" w14:textId="77777777" w:rsidTr="00403CB9">
        <w:trPr>
          <w:gridAfter w:val="2"/>
          <w:wAfter w:w="492" w:type="dxa"/>
          <w:trHeight w:val="349"/>
        </w:trPr>
        <w:tc>
          <w:tcPr>
            <w:tcW w:w="1482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73E66" w14:textId="77777777" w:rsidR="002F3AD4" w:rsidRPr="00050008" w:rsidRDefault="002F3AD4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Раздел ___</w:t>
            </w:r>
          </w:p>
        </w:tc>
      </w:tr>
      <w:tr w:rsidR="00C81F8D" w:rsidRPr="00050008" w14:paraId="6742F899" w14:textId="77777777" w:rsidTr="00403CB9">
        <w:trPr>
          <w:gridAfter w:val="1"/>
          <w:wAfter w:w="430" w:type="dxa"/>
          <w:trHeight w:val="282"/>
        </w:trPr>
        <w:tc>
          <w:tcPr>
            <w:tcW w:w="1488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9D8E8" w14:textId="77777777" w:rsidR="002F3AD4" w:rsidRPr="00050008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050008" w14:paraId="35653A91" w14:textId="77777777" w:rsidTr="00403CB9">
        <w:trPr>
          <w:gridAfter w:val="3"/>
          <w:wAfter w:w="570" w:type="dxa"/>
          <w:trHeight w:val="394"/>
        </w:trPr>
        <w:tc>
          <w:tcPr>
            <w:tcW w:w="9498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E7E4" w14:textId="4F0FB082" w:rsidR="002F3AD4" w:rsidRPr="00050008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Наименование работы: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7D54B" w14:textId="77777777" w:rsidR="002F3AD4" w:rsidRPr="00050008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E7250" w14:textId="77777777" w:rsidR="002F3AD4" w:rsidRPr="00050008" w:rsidRDefault="002F3AD4" w:rsidP="00AF42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общероссийскому базовому (отраслевому) перечню (классификатору), региональному перечню (классификатору)</w:t>
            </w:r>
          </w:p>
        </w:tc>
        <w:tc>
          <w:tcPr>
            <w:tcW w:w="12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5F9F" w14:textId="77777777" w:rsidR="002F3AD4" w:rsidRPr="00050008" w:rsidRDefault="002F3AD4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050008" w14:paraId="5B87CE21" w14:textId="77777777" w:rsidTr="00403CB9">
        <w:trPr>
          <w:gridAfter w:val="3"/>
          <w:wAfter w:w="570" w:type="dxa"/>
          <w:trHeight w:val="394"/>
        </w:trPr>
        <w:tc>
          <w:tcPr>
            <w:tcW w:w="94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84A46C" w14:textId="77777777" w:rsidR="002F3AD4" w:rsidRPr="00050008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46B40" w14:textId="77777777" w:rsidR="002F3AD4" w:rsidRPr="00050008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32993" w14:textId="77777777" w:rsidR="002F3AD4" w:rsidRPr="00050008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4ED681" w14:textId="77777777" w:rsidR="002F3AD4" w:rsidRPr="00050008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050008" w14:paraId="1F63A5D2" w14:textId="77777777" w:rsidTr="00403CB9">
        <w:trPr>
          <w:gridAfter w:val="3"/>
          <w:wAfter w:w="570" w:type="dxa"/>
          <w:trHeight w:val="394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BBD5" w14:textId="644F3129" w:rsidR="002F3AD4" w:rsidRPr="00050008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Категории потребителей работы: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186CF" w14:textId="77777777" w:rsidR="002F3AD4" w:rsidRPr="00050008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DA864" w14:textId="77777777" w:rsidR="002F3AD4" w:rsidRPr="00050008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BB1A" w14:textId="77777777" w:rsidR="002F3AD4" w:rsidRPr="00050008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3AD4" w:rsidRPr="00050008" w14:paraId="1DF44BAA" w14:textId="77777777" w:rsidTr="00403CB9">
        <w:trPr>
          <w:trHeight w:val="315"/>
        </w:trPr>
        <w:tc>
          <w:tcPr>
            <w:tcW w:w="94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D26CE" w14:textId="77777777" w:rsidR="002F3AD4" w:rsidRPr="00050008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68B8B" w14:textId="77777777" w:rsidR="002F3AD4" w:rsidRPr="00050008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4441C" w14:textId="77777777" w:rsidR="002F3AD4" w:rsidRPr="00050008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5E69A" w14:textId="77777777" w:rsidR="002F3AD4" w:rsidRPr="00050008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C624F" w14:textId="77777777" w:rsidR="002F3AD4" w:rsidRPr="00050008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91BC0" w:rsidRPr="00050008" w14:paraId="7AC12995" w14:textId="4B336B11" w:rsidTr="00403CB9">
        <w:trPr>
          <w:gridAfter w:val="5"/>
          <w:wAfter w:w="1265" w:type="dxa"/>
          <w:trHeight w:val="282"/>
        </w:trPr>
        <w:tc>
          <w:tcPr>
            <w:tcW w:w="98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77FDD" w14:textId="77777777" w:rsidR="00E91BC0" w:rsidRPr="00050008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0DE2FA" w14:textId="77777777" w:rsidR="00E91BC0" w:rsidRPr="00050008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9F440C" w14:textId="77777777" w:rsidR="00E91BC0" w:rsidRPr="00050008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91BC0" w:rsidRPr="00050008" w14:paraId="486F4DF9" w14:textId="0F0234D0" w:rsidTr="00403CB9">
        <w:trPr>
          <w:gridAfter w:val="6"/>
          <w:wAfter w:w="1327" w:type="dxa"/>
          <w:trHeight w:val="282"/>
        </w:trPr>
        <w:tc>
          <w:tcPr>
            <w:tcW w:w="98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3356" w14:textId="4BD39973" w:rsidR="00E91BC0" w:rsidRPr="00050008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Показатели, характеризующие объем и (или) качество работы.</w:t>
            </w:r>
          </w:p>
        </w:tc>
        <w:tc>
          <w:tcPr>
            <w:tcW w:w="34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0A1928" w14:textId="77777777" w:rsidR="00E91BC0" w:rsidRPr="00050008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B0C8BB" w14:textId="77777777" w:rsidR="00E91BC0" w:rsidRPr="00050008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91BC0" w:rsidRPr="00050008" w14:paraId="6B6E1BED" w14:textId="33119E7A" w:rsidTr="00403CB9">
        <w:trPr>
          <w:gridAfter w:val="6"/>
          <w:wAfter w:w="1327" w:type="dxa"/>
          <w:trHeight w:val="282"/>
        </w:trPr>
        <w:tc>
          <w:tcPr>
            <w:tcW w:w="98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A3A9" w14:textId="543B9A51" w:rsidR="00E91BC0" w:rsidRPr="00050008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 Показатели, характеризующие качество работы:</w:t>
            </w:r>
          </w:p>
          <w:p w14:paraId="710F1A3A" w14:textId="03C99C02" w:rsidR="00E91BC0" w:rsidRPr="00050008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8E90E3" w14:textId="77777777" w:rsidR="00E91BC0" w:rsidRPr="00050008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F9816A" w14:textId="77777777" w:rsidR="00E91BC0" w:rsidRPr="00050008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91BC0" w:rsidRPr="00050008" w14:paraId="07A30F14" w14:textId="0FE6AA35" w:rsidTr="00403C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570" w:type="dxa"/>
        </w:trPr>
        <w:tc>
          <w:tcPr>
            <w:tcW w:w="566" w:type="dxa"/>
            <w:vMerge w:val="restart"/>
          </w:tcPr>
          <w:p w14:paraId="03DB4D17" w14:textId="47C9C5D0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</w:tcPr>
          <w:p w14:paraId="0F291FBC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553" w:type="dxa"/>
            <w:gridSpan w:val="3"/>
          </w:tcPr>
          <w:p w14:paraId="37B32180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1984" w:type="dxa"/>
            <w:gridSpan w:val="2"/>
          </w:tcPr>
          <w:p w14:paraId="6E18F9CC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3194" w:type="dxa"/>
            <w:gridSpan w:val="5"/>
          </w:tcPr>
          <w:p w14:paraId="4F340031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479" w:type="dxa"/>
            <w:gridSpan w:val="7"/>
          </w:tcPr>
          <w:p w14:paraId="18F84606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Значение показателя качества работы</w:t>
            </w:r>
          </w:p>
        </w:tc>
        <w:tc>
          <w:tcPr>
            <w:tcW w:w="1690" w:type="dxa"/>
            <w:gridSpan w:val="8"/>
          </w:tcPr>
          <w:p w14:paraId="1F1C7FE8" w14:textId="7EB5B896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</w:rPr>
              <w:t>Допустимые (возможные) отклонения от установленных показателей качества работы</w:t>
            </w:r>
          </w:p>
        </w:tc>
      </w:tr>
      <w:tr w:rsidR="00E91BC0" w:rsidRPr="00050008" w14:paraId="5E985313" w14:textId="2363BA27" w:rsidTr="00403C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570" w:type="dxa"/>
        </w:trPr>
        <w:tc>
          <w:tcPr>
            <w:tcW w:w="566" w:type="dxa"/>
            <w:vMerge/>
          </w:tcPr>
          <w:p w14:paraId="15861CE7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50F8AF4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14:paraId="0DB57063" w14:textId="04439304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Содержание 1</w:t>
            </w:r>
          </w:p>
        </w:tc>
        <w:tc>
          <w:tcPr>
            <w:tcW w:w="850" w:type="dxa"/>
            <w:vMerge w:val="restart"/>
          </w:tcPr>
          <w:p w14:paraId="544596F1" w14:textId="3CFD0B71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Содержание 2</w:t>
            </w:r>
          </w:p>
        </w:tc>
        <w:tc>
          <w:tcPr>
            <w:tcW w:w="851" w:type="dxa"/>
            <w:vMerge w:val="restart"/>
          </w:tcPr>
          <w:p w14:paraId="375D3311" w14:textId="4891921B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Содержание 3</w:t>
            </w:r>
          </w:p>
        </w:tc>
        <w:tc>
          <w:tcPr>
            <w:tcW w:w="992" w:type="dxa"/>
            <w:vMerge w:val="restart"/>
          </w:tcPr>
          <w:p w14:paraId="0B61525B" w14:textId="0E5AEE4B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Условие 1</w:t>
            </w:r>
          </w:p>
        </w:tc>
        <w:tc>
          <w:tcPr>
            <w:tcW w:w="992" w:type="dxa"/>
            <w:vMerge w:val="restart"/>
          </w:tcPr>
          <w:p w14:paraId="524A8660" w14:textId="30FD8C6F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Условие 2</w:t>
            </w:r>
          </w:p>
        </w:tc>
        <w:tc>
          <w:tcPr>
            <w:tcW w:w="1418" w:type="dxa"/>
            <w:vMerge w:val="restart"/>
          </w:tcPr>
          <w:p w14:paraId="1011E061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62" w:type="dxa"/>
            <w:gridSpan w:val="3"/>
          </w:tcPr>
          <w:p w14:paraId="18D99201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единица измерения по </w:t>
            </w:r>
            <w:hyperlink r:id="rId83">
              <w:r w:rsidRPr="00050008">
                <w:rPr>
                  <w:rFonts w:ascii="Arial" w:hAnsi="Arial" w:cs="Arial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14" w:type="dxa"/>
            <w:gridSpan w:val="4"/>
            <w:vMerge w:val="restart"/>
          </w:tcPr>
          <w:p w14:paraId="3A77A152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6DC2DCA5" w14:textId="17EEAD36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(очередной финансовый год)</w:t>
            </w:r>
          </w:p>
        </w:tc>
        <w:tc>
          <w:tcPr>
            <w:tcW w:w="1134" w:type="dxa"/>
            <w:gridSpan w:val="2"/>
            <w:vMerge w:val="restart"/>
          </w:tcPr>
          <w:p w14:paraId="1B01322D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67978D31" w14:textId="6DACD8AC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(1–й год планового периода</w:t>
            </w:r>
            <w:r w:rsidRPr="00050008">
              <w:rPr>
                <w:rFonts w:ascii="Arial" w:hAnsi="Arial" w:cs="Arial"/>
                <w:sz w:val="24"/>
                <w:szCs w:val="24"/>
              </w:rPr>
              <w:lastRenderedPageBreak/>
              <w:t>)</w:t>
            </w:r>
          </w:p>
        </w:tc>
        <w:tc>
          <w:tcPr>
            <w:tcW w:w="1134" w:type="dxa"/>
            <w:vMerge w:val="restart"/>
          </w:tcPr>
          <w:p w14:paraId="16B30AAA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lastRenderedPageBreak/>
              <w:t xml:space="preserve">20__ год </w:t>
            </w:r>
          </w:p>
          <w:p w14:paraId="3C107654" w14:textId="14442E5B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(2–й год планового периода</w:t>
            </w:r>
            <w:r w:rsidRPr="00050008">
              <w:rPr>
                <w:rFonts w:ascii="Arial" w:hAnsi="Arial" w:cs="Arial"/>
                <w:sz w:val="24"/>
                <w:szCs w:val="24"/>
              </w:rPr>
              <w:lastRenderedPageBreak/>
              <w:t>)</w:t>
            </w:r>
          </w:p>
        </w:tc>
        <w:tc>
          <w:tcPr>
            <w:tcW w:w="709" w:type="dxa"/>
            <w:gridSpan w:val="5"/>
            <w:vMerge w:val="restart"/>
          </w:tcPr>
          <w:p w14:paraId="309CDFF9" w14:textId="333D327A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lastRenderedPageBreak/>
              <w:t>в процентах</w:t>
            </w:r>
          </w:p>
        </w:tc>
        <w:tc>
          <w:tcPr>
            <w:tcW w:w="992" w:type="dxa"/>
            <w:gridSpan w:val="4"/>
            <w:vMerge w:val="restart"/>
          </w:tcPr>
          <w:p w14:paraId="43E93FF6" w14:textId="4DC63B00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в абсолютных величинах</w:t>
            </w:r>
          </w:p>
        </w:tc>
      </w:tr>
      <w:tr w:rsidR="00E91BC0" w:rsidRPr="00050008" w14:paraId="5DE9D601" w14:textId="66479961" w:rsidTr="00403C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570" w:type="dxa"/>
        </w:trPr>
        <w:tc>
          <w:tcPr>
            <w:tcW w:w="566" w:type="dxa"/>
            <w:vMerge/>
          </w:tcPr>
          <w:p w14:paraId="14B7E296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D7C506F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14:paraId="55269827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4A7E450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7EEAA39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A0552C2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9448E4D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6141829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EF9DDC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наимено</w:t>
            </w:r>
            <w:r w:rsidRPr="00050008">
              <w:rPr>
                <w:rFonts w:ascii="Arial" w:hAnsi="Arial" w:cs="Arial"/>
                <w:sz w:val="24"/>
                <w:szCs w:val="24"/>
              </w:rPr>
              <w:lastRenderedPageBreak/>
              <w:t>вание</w:t>
            </w:r>
          </w:p>
        </w:tc>
        <w:tc>
          <w:tcPr>
            <w:tcW w:w="628" w:type="dxa"/>
            <w:gridSpan w:val="2"/>
          </w:tcPr>
          <w:p w14:paraId="7287C6E7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1214" w:type="dxa"/>
            <w:gridSpan w:val="4"/>
            <w:vMerge/>
          </w:tcPr>
          <w:p w14:paraId="5DE67EC8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14:paraId="6E9AAA07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E79B38C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14:paraId="489B4DF7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</w:tcPr>
          <w:p w14:paraId="63D41659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BC0" w:rsidRPr="00050008" w14:paraId="7730BA4E" w14:textId="5A6A34B0" w:rsidTr="00403C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570" w:type="dxa"/>
          <w:trHeight w:val="165"/>
        </w:trPr>
        <w:tc>
          <w:tcPr>
            <w:tcW w:w="566" w:type="dxa"/>
          </w:tcPr>
          <w:p w14:paraId="6EC3BD87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14:paraId="664AC3B9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5D438EC2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3C8A0AA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2C85AB9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B4D3131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B64F14D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6A8A0245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B85EF1A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28" w:type="dxa"/>
            <w:gridSpan w:val="2"/>
          </w:tcPr>
          <w:p w14:paraId="6C3290B5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14" w:type="dxa"/>
            <w:gridSpan w:val="4"/>
          </w:tcPr>
          <w:p w14:paraId="6AE66EE8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</w:tcPr>
          <w:p w14:paraId="25399D90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E5E6AB7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09" w:type="dxa"/>
            <w:gridSpan w:val="5"/>
          </w:tcPr>
          <w:p w14:paraId="0199BC69" w14:textId="616233D6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4"/>
          </w:tcPr>
          <w:p w14:paraId="37743468" w14:textId="27FAD119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E91BC0" w:rsidRPr="00050008" w14:paraId="289A97C0" w14:textId="000B45EA" w:rsidTr="00403C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570" w:type="dxa"/>
        </w:trPr>
        <w:tc>
          <w:tcPr>
            <w:tcW w:w="566" w:type="dxa"/>
          </w:tcPr>
          <w:p w14:paraId="23683BA6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0C505C6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517B7F28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C9EFAF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FCD15C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F88685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4D7CD2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BA82B1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34AAA0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14:paraId="08828C4D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gridSpan w:val="4"/>
          </w:tcPr>
          <w:p w14:paraId="134D2717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1E14AEA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03B745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5"/>
          </w:tcPr>
          <w:p w14:paraId="3328AC4A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14:paraId="4B85C41A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BC0" w:rsidRPr="00050008" w14:paraId="122AF8C0" w14:textId="65C0E5B9" w:rsidTr="00403C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570" w:type="dxa"/>
        </w:trPr>
        <w:tc>
          <w:tcPr>
            <w:tcW w:w="566" w:type="dxa"/>
          </w:tcPr>
          <w:p w14:paraId="62BCF5E5" w14:textId="15959EB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63230D4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4E87F84D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4D8028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3A64BC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3750D8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25526D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D7DEEA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8F7D24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14:paraId="06C0B406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gridSpan w:val="4"/>
          </w:tcPr>
          <w:p w14:paraId="29C6EF32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FD320AA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98E8E1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5"/>
          </w:tcPr>
          <w:p w14:paraId="03A3FFA1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14:paraId="3439CE3D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516484" w14:textId="77777777" w:rsidR="00902658" w:rsidRPr="00050008" w:rsidRDefault="00902658" w:rsidP="00AF42C6">
      <w:pPr>
        <w:spacing w:after="60"/>
        <w:ind w:firstLine="284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F621BE" w14:textId="088B0115" w:rsidR="00874F44" w:rsidRPr="00050008" w:rsidRDefault="00874F44" w:rsidP="00AF42C6">
      <w:pPr>
        <w:spacing w:after="60"/>
        <w:ind w:firstLine="284"/>
        <w:rPr>
          <w:rFonts w:ascii="Arial" w:hAnsi="Arial" w:cs="Arial"/>
          <w:sz w:val="24"/>
          <w:szCs w:val="24"/>
        </w:rPr>
      </w:pPr>
      <w:r w:rsidRPr="00050008">
        <w:rPr>
          <w:rFonts w:ascii="Arial" w:eastAsia="Times New Roman" w:hAnsi="Arial" w:cs="Arial"/>
          <w:sz w:val="24"/>
          <w:szCs w:val="24"/>
          <w:lang w:eastAsia="ru-RU"/>
        </w:rPr>
        <w:t xml:space="preserve">3.2. Показатели, характеризующие объем </w:t>
      </w:r>
      <w:r w:rsidR="00A319DC" w:rsidRPr="00050008">
        <w:rPr>
          <w:rFonts w:ascii="Arial" w:eastAsia="Times New Roman" w:hAnsi="Arial" w:cs="Arial"/>
          <w:sz w:val="24"/>
          <w:szCs w:val="24"/>
          <w:lang w:eastAsia="ru-RU"/>
        </w:rPr>
        <w:t>работы</w:t>
      </w:r>
      <w:r w:rsidRPr="0005000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tbl>
      <w:tblPr>
        <w:tblW w:w="147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9"/>
        <w:gridCol w:w="1172"/>
        <w:gridCol w:w="993"/>
        <w:gridCol w:w="992"/>
        <w:gridCol w:w="992"/>
        <w:gridCol w:w="850"/>
        <w:gridCol w:w="709"/>
        <w:gridCol w:w="992"/>
        <w:gridCol w:w="993"/>
        <w:gridCol w:w="708"/>
        <w:gridCol w:w="851"/>
        <w:gridCol w:w="1276"/>
        <w:gridCol w:w="1134"/>
        <w:gridCol w:w="1134"/>
        <w:gridCol w:w="567"/>
        <w:gridCol w:w="851"/>
      </w:tblGrid>
      <w:tr w:rsidR="00E91BC0" w:rsidRPr="00050008" w14:paraId="710E9125" w14:textId="44296EFB" w:rsidTr="00403CB9">
        <w:trPr>
          <w:trHeight w:val="428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82F8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0AD6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63B3" w14:textId="05477E5D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B8718" w14:textId="18885EE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1FA1" w14:textId="479B1996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6462B" w14:textId="7A877ECC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объема работы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35D4B" w14:textId="1D65A191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объема </w:t>
            </w:r>
            <w:r w:rsidRPr="00050008">
              <w:rPr>
                <w:rFonts w:ascii="Arial" w:eastAsia="Times New Roman" w:hAnsi="Arial" w:cs="Arial"/>
                <w:sz w:val="24"/>
                <w:szCs w:val="24"/>
              </w:rPr>
              <w:t>работы</w:t>
            </w:r>
          </w:p>
        </w:tc>
      </w:tr>
      <w:tr w:rsidR="00E91BC0" w:rsidRPr="00050008" w14:paraId="7CF0B486" w14:textId="246EAC03" w:rsidTr="00403CB9">
        <w:trPr>
          <w:trHeight w:val="47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3B1E" w14:textId="77777777" w:rsidR="00E91BC0" w:rsidRPr="00050008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BF58" w14:textId="77777777" w:rsidR="00E91BC0" w:rsidRPr="00050008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7DD2" w14:textId="77777777" w:rsidR="00E91BC0" w:rsidRPr="00050008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9583" w14:textId="77777777" w:rsidR="00E91BC0" w:rsidRPr="00050008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B396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548AC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90441" w14:textId="6D9450C9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описание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DDC2" w14:textId="704C44D1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440504D6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769C6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3EC19736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(1–й год планового периода)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2DAFF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6B281D16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(2–й год планового периода)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4DE8F" w14:textId="47B9D659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в процентах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9B78C" w14:textId="3F60F092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в абсолютных величинах</w:t>
            </w:r>
          </w:p>
        </w:tc>
      </w:tr>
      <w:tr w:rsidR="00E91BC0" w:rsidRPr="00050008" w14:paraId="1071F1FD" w14:textId="09934224" w:rsidTr="00403CB9">
        <w:trPr>
          <w:trHeight w:val="64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694C" w14:textId="77777777" w:rsidR="00E91BC0" w:rsidRPr="00050008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62BF" w14:textId="77777777" w:rsidR="00E91BC0" w:rsidRPr="00050008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26EE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D67E2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70066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724D8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Условие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397F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Условие 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C4D5" w14:textId="77777777" w:rsidR="00E91BC0" w:rsidRPr="00050008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2F76C" w14:textId="77777777" w:rsidR="00E91BC0" w:rsidRPr="00050008" w:rsidRDefault="00E91BC0" w:rsidP="00AF42C6">
            <w:pPr>
              <w:spacing w:after="0" w:line="240" w:lineRule="auto"/>
              <w:ind w:left="-99" w:firstLine="9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AE1E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2242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6A478" w14:textId="4425150B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54E7" w14:textId="77777777" w:rsidR="00E91BC0" w:rsidRPr="00050008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FC6E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5E5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F1B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91BC0" w:rsidRPr="00050008" w14:paraId="462C219C" w14:textId="1A196936" w:rsidTr="00403CB9">
        <w:trPr>
          <w:trHeight w:val="1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2B35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8837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9787B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B9A2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16979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16D4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B4FB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E597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949E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9452B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D2ED2" w14:textId="39BE93E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5F4E" w14:textId="3CD5EEAD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279F" w14:textId="7EDC2E4A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FB5E" w14:textId="003060D5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830E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ED65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91BC0" w:rsidRPr="00050008" w14:paraId="1C4D891F" w14:textId="1ED11F0C" w:rsidTr="00403CB9">
        <w:trPr>
          <w:trHeight w:val="1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3D0F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24B2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75A4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D82A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96F3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E45B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6F77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2477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BA2FF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91291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A336C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F6F5" w14:textId="031A03A3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C3E8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903F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4F89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E3A7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91BC0" w:rsidRPr="00050008" w14:paraId="772CEA21" w14:textId="524A64C5" w:rsidTr="00403CB9">
        <w:trPr>
          <w:trHeight w:val="1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21A2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269C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2F195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C2D7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602F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E01D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987E2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D0A7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7718F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3B18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97715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A769" w14:textId="5A637A58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60FB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4988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BACC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B103" w14:textId="77777777" w:rsidR="00E91BC0" w:rsidRPr="00050008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7AE01921" w14:textId="77777777" w:rsidR="00D421D4" w:rsidRPr="00050008" w:rsidRDefault="00D421D4" w:rsidP="00403CB9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F85553" w14:textId="62951BF6" w:rsidR="007C0D13" w:rsidRPr="00050008" w:rsidRDefault="007C0D13" w:rsidP="00403CB9">
      <w:pPr>
        <w:pStyle w:val="ConsPlusNonformat"/>
        <w:ind w:left="-567"/>
        <w:jc w:val="both"/>
        <w:rPr>
          <w:rFonts w:ascii="Arial" w:eastAsia="Times New Roman" w:hAnsi="Arial" w:cs="Arial"/>
          <w:sz w:val="24"/>
          <w:szCs w:val="24"/>
        </w:rPr>
      </w:pPr>
      <w:r w:rsidRPr="00050008">
        <w:rPr>
          <w:rFonts w:ascii="Arial" w:eastAsia="Times New Roman" w:hAnsi="Arial" w:cs="Arial"/>
          <w:sz w:val="24"/>
          <w:szCs w:val="24"/>
        </w:rPr>
        <w:t>4. Порядок выполнения работы:</w:t>
      </w:r>
    </w:p>
    <w:p w14:paraId="1EEE2EF7" w14:textId="77777777" w:rsidR="007C0D13" w:rsidRPr="00050008" w:rsidRDefault="007C0D13" w:rsidP="00403CB9">
      <w:pPr>
        <w:pStyle w:val="ConsPlusNonformat"/>
        <w:ind w:left="-567"/>
        <w:jc w:val="both"/>
        <w:rPr>
          <w:rFonts w:ascii="Arial" w:eastAsia="Times New Roman" w:hAnsi="Arial" w:cs="Arial"/>
          <w:sz w:val="24"/>
          <w:szCs w:val="24"/>
        </w:rPr>
      </w:pPr>
      <w:r w:rsidRPr="00050008">
        <w:rPr>
          <w:rFonts w:ascii="Arial" w:eastAsia="Times New Roman" w:hAnsi="Arial" w:cs="Arial"/>
          <w:sz w:val="24"/>
          <w:szCs w:val="24"/>
        </w:rPr>
        <w:t>4.1. Нормативные правовые акты, регулирующие порядок выполнения работы</w:t>
      </w:r>
    </w:p>
    <w:p w14:paraId="328C7D18" w14:textId="6DB65976" w:rsidR="007C0D13" w:rsidRPr="00050008" w:rsidRDefault="007C0D13" w:rsidP="00403CB9">
      <w:pPr>
        <w:pStyle w:val="ConsPlusNonformat"/>
        <w:ind w:left="-567"/>
        <w:jc w:val="both"/>
        <w:rPr>
          <w:rFonts w:ascii="Arial" w:eastAsia="Times New Roman" w:hAnsi="Arial" w:cs="Arial"/>
          <w:sz w:val="24"/>
          <w:szCs w:val="24"/>
        </w:rPr>
      </w:pPr>
      <w:r w:rsidRPr="00050008">
        <w:rPr>
          <w:rFonts w:ascii="Arial" w:eastAsia="Times New Roman" w:hAnsi="Arial" w:cs="Arial"/>
          <w:sz w:val="24"/>
          <w:szCs w:val="24"/>
        </w:rPr>
        <w:t>________________________________________________________</w:t>
      </w:r>
      <w:r w:rsidR="00947154" w:rsidRPr="00050008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</w:t>
      </w:r>
      <w:r w:rsidRPr="00050008">
        <w:rPr>
          <w:rFonts w:ascii="Arial" w:eastAsia="Times New Roman" w:hAnsi="Arial" w:cs="Arial"/>
          <w:sz w:val="24"/>
          <w:szCs w:val="24"/>
        </w:rPr>
        <w:t>________</w:t>
      </w:r>
    </w:p>
    <w:p w14:paraId="52A7C082" w14:textId="5AE15773" w:rsidR="007C0D13" w:rsidRPr="00050008" w:rsidRDefault="007C0D13" w:rsidP="00403CB9">
      <w:pPr>
        <w:pStyle w:val="ConsPlusNonformat"/>
        <w:ind w:left="-567"/>
        <w:jc w:val="both"/>
        <w:rPr>
          <w:rFonts w:ascii="Arial" w:eastAsia="Times New Roman" w:hAnsi="Arial" w:cs="Arial"/>
          <w:sz w:val="24"/>
          <w:szCs w:val="24"/>
        </w:rPr>
      </w:pPr>
      <w:r w:rsidRPr="00050008">
        <w:rPr>
          <w:rFonts w:ascii="Arial" w:eastAsia="Times New Roman" w:hAnsi="Arial" w:cs="Arial"/>
          <w:sz w:val="24"/>
          <w:szCs w:val="24"/>
        </w:rPr>
        <w:t xml:space="preserve">  </w:t>
      </w:r>
      <w:r w:rsidR="00947154" w:rsidRPr="00050008">
        <w:rPr>
          <w:rFonts w:ascii="Arial" w:eastAsia="Times New Roman" w:hAnsi="Arial" w:cs="Arial"/>
          <w:sz w:val="24"/>
          <w:szCs w:val="24"/>
        </w:rPr>
        <w:t xml:space="preserve"> </w:t>
      </w:r>
      <w:r w:rsidRPr="00050008">
        <w:rPr>
          <w:rFonts w:ascii="Arial" w:eastAsia="Times New Roman" w:hAnsi="Arial" w:cs="Arial"/>
          <w:sz w:val="24"/>
          <w:szCs w:val="24"/>
        </w:rPr>
        <w:t xml:space="preserve">   (наименование, номер и дата нормативного правового акта)</w:t>
      </w:r>
    </w:p>
    <w:p w14:paraId="11E4D004" w14:textId="77777777" w:rsidR="00947154" w:rsidRPr="00050008" w:rsidRDefault="00947154" w:rsidP="00403CB9">
      <w:pPr>
        <w:pStyle w:val="ConsPlusNonformat"/>
        <w:ind w:left="-567"/>
        <w:jc w:val="both"/>
        <w:rPr>
          <w:rFonts w:ascii="Arial" w:eastAsia="Times New Roman" w:hAnsi="Arial" w:cs="Arial"/>
          <w:sz w:val="24"/>
          <w:szCs w:val="24"/>
        </w:rPr>
      </w:pPr>
    </w:p>
    <w:p w14:paraId="421E309F" w14:textId="7D822576" w:rsidR="007C0D13" w:rsidRPr="00050008" w:rsidRDefault="007C0D13" w:rsidP="00403CB9">
      <w:pPr>
        <w:pStyle w:val="ConsPlusNonformat"/>
        <w:spacing w:after="60"/>
        <w:ind w:left="-567"/>
        <w:jc w:val="both"/>
        <w:rPr>
          <w:rFonts w:ascii="Arial" w:eastAsia="Times New Roman" w:hAnsi="Arial" w:cs="Arial"/>
          <w:sz w:val="24"/>
          <w:szCs w:val="24"/>
        </w:rPr>
      </w:pPr>
      <w:r w:rsidRPr="00050008">
        <w:rPr>
          <w:rFonts w:ascii="Arial" w:eastAsia="Times New Roman" w:hAnsi="Arial" w:cs="Arial"/>
          <w:sz w:val="24"/>
          <w:szCs w:val="24"/>
        </w:rPr>
        <w:t>4.2. Порядок информирования потенциальных потребителей работы:</w:t>
      </w:r>
    </w:p>
    <w:tbl>
      <w:tblPr>
        <w:tblW w:w="1474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6289"/>
        <w:gridCol w:w="4484"/>
        <w:gridCol w:w="3260"/>
      </w:tblGrid>
      <w:tr w:rsidR="00C81F8D" w:rsidRPr="00050008" w14:paraId="182F6A15" w14:textId="77777777" w:rsidTr="00403CB9">
        <w:trPr>
          <w:trHeight w:val="205"/>
        </w:trPr>
        <w:tc>
          <w:tcPr>
            <w:tcW w:w="709" w:type="dxa"/>
          </w:tcPr>
          <w:p w14:paraId="19FCE32B" w14:textId="045FC600" w:rsidR="007C0D13" w:rsidRPr="00050008" w:rsidRDefault="00D421D4" w:rsidP="00403CB9">
            <w:pPr>
              <w:spacing w:after="0" w:line="240" w:lineRule="auto"/>
              <w:ind w:left="-4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№</w:t>
            </w:r>
            <w:r w:rsidR="007C0D13" w:rsidRPr="00050008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6289" w:type="dxa"/>
          </w:tcPr>
          <w:p w14:paraId="15A3B187" w14:textId="77777777" w:rsidR="007C0D13" w:rsidRPr="00050008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Способ информирования</w:t>
            </w:r>
          </w:p>
        </w:tc>
        <w:tc>
          <w:tcPr>
            <w:tcW w:w="4484" w:type="dxa"/>
          </w:tcPr>
          <w:p w14:paraId="43DE57C4" w14:textId="77777777" w:rsidR="007C0D13" w:rsidRPr="00050008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260" w:type="dxa"/>
          </w:tcPr>
          <w:p w14:paraId="43D9DE3C" w14:textId="77777777" w:rsidR="007C0D13" w:rsidRPr="00050008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Частота обновления информации</w:t>
            </w:r>
          </w:p>
        </w:tc>
      </w:tr>
      <w:tr w:rsidR="00C81F8D" w:rsidRPr="00050008" w14:paraId="191EC254" w14:textId="77777777" w:rsidTr="00403CB9">
        <w:trPr>
          <w:trHeight w:val="110"/>
        </w:trPr>
        <w:tc>
          <w:tcPr>
            <w:tcW w:w="709" w:type="dxa"/>
          </w:tcPr>
          <w:p w14:paraId="6E0569A3" w14:textId="77777777" w:rsidR="007C0D13" w:rsidRPr="00050008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89" w:type="dxa"/>
          </w:tcPr>
          <w:p w14:paraId="60B29364" w14:textId="77777777" w:rsidR="007C0D13" w:rsidRPr="00050008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84" w:type="dxa"/>
          </w:tcPr>
          <w:p w14:paraId="3DCD42DD" w14:textId="77777777" w:rsidR="007C0D13" w:rsidRPr="00050008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068AE278" w14:textId="77777777" w:rsidR="007C0D13" w:rsidRPr="00050008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81F8D" w:rsidRPr="00050008" w14:paraId="02CDCD18" w14:textId="77777777" w:rsidTr="00403CB9">
        <w:trPr>
          <w:trHeight w:val="101"/>
        </w:trPr>
        <w:tc>
          <w:tcPr>
            <w:tcW w:w="709" w:type="dxa"/>
          </w:tcPr>
          <w:p w14:paraId="4C11D4DA" w14:textId="77777777" w:rsidR="007C0D13" w:rsidRPr="00050008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89" w:type="dxa"/>
          </w:tcPr>
          <w:p w14:paraId="631F7BD8" w14:textId="77777777" w:rsidR="007C0D13" w:rsidRPr="00050008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4" w:type="dxa"/>
          </w:tcPr>
          <w:p w14:paraId="49DF06B4" w14:textId="77777777" w:rsidR="007C0D13" w:rsidRPr="00050008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10FD30" w14:textId="77777777" w:rsidR="007C0D13" w:rsidRPr="00050008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050008" w14:paraId="1A338B1A" w14:textId="77777777" w:rsidTr="00403CB9">
        <w:trPr>
          <w:trHeight w:val="17"/>
        </w:trPr>
        <w:tc>
          <w:tcPr>
            <w:tcW w:w="709" w:type="dxa"/>
          </w:tcPr>
          <w:p w14:paraId="2C41BD1B" w14:textId="77777777" w:rsidR="007C0D13" w:rsidRPr="00050008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89" w:type="dxa"/>
          </w:tcPr>
          <w:p w14:paraId="71006ECE" w14:textId="77777777" w:rsidR="007C0D13" w:rsidRPr="00050008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4" w:type="dxa"/>
          </w:tcPr>
          <w:p w14:paraId="38A7B5F2" w14:textId="77777777" w:rsidR="007C0D13" w:rsidRPr="00050008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FBC7FA" w14:textId="77777777" w:rsidR="007C0D13" w:rsidRPr="00050008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00B16E" w14:textId="77777777" w:rsidR="00902658" w:rsidRPr="00050008" w:rsidRDefault="00902658" w:rsidP="00403CB9">
      <w:pPr>
        <w:pStyle w:val="ConsPlusNonformat"/>
        <w:spacing w:after="120"/>
        <w:ind w:left="-567"/>
        <w:jc w:val="center"/>
        <w:rPr>
          <w:rFonts w:ascii="Arial" w:hAnsi="Arial" w:cs="Arial"/>
          <w:sz w:val="24"/>
          <w:szCs w:val="24"/>
        </w:rPr>
      </w:pPr>
    </w:p>
    <w:p w14:paraId="686492C2" w14:textId="77777777" w:rsidR="00902658" w:rsidRPr="00050008" w:rsidRDefault="00902658" w:rsidP="00403CB9">
      <w:pPr>
        <w:pStyle w:val="ConsPlusNonformat"/>
        <w:spacing w:after="120"/>
        <w:ind w:left="-567"/>
        <w:jc w:val="center"/>
        <w:rPr>
          <w:rFonts w:ascii="Arial" w:hAnsi="Arial" w:cs="Arial"/>
          <w:sz w:val="24"/>
          <w:szCs w:val="24"/>
        </w:rPr>
      </w:pPr>
    </w:p>
    <w:p w14:paraId="0A351118" w14:textId="5DA39A55" w:rsidR="007C0D13" w:rsidRPr="00050008" w:rsidRDefault="007C0D13" w:rsidP="00403CB9">
      <w:pPr>
        <w:pStyle w:val="ConsPlusNonformat"/>
        <w:spacing w:after="120"/>
        <w:ind w:left="-567"/>
        <w:jc w:val="center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Часть 3. Сводная информация по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ому заданию</w:t>
      </w:r>
    </w:p>
    <w:tbl>
      <w:tblPr>
        <w:tblW w:w="147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2689"/>
        <w:gridCol w:w="1705"/>
        <w:gridCol w:w="1559"/>
        <w:gridCol w:w="1417"/>
        <w:gridCol w:w="1414"/>
        <w:gridCol w:w="2126"/>
        <w:gridCol w:w="1988"/>
        <w:gridCol w:w="1418"/>
      </w:tblGrid>
      <w:tr w:rsidR="00E91BC0" w:rsidRPr="00050008" w14:paraId="05E02084" w14:textId="77777777" w:rsidTr="00403CB9">
        <w:trPr>
          <w:trHeight w:val="840"/>
        </w:trPr>
        <w:tc>
          <w:tcPr>
            <w:tcW w:w="421" w:type="dxa"/>
            <w:vMerge w:val="restart"/>
          </w:tcPr>
          <w:p w14:paraId="7339A99D" w14:textId="70290D9A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689" w:type="dxa"/>
            <w:vMerge w:val="restart"/>
          </w:tcPr>
          <w:p w14:paraId="062CD144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Наименование муниципальной услуги (выполняемой работы)</w:t>
            </w:r>
          </w:p>
        </w:tc>
        <w:tc>
          <w:tcPr>
            <w:tcW w:w="1705" w:type="dxa"/>
            <w:vMerge w:val="restart"/>
          </w:tcPr>
          <w:p w14:paraId="0064E078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390" w:type="dxa"/>
            <w:gridSpan w:val="3"/>
          </w:tcPr>
          <w:p w14:paraId="39040900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Показатель объема муниципальной услуги (работы)</w:t>
            </w:r>
          </w:p>
        </w:tc>
        <w:tc>
          <w:tcPr>
            <w:tcW w:w="5532" w:type="dxa"/>
            <w:gridSpan w:val="3"/>
          </w:tcPr>
          <w:p w14:paraId="6ADA21AF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Значение показателя объема муниципальной услуги (работы)</w:t>
            </w:r>
          </w:p>
        </w:tc>
      </w:tr>
      <w:tr w:rsidR="00E91BC0" w:rsidRPr="00050008" w14:paraId="2F66F275" w14:textId="77777777" w:rsidTr="00403CB9">
        <w:tc>
          <w:tcPr>
            <w:tcW w:w="421" w:type="dxa"/>
            <w:vMerge/>
          </w:tcPr>
          <w:p w14:paraId="024C1C2F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14:paraId="3CE1DB57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3FA86F26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3BBCEDC8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1" w:type="dxa"/>
            <w:gridSpan w:val="2"/>
          </w:tcPr>
          <w:p w14:paraId="59FAD77D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единица измерения по </w:t>
            </w:r>
            <w:hyperlink r:id="rId84">
              <w:r w:rsidRPr="00050008">
                <w:rPr>
                  <w:rFonts w:ascii="Arial" w:hAnsi="Arial" w:cs="Arial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2126" w:type="dxa"/>
          </w:tcPr>
          <w:p w14:paraId="12F58A15" w14:textId="77777777" w:rsidR="00BB6CB6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0729BB58" w14:textId="51285299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(очередной финансовый год)</w:t>
            </w:r>
          </w:p>
        </w:tc>
        <w:tc>
          <w:tcPr>
            <w:tcW w:w="1988" w:type="dxa"/>
          </w:tcPr>
          <w:p w14:paraId="5F7A6522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6704C5C8" w14:textId="53F45554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(1–й год планового периода)</w:t>
            </w:r>
          </w:p>
        </w:tc>
        <w:tc>
          <w:tcPr>
            <w:tcW w:w="1418" w:type="dxa"/>
          </w:tcPr>
          <w:p w14:paraId="4D70CF75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3D2466F1" w14:textId="7586BF96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(2–й год планового периода)</w:t>
            </w:r>
          </w:p>
        </w:tc>
      </w:tr>
      <w:tr w:rsidR="00E91BC0" w:rsidRPr="00050008" w14:paraId="173F1FD2" w14:textId="77777777" w:rsidTr="00403CB9">
        <w:tc>
          <w:tcPr>
            <w:tcW w:w="421" w:type="dxa"/>
            <w:vMerge/>
          </w:tcPr>
          <w:p w14:paraId="1B703053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14:paraId="39FA8E02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5C26C2DC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60E4D7C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BF6689" w14:textId="71188143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414" w:type="dxa"/>
          </w:tcPr>
          <w:p w14:paraId="32CD8377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2126" w:type="dxa"/>
          </w:tcPr>
          <w:p w14:paraId="11394313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14:paraId="5CCEF762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F54F62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BC0" w:rsidRPr="00050008" w14:paraId="504521EB" w14:textId="77777777" w:rsidTr="00403CB9">
        <w:trPr>
          <w:trHeight w:val="113"/>
        </w:trPr>
        <w:tc>
          <w:tcPr>
            <w:tcW w:w="421" w:type="dxa"/>
          </w:tcPr>
          <w:p w14:paraId="6BB478E1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89" w:type="dxa"/>
          </w:tcPr>
          <w:p w14:paraId="058E356B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5" w:type="dxa"/>
          </w:tcPr>
          <w:p w14:paraId="3BA41014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009B0AD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ECB956B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4" w:type="dxa"/>
          </w:tcPr>
          <w:p w14:paraId="53300907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4D7459B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88" w:type="dxa"/>
          </w:tcPr>
          <w:p w14:paraId="01963303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7A2FBC8C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91BC0" w:rsidRPr="00050008" w14:paraId="30B63092" w14:textId="77777777" w:rsidTr="00403CB9">
        <w:tc>
          <w:tcPr>
            <w:tcW w:w="421" w:type="dxa"/>
          </w:tcPr>
          <w:p w14:paraId="073312B6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689" w:type="dxa"/>
          </w:tcPr>
          <w:p w14:paraId="4D617787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F3364B7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AB7ED2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2D1CED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CBB7362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4654CA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14:paraId="0B2F893A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B02041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BC0" w:rsidRPr="00050008" w14:paraId="3AE6DDD4" w14:textId="77777777" w:rsidTr="00403CB9">
        <w:tc>
          <w:tcPr>
            <w:tcW w:w="421" w:type="dxa"/>
          </w:tcPr>
          <w:p w14:paraId="58720F9A" w14:textId="77777777" w:rsidR="00E91BC0" w:rsidRPr="00050008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89" w:type="dxa"/>
          </w:tcPr>
          <w:p w14:paraId="2ACD7A7D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7E0C456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D8D02F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B79D13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dxa"/>
          </w:tcPr>
          <w:p w14:paraId="6B11C16F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36AFDE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14:paraId="0405AAE6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79E576" w14:textId="77777777" w:rsidR="00E91BC0" w:rsidRPr="00050008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88A06E" w14:textId="77777777" w:rsidR="007C0D13" w:rsidRPr="00050008" w:rsidRDefault="007C0D13" w:rsidP="00AF42C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680CF06" w14:textId="606B5743" w:rsidR="007C0D13" w:rsidRPr="00050008" w:rsidRDefault="007C0D13" w:rsidP="00403CB9">
      <w:pPr>
        <w:pStyle w:val="ConsPlusNonformat"/>
        <w:ind w:left="-567"/>
        <w:jc w:val="center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Часть 4. Прочие сведения о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ом задании</w:t>
      </w:r>
    </w:p>
    <w:p w14:paraId="5692FB1C" w14:textId="77777777" w:rsidR="007C0D13" w:rsidRPr="00050008" w:rsidRDefault="007C0D13" w:rsidP="00403CB9">
      <w:pPr>
        <w:pStyle w:val="ConsPlusNonformat"/>
        <w:ind w:left="-567"/>
        <w:jc w:val="both"/>
        <w:rPr>
          <w:rFonts w:ascii="Arial" w:hAnsi="Arial" w:cs="Arial"/>
          <w:sz w:val="24"/>
          <w:szCs w:val="24"/>
        </w:rPr>
      </w:pPr>
    </w:p>
    <w:p w14:paraId="5FB84A85" w14:textId="77777777" w:rsidR="007C0D13" w:rsidRPr="00050008" w:rsidRDefault="007C0D13" w:rsidP="00403CB9">
      <w:pPr>
        <w:pStyle w:val="ConsPlusNonformat"/>
        <w:ind w:left="-567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1. Основания для досрочного прекращения выполнения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ого задания</w:t>
      </w:r>
    </w:p>
    <w:p w14:paraId="3C0FB8FE" w14:textId="2CE43FE0" w:rsidR="007C0D13" w:rsidRPr="00050008" w:rsidRDefault="007C0D13" w:rsidP="00403CB9">
      <w:pPr>
        <w:pStyle w:val="ConsPlusNonformat"/>
        <w:ind w:left="-567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_____________________________________</w:t>
      </w:r>
      <w:r w:rsidR="00C04B17" w:rsidRPr="00050008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Pr="00050008">
        <w:rPr>
          <w:rFonts w:ascii="Arial" w:hAnsi="Arial" w:cs="Arial"/>
          <w:sz w:val="24"/>
          <w:szCs w:val="24"/>
        </w:rPr>
        <w:t>______</w:t>
      </w:r>
    </w:p>
    <w:p w14:paraId="4238B899" w14:textId="41F3A2EC" w:rsidR="007C0D13" w:rsidRPr="00050008" w:rsidRDefault="007C0D13" w:rsidP="00403CB9">
      <w:pPr>
        <w:pStyle w:val="ConsPlusNonformat"/>
        <w:ind w:left="-567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________________________________________</w:t>
      </w:r>
      <w:r w:rsidR="00C04B17" w:rsidRPr="00050008">
        <w:rPr>
          <w:rFonts w:ascii="Arial" w:hAnsi="Arial" w:cs="Arial"/>
          <w:sz w:val="24"/>
          <w:szCs w:val="24"/>
        </w:rPr>
        <w:t>____________________________________________________</w:t>
      </w:r>
      <w:r w:rsidRPr="00050008">
        <w:rPr>
          <w:rFonts w:ascii="Arial" w:hAnsi="Arial" w:cs="Arial"/>
          <w:sz w:val="24"/>
          <w:szCs w:val="24"/>
        </w:rPr>
        <w:t>_____________________</w:t>
      </w:r>
    </w:p>
    <w:p w14:paraId="598C0385" w14:textId="77777777" w:rsidR="007B3CF8" w:rsidRPr="00050008" w:rsidRDefault="007B3CF8" w:rsidP="00403CB9">
      <w:pPr>
        <w:pStyle w:val="ConsPlusNonformat"/>
        <w:ind w:left="-567"/>
        <w:jc w:val="both"/>
        <w:rPr>
          <w:rFonts w:ascii="Arial" w:hAnsi="Arial" w:cs="Arial"/>
          <w:sz w:val="24"/>
          <w:szCs w:val="24"/>
        </w:rPr>
      </w:pPr>
    </w:p>
    <w:p w14:paraId="6B68D687" w14:textId="1B3B5B2E" w:rsidR="007C0D13" w:rsidRPr="00050008" w:rsidRDefault="007C0D13" w:rsidP="00403CB9">
      <w:pPr>
        <w:pStyle w:val="ConsPlusNonformat"/>
        <w:ind w:left="-567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2. Иная информация, необходимая для выполнения (контроля за выполнением)</w:t>
      </w:r>
      <w:r w:rsidR="007B3CF8" w:rsidRPr="00050008">
        <w:rPr>
          <w:rFonts w:ascii="Arial" w:hAnsi="Arial" w:cs="Arial"/>
          <w:sz w:val="24"/>
          <w:szCs w:val="24"/>
        </w:rPr>
        <w:t xml:space="preserve">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ого задания</w:t>
      </w:r>
    </w:p>
    <w:p w14:paraId="2FFAE46B" w14:textId="3BE491E5" w:rsidR="007C0D13" w:rsidRPr="00050008" w:rsidRDefault="007C0D13" w:rsidP="00403CB9">
      <w:pPr>
        <w:pStyle w:val="ConsPlusNonformat"/>
        <w:ind w:left="-567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_____________________</w:t>
      </w:r>
      <w:r w:rsidR="007B3CF8" w:rsidRPr="00050008">
        <w:rPr>
          <w:rFonts w:ascii="Arial" w:hAnsi="Arial" w:cs="Arial"/>
          <w:sz w:val="24"/>
          <w:szCs w:val="24"/>
        </w:rPr>
        <w:t>____</w:t>
      </w:r>
      <w:r w:rsidRPr="00050008">
        <w:rPr>
          <w:rFonts w:ascii="Arial" w:hAnsi="Arial" w:cs="Arial"/>
          <w:sz w:val="24"/>
          <w:szCs w:val="24"/>
        </w:rPr>
        <w:t>_______________</w:t>
      </w:r>
      <w:r w:rsidR="00C04B17" w:rsidRPr="00050008">
        <w:rPr>
          <w:rFonts w:ascii="Arial" w:hAnsi="Arial" w:cs="Arial"/>
          <w:sz w:val="24"/>
          <w:szCs w:val="24"/>
        </w:rPr>
        <w:t>____________________________________________________</w:t>
      </w:r>
      <w:r w:rsidRPr="00050008">
        <w:rPr>
          <w:rFonts w:ascii="Arial" w:hAnsi="Arial" w:cs="Arial"/>
          <w:sz w:val="24"/>
          <w:szCs w:val="24"/>
        </w:rPr>
        <w:t>_____________________</w:t>
      </w:r>
    </w:p>
    <w:p w14:paraId="47199B96" w14:textId="2FE36354" w:rsidR="007C0D13" w:rsidRPr="00050008" w:rsidRDefault="007C0D13" w:rsidP="00403CB9">
      <w:pPr>
        <w:pStyle w:val="ConsPlusNonformat"/>
        <w:ind w:left="-567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_______________________________________</w:t>
      </w:r>
      <w:r w:rsidR="007B3CF8" w:rsidRPr="00050008">
        <w:rPr>
          <w:rFonts w:ascii="Arial" w:hAnsi="Arial" w:cs="Arial"/>
          <w:sz w:val="24"/>
          <w:szCs w:val="24"/>
        </w:rPr>
        <w:t>___________</w:t>
      </w:r>
      <w:r w:rsidR="00C04B17" w:rsidRPr="00050008">
        <w:rPr>
          <w:rFonts w:ascii="Arial" w:hAnsi="Arial" w:cs="Arial"/>
          <w:sz w:val="24"/>
          <w:szCs w:val="24"/>
        </w:rPr>
        <w:t>__________________________________________</w:t>
      </w:r>
      <w:r w:rsidRPr="00050008">
        <w:rPr>
          <w:rFonts w:ascii="Arial" w:hAnsi="Arial" w:cs="Arial"/>
          <w:sz w:val="24"/>
          <w:szCs w:val="24"/>
        </w:rPr>
        <w:t>_____________________</w:t>
      </w:r>
    </w:p>
    <w:p w14:paraId="4373FA3E" w14:textId="77777777" w:rsidR="007B3CF8" w:rsidRPr="00050008" w:rsidRDefault="007B3CF8" w:rsidP="00403CB9">
      <w:pPr>
        <w:pStyle w:val="ConsPlusNonformat"/>
        <w:ind w:left="-567"/>
        <w:jc w:val="both"/>
        <w:rPr>
          <w:rFonts w:ascii="Arial" w:hAnsi="Arial" w:cs="Arial"/>
          <w:sz w:val="24"/>
          <w:szCs w:val="24"/>
        </w:rPr>
      </w:pPr>
    </w:p>
    <w:p w14:paraId="3C72A49B" w14:textId="6F1CEB18" w:rsidR="007C0D13" w:rsidRPr="00050008" w:rsidRDefault="007C0D13" w:rsidP="00403CB9">
      <w:pPr>
        <w:pStyle w:val="ConsPlusNonformat"/>
        <w:ind w:left="-567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3. Порядок контроля за выполнением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ого задания</w:t>
      </w:r>
    </w:p>
    <w:p w14:paraId="1521A35B" w14:textId="77777777" w:rsidR="007C0D13" w:rsidRPr="00050008" w:rsidRDefault="007C0D13" w:rsidP="00AF42C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473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972"/>
        <w:gridCol w:w="1814"/>
        <w:gridCol w:w="9384"/>
      </w:tblGrid>
      <w:tr w:rsidR="00C81F8D" w:rsidRPr="00050008" w14:paraId="7B43CE2B" w14:textId="77777777" w:rsidTr="00403CB9">
        <w:tc>
          <w:tcPr>
            <w:tcW w:w="567" w:type="dxa"/>
          </w:tcPr>
          <w:p w14:paraId="468493C1" w14:textId="7ED0880B" w:rsidR="007C0D13" w:rsidRPr="00050008" w:rsidRDefault="00B108C7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№</w:t>
            </w:r>
            <w:r w:rsidR="007C0D13" w:rsidRPr="00050008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2972" w:type="dxa"/>
          </w:tcPr>
          <w:p w14:paraId="672527B5" w14:textId="77777777" w:rsidR="007C0D13" w:rsidRPr="00050008" w:rsidRDefault="007C0D13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Форма контроля</w:t>
            </w:r>
          </w:p>
        </w:tc>
        <w:tc>
          <w:tcPr>
            <w:tcW w:w="1814" w:type="dxa"/>
          </w:tcPr>
          <w:p w14:paraId="1771275E" w14:textId="77777777" w:rsidR="007C0D13" w:rsidRPr="00050008" w:rsidRDefault="007C0D13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Периодичность</w:t>
            </w:r>
          </w:p>
        </w:tc>
        <w:tc>
          <w:tcPr>
            <w:tcW w:w="9384" w:type="dxa"/>
          </w:tcPr>
          <w:p w14:paraId="6B00081A" w14:textId="498CAFA2" w:rsidR="007C0D13" w:rsidRPr="00050008" w:rsidRDefault="00BB6CB6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Ор</w:t>
            </w:r>
            <w:r w:rsidR="007C0D13" w:rsidRPr="00050008">
              <w:rPr>
                <w:rFonts w:ascii="Arial" w:hAnsi="Arial" w:cs="Arial"/>
                <w:sz w:val="24"/>
                <w:szCs w:val="24"/>
              </w:rPr>
              <w:t>ган</w:t>
            </w:r>
            <w:r w:rsidRPr="00050008">
              <w:rPr>
                <w:rFonts w:ascii="Arial" w:hAnsi="Arial" w:cs="Arial"/>
                <w:sz w:val="24"/>
                <w:szCs w:val="24"/>
              </w:rPr>
              <w:t xml:space="preserve"> муниципальной власти</w:t>
            </w:r>
            <w:r w:rsidR="007C0D13" w:rsidRPr="00050008">
              <w:rPr>
                <w:rFonts w:ascii="Arial" w:hAnsi="Arial" w:cs="Arial"/>
                <w:sz w:val="24"/>
                <w:szCs w:val="24"/>
              </w:rPr>
              <w:t>, осуществляющи</w:t>
            </w:r>
            <w:r w:rsidRPr="00050008">
              <w:rPr>
                <w:rFonts w:ascii="Arial" w:hAnsi="Arial" w:cs="Arial"/>
                <w:sz w:val="24"/>
                <w:szCs w:val="24"/>
              </w:rPr>
              <w:t>й</w:t>
            </w:r>
            <w:r w:rsidR="007C0D13" w:rsidRPr="00050008">
              <w:rPr>
                <w:rFonts w:ascii="Arial" w:hAnsi="Arial" w:cs="Arial"/>
                <w:sz w:val="24"/>
                <w:szCs w:val="24"/>
              </w:rPr>
              <w:t xml:space="preserve"> контроль за выполнением </w:t>
            </w:r>
            <w:r w:rsidR="00376A5F" w:rsidRPr="00050008">
              <w:rPr>
                <w:rFonts w:ascii="Arial" w:hAnsi="Arial" w:cs="Arial"/>
                <w:sz w:val="24"/>
                <w:szCs w:val="24"/>
              </w:rPr>
              <w:t>муниципальн</w:t>
            </w:r>
            <w:r w:rsidR="007C0D13" w:rsidRPr="00050008">
              <w:rPr>
                <w:rFonts w:ascii="Arial" w:hAnsi="Arial" w:cs="Arial"/>
                <w:sz w:val="24"/>
                <w:szCs w:val="24"/>
              </w:rPr>
              <w:t>ого задания</w:t>
            </w:r>
          </w:p>
        </w:tc>
      </w:tr>
      <w:tr w:rsidR="00C81F8D" w:rsidRPr="00050008" w14:paraId="2C9B7D03" w14:textId="77777777" w:rsidTr="00403CB9">
        <w:tc>
          <w:tcPr>
            <w:tcW w:w="567" w:type="dxa"/>
          </w:tcPr>
          <w:p w14:paraId="73494A38" w14:textId="77777777" w:rsidR="007C0D13" w:rsidRPr="00050008" w:rsidRDefault="007C0D13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14:paraId="5DB13742" w14:textId="77777777" w:rsidR="007C0D13" w:rsidRPr="00050008" w:rsidRDefault="007C0D13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72A1D4FC" w14:textId="77777777" w:rsidR="007C0D13" w:rsidRPr="00050008" w:rsidRDefault="007C0D13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384" w:type="dxa"/>
          </w:tcPr>
          <w:p w14:paraId="4574CAF9" w14:textId="77777777" w:rsidR="007C0D13" w:rsidRPr="00050008" w:rsidRDefault="007C0D13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C0D13" w:rsidRPr="00050008" w14:paraId="5A8F5673" w14:textId="77777777" w:rsidTr="00403CB9">
        <w:tc>
          <w:tcPr>
            <w:tcW w:w="567" w:type="dxa"/>
          </w:tcPr>
          <w:p w14:paraId="6417ABA9" w14:textId="77777777" w:rsidR="007C0D13" w:rsidRPr="00050008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2" w:type="dxa"/>
          </w:tcPr>
          <w:p w14:paraId="7B216ED9" w14:textId="77777777" w:rsidR="007C0D13" w:rsidRPr="00050008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CA66FB8" w14:textId="77777777" w:rsidR="007C0D13" w:rsidRPr="00050008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4" w:type="dxa"/>
          </w:tcPr>
          <w:p w14:paraId="2818CD79" w14:textId="77777777" w:rsidR="007C0D13" w:rsidRPr="00050008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F45C28" w14:textId="755EFB2F" w:rsidR="007C0D13" w:rsidRPr="00050008" w:rsidRDefault="007C0D13" w:rsidP="00403CB9">
      <w:pPr>
        <w:pStyle w:val="ConsPlusNormal"/>
        <w:ind w:left="-567"/>
        <w:jc w:val="both"/>
        <w:rPr>
          <w:rFonts w:ascii="Arial" w:hAnsi="Arial" w:cs="Arial"/>
          <w:sz w:val="24"/>
          <w:szCs w:val="24"/>
        </w:rPr>
      </w:pPr>
    </w:p>
    <w:p w14:paraId="57D72AB1" w14:textId="77777777" w:rsidR="00902658" w:rsidRPr="00050008" w:rsidRDefault="00902658" w:rsidP="00403CB9">
      <w:pPr>
        <w:pStyle w:val="ConsPlusNormal"/>
        <w:ind w:left="-567"/>
        <w:jc w:val="both"/>
        <w:rPr>
          <w:rFonts w:ascii="Arial" w:hAnsi="Arial" w:cs="Arial"/>
          <w:sz w:val="24"/>
          <w:szCs w:val="24"/>
        </w:rPr>
      </w:pPr>
    </w:p>
    <w:p w14:paraId="04805755" w14:textId="44E8C88A" w:rsidR="007C0D13" w:rsidRPr="00050008" w:rsidRDefault="007C0D13" w:rsidP="00403CB9">
      <w:pPr>
        <w:pStyle w:val="ConsPlusNonformat"/>
        <w:ind w:left="-567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4. Требования к отчетности о выполнении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ого задания</w:t>
      </w:r>
      <w:r w:rsidR="00C04B17" w:rsidRPr="00050008">
        <w:rPr>
          <w:rFonts w:ascii="Arial" w:hAnsi="Arial" w:cs="Arial"/>
          <w:sz w:val="24"/>
          <w:szCs w:val="24"/>
        </w:rPr>
        <w:t>:</w:t>
      </w:r>
    </w:p>
    <w:p w14:paraId="121C46F9" w14:textId="546E6C28" w:rsidR="00B108C7" w:rsidRPr="00050008" w:rsidRDefault="00B108C7" w:rsidP="00403CB9">
      <w:pPr>
        <w:pStyle w:val="ConsPlusNonformat"/>
        <w:ind w:left="-567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________________________________________</w:t>
      </w:r>
      <w:r w:rsidR="00C04B17" w:rsidRPr="00050008">
        <w:rPr>
          <w:rFonts w:ascii="Arial" w:hAnsi="Arial" w:cs="Arial"/>
          <w:sz w:val="24"/>
          <w:szCs w:val="24"/>
        </w:rPr>
        <w:t>________________________________________________________</w:t>
      </w:r>
      <w:r w:rsidRPr="00050008">
        <w:rPr>
          <w:rFonts w:ascii="Arial" w:hAnsi="Arial" w:cs="Arial"/>
          <w:sz w:val="24"/>
          <w:szCs w:val="24"/>
        </w:rPr>
        <w:t>_____________</w:t>
      </w:r>
    </w:p>
    <w:p w14:paraId="32D10CC2" w14:textId="31624241" w:rsidR="007C0D13" w:rsidRPr="00050008" w:rsidRDefault="007C0D13" w:rsidP="00403CB9">
      <w:pPr>
        <w:pStyle w:val="ConsPlusNonformat"/>
        <w:spacing w:after="60"/>
        <w:ind w:left="-567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4.1. Периодичность представления отчетов о выполнении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ого</w:t>
      </w:r>
      <w:r w:rsidR="00B108C7" w:rsidRPr="00050008">
        <w:rPr>
          <w:rFonts w:ascii="Arial" w:hAnsi="Arial" w:cs="Arial"/>
          <w:sz w:val="24"/>
          <w:szCs w:val="24"/>
        </w:rPr>
        <w:t xml:space="preserve"> </w:t>
      </w:r>
      <w:r w:rsidRPr="00050008">
        <w:rPr>
          <w:rFonts w:ascii="Arial" w:hAnsi="Arial" w:cs="Arial"/>
          <w:sz w:val="24"/>
          <w:szCs w:val="24"/>
        </w:rPr>
        <w:t>задания</w:t>
      </w:r>
      <w:r w:rsidR="00C04B17" w:rsidRPr="00050008">
        <w:rPr>
          <w:rFonts w:ascii="Arial" w:hAnsi="Arial" w:cs="Arial"/>
          <w:sz w:val="24"/>
          <w:szCs w:val="24"/>
        </w:rPr>
        <w:t>:</w:t>
      </w:r>
    </w:p>
    <w:p w14:paraId="61DB7F7E" w14:textId="11C5BF00" w:rsidR="00B108C7" w:rsidRPr="00050008" w:rsidRDefault="00B108C7" w:rsidP="00403CB9">
      <w:pPr>
        <w:pStyle w:val="ConsPlusNonformat"/>
        <w:spacing w:after="60"/>
        <w:ind w:left="-567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________________________________</w:t>
      </w:r>
      <w:r w:rsidR="00C04B17" w:rsidRPr="00050008">
        <w:rPr>
          <w:rFonts w:ascii="Arial" w:hAnsi="Arial" w:cs="Arial"/>
          <w:sz w:val="24"/>
          <w:szCs w:val="24"/>
        </w:rPr>
        <w:t>________________________________________________________</w:t>
      </w:r>
      <w:r w:rsidRPr="00050008">
        <w:rPr>
          <w:rFonts w:ascii="Arial" w:hAnsi="Arial" w:cs="Arial"/>
          <w:sz w:val="24"/>
          <w:szCs w:val="24"/>
        </w:rPr>
        <w:t>_____________________</w:t>
      </w:r>
    </w:p>
    <w:p w14:paraId="5EF32448" w14:textId="21949593" w:rsidR="007C0D13" w:rsidRPr="00050008" w:rsidRDefault="007C0D13" w:rsidP="00403CB9">
      <w:pPr>
        <w:pStyle w:val="ConsPlusNonformat"/>
        <w:spacing w:after="60"/>
        <w:ind w:left="-567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4.2. Сроки представления отчетов о выполнении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ого задания</w:t>
      </w:r>
      <w:r w:rsidR="00C04B17" w:rsidRPr="00050008">
        <w:rPr>
          <w:rFonts w:ascii="Arial" w:hAnsi="Arial" w:cs="Arial"/>
          <w:sz w:val="24"/>
          <w:szCs w:val="24"/>
        </w:rPr>
        <w:t>:</w:t>
      </w:r>
    </w:p>
    <w:p w14:paraId="3CB6F817" w14:textId="1E48EF8F" w:rsidR="00B108C7" w:rsidRPr="00050008" w:rsidRDefault="00B108C7" w:rsidP="00403CB9">
      <w:pPr>
        <w:pStyle w:val="ConsPlusNonformat"/>
        <w:spacing w:after="60"/>
        <w:ind w:left="-567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___________________________________</w:t>
      </w:r>
      <w:r w:rsidR="00C04B17" w:rsidRPr="00050008">
        <w:rPr>
          <w:rFonts w:ascii="Arial" w:hAnsi="Arial" w:cs="Arial"/>
          <w:sz w:val="24"/>
          <w:szCs w:val="24"/>
        </w:rPr>
        <w:t>______________________________________________________</w:t>
      </w:r>
      <w:r w:rsidRPr="00050008">
        <w:rPr>
          <w:rFonts w:ascii="Arial" w:hAnsi="Arial" w:cs="Arial"/>
          <w:sz w:val="24"/>
          <w:szCs w:val="24"/>
        </w:rPr>
        <w:t>____________________</w:t>
      </w:r>
    </w:p>
    <w:p w14:paraId="628CFFBE" w14:textId="5C3AF9B3" w:rsidR="007C0D13" w:rsidRPr="00050008" w:rsidRDefault="007C0D13" w:rsidP="00403CB9">
      <w:pPr>
        <w:pStyle w:val="ConsPlusNonformat"/>
        <w:spacing w:after="60"/>
        <w:ind w:left="-567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4.3. Иные требования к отчетности о выполнении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ого задания</w:t>
      </w:r>
      <w:r w:rsidR="00C04B17" w:rsidRPr="00050008">
        <w:rPr>
          <w:rFonts w:ascii="Arial" w:hAnsi="Arial" w:cs="Arial"/>
          <w:sz w:val="24"/>
          <w:szCs w:val="24"/>
        </w:rPr>
        <w:t>:</w:t>
      </w:r>
    </w:p>
    <w:p w14:paraId="525852BC" w14:textId="3991525D" w:rsidR="00B108C7" w:rsidRPr="00050008" w:rsidRDefault="00B108C7" w:rsidP="00403CB9">
      <w:pPr>
        <w:pStyle w:val="ConsPlusNonformat"/>
        <w:spacing w:after="60"/>
        <w:ind w:left="-567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_______________________________</w:t>
      </w:r>
      <w:r w:rsidR="00C04B17" w:rsidRPr="00050008">
        <w:rPr>
          <w:rFonts w:ascii="Arial" w:hAnsi="Arial" w:cs="Arial"/>
          <w:sz w:val="24"/>
          <w:szCs w:val="24"/>
        </w:rPr>
        <w:t>________________________________________________________</w:t>
      </w:r>
      <w:r w:rsidRPr="00050008">
        <w:rPr>
          <w:rFonts w:ascii="Arial" w:hAnsi="Arial" w:cs="Arial"/>
          <w:sz w:val="24"/>
          <w:szCs w:val="24"/>
        </w:rPr>
        <w:t>______________________</w:t>
      </w:r>
    </w:p>
    <w:p w14:paraId="51D86F59" w14:textId="5D8A24F0" w:rsidR="007C0D13" w:rsidRPr="00050008" w:rsidRDefault="007C0D13" w:rsidP="00403CB9">
      <w:pPr>
        <w:pStyle w:val="ConsPlusNonformat"/>
        <w:spacing w:after="60"/>
        <w:ind w:left="-567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lastRenderedPageBreak/>
        <w:t xml:space="preserve">4.4. Требования к показателям объема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ой услуги/работы на</w:t>
      </w:r>
      <w:r w:rsidR="00B108C7" w:rsidRPr="00050008">
        <w:rPr>
          <w:rFonts w:ascii="Arial" w:hAnsi="Arial" w:cs="Arial"/>
          <w:sz w:val="24"/>
          <w:szCs w:val="24"/>
        </w:rPr>
        <w:t xml:space="preserve"> </w:t>
      </w:r>
      <w:r w:rsidRPr="00050008">
        <w:rPr>
          <w:rFonts w:ascii="Arial" w:hAnsi="Arial" w:cs="Arial"/>
          <w:sz w:val="24"/>
          <w:szCs w:val="24"/>
        </w:rPr>
        <w:t>отчетную дату</w:t>
      </w:r>
      <w:r w:rsidR="00C04B17" w:rsidRPr="00050008">
        <w:rPr>
          <w:rFonts w:ascii="Arial" w:hAnsi="Arial" w:cs="Arial"/>
          <w:sz w:val="24"/>
          <w:szCs w:val="24"/>
        </w:rPr>
        <w:t>:</w:t>
      </w:r>
    </w:p>
    <w:p w14:paraId="77349A9F" w14:textId="67678038" w:rsidR="007C0D13" w:rsidRPr="00050008" w:rsidRDefault="007C0D13" w:rsidP="00403CB9">
      <w:pPr>
        <w:pStyle w:val="ConsPlusNonformat"/>
        <w:spacing w:after="60"/>
        <w:ind w:left="-567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Наименование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ой услуги/работы</w:t>
      </w:r>
      <w:r w:rsidR="00C04B17" w:rsidRPr="00050008">
        <w:rPr>
          <w:rFonts w:ascii="Arial" w:hAnsi="Arial" w:cs="Arial"/>
          <w:sz w:val="24"/>
          <w:szCs w:val="24"/>
        </w:rPr>
        <w:t>:</w:t>
      </w:r>
      <w:r w:rsidRPr="00050008">
        <w:rPr>
          <w:rFonts w:ascii="Arial" w:hAnsi="Arial" w:cs="Arial"/>
          <w:sz w:val="24"/>
          <w:szCs w:val="24"/>
        </w:rPr>
        <w:t xml:space="preserve"> ______________________</w:t>
      </w:r>
      <w:r w:rsidR="00C04B17" w:rsidRPr="00050008">
        <w:rPr>
          <w:rFonts w:ascii="Arial" w:hAnsi="Arial" w:cs="Arial"/>
          <w:sz w:val="24"/>
          <w:szCs w:val="24"/>
        </w:rPr>
        <w:t>_____________________________________</w:t>
      </w:r>
      <w:r w:rsidRPr="00050008">
        <w:rPr>
          <w:rFonts w:ascii="Arial" w:hAnsi="Arial" w:cs="Arial"/>
          <w:sz w:val="24"/>
          <w:szCs w:val="24"/>
        </w:rPr>
        <w:t>__________</w:t>
      </w:r>
    </w:p>
    <w:p w14:paraId="381CB82E" w14:textId="0EE07B53" w:rsidR="007C0D13" w:rsidRPr="00050008" w:rsidRDefault="007C0D13" w:rsidP="00403CB9">
      <w:pPr>
        <w:pStyle w:val="ConsPlusNonformat"/>
        <w:spacing w:after="60"/>
        <w:ind w:left="-567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Уникальный номер реестровой записи</w:t>
      </w:r>
      <w:r w:rsidR="00C04B17" w:rsidRPr="00050008">
        <w:rPr>
          <w:rFonts w:ascii="Arial" w:hAnsi="Arial" w:cs="Arial"/>
          <w:sz w:val="24"/>
          <w:szCs w:val="24"/>
        </w:rPr>
        <w:t>:</w:t>
      </w:r>
      <w:r w:rsidRPr="00050008">
        <w:rPr>
          <w:rFonts w:ascii="Arial" w:hAnsi="Arial" w:cs="Arial"/>
          <w:sz w:val="24"/>
          <w:szCs w:val="24"/>
        </w:rPr>
        <w:t xml:space="preserve"> ______________</w:t>
      </w:r>
      <w:r w:rsidR="00C04B17" w:rsidRPr="00050008">
        <w:rPr>
          <w:rFonts w:ascii="Arial" w:hAnsi="Arial" w:cs="Arial"/>
          <w:sz w:val="24"/>
          <w:szCs w:val="24"/>
        </w:rPr>
        <w:t>____________________________________</w:t>
      </w:r>
      <w:r w:rsidRPr="00050008">
        <w:rPr>
          <w:rFonts w:ascii="Arial" w:hAnsi="Arial" w:cs="Arial"/>
          <w:sz w:val="24"/>
          <w:szCs w:val="24"/>
        </w:rPr>
        <w:t>_________________________</w:t>
      </w:r>
    </w:p>
    <w:p w14:paraId="40D27E46" w14:textId="68C1CB29" w:rsidR="007C0D13" w:rsidRPr="00050008" w:rsidRDefault="007C0D13" w:rsidP="00AF42C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4737" w:type="dxa"/>
        <w:tblInd w:w="-572" w:type="dxa"/>
        <w:tblLook w:val="04A0" w:firstRow="1" w:lastRow="0" w:firstColumn="1" w:lastColumn="0" w:noHBand="0" w:noVBand="1"/>
      </w:tblPr>
      <w:tblGrid>
        <w:gridCol w:w="544"/>
        <w:gridCol w:w="1988"/>
        <w:gridCol w:w="2532"/>
        <w:gridCol w:w="1842"/>
        <w:gridCol w:w="1127"/>
        <w:gridCol w:w="3338"/>
        <w:gridCol w:w="3366"/>
      </w:tblGrid>
      <w:tr w:rsidR="00C81F8D" w:rsidRPr="00050008" w14:paraId="430FA26D" w14:textId="77777777" w:rsidTr="00403CB9">
        <w:trPr>
          <w:trHeight w:val="31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0A21C" w14:textId="77777777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7FD18" w14:textId="13ED3C1C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Утверждено на отчетную дату</w:t>
            </w:r>
          </w:p>
        </w:tc>
        <w:tc>
          <w:tcPr>
            <w:tcW w:w="12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52B01" w14:textId="6D882D3F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объема муниципальной услуги/работы</w:t>
            </w:r>
          </w:p>
        </w:tc>
      </w:tr>
      <w:tr w:rsidR="00C81F8D" w:rsidRPr="00050008" w14:paraId="35FB545E" w14:textId="77777777" w:rsidTr="00403CB9">
        <w:trPr>
          <w:trHeight w:val="473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FA00" w14:textId="77777777" w:rsidR="00B108C7" w:rsidRPr="00050008" w:rsidRDefault="00B108C7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BA00" w14:textId="77777777" w:rsidR="00B108C7" w:rsidRPr="00050008" w:rsidRDefault="00B108C7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97057" w14:textId="77777777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76105" w14:textId="77777777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1C51E" w14:textId="5B04062A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установление показателя в процентах от годового объема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1AF7" w14:textId="34AEAE80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объема муниципальной услуги/работы</w:t>
            </w:r>
          </w:p>
        </w:tc>
      </w:tr>
      <w:tr w:rsidR="00C81F8D" w:rsidRPr="00050008" w14:paraId="5E82C282" w14:textId="77777777" w:rsidTr="00403CB9">
        <w:trPr>
          <w:trHeight w:val="473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5D70" w14:textId="77777777" w:rsidR="00B108C7" w:rsidRPr="00050008" w:rsidRDefault="00B108C7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4983" w14:textId="77777777" w:rsidR="00B108C7" w:rsidRPr="00050008" w:rsidRDefault="00B108C7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E66D" w14:textId="77777777" w:rsidR="00B108C7" w:rsidRPr="00050008" w:rsidRDefault="00B108C7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9DA82" w14:textId="77777777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09142" w14:textId="77777777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5743" w14:textId="77777777" w:rsidR="00B108C7" w:rsidRPr="00050008" w:rsidRDefault="00B108C7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675A" w14:textId="77777777" w:rsidR="00B108C7" w:rsidRPr="00050008" w:rsidRDefault="00B108C7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050008" w14:paraId="4DEABEF5" w14:textId="77777777" w:rsidTr="00403CB9">
        <w:trPr>
          <w:trHeight w:val="3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CD4C2" w14:textId="77777777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B0705" w14:textId="77777777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1DE9" w14:textId="77777777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D5E59" w14:textId="77777777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9229E" w14:textId="77777777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200A3" w14:textId="77777777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F1CA4" w14:textId="77777777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C81F8D" w:rsidRPr="00050008" w14:paraId="7566A589" w14:textId="77777777" w:rsidTr="00403CB9">
        <w:trPr>
          <w:trHeight w:val="3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FBA8" w14:textId="77777777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2397" w14:textId="77777777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1D3C" w14:textId="77777777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18EA5" w14:textId="77777777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0F8F" w14:textId="77777777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39C97" w14:textId="77777777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3D2C" w14:textId="77777777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8C7" w:rsidRPr="00050008" w14:paraId="40A53FF9" w14:textId="77777777" w:rsidTr="00403CB9">
        <w:trPr>
          <w:trHeight w:val="3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62A5" w14:textId="77777777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1DAC" w14:textId="77777777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1F21" w14:textId="77777777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386A" w14:textId="77777777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050F" w14:textId="77777777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0663" w14:textId="77777777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DA0F" w14:textId="77777777" w:rsidR="00B108C7" w:rsidRPr="00050008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FE4C821" w14:textId="77777777" w:rsidR="007C0D13" w:rsidRPr="00050008" w:rsidRDefault="007C0D13" w:rsidP="00AF42C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26DE4ED1" w14:textId="77777777" w:rsidR="007C0D13" w:rsidRPr="00050008" w:rsidRDefault="007C0D13" w:rsidP="00403CB9">
      <w:pPr>
        <w:pStyle w:val="ConsPlusNonformat"/>
        <w:ind w:left="-567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5. Иные показатели, связанные с выполнением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ого задания</w:t>
      </w:r>
    </w:p>
    <w:p w14:paraId="407D7D42" w14:textId="40D53DB5" w:rsidR="00C04B17" w:rsidRPr="00050008" w:rsidRDefault="00C04B17" w:rsidP="00403CB9">
      <w:pPr>
        <w:pStyle w:val="ConsPlusNonformat"/>
        <w:spacing w:after="60"/>
        <w:ind w:left="-567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</w:t>
      </w:r>
    </w:p>
    <w:p w14:paraId="7BC990C4" w14:textId="3EEC79E7" w:rsidR="006056B5" w:rsidRPr="00050008" w:rsidRDefault="006056B5" w:rsidP="00403CB9">
      <w:pPr>
        <w:ind w:left="-567"/>
        <w:rPr>
          <w:rFonts w:ascii="Arial" w:hAnsi="Arial" w:cs="Arial"/>
          <w:sz w:val="24"/>
          <w:szCs w:val="24"/>
        </w:rPr>
      </w:pPr>
    </w:p>
    <w:p w14:paraId="110D7A3F" w14:textId="4D1788DF" w:rsidR="001E4445" w:rsidRPr="00050008" w:rsidRDefault="001E4445" w:rsidP="00AF42C6">
      <w:pPr>
        <w:rPr>
          <w:rFonts w:ascii="Arial" w:hAnsi="Arial" w:cs="Arial"/>
          <w:sz w:val="24"/>
          <w:szCs w:val="24"/>
        </w:rPr>
      </w:pPr>
    </w:p>
    <w:p w14:paraId="1AEA9F84" w14:textId="35F64FE3" w:rsidR="001E4445" w:rsidRPr="00050008" w:rsidRDefault="001E4445" w:rsidP="00AF42C6">
      <w:pPr>
        <w:rPr>
          <w:rFonts w:ascii="Arial" w:hAnsi="Arial" w:cs="Arial"/>
          <w:sz w:val="24"/>
          <w:szCs w:val="24"/>
        </w:rPr>
      </w:pPr>
    </w:p>
    <w:p w14:paraId="405AC093" w14:textId="77777777" w:rsidR="007C0D13" w:rsidRPr="00050008" w:rsidRDefault="007C0D13" w:rsidP="00AF42C6">
      <w:pPr>
        <w:pStyle w:val="ConsPlusNormal"/>
        <w:rPr>
          <w:rFonts w:ascii="Arial" w:hAnsi="Arial" w:cs="Arial"/>
          <w:sz w:val="24"/>
          <w:szCs w:val="24"/>
        </w:rPr>
        <w:sectPr w:rsidR="007C0D13" w:rsidRPr="00050008" w:rsidSect="00C32D45">
          <w:pgSz w:w="16838" w:h="11905" w:orient="landscape"/>
          <w:pgMar w:top="1134" w:right="567" w:bottom="1134" w:left="1701" w:header="709" w:footer="0" w:gutter="0"/>
          <w:cols w:space="720"/>
          <w:titlePg/>
          <w:docGrid w:linePitch="299"/>
        </w:sectPr>
      </w:pPr>
    </w:p>
    <w:p w14:paraId="312714CB" w14:textId="2EB58F8E" w:rsidR="007C0D13" w:rsidRPr="00050008" w:rsidRDefault="007C0D13" w:rsidP="00050008">
      <w:pPr>
        <w:pStyle w:val="ConsPlusNormal"/>
        <w:ind w:left="7938"/>
        <w:outlineLvl w:val="1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010E1E" w:rsidRPr="00050008">
        <w:rPr>
          <w:rFonts w:ascii="Arial" w:hAnsi="Arial" w:cs="Arial"/>
          <w:sz w:val="24"/>
          <w:szCs w:val="24"/>
        </w:rPr>
        <w:t>3</w:t>
      </w:r>
    </w:p>
    <w:p w14:paraId="76339460" w14:textId="77777777" w:rsidR="00DB2F6D" w:rsidRPr="00050008" w:rsidRDefault="00DB2F6D" w:rsidP="00050008">
      <w:pPr>
        <w:pStyle w:val="ConsPlusNormal"/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к </w:t>
      </w:r>
      <w:hyperlink w:anchor="P50">
        <w:r w:rsidRPr="00050008">
          <w:rPr>
            <w:rFonts w:ascii="Arial" w:hAnsi="Arial" w:cs="Arial"/>
            <w:sz w:val="24"/>
            <w:szCs w:val="24"/>
          </w:rPr>
          <w:t>Порядк</w:t>
        </w:r>
      </w:hyperlink>
      <w:r w:rsidRPr="00050008">
        <w:rPr>
          <w:rFonts w:ascii="Arial" w:hAnsi="Arial" w:cs="Arial"/>
          <w:sz w:val="24"/>
          <w:szCs w:val="24"/>
        </w:rPr>
        <w:t xml:space="preserve">у формирования муниципального </w:t>
      </w:r>
    </w:p>
    <w:p w14:paraId="33D01C97" w14:textId="77777777" w:rsidR="00DB2F6D" w:rsidRPr="00050008" w:rsidRDefault="00DB2F6D" w:rsidP="00050008">
      <w:pPr>
        <w:pStyle w:val="ConsPlusNormal"/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задания на оказание муниципальных услуг </w:t>
      </w:r>
    </w:p>
    <w:p w14:paraId="51E58E1E" w14:textId="77777777" w:rsidR="00DB2F6D" w:rsidRPr="00050008" w:rsidRDefault="00DB2F6D" w:rsidP="00050008">
      <w:pPr>
        <w:pStyle w:val="ConsPlusNormal"/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(выполнение работ) в отношении муниципальных </w:t>
      </w:r>
    </w:p>
    <w:p w14:paraId="6E89F6C1" w14:textId="593E7789" w:rsidR="00DB2F6D" w:rsidRPr="00050008" w:rsidRDefault="00DB2F6D" w:rsidP="00050008">
      <w:pPr>
        <w:pStyle w:val="ConsPlusNormal"/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учреждений </w:t>
      </w:r>
      <w:r w:rsidR="00BD18BA" w:rsidRPr="00050008">
        <w:rPr>
          <w:rFonts w:ascii="Arial" w:hAnsi="Arial" w:cs="Arial"/>
          <w:sz w:val="24"/>
          <w:szCs w:val="24"/>
        </w:rPr>
        <w:t>Г</w:t>
      </w:r>
      <w:r w:rsidRPr="00050008">
        <w:rPr>
          <w:rFonts w:ascii="Arial" w:hAnsi="Arial" w:cs="Arial"/>
          <w:sz w:val="24"/>
          <w:szCs w:val="24"/>
        </w:rPr>
        <w:t xml:space="preserve">ородского округа Люберцы </w:t>
      </w:r>
    </w:p>
    <w:p w14:paraId="3DCC2C7F" w14:textId="77777777" w:rsidR="00DB2F6D" w:rsidRPr="00050008" w:rsidRDefault="00DB2F6D" w:rsidP="00050008">
      <w:pPr>
        <w:pStyle w:val="ConsPlusNormal"/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Московской области и финансового обеспечения </w:t>
      </w:r>
    </w:p>
    <w:p w14:paraId="5CD3CAA5" w14:textId="77777777" w:rsidR="00DB2F6D" w:rsidRPr="00050008" w:rsidRDefault="00DB2F6D" w:rsidP="00050008">
      <w:pPr>
        <w:pStyle w:val="ConsPlusNormal"/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выполнения муниципального задания</w:t>
      </w:r>
    </w:p>
    <w:p w14:paraId="6FF1AAF8" w14:textId="23D28F97" w:rsidR="00C82056" w:rsidRPr="00050008" w:rsidRDefault="00C82056" w:rsidP="00050008">
      <w:pPr>
        <w:pStyle w:val="ConsPlusNormal"/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Форма</w:t>
      </w:r>
    </w:p>
    <w:p w14:paraId="5FDB46F4" w14:textId="0D49674B" w:rsidR="00992F8C" w:rsidRPr="00050008" w:rsidRDefault="00992F8C" w:rsidP="00050008">
      <w:pPr>
        <w:pStyle w:val="ConsPlusNormal"/>
        <w:ind w:left="7938"/>
        <w:rPr>
          <w:rFonts w:ascii="Arial" w:hAnsi="Arial" w:cs="Arial"/>
          <w:sz w:val="24"/>
          <w:szCs w:val="24"/>
        </w:rPr>
      </w:pPr>
    </w:p>
    <w:p w14:paraId="3108E1DF" w14:textId="77777777" w:rsidR="00B50D1D" w:rsidRPr="00050008" w:rsidRDefault="00B50D1D" w:rsidP="00050008">
      <w:pPr>
        <w:pStyle w:val="ConsPlusNonformat"/>
        <w:tabs>
          <w:tab w:val="left" w:pos="4536"/>
          <w:tab w:val="left" w:pos="9356"/>
        </w:tabs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УТВЕРЖДАЮ</w:t>
      </w:r>
    </w:p>
    <w:p w14:paraId="3CCE084C" w14:textId="77777777" w:rsidR="00B50D1D" w:rsidRPr="00050008" w:rsidRDefault="00B50D1D" w:rsidP="00050008">
      <w:pPr>
        <w:pStyle w:val="ConsPlusNonformat"/>
        <w:tabs>
          <w:tab w:val="left" w:pos="4536"/>
          <w:tab w:val="left" w:pos="9356"/>
        </w:tabs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Руководитель (уполномоченное лицо)</w:t>
      </w:r>
    </w:p>
    <w:p w14:paraId="47210EBF" w14:textId="383C1563" w:rsidR="00B50D1D" w:rsidRPr="00050008" w:rsidRDefault="00B50D1D" w:rsidP="00050008">
      <w:pPr>
        <w:pStyle w:val="ConsPlusNonformat"/>
        <w:tabs>
          <w:tab w:val="left" w:pos="4536"/>
          <w:tab w:val="left" w:pos="9356"/>
        </w:tabs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______________</w:t>
      </w:r>
      <w:r w:rsidR="00C04B17" w:rsidRPr="00050008">
        <w:rPr>
          <w:rFonts w:ascii="Arial" w:hAnsi="Arial" w:cs="Arial"/>
          <w:sz w:val="24"/>
          <w:szCs w:val="24"/>
        </w:rPr>
        <w:t>__________</w:t>
      </w:r>
      <w:r w:rsidRPr="00050008">
        <w:rPr>
          <w:rFonts w:ascii="Arial" w:hAnsi="Arial" w:cs="Arial"/>
          <w:sz w:val="24"/>
          <w:szCs w:val="24"/>
        </w:rPr>
        <w:t>_________________________</w:t>
      </w:r>
    </w:p>
    <w:p w14:paraId="5A3F85A2" w14:textId="77777777" w:rsidR="00B50D1D" w:rsidRPr="00050008" w:rsidRDefault="00B50D1D" w:rsidP="00050008">
      <w:pPr>
        <w:pStyle w:val="ConsPlusNonformat"/>
        <w:tabs>
          <w:tab w:val="left" w:pos="4536"/>
          <w:tab w:val="left" w:pos="4820"/>
          <w:tab w:val="left" w:pos="9356"/>
        </w:tabs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(наименование органа, осуществляющего функции</w:t>
      </w:r>
    </w:p>
    <w:p w14:paraId="51F6864C" w14:textId="6EE06631" w:rsidR="00B50D1D" w:rsidRPr="00050008" w:rsidRDefault="00B50D1D" w:rsidP="00050008">
      <w:pPr>
        <w:pStyle w:val="ConsPlusNonformat"/>
        <w:tabs>
          <w:tab w:val="left" w:pos="4536"/>
          <w:tab w:val="left" w:pos="4820"/>
          <w:tab w:val="left" w:pos="9356"/>
        </w:tabs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и полномочия учредителя, главного распорядителя средств бюджета </w:t>
      </w:r>
      <w:r w:rsidR="00386D0C" w:rsidRPr="00050008">
        <w:rPr>
          <w:rFonts w:ascii="Arial" w:hAnsi="Arial" w:cs="Arial"/>
          <w:sz w:val="24"/>
          <w:szCs w:val="24"/>
        </w:rPr>
        <w:t>Г</w:t>
      </w:r>
      <w:r w:rsidRPr="00050008">
        <w:rPr>
          <w:rFonts w:ascii="Arial" w:hAnsi="Arial" w:cs="Arial"/>
          <w:sz w:val="24"/>
          <w:szCs w:val="24"/>
        </w:rPr>
        <w:t>ородск</w:t>
      </w:r>
      <w:r w:rsidR="00902658" w:rsidRPr="00050008">
        <w:rPr>
          <w:rFonts w:ascii="Arial" w:hAnsi="Arial" w:cs="Arial"/>
          <w:sz w:val="24"/>
          <w:szCs w:val="24"/>
        </w:rPr>
        <w:t>ого</w:t>
      </w:r>
      <w:r w:rsidRPr="00050008">
        <w:rPr>
          <w:rFonts w:ascii="Arial" w:hAnsi="Arial" w:cs="Arial"/>
          <w:sz w:val="24"/>
          <w:szCs w:val="24"/>
        </w:rPr>
        <w:t xml:space="preserve"> округ</w:t>
      </w:r>
      <w:r w:rsidR="00902658" w:rsidRPr="00050008">
        <w:rPr>
          <w:rFonts w:ascii="Arial" w:hAnsi="Arial" w:cs="Arial"/>
          <w:sz w:val="24"/>
          <w:szCs w:val="24"/>
        </w:rPr>
        <w:t>а</w:t>
      </w:r>
      <w:r w:rsidRPr="00050008">
        <w:rPr>
          <w:rFonts w:ascii="Arial" w:hAnsi="Arial" w:cs="Arial"/>
          <w:sz w:val="24"/>
          <w:szCs w:val="24"/>
        </w:rPr>
        <w:t xml:space="preserve"> Люберцы Московской области)</w:t>
      </w:r>
    </w:p>
    <w:p w14:paraId="798AE168" w14:textId="2D241522" w:rsidR="00B50D1D" w:rsidRPr="00050008" w:rsidRDefault="00B50D1D" w:rsidP="00050008">
      <w:pPr>
        <w:pStyle w:val="ConsPlusNonformat"/>
        <w:tabs>
          <w:tab w:val="left" w:pos="4820"/>
          <w:tab w:val="left" w:pos="9356"/>
        </w:tabs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___________ _________ ___</w:t>
      </w:r>
      <w:r w:rsidR="00C04B17" w:rsidRPr="00050008">
        <w:rPr>
          <w:rFonts w:ascii="Arial" w:hAnsi="Arial" w:cs="Arial"/>
          <w:sz w:val="24"/>
          <w:szCs w:val="24"/>
        </w:rPr>
        <w:t>_______</w:t>
      </w:r>
      <w:r w:rsidRPr="00050008">
        <w:rPr>
          <w:rFonts w:ascii="Arial" w:hAnsi="Arial" w:cs="Arial"/>
          <w:sz w:val="24"/>
          <w:szCs w:val="24"/>
        </w:rPr>
        <w:t>_________________</w:t>
      </w:r>
    </w:p>
    <w:p w14:paraId="5FF63DC7" w14:textId="4582CF30" w:rsidR="00B50D1D" w:rsidRPr="00050008" w:rsidRDefault="00B50D1D" w:rsidP="00050008">
      <w:pPr>
        <w:pStyle w:val="ConsPlusNonformat"/>
        <w:tabs>
          <w:tab w:val="left" w:pos="4820"/>
          <w:tab w:val="left" w:pos="9356"/>
        </w:tabs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(</w:t>
      </w:r>
      <w:proofErr w:type="gramStart"/>
      <w:r w:rsidRPr="00050008">
        <w:rPr>
          <w:rFonts w:ascii="Arial" w:hAnsi="Arial" w:cs="Arial"/>
          <w:sz w:val="24"/>
          <w:szCs w:val="24"/>
        </w:rPr>
        <w:t xml:space="preserve">должность) </w:t>
      </w:r>
      <w:r w:rsidR="00E4141D" w:rsidRPr="00050008">
        <w:rPr>
          <w:rFonts w:ascii="Arial" w:hAnsi="Arial" w:cs="Arial"/>
          <w:sz w:val="24"/>
          <w:szCs w:val="24"/>
        </w:rPr>
        <w:t xml:space="preserve">  </w:t>
      </w:r>
      <w:proofErr w:type="gramEnd"/>
      <w:r w:rsidR="00C04B17" w:rsidRPr="00050008">
        <w:rPr>
          <w:rFonts w:ascii="Arial" w:hAnsi="Arial" w:cs="Arial"/>
          <w:sz w:val="24"/>
          <w:szCs w:val="24"/>
        </w:rPr>
        <w:t xml:space="preserve"> </w:t>
      </w:r>
      <w:r w:rsidRPr="00050008">
        <w:rPr>
          <w:rFonts w:ascii="Arial" w:hAnsi="Arial" w:cs="Arial"/>
          <w:sz w:val="24"/>
          <w:szCs w:val="24"/>
        </w:rPr>
        <w:t xml:space="preserve">(подпись)  </w:t>
      </w:r>
      <w:r w:rsidR="00C04B17" w:rsidRPr="00050008">
        <w:rPr>
          <w:rFonts w:ascii="Arial" w:hAnsi="Arial" w:cs="Arial"/>
          <w:sz w:val="24"/>
          <w:szCs w:val="24"/>
        </w:rPr>
        <w:t xml:space="preserve">  </w:t>
      </w:r>
      <w:r w:rsidRPr="00050008">
        <w:rPr>
          <w:rFonts w:ascii="Arial" w:hAnsi="Arial" w:cs="Arial"/>
          <w:sz w:val="24"/>
          <w:szCs w:val="24"/>
        </w:rPr>
        <w:t>(расшифровка подписи)</w:t>
      </w:r>
    </w:p>
    <w:p w14:paraId="04ACE3D2" w14:textId="6CDB8A59" w:rsidR="00B50D1D" w:rsidRPr="00050008" w:rsidRDefault="00A66882" w:rsidP="00050008">
      <w:pPr>
        <w:pStyle w:val="ConsPlusNonformat"/>
        <w:tabs>
          <w:tab w:val="left" w:pos="4820"/>
          <w:tab w:val="left" w:pos="9356"/>
        </w:tabs>
        <w:ind w:left="7938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«</w:t>
      </w:r>
      <w:r w:rsidR="00B50D1D" w:rsidRPr="00050008">
        <w:rPr>
          <w:rFonts w:ascii="Arial" w:hAnsi="Arial" w:cs="Arial"/>
          <w:sz w:val="24"/>
          <w:szCs w:val="24"/>
        </w:rPr>
        <w:t>___</w:t>
      </w:r>
      <w:r w:rsidRPr="00050008">
        <w:rPr>
          <w:rFonts w:ascii="Arial" w:hAnsi="Arial" w:cs="Arial"/>
          <w:sz w:val="24"/>
          <w:szCs w:val="24"/>
        </w:rPr>
        <w:t>»</w:t>
      </w:r>
      <w:r w:rsidR="00B50D1D" w:rsidRPr="00050008">
        <w:rPr>
          <w:rFonts w:ascii="Arial" w:hAnsi="Arial" w:cs="Arial"/>
          <w:sz w:val="24"/>
          <w:szCs w:val="24"/>
        </w:rPr>
        <w:t xml:space="preserve"> ____________ 20__ г.</w:t>
      </w:r>
    </w:p>
    <w:p w14:paraId="550B93A3" w14:textId="36F3A95E" w:rsidR="00426A35" w:rsidRPr="00050008" w:rsidRDefault="00426A35" w:rsidP="007E0840">
      <w:pPr>
        <w:pStyle w:val="ConsPlusNormal"/>
        <w:tabs>
          <w:tab w:val="left" w:pos="9072"/>
        </w:tabs>
        <w:ind w:left="9072"/>
        <w:jc w:val="right"/>
        <w:rPr>
          <w:rFonts w:ascii="Arial" w:hAnsi="Arial" w:cs="Arial"/>
          <w:sz w:val="24"/>
          <w:szCs w:val="24"/>
        </w:rPr>
      </w:pPr>
    </w:p>
    <w:p w14:paraId="08F54360" w14:textId="4553B841" w:rsidR="00B50D1D" w:rsidRPr="00050008" w:rsidRDefault="00B50D1D" w:rsidP="00AF42C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ОТЧЕТ</w:t>
      </w:r>
    </w:p>
    <w:p w14:paraId="0F132055" w14:textId="06099206" w:rsidR="00B50D1D" w:rsidRPr="00050008" w:rsidRDefault="00B50D1D" w:rsidP="00AF42C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о выполнении </w:t>
      </w:r>
      <w:r w:rsidR="00346902" w:rsidRPr="00050008">
        <w:rPr>
          <w:rFonts w:ascii="Arial" w:hAnsi="Arial" w:cs="Arial"/>
          <w:sz w:val="24"/>
          <w:szCs w:val="24"/>
        </w:rPr>
        <w:t>муниципального</w:t>
      </w:r>
      <w:r w:rsidRPr="00050008">
        <w:rPr>
          <w:rFonts w:ascii="Arial" w:hAnsi="Arial" w:cs="Arial"/>
          <w:sz w:val="24"/>
          <w:szCs w:val="24"/>
        </w:rPr>
        <w:t xml:space="preserve"> задания № _________</w:t>
      </w:r>
    </w:p>
    <w:p w14:paraId="0D01373A" w14:textId="044F4136" w:rsidR="00B50D1D" w:rsidRPr="00050008" w:rsidRDefault="00B50D1D" w:rsidP="00AF42C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на 20__ год и на плановый период 20__ и 20__ годов</w:t>
      </w:r>
    </w:p>
    <w:p w14:paraId="02B06D0A" w14:textId="64788C39" w:rsidR="00B50D1D" w:rsidRPr="00050008" w:rsidRDefault="00B50D1D" w:rsidP="00AF42C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от «__» ___________ 20__ г.</w:t>
      </w:r>
    </w:p>
    <w:tbl>
      <w:tblPr>
        <w:tblStyle w:val="ab"/>
        <w:tblW w:w="1474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29"/>
        <w:gridCol w:w="1689"/>
        <w:gridCol w:w="825"/>
      </w:tblGrid>
      <w:tr w:rsidR="00C81F8D" w:rsidRPr="00050008" w14:paraId="70A2C4A6" w14:textId="77777777" w:rsidTr="00403CB9">
        <w:tc>
          <w:tcPr>
            <w:tcW w:w="12229" w:type="dxa"/>
          </w:tcPr>
          <w:p w14:paraId="538AF24A" w14:textId="77777777" w:rsidR="00B50D1D" w:rsidRPr="00050008" w:rsidRDefault="00B50D1D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</w:tcPr>
          <w:p w14:paraId="147DE763" w14:textId="77777777" w:rsidR="00B50D1D" w:rsidRPr="00050008" w:rsidRDefault="00B50D1D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3D228706" w14:textId="4E66AF8C" w:rsidR="00B50D1D" w:rsidRPr="00050008" w:rsidRDefault="00B50D1D" w:rsidP="00AF42C6">
            <w:pPr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Коды</w:t>
            </w:r>
          </w:p>
        </w:tc>
      </w:tr>
      <w:tr w:rsidR="00C81F8D" w:rsidRPr="00050008" w14:paraId="2AE9F84F" w14:textId="77777777" w:rsidTr="00403CB9">
        <w:tc>
          <w:tcPr>
            <w:tcW w:w="12229" w:type="dxa"/>
          </w:tcPr>
          <w:p w14:paraId="2F5EFB7B" w14:textId="4BA985C0" w:rsidR="00B50D1D" w:rsidRPr="00050008" w:rsidRDefault="00A60C50" w:rsidP="00AF42C6">
            <w:pPr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Наименование муниципального учреждения</w:t>
            </w:r>
            <w:r w:rsidR="003966C1" w:rsidRPr="00050008">
              <w:rPr>
                <w:rFonts w:ascii="Arial" w:hAnsi="Arial" w:cs="Arial"/>
                <w:sz w:val="24"/>
                <w:szCs w:val="24"/>
              </w:rPr>
              <w:t xml:space="preserve"> _________________________________________________________________________________</w:t>
            </w: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14:paraId="69E27C2A" w14:textId="18FB147F" w:rsidR="00B50D1D" w:rsidRPr="00050008" w:rsidRDefault="00A60C50" w:rsidP="00AF42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5956" w14:textId="77777777" w:rsidR="00B50D1D" w:rsidRPr="00050008" w:rsidRDefault="00B50D1D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050008" w14:paraId="33B4FDC8" w14:textId="77777777" w:rsidTr="00403CB9">
        <w:tc>
          <w:tcPr>
            <w:tcW w:w="12229" w:type="dxa"/>
          </w:tcPr>
          <w:p w14:paraId="6CE7ADC9" w14:textId="77777777" w:rsidR="00B50D1D" w:rsidRPr="00050008" w:rsidRDefault="00B50D1D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14:paraId="0F02F5FA" w14:textId="77777777" w:rsidR="00B50D1D" w:rsidRPr="00050008" w:rsidRDefault="00B50D1D" w:rsidP="00AF42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3854" w14:textId="77777777" w:rsidR="00B50D1D" w:rsidRPr="00050008" w:rsidRDefault="00B50D1D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050008" w14:paraId="4A605416" w14:textId="77777777" w:rsidTr="00403CB9">
        <w:tc>
          <w:tcPr>
            <w:tcW w:w="12229" w:type="dxa"/>
          </w:tcPr>
          <w:p w14:paraId="4178A085" w14:textId="6AC2831B" w:rsidR="00B50D1D" w:rsidRPr="00050008" w:rsidRDefault="00A60C50" w:rsidP="00AF42C6">
            <w:pPr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14:paraId="4BB2F75E" w14:textId="34783214" w:rsidR="00B50D1D" w:rsidRPr="00050008" w:rsidRDefault="00A60C50" w:rsidP="00AF42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По сводному реестру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9DF4" w14:textId="77777777" w:rsidR="00B50D1D" w:rsidRPr="00050008" w:rsidRDefault="00B50D1D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050008" w14:paraId="032E5341" w14:textId="77777777" w:rsidTr="00403CB9">
        <w:tc>
          <w:tcPr>
            <w:tcW w:w="12229" w:type="dxa"/>
            <w:tcBorders>
              <w:bottom w:val="single" w:sz="4" w:space="0" w:color="auto"/>
            </w:tcBorders>
          </w:tcPr>
          <w:p w14:paraId="6C869D8A" w14:textId="77777777" w:rsidR="00B50D1D" w:rsidRPr="00050008" w:rsidRDefault="00B50D1D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14:paraId="0356B744" w14:textId="66C2F9C0" w:rsidR="00B50D1D" w:rsidRPr="00050008" w:rsidRDefault="00A60C50" w:rsidP="00AF42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По ОКВЭД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5032" w14:textId="77777777" w:rsidR="00B50D1D" w:rsidRPr="00050008" w:rsidRDefault="00B50D1D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050008" w14:paraId="55190D99" w14:textId="77777777" w:rsidTr="00403CB9">
        <w:tc>
          <w:tcPr>
            <w:tcW w:w="12229" w:type="dxa"/>
            <w:tcBorders>
              <w:top w:val="single" w:sz="4" w:space="0" w:color="auto"/>
              <w:bottom w:val="single" w:sz="4" w:space="0" w:color="auto"/>
            </w:tcBorders>
          </w:tcPr>
          <w:p w14:paraId="233C83DC" w14:textId="77777777" w:rsidR="00A60C50" w:rsidRPr="00050008" w:rsidRDefault="00A60C50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14:paraId="639B5EF2" w14:textId="55D94E73" w:rsidR="00A60C50" w:rsidRPr="00050008" w:rsidRDefault="00A60C50" w:rsidP="00AF42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По ОКВЭД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5A74" w14:textId="77777777" w:rsidR="00A60C50" w:rsidRPr="00050008" w:rsidRDefault="00A60C50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050008" w14:paraId="53719B55" w14:textId="77777777" w:rsidTr="00403CB9">
        <w:tc>
          <w:tcPr>
            <w:tcW w:w="12229" w:type="dxa"/>
            <w:tcBorders>
              <w:top w:val="single" w:sz="4" w:space="0" w:color="auto"/>
              <w:bottom w:val="single" w:sz="4" w:space="0" w:color="auto"/>
            </w:tcBorders>
          </w:tcPr>
          <w:p w14:paraId="3D2B9148" w14:textId="77777777" w:rsidR="00A60C50" w:rsidRPr="00050008" w:rsidRDefault="00A60C50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14:paraId="4B7143CF" w14:textId="0CA370F1" w:rsidR="00A60C50" w:rsidRPr="00050008" w:rsidRDefault="00A60C50" w:rsidP="00AF42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По ОКВЭД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2F12" w14:textId="77777777" w:rsidR="00A60C50" w:rsidRPr="00050008" w:rsidRDefault="00A60C50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050008" w14:paraId="45EA05F7" w14:textId="77777777" w:rsidTr="00403CB9">
        <w:tc>
          <w:tcPr>
            <w:tcW w:w="12229" w:type="dxa"/>
            <w:tcBorders>
              <w:top w:val="single" w:sz="4" w:space="0" w:color="auto"/>
            </w:tcBorders>
          </w:tcPr>
          <w:p w14:paraId="25B304F4" w14:textId="6767B6C5" w:rsidR="00B50D1D" w:rsidRPr="00050008" w:rsidRDefault="00373C08" w:rsidP="00AF42C6">
            <w:pPr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Вид</w:t>
            </w:r>
            <w:r w:rsidR="00A60C50" w:rsidRPr="00050008">
              <w:rPr>
                <w:rFonts w:ascii="Arial" w:hAnsi="Arial" w:cs="Arial"/>
                <w:sz w:val="24"/>
                <w:szCs w:val="24"/>
              </w:rPr>
              <w:t xml:space="preserve"> муниципального учреждения _____</w:t>
            </w:r>
            <w:r w:rsidR="00E56BD3" w:rsidRPr="00050008">
              <w:rPr>
                <w:rFonts w:ascii="Arial" w:hAnsi="Arial" w:cs="Arial"/>
                <w:sz w:val="24"/>
                <w:szCs w:val="24"/>
              </w:rPr>
              <w:t>______</w:t>
            </w:r>
            <w:r w:rsidR="00A60C50" w:rsidRPr="00050008">
              <w:rPr>
                <w:rFonts w:ascii="Arial" w:hAnsi="Arial" w:cs="Arial"/>
                <w:sz w:val="24"/>
                <w:szCs w:val="24"/>
              </w:rPr>
              <w:t>_____</w:t>
            </w:r>
            <w:r w:rsidR="00E56BD3" w:rsidRPr="00050008">
              <w:rPr>
                <w:rFonts w:ascii="Arial" w:hAnsi="Arial" w:cs="Arial"/>
                <w:sz w:val="24"/>
                <w:szCs w:val="24"/>
              </w:rPr>
              <w:t>_________________________</w:t>
            </w:r>
            <w:r w:rsidR="00A60C50" w:rsidRPr="00050008">
              <w:rPr>
                <w:rFonts w:ascii="Arial" w:hAnsi="Arial" w:cs="Arial"/>
                <w:sz w:val="24"/>
                <w:szCs w:val="24"/>
              </w:rPr>
              <w:t>_</w:t>
            </w:r>
            <w:r w:rsidR="00C1690F" w:rsidRPr="00050008"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  <w:r w:rsidR="00A60C50" w:rsidRPr="00050008">
              <w:rPr>
                <w:rFonts w:ascii="Arial" w:hAnsi="Arial" w:cs="Arial"/>
                <w:sz w:val="24"/>
                <w:szCs w:val="24"/>
              </w:rPr>
              <w:t xml:space="preserve">___                     </w:t>
            </w:r>
          </w:p>
          <w:p w14:paraId="0D68935D" w14:textId="10DB82CE" w:rsidR="00A60C50" w:rsidRPr="00050008" w:rsidRDefault="00A60C50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(указывается тип муниципального учреждения из общероссийского базового (отраслевого) перечня (классификатора), регионального перечня (классификатора) </w:t>
            </w:r>
          </w:p>
          <w:p w14:paraId="4860E4E5" w14:textId="5D69A9B4" w:rsidR="00A60C50" w:rsidRPr="00050008" w:rsidRDefault="00A60C50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14:paraId="4839F6F0" w14:textId="77777777" w:rsidR="00B50D1D" w:rsidRPr="00050008" w:rsidRDefault="00B50D1D" w:rsidP="00AF42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358B" w14:textId="77777777" w:rsidR="00B50D1D" w:rsidRPr="00050008" w:rsidRDefault="00B50D1D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050008" w14:paraId="3FE6B8E8" w14:textId="77777777" w:rsidTr="00403CB9">
        <w:tc>
          <w:tcPr>
            <w:tcW w:w="12229" w:type="dxa"/>
          </w:tcPr>
          <w:p w14:paraId="524DF039" w14:textId="77777777" w:rsidR="00E56BD3" w:rsidRPr="00050008" w:rsidRDefault="0061232E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Периодичность ___________________________________________________________ </w:t>
            </w:r>
          </w:p>
          <w:p w14:paraId="1B6777E4" w14:textId="18783AF0" w:rsidR="00A60C50" w:rsidRPr="00050008" w:rsidRDefault="0061232E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(указывается в соответствии с периодичностью представления отчета о выполнении муниципального задания, установленной в муниципальном задании</w:t>
            </w:r>
            <w:r w:rsidR="00C1690F" w:rsidRPr="00050008">
              <w:rPr>
                <w:rFonts w:ascii="Arial" w:hAnsi="Arial" w:cs="Arial"/>
                <w:sz w:val="24"/>
                <w:szCs w:val="24"/>
              </w:rPr>
              <w:t>, (далее-МЗ))</w:t>
            </w: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14:paraId="6B6F2CA2" w14:textId="77777777" w:rsidR="00A60C50" w:rsidRPr="00050008" w:rsidRDefault="00A60C50" w:rsidP="00AF42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35A5" w14:textId="77777777" w:rsidR="00A60C50" w:rsidRPr="00050008" w:rsidRDefault="00A60C50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050008" w14:paraId="2CC2126B" w14:textId="77777777" w:rsidTr="00403CB9">
        <w:tc>
          <w:tcPr>
            <w:tcW w:w="12229" w:type="dxa"/>
          </w:tcPr>
          <w:p w14:paraId="485F0E9C" w14:textId="77777777" w:rsidR="00E56BD3" w:rsidRPr="00050008" w:rsidRDefault="0061232E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Период предоставления ________________________________________________________________________                            </w:t>
            </w:r>
          </w:p>
          <w:p w14:paraId="46AB88B6" w14:textId="0EB17195" w:rsidR="00A60C50" w:rsidRPr="00050008" w:rsidRDefault="0061232E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050008">
              <w:rPr>
                <w:rFonts w:ascii="Arial" w:hAnsi="Arial" w:cs="Arial"/>
                <w:sz w:val="24"/>
                <w:szCs w:val="24"/>
              </w:rPr>
              <w:t>указывается</w:t>
            </w:r>
            <w:proofErr w:type="gramEnd"/>
            <w:r w:rsidRPr="00050008">
              <w:rPr>
                <w:rFonts w:ascii="Arial" w:hAnsi="Arial" w:cs="Arial"/>
                <w:sz w:val="24"/>
                <w:szCs w:val="24"/>
              </w:rPr>
              <w:t xml:space="preserve"> период, за который предоставляется отчет о выполнении МЗ)                   </w:t>
            </w: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14:paraId="3DA898F7" w14:textId="77777777" w:rsidR="00A60C50" w:rsidRPr="00050008" w:rsidRDefault="00A60C50" w:rsidP="00AF42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1653" w14:textId="77777777" w:rsidR="00A60C50" w:rsidRPr="00050008" w:rsidRDefault="00A60C50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D58EC3" w14:textId="77777777" w:rsidR="00373C08" w:rsidRPr="00050008" w:rsidRDefault="00373C08" w:rsidP="00AF42C6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057E3AC8" w14:textId="14E72079" w:rsidR="007C0D13" w:rsidRPr="00050008" w:rsidRDefault="007C0D13" w:rsidP="00AF42C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Часть 1. Сведения об оказываемых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ых услугах</w:t>
      </w:r>
    </w:p>
    <w:p w14:paraId="56A1D01D" w14:textId="77777777" w:rsidR="007C0D13" w:rsidRPr="00050008" w:rsidRDefault="007C0D13" w:rsidP="00AF42C6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18B9D0FD" w14:textId="4C491C76" w:rsidR="007C0D13" w:rsidRPr="00050008" w:rsidRDefault="007C0D13" w:rsidP="00AF42C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Раздел ______________</w:t>
      </w:r>
    </w:p>
    <w:p w14:paraId="2B933554" w14:textId="282476CF" w:rsidR="007C0D13" w:rsidRPr="00050008" w:rsidRDefault="007C0D13" w:rsidP="00AF42C6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ab"/>
        <w:tblW w:w="1517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1056"/>
        <w:gridCol w:w="1002"/>
        <w:gridCol w:w="1260"/>
        <w:gridCol w:w="1426"/>
        <w:gridCol w:w="128"/>
        <w:gridCol w:w="307"/>
      </w:tblGrid>
      <w:tr w:rsidR="00C81F8D" w:rsidRPr="00050008" w14:paraId="5C742B6E" w14:textId="77777777" w:rsidTr="00403CB9">
        <w:trPr>
          <w:gridAfter w:val="2"/>
          <w:wAfter w:w="435" w:type="dxa"/>
        </w:trPr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</w:tcPr>
          <w:p w14:paraId="62F8E04D" w14:textId="75614AC1" w:rsidR="00A27828" w:rsidRPr="00050008" w:rsidRDefault="00A27828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1. Наименование муниципальной </w:t>
            </w:r>
            <w:proofErr w:type="gramStart"/>
            <w:r w:rsidRPr="00050008">
              <w:rPr>
                <w:rFonts w:ascii="Arial" w:hAnsi="Arial" w:cs="Arial"/>
                <w:sz w:val="24"/>
                <w:szCs w:val="24"/>
              </w:rPr>
              <w:t>услуги</w:t>
            </w:r>
            <w:r w:rsidR="00C1690F" w:rsidRPr="00050008">
              <w:rPr>
                <w:rFonts w:ascii="Arial" w:hAnsi="Arial" w:cs="Arial"/>
                <w:sz w:val="24"/>
                <w:szCs w:val="24"/>
              </w:rPr>
              <w:t>:</w:t>
            </w:r>
            <w:r w:rsidRPr="00050008">
              <w:rPr>
                <w:rFonts w:ascii="Arial" w:hAnsi="Arial" w:cs="Arial"/>
                <w:sz w:val="24"/>
                <w:szCs w:val="24"/>
              </w:rPr>
              <w:t>_</w:t>
            </w:r>
            <w:proofErr w:type="gramEnd"/>
            <w:r w:rsidRPr="00050008">
              <w:rPr>
                <w:rFonts w:ascii="Arial" w:hAnsi="Arial" w:cs="Arial"/>
                <w:sz w:val="24"/>
                <w:szCs w:val="24"/>
              </w:rPr>
              <w:t>__</w:t>
            </w:r>
            <w:r w:rsidR="0048722B" w:rsidRPr="00050008">
              <w:rPr>
                <w:rFonts w:ascii="Arial" w:hAnsi="Arial" w:cs="Arial"/>
                <w:sz w:val="24"/>
                <w:szCs w:val="24"/>
              </w:rPr>
              <w:t>________________________________________________</w:t>
            </w:r>
            <w:r w:rsidRPr="00050008">
              <w:rPr>
                <w:rFonts w:ascii="Arial" w:hAnsi="Arial" w:cs="Arial"/>
                <w:sz w:val="24"/>
                <w:szCs w:val="24"/>
              </w:rPr>
              <w:t>______________________</w:t>
            </w:r>
          </w:p>
        </w:tc>
        <w:tc>
          <w:tcPr>
            <w:tcW w:w="226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C1D2BA" w14:textId="6E9BF238" w:rsidR="00A27828" w:rsidRPr="00050008" w:rsidRDefault="00A27828" w:rsidP="00BF4595">
            <w:pPr>
              <w:pStyle w:val="ConsPlusNonforma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Код по общероссийскому базовому (отраслевому) перечню (классификатору), региональному перечню (классификатору) </w:t>
            </w:r>
          </w:p>
        </w:tc>
        <w:tc>
          <w:tcPr>
            <w:tcW w:w="1426" w:type="dxa"/>
            <w:vMerge w:val="restart"/>
            <w:tcBorders>
              <w:left w:val="single" w:sz="4" w:space="0" w:color="auto"/>
            </w:tcBorders>
          </w:tcPr>
          <w:p w14:paraId="26BDDA80" w14:textId="77777777" w:rsidR="00A27828" w:rsidRPr="00050008" w:rsidRDefault="00A27828" w:rsidP="00426A35">
            <w:pPr>
              <w:pStyle w:val="ConsPlusNonformat"/>
              <w:ind w:right="-142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050008" w14:paraId="4774921B" w14:textId="77777777" w:rsidTr="00403CB9">
        <w:trPr>
          <w:gridAfter w:val="2"/>
          <w:wAfter w:w="435" w:type="dxa"/>
        </w:trPr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</w:tcPr>
          <w:p w14:paraId="6FB2F283" w14:textId="563566E6" w:rsidR="00A27828" w:rsidRPr="00050008" w:rsidRDefault="00A27828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________________________</w:t>
            </w:r>
            <w:r w:rsidR="0048722B" w:rsidRPr="00050008">
              <w:rPr>
                <w:rFonts w:ascii="Arial" w:hAnsi="Arial" w:cs="Arial"/>
                <w:sz w:val="24"/>
                <w:szCs w:val="24"/>
              </w:rPr>
              <w:t>____________________________________</w:t>
            </w:r>
            <w:r w:rsidRPr="00050008"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</w:tc>
        <w:tc>
          <w:tcPr>
            <w:tcW w:w="226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0E8220" w14:textId="77777777" w:rsidR="00A27828" w:rsidRPr="00050008" w:rsidRDefault="00A27828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</w:tcPr>
          <w:p w14:paraId="2AA2ED41" w14:textId="77777777" w:rsidR="00A27828" w:rsidRPr="00050008" w:rsidRDefault="00A27828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050008" w14:paraId="15A250F6" w14:textId="77777777" w:rsidTr="00403CB9">
        <w:trPr>
          <w:gridAfter w:val="2"/>
          <w:wAfter w:w="435" w:type="dxa"/>
        </w:trPr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</w:tcPr>
          <w:p w14:paraId="5E15F830" w14:textId="62476EDD" w:rsidR="00A27828" w:rsidRPr="00050008" w:rsidRDefault="00A27828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2. Категории потребителей муниципальной </w:t>
            </w:r>
            <w:proofErr w:type="gramStart"/>
            <w:r w:rsidRPr="00050008">
              <w:rPr>
                <w:rFonts w:ascii="Arial" w:hAnsi="Arial" w:cs="Arial"/>
                <w:sz w:val="24"/>
                <w:szCs w:val="24"/>
              </w:rPr>
              <w:t>услуги</w:t>
            </w:r>
            <w:r w:rsidR="00C1690F" w:rsidRPr="00050008">
              <w:rPr>
                <w:rFonts w:ascii="Arial" w:hAnsi="Arial" w:cs="Arial"/>
                <w:sz w:val="24"/>
                <w:szCs w:val="24"/>
              </w:rPr>
              <w:t>:</w:t>
            </w:r>
            <w:r w:rsidRPr="00050008">
              <w:rPr>
                <w:rFonts w:ascii="Arial" w:hAnsi="Arial" w:cs="Arial"/>
                <w:sz w:val="24"/>
                <w:szCs w:val="24"/>
              </w:rPr>
              <w:t>_</w:t>
            </w:r>
            <w:proofErr w:type="gramEnd"/>
            <w:r w:rsidRPr="00050008">
              <w:rPr>
                <w:rFonts w:ascii="Arial" w:hAnsi="Arial" w:cs="Arial"/>
                <w:sz w:val="24"/>
                <w:szCs w:val="24"/>
              </w:rPr>
              <w:t>____</w:t>
            </w:r>
            <w:r w:rsidR="0048722B" w:rsidRPr="00050008">
              <w:rPr>
                <w:rFonts w:ascii="Arial" w:hAnsi="Arial" w:cs="Arial"/>
                <w:sz w:val="24"/>
                <w:szCs w:val="24"/>
              </w:rPr>
              <w:t>_________________________________________</w:t>
            </w:r>
            <w:r w:rsidRPr="00050008"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</w:tc>
        <w:tc>
          <w:tcPr>
            <w:tcW w:w="226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F363D" w14:textId="77777777" w:rsidR="00A27828" w:rsidRPr="00050008" w:rsidRDefault="00A27828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</w:tcPr>
          <w:p w14:paraId="0D306BC0" w14:textId="77777777" w:rsidR="00A27828" w:rsidRPr="00050008" w:rsidRDefault="00A27828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050008" w14:paraId="2CAC1142" w14:textId="77777777" w:rsidTr="00403CB9">
        <w:trPr>
          <w:gridAfter w:val="2"/>
          <w:wAfter w:w="435" w:type="dxa"/>
        </w:trPr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</w:tcPr>
          <w:p w14:paraId="0F08A74A" w14:textId="5B3C8983" w:rsidR="00A27828" w:rsidRPr="00050008" w:rsidRDefault="00A27828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___________________</w:t>
            </w:r>
            <w:r w:rsidR="0048722B" w:rsidRPr="00050008">
              <w:rPr>
                <w:rFonts w:ascii="Arial" w:hAnsi="Arial" w:cs="Arial"/>
                <w:sz w:val="24"/>
                <w:szCs w:val="24"/>
              </w:rPr>
              <w:t>____________________________________</w:t>
            </w:r>
            <w:r w:rsidRPr="00050008">
              <w:rPr>
                <w:rFonts w:ascii="Arial" w:hAnsi="Arial" w:cs="Arial"/>
                <w:sz w:val="24"/>
                <w:szCs w:val="24"/>
              </w:rPr>
              <w:t>_____________________________</w:t>
            </w:r>
          </w:p>
        </w:tc>
        <w:tc>
          <w:tcPr>
            <w:tcW w:w="226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068504" w14:textId="77777777" w:rsidR="00A27828" w:rsidRPr="00050008" w:rsidRDefault="00A27828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29E111" w14:textId="77777777" w:rsidR="00A27828" w:rsidRPr="00050008" w:rsidRDefault="00A27828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050008" w14:paraId="7A8C1E82" w14:textId="77777777" w:rsidTr="00403CB9">
        <w:trPr>
          <w:gridAfter w:val="2"/>
          <w:wAfter w:w="435" w:type="dxa"/>
        </w:trPr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</w:tcPr>
          <w:p w14:paraId="09E7DC71" w14:textId="69750D84" w:rsidR="00A27828" w:rsidRPr="00050008" w:rsidRDefault="00A27828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  <w:r w:rsidR="00C1690F" w:rsidRPr="0005000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01EE0C6" w14:textId="77777777" w:rsidR="00A27828" w:rsidRPr="00050008" w:rsidRDefault="00A27828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1F6EE" w14:textId="77777777" w:rsidR="00A27828" w:rsidRPr="00050008" w:rsidRDefault="00A27828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8ACAA0" w14:textId="77777777" w:rsidR="00A27828" w:rsidRPr="00050008" w:rsidRDefault="00A27828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050008" w14:paraId="67BCF6B8" w14:textId="77777777" w:rsidTr="00403CB9">
        <w:tc>
          <w:tcPr>
            <w:tcW w:w="12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28655" w14:textId="1E5C5037" w:rsidR="00A27828" w:rsidRPr="00050008" w:rsidRDefault="00A27828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3.1. Сведения о фактическом достижении показателей, характеризующих качество муниципальной услуги:</w:t>
            </w:r>
          </w:p>
          <w:p w14:paraId="6FC4C05D" w14:textId="77777777" w:rsidR="00A27828" w:rsidRPr="00050008" w:rsidRDefault="00A27828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14AF29" w14:textId="77777777" w:rsidR="00A27828" w:rsidRPr="00050008" w:rsidRDefault="00A27828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3690B001" w14:textId="77777777" w:rsidR="00A27828" w:rsidRPr="00050008" w:rsidRDefault="00A27828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Overlap w:val="never"/>
        <w:tblW w:w="14458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"/>
        <w:gridCol w:w="878"/>
        <w:gridCol w:w="855"/>
        <w:gridCol w:w="851"/>
        <w:gridCol w:w="850"/>
        <w:gridCol w:w="850"/>
        <w:gridCol w:w="851"/>
        <w:gridCol w:w="992"/>
        <w:gridCol w:w="1275"/>
        <w:gridCol w:w="476"/>
        <w:gridCol w:w="1086"/>
        <w:gridCol w:w="1131"/>
        <w:gridCol w:w="1125"/>
        <w:gridCol w:w="576"/>
        <w:gridCol w:w="994"/>
        <w:gridCol w:w="1275"/>
      </w:tblGrid>
      <w:tr w:rsidR="00C1690F" w:rsidRPr="00050008" w14:paraId="48B3E662" w14:textId="009769A3" w:rsidTr="00403CB9">
        <w:trPr>
          <w:trHeight w:hRule="exact" w:val="1470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CA1A7" w14:textId="4E9F6FDD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24574" w14:textId="77777777" w:rsidR="00C1690F" w:rsidRPr="00050008" w:rsidRDefault="00C1690F" w:rsidP="00AF42C6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F5F69" w14:textId="029010B7" w:rsidR="00C1690F" w:rsidRPr="00050008" w:rsidRDefault="00C1690F" w:rsidP="00AF42C6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C2B0B" w14:textId="797C1B74" w:rsidR="00C1690F" w:rsidRPr="00050008" w:rsidRDefault="00C1690F" w:rsidP="00AF42C6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C0E0E" w14:textId="17D720C8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BC3DBF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</w:tr>
      <w:tr w:rsidR="00C1690F" w:rsidRPr="00050008" w14:paraId="4C159B8C" w14:textId="0F99B6B0" w:rsidTr="00403CB9">
        <w:trPr>
          <w:trHeight w:val="480"/>
        </w:trPr>
        <w:tc>
          <w:tcPr>
            <w:tcW w:w="3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9A1964" w14:textId="77777777" w:rsidR="00C1690F" w:rsidRPr="00050008" w:rsidRDefault="00C1690F" w:rsidP="00AF42C6">
            <w:pPr>
              <w:ind w:left="-4" w:firstLin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CCD85D" w14:textId="77777777" w:rsidR="00C1690F" w:rsidRPr="00050008" w:rsidRDefault="00C1690F" w:rsidP="00AF42C6">
            <w:pPr>
              <w:ind w:left="-4" w:firstLin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522C0" w14:textId="270AE44E" w:rsidR="00C1690F" w:rsidRPr="00050008" w:rsidRDefault="00C1690F" w:rsidP="00AF42C6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Содержание 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31E14" w14:textId="5CF19703" w:rsidR="00C1690F" w:rsidRPr="00050008" w:rsidRDefault="00C1690F" w:rsidP="00AF42C6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Содержание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5C8B2" w14:textId="693DD2B2" w:rsidR="00C1690F" w:rsidRPr="00050008" w:rsidRDefault="00C1690F" w:rsidP="00AF42C6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Содержание 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12FED" w14:textId="2BD024F2" w:rsidR="00C1690F" w:rsidRPr="00050008" w:rsidRDefault="00C1690F" w:rsidP="00AF42C6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sz w:val="24"/>
                <w:szCs w:val="24"/>
              </w:rPr>
              <w:t>Условие 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87A13" w14:textId="4A59AC1B" w:rsidR="00C1690F" w:rsidRPr="00050008" w:rsidRDefault="00C1690F" w:rsidP="00AF42C6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sz w:val="24"/>
                <w:szCs w:val="24"/>
              </w:rPr>
              <w:t>Условие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02916" w14:textId="5C711A8B" w:rsidR="00C1690F" w:rsidRPr="00050008" w:rsidRDefault="00C1690F" w:rsidP="00AF42C6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6B4DFF8" w14:textId="77777777" w:rsidR="00C1690F" w:rsidRPr="00050008" w:rsidRDefault="00C1690F" w:rsidP="00AF42C6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FB5A6" w14:textId="3E14D2D0" w:rsidR="00C1690F" w:rsidRPr="00050008" w:rsidRDefault="00C1690F" w:rsidP="00AF42C6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утверждено в МЗ на 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8A5C7" w14:textId="77777777" w:rsidR="00C1690F" w:rsidRPr="00050008" w:rsidRDefault="00C1690F" w:rsidP="00AF42C6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B6BDC" w14:textId="2212D7F3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ожидаемое исполнение за год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CEB8E" w14:textId="4E45D8DF" w:rsidR="00C1690F" w:rsidRPr="00050008" w:rsidRDefault="00C1690F" w:rsidP="00AF42C6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отклонение, превышающее допустимое (возможное)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0224E7" w14:textId="16E88221" w:rsidR="00C1690F" w:rsidRPr="00050008" w:rsidRDefault="00C1690F" w:rsidP="00AF42C6">
            <w:pPr>
              <w:pStyle w:val="af"/>
              <w:spacing w:after="0" w:line="254" w:lineRule="auto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причина отклонения</w:t>
            </w:r>
          </w:p>
        </w:tc>
      </w:tr>
      <w:tr w:rsidR="00C1690F" w:rsidRPr="00050008" w14:paraId="14CAA503" w14:textId="484E76C7" w:rsidTr="00403CB9">
        <w:trPr>
          <w:trHeight w:hRule="exact" w:val="591"/>
        </w:trPr>
        <w:tc>
          <w:tcPr>
            <w:tcW w:w="3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122C07" w14:textId="77777777" w:rsidR="00C1690F" w:rsidRPr="00050008" w:rsidRDefault="00C1690F" w:rsidP="00AF42C6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2FF1D1" w14:textId="77777777" w:rsidR="00C1690F" w:rsidRPr="00050008" w:rsidRDefault="00C1690F" w:rsidP="00AF42C6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5CC0A2" w14:textId="77777777" w:rsidR="00C1690F" w:rsidRPr="00050008" w:rsidRDefault="00C1690F" w:rsidP="00AF42C6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56DB4B" w14:textId="77777777" w:rsidR="00C1690F" w:rsidRPr="00050008" w:rsidRDefault="00C1690F" w:rsidP="00AF42C6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27C149" w14:textId="77777777" w:rsidR="00C1690F" w:rsidRPr="00050008" w:rsidRDefault="00C1690F" w:rsidP="00AF42C6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2EDCB7" w14:textId="77777777" w:rsidR="00C1690F" w:rsidRPr="00050008" w:rsidRDefault="00C1690F" w:rsidP="00AF42C6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D65876" w14:textId="77777777" w:rsidR="00C1690F" w:rsidRPr="00050008" w:rsidRDefault="00C1690F" w:rsidP="00AF42C6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0C63A1" w14:textId="77777777" w:rsidR="00C1690F" w:rsidRPr="00050008" w:rsidRDefault="00C1690F" w:rsidP="00AF42C6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7239B" w14:textId="169E344A" w:rsidR="00C1690F" w:rsidRPr="00050008" w:rsidRDefault="00C1690F" w:rsidP="00AF42C6">
            <w:pPr>
              <w:pStyle w:val="af"/>
              <w:spacing w:after="0" w:line="254" w:lineRule="auto"/>
              <w:ind w:left="-4" w:firstLine="4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наименование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DBE8F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both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код</w:t>
            </w:r>
          </w:p>
        </w:tc>
        <w:tc>
          <w:tcPr>
            <w:tcW w:w="10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845835" w14:textId="77777777" w:rsidR="00C1690F" w:rsidRPr="00050008" w:rsidRDefault="00C1690F" w:rsidP="00AF42C6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389E15" w14:textId="77777777" w:rsidR="00C1690F" w:rsidRPr="00050008" w:rsidRDefault="00C1690F" w:rsidP="00AF42C6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154147" w14:textId="77777777" w:rsidR="00C1690F" w:rsidRPr="00050008" w:rsidRDefault="00C1690F" w:rsidP="00AF42C6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906E7" w14:textId="77777777" w:rsidR="00C1690F" w:rsidRPr="00050008" w:rsidRDefault="00C1690F" w:rsidP="00AF42C6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F875D" w14:textId="77777777" w:rsidR="00C1690F" w:rsidRPr="00050008" w:rsidRDefault="00C1690F" w:rsidP="00AF42C6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90F" w:rsidRPr="00050008" w14:paraId="3F193389" w14:textId="77777777" w:rsidTr="00403CB9">
        <w:trPr>
          <w:trHeight w:hRule="exact" w:val="1278"/>
        </w:trPr>
        <w:tc>
          <w:tcPr>
            <w:tcW w:w="3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F2502D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FAACFC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CB02D5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388391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1C1183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D8C581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1DA375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147ED1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52046D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807DAB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62128A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6E2DFF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E75EC3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B317C" w14:textId="2B27BFF4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в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6494D" w14:textId="469A2F94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sz w:val="24"/>
                <w:szCs w:val="24"/>
              </w:rPr>
              <w:t>в абсолютных показателях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06CDFD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</w:p>
        </w:tc>
      </w:tr>
      <w:tr w:rsidR="00C1690F" w:rsidRPr="00050008" w14:paraId="00BBF9D9" w14:textId="0B68B0D0" w:rsidTr="00403CB9">
        <w:trPr>
          <w:trHeight w:hRule="exact" w:val="24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91671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EC949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CE65D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E468B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50449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22A6E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2837F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B6831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8FD75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073A7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1BB23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51604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A6B4D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32644" w14:textId="77777777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FFC882" w14:textId="75CFC565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3CD9D" w14:textId="018A893C" w:rsidR="00C1690F" w:rsidRPr="00050008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sz w:val="24"/>
                <w:szCs w:val="24"/>
              </w:rPr>
              <w:t>16</w:t>
            </w:r>
          </w:p>
        </w:tc>
      </w:tr>
      <w:tr w:rsidR="00C1690F" w:rsidRPr="00050008" w14:paraId="2F0C6319" w14:textId="0C03E6C4" w:rsidTr="00403CB9">
        <w:trPr>
          <w:trHeight w:hRule="exact" w:val="24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6CAC69" w14:textId="77777777" w:rsidR="00C1690F" w:rsidRPr="00050008" w:rsidRDefault="00C1690F" w:rsidP="00AF42C6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1F02EC" w14:textId="77777777" w:rsidR="00C1690F" w:rsidRPr="00050008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C007AE" w14:textId="77777777" w:rsidR="00C1690F" w:rsidRPr="00050008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F35FED" w14:textId="77777777" w:rsidR="00C1690F" w:rsidRPr="00050008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3C60A" w14:textId="77777777" w:rsidR="00C1690F" w:rsidRPr="00050008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13749" w14:textId="77777777" w:rsidR="00C1690F" w:rsidRPr="00050008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2DA91" w14:textId="77777777" w:rsidR="00C1690F" w:rsidRPr="00050008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7A77F" w14:textId="77777777" w:rsidR="00C1690F" w:rsidRPr="00050008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217D2B" w14:textId="77777777" w:rsidR="00C1690F" w:rsidRPr="00050008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CB9FC8" w14:textId="77777777" w:rsidR="00C1690F" w:rsidRPr="00050008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D883D" w14:textId="00E10966" w:rsidR="00C1690F" w:rsidRPr="00050008" w:rsidRDefault="00C1690F" w:rsidP="00AF42C6">
            <w:pPr>
              <w:pStyle w:val="af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031B4" w14:textId="77777777" w:rsidR="00C1690F" w:rsidRPr="00050008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F79F2" w14:textId="77777777" w:rsidR="00C1690F" w:rsidRPr="00050008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95F6B0" w14:textId="77777777" w:rsidR="00C1690F" w:rsidRPr="00050008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5B137" w14:textId="77777777" w:rsidR="00C1690F" w:rsidRPr="00050008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8A1CE" w14:textId="77777777" w:rsidR="00C1690F" w:rsidRPr="00050008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90F" w:rsidRPr="00050008" w14:paraId="20AD025D" w14:textId="222422F2" w:rsidTr="00403CB9">
        <w:trPr>
          <w:trHeight w:hRule="exact" w:val="24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280F0" w14:textId="65F2BE9D" w:rsidR="00C1690F" w:rsidRPr="00050008" w:rsidRDefault="00C1690F" w:rsidP="00AF42C6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93C45" w14:textId="77777777" w:rsidR="00C1690F" w:rsidRPr="00050008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6A0F0A" w14:textId="77777777" w:rsidR="00C1690F" w:rsidRPr="00050008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FC2A9" w14:textId="77777777" w:rsidR="00C1690F" w:rsidRPr="00050008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B8092" w14:textId="77777777" w:rsidR="00C1690F" w:rsidRPr="00050008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03D35" w14:textId="77777777" w:rsidR="00C1690F" w:rsidRPr="00050008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A8B766" w14:textId="77777777" w:rsidR="00C1690F" w:rsidRPr="00050008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0B725" w14:textId="77777777" w:rsidR="00C1690F" w:rsidRPr="00050008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EEEAA" w14:textId="77777777" w:rsidR="00C1690F" w:rsidRPr="00050008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6E2FF" w14:textId="77777777" w:rsidR="00C1690F" w:rsidRPr="00050008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F3891" w14:textId="54322ECC" w:rsidR="00C1690F" w:rsidRPr="00050008" w:rsidRDefault="00C1690F" w:rsidP="00AF42C6">
            <w:pPr>
              <w:pStyle w:val="af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09C3AE" w14:textId="77777777" w:rsidR="00C1690F" w:rsidRPr="00050008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4BC1C" w14:textId="77777777" w:rsidR="00C1690F" w:rsidRPr="00050008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D1461B" w14:textId="77777777" w:rsidR="00C1690F" w:rsidRPr="00050008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B3BAB" w14:textId="77777777" w:rsidR="00C1690F" w:rsidRPr="00050008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D5FD9" w14:textId="77777777" w:rsidR="00C1690F" w:rsidRPr="00050008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408D04" w14:textId="77777777" w:rsidR="00403CB9" w:rsidRDefault="00403CB9" w:rsidP="00403CB9">
      <w:pPr>
        <w:pStyle w:val="ConsPlusNormal"/>
        <w:ind w:hanging="567"/>
        <w:jc w:val="both"/>
        <w:rPr>
          <w:rFonts w:ascii="Arial" w:hAnsi="Arial" w:cs="Arial"/>
          <w:sz w:val="24"/>
          <w:szCs w:val="24"/>
        </w:rPr>
      </w:pPr>
    </w:p>
    <w:p w14:paraId="6C0008D3" w14:textId="70A05096" w:rsidR="007C0D13" w:rsidRPr="00050008" w:rsidRDefault="007C0D13" w:rsidP="00403CB9">
      <w:pPr>
        <w:pStyle w:val="ConsPlusNormal"/>
        <w:ind w:hanging="567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3.2. Сведения о фактическом достижении показателей, характеризующих объем </w:t>
      </w:r>
      <w:r w:rsidR="00376A5F" w:rsidRPr="00050008">
        <w:rPr>
          <w:rFonts w:ascii="Arial" w:hAnsi="Arial" w:cs="Arial"/>
          <w:sz w:val="24"/>
          <w:szCs w:val="24"/>
        </w:rPr>
        <w:t>муниципальн</w:t>
      </w:r>
      <w:r w:rsidRPr="00050008">
        <w:rPr>
          <w:rFonts w:ascii="Arial" w:hAnsi="Arial" w:cs="Arial"/>
          <w:sz w:val="24"/>
          <w:szCs w:val="24"/>
        </w:rPr>
        <w:t>ой услуги:</w:t>
      </w:r>
    </w:p>
    <w:p w14:paraId="5106583F" w14:textId="77777777" w:rsidR="00C1690F" w:rsidRPr="00050008" w:rsidRDefault="00C1690F" w:rsidP="00AF42C6">
      <w:pPr>
        <w:pStyle w:val="ConsPlusNormal"/>
        <w:ind w:firstLine="142"/>
        <w:jc w:val="both"/>
        <w:rPr>
          <w:rFonts w:ascii="Arial" w:hAnsi="Arial" w:cs="Arial"/>
          <w:sz w:val="24"/>
          <w:szCs w:val="24"/>
        </w:rPr>
      </w:pPr>
    </w:p>
    <w:tbl>
      <w:tblPr>
        <w:tblOverlap w:val="never"/>
        <w:tblW w:w="1431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51"/>
        <w:gridCol w:w="850"/>
        <w:gridCol w:w="851"/>
        <w:gridCol w:w="850"/>
        <w:gridCol w:w="850"/>
        <w:gridCol w:w="851"/>
        <w:gridCol w:w="709"/>
        <w:gridCol w:w="850"/>
        <w:gridCol w:w="567"/>
        <w:gridCol w:w="709"/>
        <w:gridCol w:w="708"/>
        <w:gridCol w:w="851"/>
        <w:gridCol w:w="709"/>
        <w:gridCol w:w="586"/>
        <w:gridCol w:w="832"/>
        <w:gridCol w:w="689"/>
        <w:gridCol w:w="870"/>
        <w:gridCol w:w="709"/>
      </w:tblGrid>
      <w:tr w:rsidR="00D75AC7" w:rsidRPr="00050008" w14:paraId="278C2B77" w14:textId="58E8147C" w:rsidTr="00403CB9">
        <w:trPr>
          <w:trHeight w:hRule="exact" w:val="1563"/>
        </w:trPr>
        <w:tc>
          <w:tcPr>
            <w:tcW w:w="425" w:type="dxa"/>
            <w:vMerge w:val="restart"/>
            <w:shd w:val="clear" w:color="auto" w:fill="FFFFFF"/>
          </w:tcPr>
          <w:p w14:paraId="0014B8D9" w14:textId="7031AFA3" w:rsidR="00D75AC7" w:rsidRPr="00050008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№ п/п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36040106" w14:textId="77777777" w:rsidR="00D75AC7" w:rsidRPr="00050008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551" w:type="dxa"/>
            <w:gridSpan w:val="3"/>
            <w:shd w:val="clear" w:color="auto" w:fill="FFFFFF"/>
          </w:tcPr>
          <w:p w14:paraId="52A812C1" w14:textId="3AC682B6" w:rsidR="00D75AC7" w:rsidRPr="00050008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14E459D9" w14:textId="44DAD53C" w:rsidR="00D75AC7" w:rsidRPr="00050008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89" w:type="dxa"/>
            <w:gridSpan w:val="12"/>
            <w:shd w:val="clear" w:color="auto" w:fill="FFFFFF"/>
          </w:tcPr>
          <w:p w14:paraId="5A66C0AC" w14:textId="405AFA43" w:rsidR="00D75AC7" w:rsidRPr="00050008" w:rsidRDefault="00D75AC7" w:rsidP="00AF42C6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Показатель объема муниципальной услуги</w:t>
            </w:r>
          </w:p>
        </w:tc>
      </w:tr>
      <w:tr w:rsidR="00D75AC7" w:rsidRPr="00050008" w14:paraId="575BA059" w14:textId="32FA6858" w:rsidTr="00403CB9">
        <w:trPr>
          <w:trHeight w:val="480"/>
        </w:trPr>
        <w:tc>
          <w:tcPr>
            <w:tcW w:w="425" w:type="dxa"/>
            <w:vMerge/>
            <w:shd w:val="clear" w:color="auto" w:fill="FFFFFF"/>
          </w:tcPr>
          <w:p w14:paraId="476C3246" w14:textId="77777777" w:rsidR="00D75AC7" w:rsidRPr="00050008" w:rsidRDefault="00D75AC7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CD17804" w14:textId="77777777" w:rsidR="00D75AC7" w:rsidRPr="00050008" w:rsidRDefault="00D75AC7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14:paraId="2AF605AD" w14:textId="18300CC8" w:rsidR="00D75AC7" w:rsidRPr="00050008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Содержание 1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3B44779E" w14:textId="2BD73F21" w:rsidR="00D75AC7" w:rsidRPr="00050008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Содержание 2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4CADC3F6" w14:textId="15E76E6F" w:rsidR="00D75AC7" w:rsidRPr="00050008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Содержание 3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41438CDC" w14:textId="50AB34E4" w:rsidR="00D75AC7" w:rsidRPr="00050008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sz w:val="24"/>
                <w:szCs w:val="24"/>
              </w:rPr>
              <w:t>Условие 1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577F9B41" w14:textId="5FBE5272" w:rsidR="00D75AC7" w:rsidRPr="00050008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sz w:val="24"/>
                <w:szCs w:val="24"/>
              </w:rPr>
              <w:t>Условие 2</w:t>
            </w:r>
          </w:p>
        </w:tc>
        <w:tc>
          <w:tcPr>
            <w:tcW w:w="709" w:type="dxa"/>
            <w:vMerge w:val="restart"/>
            <w:shd w:val="clear" w:color="auto" w:fill="FFFFFF"/>
          </w:tcPr>
          <w:p w14:paraId="5573E374" w14:textId="22D70163" w:rsidR="00D75AC7" w:rsidRPr="00050008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59E9C6FC" w14:textId="77777777" w:rsidR="00D75AC7" w:rsidRPr="00050008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709" w:type="dxa"/>
            <w:vMerge w:val="restart"/>
            <w:shd w:val="clear" w:color="auto" w:fill="FFFFFF"/>
          </w:tcPr>
          <w:p w14:paraId="78839653" w14:textId="1C0EF114" w:rsidR="00D75AC7" w:rsidRPr="00050008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утверждено в МЗ на год</w:t>
            </w:r>
          </w:p>
        </w:tc>
        <w:tc>
          <w:tcPr>
            <w:tcW w:w="708" w:type="dxa"/>
            <w:vMerge w:val="restart"/>
            <w:shd w:val="clear" w:color="auto" w:fill="FFFFFF"/>
          </w:tcPr>
          <w:p w14:paraId="6B2AD3C1" w14:textId="23C30442" w:rsidR="00D75AC7" w:rsidRPr="00050008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утверждено в МЗ на отчетную дату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650A78A4" w14:textId="57A6C91D" w:rsidR="00D75AC7" w:rsidRPr="00050008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709" w:type="dxa"/>
            <w:vMerge w:val="restart"/>
            <w:shd w:val="clear" w:color="auto" w:fill="FFFFFF"/>
          </w:tcPr>
          <w:p w14:paraId="1E6BA345" w14:textId="68BA9412" w:rsidR="00D75AC7" w:rsidRPr="00050008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ожидаемое исполнение за год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36CF9FAB" w14:textId="6369622B" w:rsidR="00D75AC7" w:rsidRPr="00050008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741476C8" w14:textId="24149437" w:rsidR="00D75AC7" w:rsidRPr="00050008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отклонение, превышающее допустимое (возможное)</w:t>
            </w:r>
          </w:p>
        </w:tc>
        <w:tc>
          <w:tcPr>
            <w:tcW w:w="709" w:type="dxa"/>
            <w:vMerge w:val="restart"/>
            <w:shd w:val="clear" w:color="auto" w:fill="FFFFFF"/>
          </w:tcPr>
          <w:p w14:paraId="4B81B3FC" w14:textId="370F436D" w:rsidR="00D75AC7" w:rsidRPr="00050008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причина отклонения</w:t>
            </w:r>
          </w:p>
        </w:tc>
      </w:tr>
      <w:tr w:rsidR="00D75AC7" w:rsidRPr="00050008" w14:paraId="233779B9" w14:textId="49E2B758" w:rsidTr="00403CB9">
        <w:trPr>
          <w:trHeight w:hRule="exact" w:val="827"/>
        </w:trPr>
        <w:tc>
          <w:tcPr>
            <w:tcW w:w="425" w:type="dxa"/>
            <w:vMerge/>
            <w:shd w:val="clear" w:color="auto" w:fill="FFFFFF"/>
          </w:tcPr>
          <w:p w14:paraId="096305C0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6E03BC4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53619DB4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2EBD183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0BD1879A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004BDFD6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9D6D3C1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14:paraId="41868A1A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616CDA64" w14:textId="77777777" w:rsidR="00D75AC7" w:rsidRPr="00050008" w:rsidRDefault="00D75AC7" w:rsidP="00D75AC7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наиме</w:t>
            </w:r>
            <w:r w:rsidRPr="00050008">
              <w:rPr>
                <w:rFonts w:eastAsia="Courier New"/>
                <w:sz w:val="24"/>
                <w:szCs w:val="24"/>
              </w:rPr>
              <w:softHyphen/>
              <w:t>нование</w:t>
            </w:r>
          </w:p>
        </w:tc>
        <w:tc>
          <w:tcPr>
            <w:tcW w:w="567" w:type="dxa"/>
            <w:shd w:val="clear" w:color="auto" w:fill="FFFFFF"/>
          </w:tcPr>
          <w:p w14:paraId="28030B17" w14:textId="77777777" w:rsidR="00D75AC7" w:rsidRPr="00050008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код</w:t>
            </w:r>
          </w:p>
        </w:tc>
        <w:tc>
          <w:tcPr>
            <w:tcW w:w="709" w:type="dxa"/>
            <w:vMerge/>
            <w:shd w:val="clear" w:color="auto" w:fill="FFFFFF"/>
          </w:tcPr>
          <w:p w14:paraId="17CD4641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14:paraId="390CD75F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CAF3459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14:paraId="28781632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FFFFFF"/>
          </w:tcPr>
          <w:p w14:paraId="21F84A2B" w14:textId="4879839F" w:rsidR="00D75AC7" w:rsidRPr="00050008" w:rsidRDefault="00D75AC7" w:rsidP="00D7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eastAsia="Courier New" w:hAnsi="Arial" w:cs="Arial"/>
                <w:sz w:val="24"/>
                <w:szCs w:val="24"/>
              </w:rPr>
              <w:t>в %</w:t>
            </w:r>
          </w:p>
        </w:tc>
        <w:tc>
          <w:tcPr>
            <w:tcW w:w="832" w:type="dxa"/>
            <w:shd w:val="clear" w:color="auto" w:fill="FFFFFF"/>
          </w:tcPr>
          <w:p w14:paraId="4D420A78" w14:textId="78BB3922" w:rsidR="00D75AC7" w:rsidRPr="00050008" w:rsidRDefault="00D75AC7" w:rsidP="00D7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eastAsia="Courier New" w:hAnsi="Arial" w:cs="Arial"/>
                <w:sz w:val="24"/>
                <w:szCs w:val="24"/>
              </w:rPr>
              <w:t>в абсолютных показателях</w:t>
            </w:r>
          </w:p>
        </w:tc>
        <w:tc>
          <w:tcPr>
            <w:tcW w:w="689" w:type="dxa"/>
            <w:shd w:val="clear" w:color="auto" w:fill="FFFFFF"/>
          </w:tcPr>
          <w:p w14:paraId="18F6D626" w14:textId="1FB02FBB" w:rsidR="00D75AC7" w:rsidRPr="00050008" w:rsidRDefault="00D75AC7" w:rsidP="00D7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eastAsia="Courier New" w:hAnsi="Arial" w:cs="Arial"/>
                <w:sz w:val="24"/>
                <w:szCs w:val="24"/>
              </w:rPr>
              <w:t>в %</w:t>
            </w:r>
          </w:p>
        </w:tc>
        <w:tc>
          <w:tcPr>
            <w:tcW w:w="870" w:type="dxa"/>
            <w:shd w:val="clear" w:color="auto" w:fill="FFFFFF"/>
          </w:tcPr>
          <w:p w14:paraId="23F6859A" w14:textId="4523E86F" w:rsidR="00D75AC7" w:rsidRPr="00050008" w:rsidRDefault="00D75AC7" w:rsidP="00D7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eastAsia="Courier New" w:hAnsi="Arial" w:cs="Arial"/>
                <w:sz w:val="24"/>
                <w:szCs w:val="24"/>
              </w:rPr>
              <w:t>в абсолютных показателях</w:t>
            </w:r>
          </w:p>
        </w:tc>
        <w:tc>
          <w:tcPr>
            <w:tcW w:w="709" w:type="dxa"/>
            <w:vMerge/>
            <w:shd w:val="clear" w:color="auto" w:fill="FFFFFF"/>
          </w:tcPr>
          <w:p w14:paraId="19A07AEB" w14:textId="77777777" w:rsidR="00D75AC7" w:rsidRPr="00050008" w:rsidRDefault="00D75AC7" w:rsidP="00D7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AC7" w:rsidRPr="00050008" w14:paraId="6D5E17A7" w14:textId="355530E1" w:rsidTr="00403CB9">
        <w:trPr>
          <w:trHeight w:hRule="exact" w:val="240"/>
        </w:trPr>
        <w:tc>
          <w:tcPr>
            <w:tcW w:w="425" w:type="dxa"/>
            <w:shd w:val="clear" w:color="auto" w:fill="FFFFFF"/>
          </w:tcPr>
          <w:p w14:paraId="2245710C" w14:textId="77777777" w:rsidR="00D75AC7" w:rsidRPr="00050008" w:rsidRDefault="00D75AC7" w:rsidP="00D75AC7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FFFFFF"/>
          </w:tcPr>
          <w:p w14:paraId="5D0E8DBC" w14:textId="77777777" w:rsidR="00D75AC7" w:rsidRPr="00050008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14:paraId="12603DDD" w14:textId="77777777" w:rsidR="00D75AC7" w:rsidRPr="00050008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14:paraId="11321597" w14:textId="77777777" w:rsidR="00D75AC7" w:rsidRPr="00050008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14:paraId="4972EE36" w14:textId="77777777" w:rsidR="00D75AC7" w:rsidRPr="00050008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14:paraId="59297BD6" w14:textId="77777777" w:rsidR="00D75AC7" w:rsidRPr="00050008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14:paraId="2780A200" w14:textId="77777777" w:rsidR="00D75AC7" w:rsidRPr="00050008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0CD3AB00" w14:textId="77777777" w:rsidR="00D75AC7" w:rsidRPr="00050008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14:paraId="2F53E00A" w14:textId="77777777" w:rsidR="00D75AC7" w:rsidRPr="00050008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FFFFFF"/>
          </w:tcPr>
          <w:p w14:paraId="3FC6AC96" w14:textId="77777777" w:rsidR="00D75AC7" w:rsidRPr="00050008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14:paraId="43D7BEDF" w14:textId="77777777" w:rsidR="00D75AC7" w:rsidRPr="00050008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auto" w:fill="FFFFFF"/>
          </w:tcPr>
          <w:p w14:paraId="46C25CAF" w14:textId="77777777" w:rsidR="00D75AC7" w:rsidRPr="00050008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14:paraId="296A8017" w14:textId="77777777" w:rsidR="00D75AC7" w:rsidRPr="00050008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FFFFFF"/>
          </w:tcPr>
          <w:p w14:paraId="75C0B603" w14:textId="77777777" w:rsidR="00D75AC7" w:rsidRPr="00050008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14</w:t>
            </w:r>
          </w:p>
        </w:tc>
        <w:tc>
          <w:tcPr>
            <w:tcW w:w="586" w:type="dxa"/>
            <w:shd w:val="clear" w:color="auto" w:fill="FFFFFF"/>
          </w:tcPr>
          <w:p w14:paraId="7D13921D" w14:textId="77777777" w:rsidR="00D75AC7" w:rsidRPr="00050008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15</w:t>
            </w:r>
          </w:p>
        </w:tc>
        <w:tc>
          <w:tcPr>
            <w:tcW w:w="832" w:type="dxa"/>
            <w:shd w:val="clear" w:color="auto" w:fill="FFFFFF"/>
          </w:tcPr>
          <w:p w14:paraId="72D95AA4" w14:textId="77777777" w:rsidR="00D75AC7" w:rsidRPr="00050008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16</w:t>
            </w:r>
          </w:p>
        </w:tc>
        <w:tc>
          <w:tcPr>
            <w:tcW w:w="689" w:type="dxa"/>
            <w:shd w:val="clear" w:color="auto" w:fill="FFFFFF"/>
          </w:tcPr>
          <w:p w14:paraId="1CDF0C78" w14:textId="43FBD021" w:rsidR="00D75AC7" w:rsidRPr="00050008" w:rsidRDefault="00D75AC7" w:rsidP="00D75AC7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17</w:t>
            </w:r>
          </w:p>
        </w:tc>
        <w:tc>
          <w:tcPr>
            <w:tcW w:w="870" w:type="dxa"/>
            <w:shd w:val="clear" w:color="auto" w:fill="FFFFFF"/>
          </w:tcPr>
          <w:p w14:paraId="6552748C" w14:textId="0F1139EC" w:rsidR="00D75AC7" w:rsidRPr="00050008" w:rsidRDefault="00D75AC7" w:rsidP="00D75AC7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FFFFFF"/>
          </w:tcPr>
          <w:p w14:paraId="2040F7FD" w14:textId="31E52932" w:rsidR="00D75AC7" w:rsidRPr="00050008" w:rsidRDefault="00D75AC7" w:rsidP="00D75AC7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19</w:t>
            </w:r>
          </w:p>
        </w:tc>
      </w:tr>
      <w:tr w:rsidR="00D75AC7" w:rsidRPr="00050008" w14:paraId="20311AB2" w14:textId="77766CFD" w:rsidTr="00403CB9">
        <w:trPr>
          <w:trHeight w:hRule="exact" w:val="240"/>
        </w:trPr>
        <w:tc>
          <w:tcPr>
            <w:tcW w:w="425" w:type="dxa"/>
            <w:shd w:val="clear" w:color="auto" w:fill="FFFFFF"/>
          </w:tcPr>
          <w:p w14:paraId="4DBE464C" w14:textId="77777777" w:rsidR="00D75AC7" w:rsidRPr="00050008" w:rsidRDefault="00D75AC7" w:rsidP="00D75AC7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179BA95A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49BCB012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66BB7C3A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4199A72B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3EAEFE41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5A5CD116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35CE3227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4266D0FE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7D6C7D68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4613F684" w14:textId="214B414D" w:rsidR="00D75AC7" w:rsidRPr="00050008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14:paraId="06E509FC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1BBCCED5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35578364" w14:textId="51E38AA8" w:rsidR="00D75AC7" w:rsidRPr="00050008" w:rsidRDefault="00D75AC7" w:rsidP="00D75AC7">
            <w:pPr>
              <w:pStyle w:val="af"/>
              <w:spacing w:after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FFFFFF"/>
          </w:tcPr>
          <w:p w14:paraId="79586E23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FFFFF"/>
          </w:tcPr>
          <w:p w14:paraId="50863A9C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</w:tcPr>
          <w:p w14:paraId="5227F54D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FF"/>
          </w:tcPr>
          <w:p w14:paraId="77C04060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15401C13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AC7" w:rsidRPr="00050008" w14:paraId="58C18E7B" w14:textId="5781C99C" w:rsidTr="00403CB9">
        <w:trPr>
          <w:trHeight w:hRule="exact" w:val="245"/>
        </w:trPr>
        <w:tc>
          <w:tcPr>
            <w:tcW w:w="425" w:type="dxa"/>
            <w:shd w:val="clear" w:color="auto" w:fill="FFFFFF"/>
          </w:tcPr>
          <w:p w14:paraId="16D9DBBC" w14:textId="02C31ECB" w:rsidR="00D75AC7" w:rsidRPr="00050008" w:rsidRDefault="00D75AC7" w:rsidP="00D75AC7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3ECF7032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37101125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7E6E9041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72A10951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26EF646F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48ECC17A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3DC74647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20DFED48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499EB4AE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688642A9" w14:textId="0B8E6210" w:rsidR="00D75AC7" w:rsidRPr="00050008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14:paraId="01B84A3B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16045E14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4099D1ED" w14:textId="3E101F52" w:rsidR="00D75AC7" w:rsidRPr="00050008" w:rsidRDefault="00D75AC7" w:rsidP="00D75AC7">
            <w:pPr>
              <w:pStyle w:val="af"/>
              <w:spacing w:after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FFFFFF"/>
          </w:tcPr>
          <w:p w14:paraId="68174577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FFFFF"/>
          </w:tcPr>
          <w:p w14:paraId="5FD0D44C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</w:tcPr>
          <w:p w14:paraId="5D22BAEF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FF"/>
          </w:tcPr>
          <w:p w14:paraId="36D08B81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2920552B" w14:textId="77777777" w:rsidR="00D75AC7" w:rsidRPr="00050008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08CC3C" w14:textId="488FD1EB" w:rsidR="00C04B17" w:rsidRPr="00050008" w:rsidRDefault="00C04B17" w:rsidP="00AF42C6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50750015" w14:textId="77777777" w:rsidR="00C04B17" w:rsidRPr="00050008" w:rsidRDefault="00C04B17" w:rsidP="00AF42C6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63CEFD43" w14:textId="711D4C66" w:rsidR="00572C4E" w:rsidRPr="00050008" w:rsidRDefault="00572C4E" w:rsidP="00AF42C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Часть 2. Сведения о выполняемых работах</w:t>
      </w:r>
    </w:p>
    <w:p w14:paraId="16D6E828" w14:textId="77777777" w:rsidR="00572C4E" w:rsidRPr="00050008" w:rsidRDefault="00572C4E" w:rsidP="00AF42C6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4D9500D3" w14:textId="77777777" w:rsidR="00572C4E" w:rsidRPr="00050008" w:rsidRDefault="00572C4E" w:rsidP="00AF42C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Раздел ______________</w:t>
      </w:r>
    </w:p>
    <w:p w14:paraId="684D84A1" w14:textId="77777777" w:rsidR="00572C4E" w:rsidRPr="00050008" w:rsidRDefault="00572C4E" w:rsidP="00AF42C6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ab"/>
        <w:tblW w:w="1474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1613"/>
        <w:gridCol w:w="1713"/>
        <w:gridCol w:w="1417"/>
      </w:tblGrid>
      <w:tr w:rsidR="00C81F8D" w:rsidRPr="00050008" w14:paraId="07A49CA6" w14:textId="77777777" w:rsidTr="00403CB9"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</w:tcPr>
          <w:p w14:paraId="112E3018" w14:textId="50B87A03" w:rsidR="00572C4E" w:rsidRPr="00050008" w:rsidRDefault="00572C4E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1. Наименование </w:t>
            </w:r>
            <w:proofErr w:type="gramStart"/>
            <w:r w:rsidRPr="00050008">
              <w:rPr>
                <w:rFonts w:ascii="Arial" w:hAnsi="Arial" w:cs="Arial"/>
                <w:sz w:val="24"/>
                <w:szCs w:val="24"/>
              </w:rPr>
              <w:t>работы</w:t>
            </w:r>
            <w:r w:rsidR="00D75AC7" w:rsidRPr="00050008">
              <w:rPr>
                <w:rFonts w:ascii="Arial" w:hAnsi="Arial" w:cs="Arial"/>
                <w:sz w:val="24"/>
                <w:szCs w:val="24"/>
              </w:rPr>
              <w:t>:</w:t>
            </w:r>
            <w:r w:rsidRPr="00050008">
              <w:rPr>
                <w:rFonts w:ascii="Arial" w:hAnsi="Arial" w:cs="Arial"/>
                <w:sz w:val="24"/>
                <w:szCs w:val="24"/>
              </w:rPr>
              <w:t>_</w:t>
            </w:r>
            <w:proofErr w:type="gramEnd"/>
            <w:r w:rsidRPr="00050008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</w:t>
            </w:r>
          </w:p>
        </w:tc>
        <w:tc>
          <w:tcPr>
            <w:tcW w:w="171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7C6E9" w14:textId="77777777" w:rsidR="00572C4E" w:rsidRPr="00050008" w:rsidRDefault="00572C4E" w:rsidP="00BF4595">
            <w:pPr>
              <w:pStyle w:val="ConsPlusNonformat"/>
              <w:ind w:left="-1" w:firstLine="29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Код по общероссийскому базовому (отраслевому) перечню (классификатору), региональному перечню (классификатору)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4396B4D8" w14:textId="77777777" w:rsidR="00572C4E" w:rsidRPr="00050008" w:rsidRDefault="00572C4E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050008" w14:paraId="0E295568" w14:textId="77777777" w:rsidTr="00403CB9"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</w:tcPr>
          <w:p w14:paraId="511A43C0" w14:textId="62ADC793" w:rsidR="00572C4E" w:rsidRPr="00050008" w:rsidRDefault="00572C4E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</w:t>
            </w:r>
          </w:p>
        </w:tc>
        <w:tc>
          <w:tcPr>
            <w:tcW w:w="171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A60679" w14:textId="77777777" w:rsidR="00572C4E" w:rsidRPr="00050008" w:rsidRDefault="00572C4E" w:rsidP="00BF4595">
            <w:pPr>
              <w:pStyle w:val="ConsPlusNonforma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753351C" w14:textId="77777777" w:rsidR="00572C4E" w:rsidRPr="00050008" w:rsidRDefault="00572C4E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050008" w14:paraId="1E469C7A" w14:textId="77777777" w:rsidTr="00403CB9"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</w:tcPr>
          <w:p w14:paraId="62BE2F47" w14:textId="658E70C1" w:rsidR="00572C4E" w:rsidRPr="00050008" w:rsidRDefault="00572C4E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2. Категории потребителей </w:t>
            </w:r>
            <w:proofErr w:type="gramStart"/>
            <w:r w:rsidRPr="00050008">
              <w:rPr>
                <w:rFonts w:ascii="Arial" w:hAnsi="Arial" w:cs="Arial"/>
                <w:sz w:val="24"/>
                <w:szCs w:val="24"/>
              </w:rPr>
              <w:t>работы</w:t>
            </w:r>
            <w:r w:rsidR="00D75AC7" w:rsidRPr="00050008">
              <w:rPr>
                <w:rFonts w:ascii="Arial" w:hAnsi="Arial" w:cs="Arial"/>
                <w:sz w:val="24"/>
                <w:szCs w:val="24"/>
              </w:rPr>
              <w:t>:</w:t>
            </w:r>
            <w:r w:rsidRPr="00050008">
              <w:rPr>
                <w:rFonts w:ascii="Arial" w:hAnsi="Arial" w:cs="Arial"/>
                <w:sz w:val="24"/>
                <w:szCs w:val="24"/>
              </w:rPr>
              <w:t>_</w:t>
            </w:r>
            <w:proofErr w:type="gramEnd"/>
            <w:r w:rsidRPr="00050008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</w:t>
            </w:r>
          </w:p>
        </w:tc>
        <w:tc>
          <w:tcPr>
            <w:tcW w:w="171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288EFC" w14:textId="77777777" w:rsidR="00572C4E" w:rsidRPr="00050008" w:rsidRDefault="00572C4E" w:rsidP="00BF4595">
            <w:pPr>
              <w:pStyle w:val="ConsPlusNonforma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0022B5E" w14:textId="77777777" w:rsidR="00572C4E" w:rsidRPr="00050008" w:rsidRDefault="00572C4E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050008" w14:paraId="7DFA94DE" w14:textId="77777777" w:rsidTr="00403CB9"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</w:tcPr>
          <w:p w14:paraId="15EDBA62" w14:textId="79E05872" w:rsidR="00572C4E" w:rsidRPr="00050008" w:rsidRDefault="00572C4E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</w:t>
            </w:r>
          </w:p>
        </w:tc>
        <w:tc>
          <w:tcPr>
            <w:tcW w:w="171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13EEB5" w14:textId="77777777" w:rsidR="00572C4E" w:rsidRPr="00050008" w:rsidRDefault="00572C4E" w:rsidP="00BF4595">
            <w:pPr>
              <w:pStyle w:val="ConsPlusNonforma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B97CEF" w14:textId="77777777" w:rsidR="00572C4E" w:rsidRPr="00050008" w:rsidRDefault="00572C4E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050008" w14:paraId="654C59C9" w14:textId="77777777" w:rsidTr="00403CB9"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</w:tcPr>
          <w:p w14:paraId="112E03C2" w14:textId="25B2F7FB" w:rsidR="00572C4E" w:rsidRPr="00050008" w:rsidRDefault="00572C4E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3. Сведения о фактическом достижении показателей, характеризующих объем и (или) качество работы</w:t>
            </w:r>
            <w:r w:rsidR="00D75AC7" w:rsidRPr="0005000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52EDBD" w14:textId="77777777" w:rsidR="00572C4E" w:rsidRPr="00050008" w:rsidRDefault="00572C4E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61773157" w14:textId="77777777" w:rsidR="00572C4E" w:rsidRPr="00050008" w:rsidRDefault="00572C4E" w:rsidP="00BF4595">
            <w:pPr>
              <w:pStyle w:val="ConsPlusNonforma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CD3F6" w14:textId="77777777" w:rsidR="00572C4E" w:rsidRPr="00050008" w:rsidRDefault="00572C4E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050008" w14:paraId="07B2AC98" w14:textId="77777777" w:rsidTr="00403CB9"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</w:tcPr>
          <w:p w14:paraId="3D1D508E" w14:textId="4FC89937" w:rsidR="00572C4E" w:rsidRPr="00050008" w:rsidRDefault="00572C4E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3.1. Сведения о фактическом достижении показателей, характеризующих качество работы:</w:t>
            </w:r>
          </w:p>
          <w:p w14:paraId="28A83DF1" w14:textId="77777777" w:rsidR="00572C4E" w:rsidRPr="00050008" w:rsidRDefault="00572C4E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595CFEAC" w14:textId="77777777" w:rsidR="00572C4E" w:rsidRPr="00050008" w:rsidRDefault="00572C4E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FA2E832" w14:textId="77777777" w:rsidR="00572C4E" w:rsidRPr="00050008" w:rsidRDefault="00572C4E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19771E" w14:textId="26C4EEA3" w:rsidR="00A27828" w:rsidRPr="00050008" w:rsidRDefault="00A27828" w:rsidP="00AF42C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Overlap w:val="never"/>
        <w:tblW w:w="14601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"/>
        <w:gridCol w:w="878"/>
        <w:gridCol w:w="855"/>
        <w:gridCol w:w="851"/>
        <w:gridCol w:w="850"/>
        <w:gridCol w:w="850"/>
        <w:gridCol w:w="851"/>
        <w:gridCol w:w="992"/>
        <w:gridCol w:w="1134"/>
        <w:gridCol w:w="478"/>
        <w:gridCol w:w="1086"/>
        <w:gridCol w:w="1131"/>
        <w:gridCol w:w="1125"/>
        <w:gridCol w:w="575"/>
        <w:gridCol w:w="1134"/>
        <w:gridCol w:w="1418"/>
      </w:tblGrid>
      <w:tr w:rsidR="00BF4595" w:rsidRPr="00050008" w14:paraId="440FF2A8" w14:textId="77777777" w:rsidTr="00403CB9">
        <w:trPr>
          <w:trHeight w:hRule="exact" w:val="1470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FFA4C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№ п/п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20F72" w14:textId="77777777" w:rsidR="00BF4595" w:rsidRPr="00050008" w:rsidRDefault="00BF4595" w:rsidP="00031EA5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78074" w14:textId="3E1C04ED" w:rsidR="00BF4595" w:rsidRPr="00050008" w:rsidRDefault="00BF4595" w:rsidP="00031EA5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Показатель, характеризующий содержание муниципальной работы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7952C" w14:textId="74128607" w:rsidR="00BF4595" w:rsidRPr="00050008" w:rsidRDefault="00BF4595" w:rsidP="00031EA5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2260D8" w14:textId="113D2CF8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A3C16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</w:tr>
      <w:tr w:rsidR="00BF4595" w:rsidRPr="00050008" w14:paraId="385B1A4E" w14:textId="77777777" w:rsidTr="00403CB9">
        <w:trPr>
          <w:trHeight w:val="480"/>
        </w:trPr>
        <w:tc>
          <w:tcPr>
            <w:tcW w:w="3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DCE8A1" w14:textId="77777777" w:rsidR="00BF4595" w:rsidRPr="00050008" w:rsidRDefault="00BF4595" w:rsidP="00031EA5">
            <w:pPr>
              <w:ind w:left="-4" w:firstLin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D53AE8" w14:textId="77777777" w:rsidR="00BF4595" w:rsidRPr="00050008" w:rsidRDefault="00BF4595" w:rsidP="00031EA5">
            <w:pPr>
              <w:ind w:left="-4" w:firstLin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1CEFE" w14:textId="77777777" w:rsidR="00BF4595" w:rsidRPr="00050008" w:rsidRDefault="00BF4595" w:rsidP="00031EA5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 xml:space="preserve">Содержание </w:t>
            </w:r>
            <w:r w:rsidRPr="00050008">
              <w:rPr>
                <w:rFonts w:eastAsia="Courier New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EB1A8" w14:textId="77777777" w:rsidR="00BF4595" w:rsidRPr="00050008" w:rsidRDefault="00BF4595" w:rsidP="00031EA5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lastRenderedPageBreak/>
              <w:t xml:space="preserve">Содержание </w:t>
            </w:r>
            <w:r w:rsidRPr="00050008">
              <w:rPr>
                <w:rFonts w:eastAsia="Courier New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2232B" w14:textId="77777777" w:rsidR="00BF4595" w:rsidRPr="00050008" w:rsidRDefault="00BF4595" w:rsidP="00031EA5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lastRenderedPageBreak/>
              <w:t xml:space="preserve">Содержание </w:t>
            </w:r>
            <w:r w:rsidRPr="00050008">
              <w:rPr>
                <w:rFonts w:eastAsia="Courier New"/>
                <w:sz w:val="24"/>
                <w:szCs w:val="24"/>
              </w:rPr>
              <w:lastRenderedPageBreak/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BF7BF" w14:textId="77777777" w:rsidR="00BF4595" w:rsidRPr="00050008" w:rsidRDefault="00BF4595" w:rsidP="00031EA5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sz w:val="24"/>
                <w:szCs w:val="24"/>
              </w:rPr>
              <w:lastRenderedPageBreak/>
              <w:t>Условие 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C440A" w14:textId="77777777" w:rsidR="00BF4595" w:rsidRPr="00050008" w:rsidRDefault="00BF4595" w:rsidP="00031EA5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sz w:val="24"/>
                <w:szCs w:val="24"/>
              </w:rPr>
              <w:t>Условие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AEB9B" w14:textId="77777777" w:rsidR="00BF4595" w:rsidRPr="00050008" w:rsidRDefault="00BF4595" w:rsidP="00031EA5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 xml:space="preserve">наименование </w:t>
            </w:r>
            <w:r w:rsidRPr="00050008">
              <w:rPr>
                <w:rFonts w:eastAsia="Courier New"/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B4D6715" w14:textId="77777777" w:rsidR="00BF4595" w:rsidRPr="00050008" w:rsidRDefault="00BF4595" w:rsidP="00031EA5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lastRenderedPageBreak/>
              <w:t xml:space="preserve">единица измерения по </w:t>
            </w:r>
            <w:r w:rsidRPr="00050008">
              <w:rPr>
                <w:rFonts w:eastAsia="Courier New"/>
                <w:sz w:val="24"/>
                <w:szCs w:val="24"/>
              </w:rPr>
              <w:lastRenderedPageBreak/>
              <w:t>ОКЕИ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87F4C" w14:textId="77777777" w:rsidR="00BF4595" w:rsidRPr="00050008" w:rsidRDefault="00BF4595" w:rsidP="00031EA5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lastRenderedPageBreak/>
              <w:t xml:space="preserve">утверждено в МЗ </w:t>
            </w:r>
            <w:r w:rsidRPr="00050008">
              <w:rPr>
                <w:rFonts w:eastAsia="Courier New"/>
                <w:sz w:val="24"/>
                <w:szCs w:val="24"/>
              </w:rPr>
              <w:lastRenderedPageBreak/>
              <w:t>на 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86B51" w14:textId="77777777" w:rsidR="00BF4595" w:rsidRPr="00050008" w:rsidRDefault="00BF4595" w:rsidP="00031EA5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lastRenderedPageBreak/>
              <w:t xml:space="preserve">исполнено на </w:t>
            </w:r>
            <w:r w:rsidRPr="00050008">
              <w:rPr>
                <w:rFonts w:eastAsia="Courier New"/>
                <w:sz w:val="24"/>
                <w:szCs w:val="24"/>
              </w:rPr>
              <w:lastRenderedPageBreak/>
              <w:t>отчетную дату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9BAB3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lastRenderedPageBreak/>
              <w:t xml:space="preserve">ожидаемое </w:t>
            </w:r>
            <w:r w:rsidRPr="00050008">
              <w:rPr>
                <w:rFonts w:eastAsia="Courier New"/>
                <w:sz w:val="24"/>
                <w:szCs w:val="24"/>
              </w:rPr>
              <w:lastRenderedPageBreak/>
              <w:t>исполнение за год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C2851" w14:textId="77777777" w:rsidR="00BF4595" w:rsidRPr="00050008" w:rsidRDefault="00BF4595" w:rsidP="00031EA5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lastRenderedPageBreak/>
              <w:t xml:space="preserve">отклонение, превышающее </w:t>
            </w:r>
            <w:r w:rsidRPr="00050008">
              <w:rPr>
                <w:rFonts w:eastAsia="Courier New"/>
                <w:sz w:val="24"/>
                <w:szCs w:val="24"/>
              </w:rPr>
              <w:lastRenderedPageBreak/>
              <w:t>допустимое (возможное)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6EB7" w14:textId="77777777" w:rsidR="00BF4595" w:rsidRPr="00050008" w:rsidRDefault="00BF4595" w:rsidP="00031EA5">
            <w:pPr>
              <w:pStyle w:val="af"/>
              <w:spacing w:after="0" w:line="254" w:lineRule="auto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lastRenderedPageBreak/>
              <w:t>причина отклонения</w:t>
            </w:r>
          </w:p>
        </w:tc>
      </w:tr>
      <w:tr w:rsidR="00BF4595" w:rsidRPr="00050008" w14:paraId="6052748E" w14:textId="77777777" w:rsidTr="00403CB9">
        <w:trPr>
          <w:trHeight w:hRule="exact" w:val="591"/>
        </w:trPr>
        <w:tc>
          <w:tcPr>
            <w:tcW w:w="3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0CE22D" w14:textId="77777777" w:rsidR="00BF4595" w:rsidRPr="00050008" w:rsidRDefault="00BF4595" w:rsidP="00031EA5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4DA8E4" w14:textId="77777777" w:rsidR="00BF4595" w:rsidRPr="00050008" w:rsidRDefault="00BF4595" w:rsidP="00031EA5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553D25" w14:textId="77777777" w:rsidR="00BF4595" w:rsidRPr="00050008" w:rsidRDefault="00BF4595" w:rsidP="00031EA5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179A44" w14:textId="77777777" w:rsidR="00BF4595" w:rsidRPr="00050008" w:rsidRDefault="00BF4595" w:rsidP="00031EA5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861D35" w14:textId="77777777" w:rsidR="00BF4595" w:rsidRPr="00050008" w:rsidRDefault="00BF4595" w:rsidP="00031EA5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1B79DC" w14:textId="77777777" w:rsidR="00BF4595" w:rsidRPr="00050008" w:rsidRDefault="00BF4595" w:rsidP="00031EA5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1EAD49" w14:textId="77777777" w:rsidR="00BF4595" w:rsidRPr="00050008" w:rsidRDefault="00BF4595" w:rsidP="00031EA5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EAA47C" w14:textId="77777777" w:rsidR="00BF4595" w:rsidRPr="00050008" w:rsidRDefault="00BF4595" w:rsidP="00031EA5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4F027" w14:textId="77777777" w:rsidR="00BF4595" w:rsidRPr="00050008" w:rsidRDefault="00BF4595" w:rsidP="000E311A">
            <w:pPr>
              <w:pStyle w:val="af"/>
              <w:spacing w:after="0" w:line="254" w:lineRule="auto"/>
              <w:ind w:left="-5" w:firstLine="5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наименование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DF078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both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код</w:t>
            </w:r>
          </w:p>
        </w:tc>
        <w:tc>
          <w:tcPr>
            <w:tcW w:w="10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AEFF71" w14:textId="77777777" w:rsidR="00BF4595" w:rsidRPr="00050008" w:rsidRDefault="00BF4595" w:rsidP="00031EA5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8A4F58" w14:textId="77777777" w:rsidR="00BF4595" w:rsidRPr="00050008" w:rsidRDefault="00BF4595" w:rsidP="00031EA5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12ACC6" w14:textId="77777777" w:rsidR="00BF4595" w:rsidRPr="00050008" w:rsidRDefault="00BF4595" w:rsidP="00031EA5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B158D" w14:textId="77777777" w:rsidR="00BF4595" w:rsidRPr="00050008" w:rsidRDefault="00BF4595" w:rsidP="00031EA5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F6922B" w14:textId="77777777" w:rsidR="00BF4595" w:rsidRPr="00050008" w:rsidRDefault="00BF4595" w:rsidP="00031EA5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595" w:rsidRPr="00050008" w14:paraId="5DC2C5E9" w14:textId="77777777" w:rsidTr="00403CB9">
        <w:trPr>
          <w:trHeight w:hRule="exact" w:val="1278"/>
        </w:trPr>
        <w:tc>
          <w:tcPr>
            <w:tcW w:w="3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4E4C05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C72CE4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11EED6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045093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93E028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0B46AE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A36DA1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B1B366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3C17E9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6E26E6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D73CEB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48C469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A3BD18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A3076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в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20A89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sz w:val="24"/>
                <w:szCs w:val="24"/>
              </w:rPr>
              <w:t>в абсолютных показателях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B2AB8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</w:p>
        </w:tc>
      </w:tr>
      <w:tr w:rsidR="00BF4595" w:rsidRPr="00050008" w14:paraId="0C13A2A8" w14:textId="77777777" w:rsidTr="00403CB9">
        <w:trPr>
          <w:trHeight w:hRule="exact" w:val="24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F5928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C2161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97BE0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2211C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CF5D3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FAADF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AF35E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74C7E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E5477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B3924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BE0BD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97127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6AB60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96348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52A018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D47183" w14:textId="77777777" w:rsidR="00BF4595" w:rsidRPr="00050008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050008">
              <w:rPr>
                <w:sz w:val="24"/>
                <w:szCs w:val="24"/>
              </w:rPr>
              <w:t>16</w:t>
            </w:r>
          </w:p>
        </w:tc>
      </w:tr>
      <w:tr w:rsidR="00BF4595" w:rsidRPr="00050008" w14:paraId="0F1F1282" w14:textId="77777777" w:rsidTr="00403CB9">
        <w:trPr>
          <w:trHeight w:hRule="exact" w:val="24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3C85E" w14:textId="77777777" w:rsidR="00BF4595" w:rsidRPr="00050008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AA6F8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47CB7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165CC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B43EA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924C6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4A5AF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4F7AE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1E7E29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AF4B0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9DF46" w14:textId="77777777" w:rsidR="00BF4595" w:rsidRPr="00050008" w:rsidRDefault="00BF4595" w:rsidP="00031EA5">
            <w:pPr>
              <w:pStyle w:val="af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276A61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8DF16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30C48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B1652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444C4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595" w:rsidRPr="00050008" w14:paraId="4256B3D8" w14:textId="77777777" w:rsidTr="00403CB9">
        <w:trPr>
          <w:trHeight w:hRule="exact" w:val="24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5D015" w14:textId="77777777" w:rsidR="00BF4595" w:rsidRPr="00050008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C7AB6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5C8418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43675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E9E0A5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C1858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ED239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3778D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E2175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6590D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30F82" w14:textId="77777777" w:rsidR="00BF4595" w:rsidRPr="00050008" w:rsidRDefault="00BF4595" w:rsidP="00031EA5">
            <w:pPr>
              <w:pStyle w:val="af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56A226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78748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DE28B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8E568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5AACF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03A6B9" w14:textId="77777777" w:rsidR="00BF4595" w:rsidRPr="00050008" w:rsidRDefault="00BF4595" w:rsidP="00AF42C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59697EA6" w14:textId="0A2D7AD8" w:rsidR="007C0D13" w:rsidRPr="00050008" w:rsidRDefault="007C0D13" w:rsidP="00403CB9">
      <w:pPr>
        <w:pStyle w:val="ConsPlusNormal"/>
        <w:ind w:hanging="567"/>
        <w:jc w:val="both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3.2. Сведения о фактическом достижении показателей, характеризующих объем работы:</w:t>
      </w:r>
    </w:p>
    <w:p w14:paraId="0DCE6A51" w14:textId="42D16198" w:rsidR="00387913" w:rsidRPr="00050008" w:rsidRDefault="00387913" w:rsidP="00AF42C6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00AFD56B" w14:textId="77777777" w:rsidR="005B797F" w:rsidRPr="00050008" w:rsidRDefault="005B797F" w:rsidP="00AF42C6">
      <w:pPr>
        <w:pStyle w:val="af1"/>
        <w:rPr>
          <w:rFonts w:ascii="Arial" w:hAnsi="Arial" w:cs="Arial"/>
          <w:sz w:val="24"/>
          <w:szCs w:val="24"/>
        </w:rPr>
      </w:pPr>
    </w:p>
    <w:tbl>
      <w:tblPr>
        <w:tblOverlap w:val="never"/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51"/>
        <w:gridCol w:w="850"/>
        <w:gridCol w:w="851"/>
        <w:gridCol w:w="850"/>
        <w:gridCol w:w="850"/>
        <w:gridCol w:w="851"/>
        <w:gridCol w:w="709"/>
        <w:gridCol w:w="850"/>
        <w:gridCol w:w="567"/>
        <w:gridCol w:w="709"/>
        <w:gridCol w:w="708"/>
        <w:gridCol w:w="851"/>
        <w:gridCol w:w="709"/>
        <w:gridCol w:w="586"/>
        <w:gridCol w:w="973"/>
        <w:gridCol w:w="567"/>
        <w:gridCol w:w="992"/>
        <w:gridCol w:w="852"/>
      </w:tblGrid>
      <w:tr w:rsidR="00BF4595" w:rsidRPr="00050008" w14:paraId="626AC585" w14:textId="77777777" w:rsidTr="00403CB9">
        <w:trPr>
          <w:trHeight w:hRule="exact" w:val="1563"/>
        </w:trPr>
        <w:tc>
          <w:tcPr>
            <w:tcW w:w="425" w:type="dxa"/>
            <w:vMerge w:val="restart"/>
            <w:shd w:val="clear" w:color="auto" w:fill="FFFFFF"/>
          </w:tcPr>
          <w:p w14:paraId="51DC9ACF" w14:textId="77777777" w:rsidR="00BF4595" w:rsidRPr="00050008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№ п/п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172BDB88" w14:textId="77777777" w:rsidR="00BF4595" w:rsidRPr="00050008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551" w:type="dxa"/>
            <w:gridSpan w:val="3"/>
            <w:shd w:val="clear" w:color="auto" w:fill="FFFFFF"/>
          </w:tcPr>
          <w:p w14:paraId="0891AC34" w14:textId="4ED451B9" w:rsidR="00BF4595" w:rsidRPr="00050008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5787F86B" w14:textId="7CEE2F91" w:rsidR="00BF4595" w:rsidRPr="00050008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Показатель, характеризующий условия (формы) оказания работы</w:t>
            </w:r>
          </w:p>
        </w:tc>
        <w:tc>
          <w:tcPr>
            <w:tcW w:w="9073" w:type="dxa"/>
            <w:gridSpan w:val="12"/>
            <w:shd w:val="clear" w:color="auto" w:fill="FFFFFF"/>
          </w:tcPr>
          <w:p w14:paraId="1651FD30" w14:textId="43E12BB2" w:rsidR="00BF4595" w:rsidRPr="00050008" w:rsidRDefault="00BF4595" w:rsidP="00031EA5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Показатель объема работы</w:t>
            </w:r>
          </w:p>
        </w:tc>
      </w:tr>
      <w:tr w:rsidR="00BF4595" w:rsidRPr="00050008" w14:paraId="7B3AEF3C" w14:textId="77777777" w:rsidTr="00403CB9">
        <w:trPr>
          <w:trHeight w:val="480"/>
        </w:trPr>
        <w:tc>
          <w:tcPr>
            <w:tcW w:w="425" w:type="dxa"/>
            <w:vMerge/>
            <w:shd w:val="clear" w:color="auto" w:fill="FFFFFF"/>
          </w:tcPr>
          <w:p w14:paraId="35286A2A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A7DA7D8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14:paraId="719CFA75" w14:textId="77777777" w:rsidR="00BF4595" w:rsidRPr="00050008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Содержание 1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2E415769" w14:textId="77777777" w:rsidR="00BF4595" w:rsidRPr="00050008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Содержание 2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1BC32932" w14:textId="77777777" w:rsidR="00BF4595" w:rsidRPr="00050008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Содержание 3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291012AC" w14:textId="77777777" w:rsidR="00BF4595" w:rsidRPr="00050008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sz w:val="24"/>
                <w:szCs w:val="24"/>
              </w:rPr>
              <w:t>Условие 1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68A90A1A" w14:textId="77777777" w:rsidR="00BF4595" w:rsidRPr="00050008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sz w:val="24"/>
                <w:szCs w:val="24"/>
              </w:rPr>
              <w:t>Условие 2</w:t>
            </w:r>
          </w:p>
        </w:tc>
        <w:tc>
          <w:tcPr>
            <w:tcW w:w="709" w:type="dxa"/>
            <w:vMerge w:val="restart"/>
            <w:shd w:val="clear" w:color="auto" w:fill="FFFFFF"/>
          </w:tcPr>
          <w:p w14:paraId="37F57B6F" w14:textId="77777777" w:rsidR="00BF4595" w:rsidRPr="00050008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5F8D320E" w14:textId="77777777" w:rsidR="00BF4595" w:rsidRPr="00050008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709" w:type="dxa"/>
            <w:vMerge w:val="restart"/>
            <w:shd w:val="clear" w:color="auto" w:fill="FFFFFF"/>
          </w:tcPr>
          <w:p w14:paraId="46C63008" w14:textId="77777777" w:rsidR="00BF4595" w:rsidRPr="00050008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утверждено в МЗ на год</w:t>
            </w:r>
          </w:p>
        </w:tc>
        <w:tc>
          <w:tcPr>
            <w:tcW w:w="708" w:type="dxa"/>
            <w:vMerge w:val="restart"/>
            <w:shd w:val="clear" w:color="auto" w:fill="FFFFFF"/>
          </w:tcPr>
          <w:p w14:paraId="3C2D80CB" w14:textId="77777777" w:rsidR="00BF4595" w:rsidRPr="00050008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утверждено в МЗ на отчетную дату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38B2B613" w14:textId="77777777" w:rsidR="00BF4595" w:rsidRPr="00050008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709" w:type="dxa"/>
            <w:vMerge w:val="restart"/>
            <w:shd w:val="clear" w:color="auto" w:fill="FFFFFF"/>
          </w:tcPr>
          <w:p w14:paraId="3AFFD7EF" w14:textId="77777777" w:rsidR="00BF4595" w:rsidRPr="00050008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ожидаемое исполнение за год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040BCE49" w14:textId="77777777" w:rsidR="00BF4595" w:rsidRPr="00050008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53F56D8E" w14:textId="77777777" w:rsidR="00BF4595" w:rsidRPr="00050008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отклонение, превышающее допустимое (возможное)</w:t>
            </w:r>
          </w:p>
        </w:tc>
        <w:tc>
          <w:tcPr>
            <w:tcW w:w="852" w:type="dxa"/>
            <w:shd w:val="clear" w:color="auto" w:fill="FFFFFF"/>
          </w:tcPr>
          <w:p w14:paraId="0978D2C8" w14:textId="77777777" w:rsidR="00BF4595" w:rsidRPr="00050008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причина отклонения</w:t>
            </w:r>
          </w:p>
        </w:tc>
      </w:tr>
      <w:tr w:rsidR="00BF4595" w:rsidRPr="00050008" w14:paraId="42D2F830" w14:textId="77777777" w:rsidTr="00403CB9">
        <w:trPr>
          <w:trHeight w:hRule="exact" w:val="994"/>
        </w:trPr>
        <w:tc>
          <w:tcPr>
            <w:tcW w:w="425" w:type="dxa"/>
            <w:vMerge/>
            <w:shd w:val="clear" w:color="auto" w:fill="FFFFFF"/>
          </w:tcPr>
          <w:p w14:paraId="1EF8D3EC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AE6D9C7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153D875B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47E5C49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2EA75F7F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66075218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1E53D15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14:paraId="12652AB8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4E249163" w14:textId="77777777" w:rsidR="00BF4595" w:rsidRPr="00050008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наиме</w:t>
            </w:r>
            <w:r w:rsidRPr="00050008">
              <w:rPr>
                <w:rFonts w:eastAsia="Courier New"/>
                <w:sz w:val="24"/>
                <w:szCs w:val="24"/>
              </w:rPr>
              <w:softHyphen/>
              <w:t>нование</w:t>
            </w:r>
          </w:p>
        </w:tc>
        <w:tc>
          <w:tcPr>
            <w:tcW w:w="567" w:type="dxa"/>
            <w:shd w:val="clear" w:color="auto" w:fill="FFFFFF"/>
          </w:tcPr>
          <w:p w14:paraId="6BEA53CF" w14:textId="77777777" w:rsidR="00BF4595" w:rsidRPr="00050008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код</w:t>
            </w:r>
          </w:p>
        </w:tc>
        <w:tc>
          <w:tcPr>
            <w:tcW w:w="709" w:type="dxa"/>
            <w:vMerge/>
            <w:shd w:val="clear" w:color="auto" w:fill="FFFFFF"/>
          </w:tcPr>
          <w:p w14:paraId="179E2C08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14:paraId="2A0BDDE3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44C2309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14:paraId="17E8D462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FFFFFF"/>
          </w:tcPr>
          <w:p w14:paraId="5A286B59" w14:textId="77777777" w:rsidR="00BF4595" w:rsidRPr="00050008" w:rsidRDefault="00BF4595" w:rsidP="00031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eastAsia="Courier New" w:hAnsi="Arial" w:cs="Arial"/>
                <w:sz w:val="24"/>
                <w:szCs w:val="24"/>
              </w:rPr>
              <w:t>в %</w:t>
            </w:r>
          </w:p>
        </w:tc>
        <w:tc>
          <w:tcPr>
            <w:tcW w:w="973" w:type="dxa"/>
            <w:shd w:val="clear" w:color="auto" w:fill="FFFFFF"/>
          </w:tcPr>
          <w:p w14:paraId="5BAB1491" w14:textId="77777777" w:rsidR="00BF4595" w:rsidRPr="00050008" w:rsidRDefault="00BF4595" w:rsidP="00031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eastAsia="Courier New" w:hAnsi="Arial" w:cs="Arial"/>
                <w:sz w:val="24"/>
                <w:szCs w:val="24"/>
              </w:rPr>
              <w:t>в абсолютных показателях</w:t>
            </w:r>
          </w:p>
        </w:tc>
        <w:tc>
          <w:tcPr>
            <w:tcW w:w="567" w:type="dxa"/>
            <w:shd w:val="clear" w:color="auto" w:fill="FFFFFF"/>
          </w:tcPr>
          <w:p w14:paraId="4D40D358" w14:textId="77777777" w:rsidR="00BF4595" w:rsidRPr="00050008" w:rsidRDefault="00BF4595" w:rsidP="00031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eastAsia="Courier New" w:hAnsi="Arial" w:cs="Arial"/>
                <w:sz w:val="24"/>
                <w:szCs w:val="24"/>
              </w:rPr>
              <w:t>в %</w:t>
            </w:r>
          </w:p>
        </w:tc>
        <w:tc>
          <w:tcPr>
            <w:tcW w:w="992" w:type="dxa"/>
            <w:shd w:val="clear" w:color="auto" w:fill="FFFFFF"/>
          </w:tcPr>
          <w:p w14:paraId="4AF8BA8C" w14:textId="77777777" w:rsidR="00BF4595" w:rsidRPr="00050008" w:rsidRDefault="00BF4595" w:rsidP="00031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eastAsia="Courier New" w:hAnsi="Arial" w:cs="Arial"/>
                <w:sz w:val="24"/>
                <w:szCs w:val="24"/>
              </w:rPr>
              <w:t>в абсолютных показателях</w:t>
            </w:r>
          </w:p>
        </w:tc>
        <w:tc>
          <w:tcPr>
            <w:tcW w:w="852" w:type="dxa"/>
            <w:shd w:val="clear" w:color="auto" w:fill="FFFFFF"/>
          </w:tcPr>
          <w:p w14:paraId="4319760F" w14:textId="77777777" w:rsidR="00BF4595" w:rsidRPr="00050008" w:rsidRDefault="00BF4595" w:rsidP="00031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595" w:rsidRPr="00050008" w14:paraId="30D19FDB" w14:textId="77777777" w:rsidTr="00403CB9">
        <w:trPr>
          <w:trHeight w:hRule="exact" w:val="240"/>
        </w:trPr>
        <w:tc>
          <w:tcPr>
            <w:tcW w:w="425" w:type="dxa"/>
            <w:shd w:val="clear" w:color="auto" w:fill="FFFFFF"/>
          </w:tcPr>
          <w:p w14:paraId="32882201" w14:textId="77777777" w:rsidR="00BF4595" w:rsidRPr="00050008" w:rsidRDefault="00BF4595" w:rsidP="00031EA5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2B8D4EAA" w14:textId="77777777" w:rsidR="00BF4595" w:rsidRPr="00050008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14:paraId="670FA27A" w14:textId="77777777" w:rsidR="00BF4595" w:rsidRPr="00050008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14:paraId="5DD9108A" w14:textId="77777777" w:rsidR="00BF4595" w:rsidRPr="00050008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14:paraId="6B5C5F63" w14:textId="77777777" w:rsidR="00BF4595" w:rsidRPr="00050008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14:paraId="51C45053" w14:textId="77777777" w:rsidR="00BF4595" w:rsidRPr="00050008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14:paraId="734A67A0" w14:textId="77777777" w:rsidR="00BF4595" w:rsidRPr="00050008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08765F69" w14:textId="77777777" w:rsidR="00BF4595" w:rsidRPr="00050008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14:paraId="40370368" w14:textId="77777777" w:rsidR="00BF4595" w:rsidRPr="00050008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FFFFFF"/>
          </w:tcPr>
          <w:p w14:paraId="198A7278" w14:textId="77777777" w:rsidR="00BF4595" w:rsidRPr="00050008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14:paraId="6F561638" w14:textId="77777777" w:rsidR="00BF4595" w:rsidRPr="00050008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auto" w:fill="FFFFFF"/>
          </w:tcPr>
          <w:p w14:paraId="549F5E20" w14:textId="77777777" w:rsidR="00BF4595" w:rsidRPr="00050008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14:paraId="00EACE2A" w14:textId="77777777" w:rsidR="00BF4595" w:rsidRPr="00050008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FFFFFF"/>
          </w:tcPr>
          <w:p w14:paraId="4AF3E13F" w14:textId="77777777" w:rsidR="00BF4595" w:rsidRPr="00050008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14</w:t>
            </w:r>
          </w:p>
        </w:tc>
        <w:tc>
          <w:tcPr>
            <w:tcW w:w="586" w:type="dxa"/>
            <w:shd w:val="clear" w:color="auto" w:fill="FFFFFF"/>
          </w:tcPr>
          <w:p w14:paraId="09150C60" w14:textId="77777777" w:rsidR="00BF4595" w:rsidRPr="00050008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15</w:t>
            </w:r>
          </w:p>
        </w:tc>
        <w:tc>
          <w:tcPr>
            <w:tcW w:w="973" w:type="dxa"/>
            <w:shd w:val="clear" w:color="auto" w:fill="FFFFFF"/>
          </w:tcPr>
          <w:p w14:paraId="07887FB1" w14:textId="77777777" w:rsidR="00BF4595" w:rsidRPr="00050008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FFFFFF"/>
          </w:tcPr>
          <w:p w14:paraId="1A97615A" w14:textId="77777777" w:rsidR="00BF4595" w:rsidRPr="00050008" w:rsidRDefault="00BF4595" w:rsidP="00031EA5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FFFFFF"/>
          </w:tcPr>
          <w:p w14:paraId="3C7E6814" w14:textId="77777777" w:rsidR="00BF4595" w:rsidRPr="00050008" w:rsidRDefault="00BF4595" w:rsidP="00031EA5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18</w:t>
            </w:r>
          </w:p>
        </w:tc>
        <w:tc>
          <w:tcPr>
            <w:tcW w:w="852" w:type="dxa"/>
            <w:shd w:val="clear" w:color="auto" w:fill="FFFFFF"/>
          </w:tcPr>
          <w:p w14:paraId="586B8B73" w14:textId="77777777" w:rsidR="00BF4595" w:rsidRPr="00050008" w:rsidRDefault="00BF4595" w:rsidP="00031EA5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19</w:t>
            </w:r>
          </w:p>
        </w:tc>
      </w:tr>
      <w:tr w:rsidR="00BF4595" w:rsidRPr="00050008" w14:paraId="0282BC18" w14:textId="77777777" w:rsidTr="00403CB9">
        <w:trPr>
          <w:trHeight w:hRule="exact" w:val="240"/>
        </w:trPr>
        <w:tc>
          <w:tcPr>
            <w:tcW w:w="425" w:type="dxa"/>
            <w:shd w:val="clear" w:color="auto" w:fill="FFFFFF"/>
          </w:tcPr>
          <w:p w14:paraId="74EE6FAB" w14:textId="77777777" w:rsidR="00BF4595" w:rsidRPr="00050008" w:rsidRDefault="00BF4595" w:rsidP="00031EA5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7A3EEE86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5B51912D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633B46FC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741F1101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66DC3CEF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2A1A9A7B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59A52B9C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3086F217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44021DD8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203FB7DE" w14:textId="77777777" w:rsidR="00BF4595" w:rsidRPr="00050008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14:paraId="477D95AA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37E388AE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2EFF4099" w14:textId="77777777" w:rsidR="00BF4595" w:rsidRPr="00050008" w:rsidRDefault="00BF4595" w:rsidP="00031EA5">
            <w:pPr>
              <w:pStyle w:val="af"/>
              <w:spacing w:after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FFFFFF"/>
          </w:tcPr>
          <w:p w14:paraId="115DE8B4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14:paraId="5AB500EE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6CF1857F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089B4D94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/>
          </w:tcPr>
          <w:p w14:paraId="48FBE4BB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595" w:rsidRPr="00050008" w14:paraId="3E0C0177" w14:textId="77777777" w:rsidTr="00403CB9">
        <w:trPr>
          <w:trHeight w:hRule="exact" w:val="245"/>
        </w:trPr>
        <w:tc>
          <w:tcPr>
            <w:tcW w:w="425" w:type="dxa"/>
            <w:shd w:val="clear" w:color="auto" w:fill="FFFFFF"/>
          </w:tcPr>
          <w:p w14:paraId="6C76963E" w14:textId="77777777" w:rsidR="00BF4595" w:rsidRPr="00050008" w:rsidRDefault="00BF4595" w:rsidP="00031EA5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1C6ECB34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61764C0D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1250777A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34043440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2055462E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2721EC4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6F1306B0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47F484B3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0A93B40D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5F6F1536" w14:textId="77777777" w:rsidR="00BF4595" w:rsidRPr="00050008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14:paraId="438DA530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2C0703D9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242B5468" w14:textId="77777777" w:rsidR="00BF4595" w:rsidRPr="00050008" w:rsidRDefault="00BF4595" w:rsidP="00031EA5">
            <w:pPr>
              <w:pStyle w:val="af"/>
              <w:spacing w:after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FFFFFF"/>
          </w:tcPr>
          <w:p w14:paraId="2D51D294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14:paraId="37084578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535DCDEE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50B20C49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/>
          </w:tcPr>
          <w:p w14:paraId="598E2AC7" w14:textId="77777777" w:rsidR="00BF4595" w:rsidRPr="00050008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3083F5" w14:textId="18D90DF4" w:rsidR="00426A35" w:rsidRPr="00050008" w:rsidRDefault="00426A35" w:rsidP="00AF42C6">
      <w:pPr>
        <w:pStyle w:val="af1"/>
        <w:ind w:left="284"/>
        <w:rPr>
          <w:rFonts w:ascii="Arial" w:hAnsi="Arial" w:cs="Arial"/>
          <w:sz w:val="24"/>
          <w:szCs w:val="24"/>
        </w:rPr>
      </w:pPr>
    </w:p>
    <w:p w14:paraId="59F9147E" w14:textId="77777777" w:rsidR="00BF4595" w:rsidRPr="00050008" w:rsidRDefault="00BF4595" w:rsidP="00AF42C6">
      <w:pPr>
        <w:pStyle w:val="af1"/>
        <w:ind w:left="284"/>
        <w:rPr>
          <w:rFonts w:ascii="Arial" w:hAnsi="Arial" w:cs="Arial"/>
          <w:sz w:val="24"/>
          <w:szCs w:val="24"/>
        </w:rPr>
      </w:pPr>
    </w:p>
    <w:p w14:paraId="2612017E" w14:textId="5232854C" w:rsidR="005B797F" w:rsidRPr="00050008" w:rsidRDefault="005B797F" w:rsidP="00403CB9">
      <w:pPr>
        <w:pStyle w:val="af1"/>
        <w:ind w:left="-567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lastRenderedPageBreak/>
        <w:t>Руководитель</w:t>
      </w:r>
    </w:p>
    <w:p w14:paraId="1BD015C5" w14:textId="770E10B6" w:rsidR="005B797F" w:rsidRPr="00050008" w:rsidRDefault="005B797F" w:rsidP="00403CB9">
      <w:pPr>
        <w:pStyle w:val="af1"/>
        <w:tabs>
          <w:tab w:val="left" w:leader="underscore" w:pos="2688"/>
        </w:tabs>
        <w:ind w:left="-567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(уполномоченное лицо) </w:t>
      </w:r>
    </w:p>
    <w:tbl>
      <w:tblPr>
        <w:tblOverlap w:val="never"/>
        <w:tblW w:w="96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6"/>
        <w:gridCol w:w="1733"/>
        <w:gridCol w:w="2413"/>
        <w:gridCol w:w="3014"/>
      </w:tblGrid>
      <w:tr w:rsidR="00C81F8D" w:rsidRPr="00050008" w14:paraId="479E1BE8" w14:textId="77777777" w:rsidTr="00416A72">
        <w:trPr>
          <w:trHeight w:hRule="exact" w:val="426"/>
        </w:trPr>
        <w:tc>
          <w:tcPr>
            <w:tcW w:w="2456" w:type="dxa"/>
            <w:shd w:val="clear" w:color="auto" w:fill="FFFFFF"/>
          </w:tcPr>
          <w:p w14:paraId="18DFD5A0" w14:textId="77777777" w:rsidR="005B797F" w:rsidRPr="00050008" w:rsidRDefault="005B797F" w:rsidP="00403CB9">
            <w:pPr>
              <w:ind w:left="-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13114C" w14:textId="53E168C6" w:rsidR="005B797F" w:rsidRPr="00050008" w:rsidRDefault="005B797F" w:rsidP="00403CB9">
            <w:pPr>
              <w:pStyle w:val="af"/>
              <w:tabs>
                <w:tab w:val="left" w:pos="1556"/>
              </w:tabs>
              <w:spacing w:after="0"/>
              <w:ind w:left="137" w:firstLine="0"/>
              <w:jc w:val="center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(должность)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8B76F7" w14:textId="2D509A2F" w:rsidR="005B797F" w:rsidRPr="00050008" w:rsidRDefault="00416A72" w:rsidP="00416A72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0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5F99DA" w14:textId="4D7104D8" w:rsidR="005B797F" w:rsidRPr="00050008" w:rsidRDefault="005B797F" w:rsidP="00416A72">
            <w:pPr>
              <w:pStyle w:val="af"/>
              <w:spacing w:after="0"/>
              <w:ind w:firstLine="0"/>
              <w:rPr>
                <w:sz w:val="24"/>
                <w:szCs w:val="24"/>
              </w:rPr>
            </w:pPr>
            <w:r w:rsidRPr="00050008">
              <w:rPr>
                <w:rFonts w:eastAsia="Courier New"/>
                <w:sz w:val="24"/>
                <w:szCs w:val="24"/>
              </w:rPr>
              <w:t>(расшифровка подписи)</w:t>
            </w:r>
          </w:p>
        </w:tc>
      </w:tr>
    </w:tbl>
    <w:p w14:paraId="28521AF8" w14:textId="74B42A3D" w:rsidR="005B797F" w:rsidRPr="00050008" w:rsidRDefault="003A1CCD" w:rsidP="00403CB9">
      <w:pPr>
        <w:pStyle w:val="ConsPlusNormal"/>
        <w:ind w:left="-567"/>
        <w:jc w:val="both"/>
        <w:rPr>
          <w:rFonts w:ascii="Arial" w:hAnsi="Arial" w:cs="Arial"/>
          <w:sz w:val="24"/>
          <w:szCs w:val="24"/>
        </w:rPr>
      </w:pPr>
      <w:proofErr w:type="gramStart"/>
      <w:r w:rsidRPr="00050008">
        <w:rPr>
          <w:rFonts w:ascii="Arial" w:hAnsi="Arial" w:cs="Arial"/>
          <w:sz w:val="24"/>
          <w:szCs w:val="24"/>
        </w:rPr>
        <w:t>от</w:t>
      </w:r>
      <w:proofErr w:type="gramEnd"/>
      <w:r w:rsidRPr="00050008">
        <w:rPr>
          <w:rFonts w:ascii="Arial" w:hAnsi="Arial" w:cs="Arial"/>
          <w:sz w:val="24"/>
          <w:szCs w:val="24"/>
        </w:rPr>
        <w:t xml:space="preserve"> «____»___________ 20 __ г.</w:t>
      </w:r>
    </w:p>
    <w:p w14:paraId="3EC55834" w14:textId="33D5880D" w:rsidR="00D86BD9" w:rsidRPr="00050008" w:rsidRDefault="00D86BD9" w:rsidP="00403CB9">
      <w:pPr>
        <w:pStyle w:val="ConsPlusNormal"/>
        <w:ind w:left="-567"/>
        <w:jc w:val="both"/>
        <w:rPr>
          <w:rFonts w:ascii="Arial" w:hAnsi="Arial" w:cs="Arial"/>
          <w:sz w:val="24"/>
          <w:szCs w:val="24"/>
        </w:rPr>
      </w:pPr>
    </w:p>
    <w:p w14:paraId="21D1274D" w14:textId="7D9ED75C" w:rsidR="006723A3" w:rsidRPr="00050008" w:rsidRDefault="006723A3" w:rsidP="00403CB9">
      <w:pPr>
        <w:ind w:left="-567"/>
        <w:rPr>
          <w:rFonts w:ascii="Arial" w:eastAsiaTheme="minorEastAsia" w:hAnsi="Arial" w:cs="Arial"/>
          <w:sz w:val="24"/>
          <w:szCs w:val="24"/>
          <w:lang w:eastAsia="ru-RU"/>
        </w:rPr>
      </w:pPr>
      <w:r w:rsidRPr="00050008">
        <w:rPr>
          <w:rFonts w:ascii="Arial" w:hAnsi="Arial" w:cs="Arial"/>
          <w:sz w:val="24"/>
          <w:szCs w:val="24"/>
        </w:rPr>
        <w:br w:type="page"/>
      </w:r>
    </w:p>
    <w:p w14:paraId="5FDD10D7" w14:textId="6EC5F410" w:rsidR="00C81F8D" w:rsidRPr="00050008" w:rsidRDefault="00C81F8D" w:rsidP="00416A72">
      <w:pPr>
        <w:pStyle w:val="ConsPlusNormal"/>
        <w:ind w:left="8505" w:right="141"/>
        <w:outlineLvl w:val="1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010E1E" w:rsidRPr="00050008">
        <w:rPr>
          <w:rFonts w:ascii="Arial" w:hAnsi="Arial" w:cs="Arial"/>
          <w:sz w:val="24"/>
          <w:szCs w:val="24"/>
        </w:rPr>
        <w:t>4</w:t>
      </w:r>
    </w:p>
    <w:p w14:paraId="4411F2DC" w14:textId="77777777" w:rsidR="00DB2F6D" w:rsidRPr="00050008" w:rsidRDefault="00DB2F6D" w:rsidP="00416A72">
      <w:pPr>
        <w:pStyle w:val="ConsPlusNormal"/>
        <w:ind w:left="8505" w:right="141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к </w:t>
      </w:r>
      <w:hyperlink w:anchor="P50">
        <w:r w:rsidRPr="00050008">
          <w:rPr>
            <w:rFonts w:ascii="Arial" w:hAnsi="Arial" w:cs="Arial"/>
            <w:sz w:val="24"/>
            <w:szCs w:val="24"/>
          </w:rPr>
          <w:t>Порядк</w:t>
        </w:r>
      </w:hyperlink>
      <w:r w:rsidRPr="00050008">
        <w:rPr>
          <w:rFonts w:ascii="Arial" w:hAnsi="Arial" w:cs="Arial"/>
          <w:sz w:val="24"/>
          <w:szCs w:val="24"/>
        </w:rPr>
        <w:t xml:space="preserve">у формирования муниципального </w:t>
      </w:r>
    </w:p>
    <w:p w14:paraId="7F9EB05E" w14:textId="77777777" w:rsidR="00DB2F6D" w:rsidRPr="00050008" w:rsidRDefault="00DB2F6D" w:rsidP="00416A72">
      <w:pPr>
        <w:pStyle w:val="ConsPlusNormal"/>
        <w:ind w:left="8505" w:right="141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задания на оказание муниципальных услуг </w:t>
      </w:r>
    </w:p>
    <w:p w14:paraId="05E10D2C" w14:textId="77777777" w:rsidR="00DB2F6D" w:rsidRPr="00050008" w:rsidRDefault="00DB2F6D" w:rsidP="00416A72">
      <w:pPr>
        <w:pStyle w:val="ConsPlusNormal"/>
        <w:ind w:left="8505" w:right="141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(выполнение работ) в отношении муниципальных </w:t>
      </w:r>
    </w:p>
    <w:p w14:paraId="25C310C0" w14:textId="2475A99C" w:rsidR="00DB2F6D" w:rsidRPr="00050008" w:rsidRDefault="00DB2F6D" w:rsidP="00416A72">
      <w:pPr>
        <w:pStyle w:val="ConsPlusNormal"/>
        <w:ind w:left="8505" w:right="141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учреждений </w:t>
      </w:r>
      <w:r w:rsidR="00386D0C" w:rsidRPr="00050008">
        <w:rPr>
          <w:rFonts w:ascii="Arial" w:hAnsi="Arial" w:cs="Arial"/>
          <w:sz w:val="24"/>
          <w:szCs w:val="24"/>
        </w:rPr>
        <w:t>Г</w:t>
      </w:r>
      <w:r w:rsidRPr="00050008">
        <w:rPr>
          <w:rFonts w:ascii="Arial" w:hAnsi="Arial" w:cs="Arial"/>
          <w:sz w:val="24"/>
          <w:szCs w:val="24"/>
        </w:rPr>
        <w:t xml:space="preserve">ородского округа Люберцы </w:t>
      </w:r>
    </w:p>
    <w:p w14:paraId="47665F54" w14:textId="77777777" w:rsidR="00DB2F6D" w:rsidRPr="00050008" w:rsidRDefault="00DB2F6D" w:rsidP="00416A72">
      <w:pPr>
        <w:pStyle w:val="ConsPlusNormal"/>
        <w:ind w:left="8505" w:right="141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Московской области и финансового обеспечения </w:t>
      </w:r>
    </w:p>
    <w:p w14:paraId="3D640197" w14:textId="77777777" w:rsidR="00DB2F6D" w:rsidRPr="00050008" w:rsidRDefault="00DB2F6D" w:rsidP="00416A72">
      <w:pPr>
        <w:pStyle w:val="ConsPlusNormal"/>
        <w:ind w:left="8505" w:right="141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выполнения муниципального задания</w:t>
      </w:r>
    </w:p>
    <w:p w14:paraId="77A9C2C2" w14:textId="77777777" w:rsidR="00C81F8D" w:rsidRPr="00050008" w:rsidRDefault="00C81F8D" w:rsidP="00416A72">
      <w:pPr>
        <w:pStyle w:val="ConsPlusNormal"/>
        <w:ind w:left="8505" w:right="141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Форма</w:t>
      </w:r>
    </w:p>
    <w:p w14:paraId="46A18962" w14:textId="77777777" w:rsidR="00C81F8D" w:rsidRPr="00050008" w:rsidRDefault="00C81F8D" w:rsidP="00BF4595">
      <w:pPr>
        <w:pStyle w:val="ConsPlusNormal"/>
        <w:ind w:right="141"/>
        <w:jc w:val="right"/>
        <w:rPr>
          <w:rFonts w:ascii="Arial" w:hAnsi="Arial" w:cs="Arial"/>
          <w:sz w:val="24"/>
          <w:szCs w:val="24"/>
        </w:rPr>
      </w:pPr>
    </w:p>
    <w:p w14:paraId="3EB661D8" w14:textId="2DB6BAAE" w:rsidR="00C81F8D" w:rsidRPr="00050008" w:rsidRDefault="00C81F8D" w:rsidP="00AF42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Расчет базовых нормативов затрат на оказание муниципальной услуги</w:t>
      </w:r>
    </w:p>
    <w:p w14:paraId="07C97033" w14:textId="77777777" w:rsidR="00C81F8D" w:rsidRPr="00050008" w:rsidRDefault="00C81F8D" w:rsidP="00AF42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4743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08"/>
        <w:gridCol w:w="993"/>
        <w:gridCol w:w="1417"/>
        <w:gridCol w:w="1418"/>
        <w:gridCol w:w="1132"/>
        <w:gridCol w:w="1418"/>
        <w:gridCol w:w="1134"/>
        <w:gridCol w:w="991"/>
        <w:gridCol w:w="850"/>
        <w:gridCol w:w="1134"/>
        <w:gridCol w:w="1134"/>
        <w:gridCol w:w="1704"/>
      </w:tblGrid>
      <w:tr w:rsidR="00C81F8D" w:rsidRPr="00050008" w14:paraId="338B67CD" w14:textId="77777777" w:rsidTr="00416A7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6A71" w14:textId="183D570C" w:rsidR="00C81F8D" w:rsidRPr="00050008" w:rsidRDefault="00DB2F6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№</w:t>
            </w:r>
            <w:r w:rsidR="00C81F8D" w:rsidRPr="00050008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5C1F" w14:textId="2251C6BC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DB2F6D" w:rsidRPr="00050008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050008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00D4" w14:textId="6114081A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Величина базового норматива затрат на единицу </w:t>
            </w:r>
            <w:r w:rsidR="00DB2F6D" w:rsidRPr="00050008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050008">
              <w:rPr>
                <w:rFonts w:ascii="Arial" w:hAnsi="Arial" w:cs="Arial"/>
                <w:sz w:val="24"/>
                <w:szCs w:val="24"/>
              </w:rPr>
              <w:t>услуги, тыс. руб.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B0B1" w14:textId="7FC8866C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Базовый норматив затрат, непосредственно связанный с оказанием </w:t>
            </w:r>
            <w:r w:rsidR="00DB2F6D" w:rsidRPr="00050008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050008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  <w:tc>
          <w:tcPr>
            <w:tcW w:w="8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2A74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Базовый норматив затрат на общехозяйственные нужды</w:t>
            </w:r>
          </w:p>
        </w:tc>
      </w:tr>
      <w:tr w:rsidR="00C81F8D" w:rsidRPr="00050008" w14:paraId="491826EC" w14:textId="77777777" w:rsidTr="00416A7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FE24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5650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0D7C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2064" w14:textId="623E074E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 xml:space="preserve">затраты на оплату труда и начисления на выплаты по оплате труда персонала, принимающего непосредственное участие в оказании </w:t>
            </w:r>
            <w:r w:rsidR="00DB2F6D" w:rsidRPr="00050008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0500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0008">
              <w:rPr>
                <w:rFonts w:ascii="Arial" w:hAnsi="Arial" w:cs="Arial"/>
                <w:sz w:val="24"/>
                <w:szCs w:val="24"/>
              </w:rPr>
              <w:lastRenderedPageBreak/>
              <w:t>услуги,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8E12" w14:textId="1A9C2AC5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lastRenderedPageBreak/>
              <w:t xml:space="preserve">затраты на приобретение материальных запасов, потребляемых (используемых) в процессе оказания </w:t>
            </w:r>
            <w:r w:rsidR="00DB2F6D" w:rsidRPr="00050008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050008">
              <w:rPr>
                <w:rFonts w:ascii="Arial" w:hAnsi="Arial" w:cs="Arial"/>
                <w:sz w:val="24"/>
                <w:szCs w:val="24"/>
              </w:rPr>
              <w:t xml:space="preserve">услуги (с разбивкой по видам </w:t>
            </w:r>
            <w:r w:rsidRPr="00050008">
              <w:rPr>
                <w:rFonts w:ascii="Arial" w:hAnsi="Arial" w:cs="Arial"/>
                <w:sz w:val="24"/>
                <w:szCs w:val="24"/>
              </w:rPr>
              <w:lastRenderedPageBreak/>
              <w:t>затрат), тыс. руб.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1830" w14:textId="477C5880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lastRenderedPageBreak/>
              <w:t xml:space="preserve">иные затраты, непосредственно связанные с оказанием </w:t>
            </w:r>
            <w:r w:rsidR="00DB2F6D" w:rsidRPr="00050008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050008">
              <w:rPr>
                <w:rFonts w:ascii="Arial" w:hAnsi="Arial" w:cs="Arial"/>
                <w:sz w:val="24"/>
                <w:szCs w:val="24"/>
              </w:rPr>
              <w:t xml:space="preserve"> услуги,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C681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затраты на оплату труда и начисления на выплаты по оплате труда административно-управленческого, обслуживающего и прочего персонала,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E6E7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затраты на коммунальные услуги (с разбивкой по видам затрат), тыс. руб.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3EC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затраты на приобретение услуг связи, 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FCB4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затраты на приобретение транспортных услуг,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7987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затраты на содержание недвижимого имущества (с разбивкой по видам затрат),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1EB7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затраты на содержание особо ценного движимого имущества (с разбивкой по видам затрат), тыс. руб.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10D2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затраты на прочие общехозяйственные нужды, влияющие на стоимость оказания гос. услуги (с разбивкой по видам затрат), тыс. руб.</w:t>
            </w:r>
          </w:p>
        </w:tc>
      </w:tr>
      <w:tr w:rsidR="00C81F8D" w:rsidRPr="00050008" w14:paraId="7A3D2C8F" w14:textId="77777777" w:rsidTr="00416A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1562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2ECA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BB39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4A42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8391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375B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6444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661C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1F1C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2DF7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50CB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6EEA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187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C81F8D" w:rsidRPr="00050008" w14:paraId="3B4D0B1C" w14:textId="77777777" w:rsidTr="00416A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65F5" w14:textId="52A0FC50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3329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667D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A4E7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DD14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13B8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5EB2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BF3C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4235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A3D2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B4CF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5D6A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7ADB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050008" w14:paraId="54717D86" w14:textId="77777777" w:rsidTr="00416A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0C10" w14:textId="05E26B0A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81F4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33B3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2D80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4850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0378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0DB4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76A7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AA5A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15B1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D65B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3D99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D692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050008" w14:paraId="5E05F945" w14:textId="77777777" w:rsidTr="00416A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5965" w14:textId="7E5B4BF8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0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37C2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CC92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AE44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4D82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2FCC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6818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4964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7816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E073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6A61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D378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8054" w14:textId="77777777" w:rsidR="00C81F8D" w:rsidRPr="00050008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606BF7" w14:textId="77777777" w:rsidR="000C04D7" w:rsidRPr="00050008" w:rsidRDefault="000C04D7" w:rsidP="00AF42C6">
      <w:pPr>
        <w:pStyle w:val="ConsPlusNormal"/>
        <w:jc w:val="right"/>
        <w:rPr>
          <w:rFonts w:ascii="Arial" w:hAnsi="Arial" w:cs="Arial"/>
          <w:sz w:val="24"/>
          <w:szCs w:val="24"/>
        </w:rPr>
        <w:sectPr w:rsidR="000C04D7" w:rsidRPr="00050008" w:rsidSect="00C32D45">
          <w:pgSz w:w="16838" w:h="11905" w:orient="landscape"/>
          <w:pgMar w:top="1134" w:right="567" w:bottom="1134" w:left="1701" w:header="709" w:footer="0" w:gutter="0"/>
          <w:cols w:space="720"/>
          <w:titlePg/>
          <w:docGrid w:linePitch="299"/>
        </w:sectPr>
      </w:pPr>
    </w:p>
    <w:p w14:paraId="2475B9EE" w14:textId="77753DAF" w:rsidR="000C04D7" w:rsidRPr="00050008" w:rsidRDefault="000C04D7" w:rsidP="00902658">
      <w:pPr>
        <w:widowControl w:val="0"/>
        <w:autoSpaceDE w:val="0"/>
        <w:autoSpaceDN w:val="0"/>
        <w:spacing w:after="0" w:line="240" w:lineRule="auto"/>
        <w:ind w:left="5103" w:right="-142"/>
        <w:outlineLvl w:val="1"/>
        <w:rPr>
          <w:rFonts w:ascii="Arial" w:eastAsiaTheme="minorEastAsia" w:hAnsi="Arial" w:cs="Arial"/>
          <w:sz w:val="24"/>
          <w:szCs w:val="24"/>
          <w:lang w:eastAsia="ru-RU"/>
        </w:rPr>
      </w:pPr>
      <w:r w:rsidRPr="00050008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Приложение </w:t>
      </w:r>
      <w:r w:rsidR="00BE155A" w:rsidRPr="00050008">
        <w:rPr>
          <w:rFonts w:ascii="Arial" w:eastAsiaTheme="minorEastAsia" w:hAnsi="Arial" w:cs="Arial"/>
          <w:sz w:val="24"/>
          <w:szCs w:val="24"/>
          <w:lang w:eastAsia="ru-RU"/>
        </w:rPr>
        <w:t>5</w:t>
      </w:r>
    </w:p>
    <w:p w14:paraId="409DE329" w14:textId="2CCEEFD1" w:rsidR="00DB2F6D" w:rsidRPr="00050008" w:rsidRDefault="00DB2F6D" w:rsidP="00902658">
      <w:pPr>
        <w:pStyle w:val="ConsPlusNormal"/>
        <w:ind w:left="5103" w:right="-142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к </w:t>
      </w:r>
      <w:hyperlink w:anchor="P50">
        <w:r w:rsidRPr="00050008">
          <w:rPr>
            <w:rFonts w:ascii="Arial" w:hAnsi="Arial" w:cs="Arial"/>
            <w:sz w:val="24"/>
            <w:szCs w:val="24"/>
          </w:rPr>
          <w:t>Порядк</w:t>
        </w:r>
      </w:hyperlink>
      <w:r w:rsidRPr="00050008">
        <w:rPr>
          <w:rFonts w:ascii="Arial" w:hAnsi="Arial" w:cs="Arial"/>
          <w:sz w:val="24"/>
          <w:szCs w:val="24"/>
        </w:rPr>
        <w:t>у формирования муниципального</w:t>
      </w:r>
    </w:p>
    <w:p w14:paraId="0420658E" w14:textId="19D2F51A" w:rsidR="00DB2F6D" w:rsidRPr="00050008" w:rsidRDefault="00DB2F6D" w:rsidP="00902658">
      <w:pPr>
        <w:pStyle w:val="ConsPlusNormal"/>
        <w:ind w:left="5103" w:right="-142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задания на оказание муниципальных услуг</w:t>
      </w:r>
    </w:p>
    <w:p w14:paraId="2BFD597C" w14:textId="4A57BCE5" w:rsidR="00DB2F6D" w:rsidRPr="00050008" w:rsidRDefault="00DB2F6D" w:rsidP="00902658">
      <w:pPr>
        <w:pStyle w:val="ConsPlusNormal"/>
        <w:ind w:left="5103" w:right="-142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 xml:space="preserve">(выполнение работ) в отношении муниципальных учреждений </w:t>
      </w:r>
      <w:r w:rsidR="00386D0C" w:rsidRPr="00050008">
        <w:rPr>
          <w:rFonts w:ascii="Arial" w:hAnsi="Arial" w:cs="Arial"/>
          <w:sz w:val="24"/>
          <w:szCs w:val="24"/>
        </w:rPr>
        <w:t>Г</w:t>
      </w:r>
      <w:r w:rsidRPr="00050008">
        <w:rPr>
          <w:rFonts w:ascii="Arial" w:hAnsi="Arial" w:cs="Arial"/>
          <w:sz w:val="24"/>
          <w:szCs w:val="24"/>
        </w:rPr>
        <w:t>ородского округа Люберцы Московской области и</w:t>
      </w:r>
      <w:r w:rsidR="00902658" w:rsidRPr="00050008">
        <w:rPr>
          <w:rFonts w:ascii="Arial" w:hAnsi="Arial" w:cs="Arial"/>
          <w:sz w:val="24"/>
          <w:szCs w:val="24"/>
        </w:rPr>
        <w:t> </w:t>
      </w:r>
      <w:r w:rsidRPr="00050008">
        <w:rPr>
          <w:rFonts w:ascii="Arial" w:hAnsi="Arial" w:cs="Arial"/>
          <w:sz w:val="24"/>
          <w:szCs w:val="24"/>
        </w:rPr>
        <w:t>финансового обеспечения выполнения муниципального задания</w:t>
      </w:r>
    </w:p>
    <w:p w14:paraId="35C26BC6" w14:textId="77777777" w:rsidR="000C04D7" w:rsidRPr="00050008" w:rsidRDefault="000C04D7" w:rsidP="00902658">
      <w:pPr>
        <w:widowControl w:val="0"/>
        <w:autoSpaceDE w:val="0"/>
        <w:autoSpaceDN w:val="0"/>
        <w:spacing w:after="0" w:line="240" w:lineRule="auto"/>
        <w:ind w:left="5103" w:right="-142"/>
        <w:rPr>
          <w:rFonts w:ascii="Arial" w:eastAsiaTheme="minorEastAsia" w:hAnsi="Arial" w:cs="Arial"/>
          <w:sz w:val="24"/>
          <w:szCs w:val="24"/>
          <w:lang w:eastAsia="ru-RU"/>
        </w:rPr>
      </w:pPr>
      <w:r w:rsidRPr="00050008">
        <w:rPr>
          <w:rFonts w:ascii="Arial" w:eastAsiaTheme="minorEastAsia" w:hAnsi="Arial" w:cs="Arial"/>
          <w:sz w:val="24"/>
          <w:szCs w:val="24"/>
          <w:lang w:eastAsia="ru-RU"/>
        </w:rPr>
        <w:t>Форма</w:t>
      </w:r>
    </w:p>
    <w:p w14:paraId="7EAD60B8" w14:textId="77777777" w:rsidR="000C04D7" w:rsidRPr="00050008" w:rsidRDefault="000C04D7" w:rsidP="00902658">
      <w:pPr>
        <w:widowControl w:val="0"/>
        <w:autoSpaceDE w:val="0"/>
        <w:autoSpaceDN w:val="0"/>
        <w:spacing w:after="0" w:line="240" w:lineRule="auto"/>
        <w:ind w:left="5103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E90307F" w14:textId="55FA3428" w:rsidR="000C04D7" w:rsidRPr="00050008" w:rsidRDefault="000C04D7" w:rsidP="00AF42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0008">
        <w:rPr>
          <w:rFonts w:ascii="Arial" w:hAnsi="Arial" w:cs="Arial"/>
          <w:sz w:val="24"/>
          <w:szCs w:val="24"/>
        </w:rPr>
        <w:t>Значения натуральных норм потребления, необходимых</w:t>
      </w:r>
      <w:r w:rsidR="00426A35" w:rsidRPr="00050008">
        <w:rPr>
          <w:rFonts w:ascii="Arial" w:hAnsi="Arial" w:cs="Arial"/>
          <w:sz w:val="24"/>
          <w:szCs w:val="24"/>
        </w:rPr>
        <w:t xml:space="preserve"> </w:t>
      </w:r>
      <w:r w:rsidRPr="00050008">
        <w:rPr>
          <w:rFonts w:ascii="Arial" w:hAnsi="Arial" w:cs="Arial"/>
          <w:sz w:val="24"/>
          <w:szCs w:val="24"/>
        </w:rPr>
        <w:t>для определения базовых нормативов затрат на оказание</w:t>
      </w:r>
      <w:r w:rsidR="00426A35" w:rsidRPr="00050008">
        <w:rPr>
          <w:rFonts w:ascii="Arial" w:hAnsi="Arial" w:cs="Arial"/>
          <w:sz w:val="24"/>
          <w:szCs w:val="24"/>
        </w:rPr>
        <w:t xml:space="preserve"> </w:t>
      </w:r>
      <w:r w:rsidR="00DB2F6D" w:rsidRPr="00050008">
        <w:rPr>
          <w:rFonts w:ascii="Arial" w:hAnsi="Arial" w:cs="Arial"/>
          <w:sz w:val="24"/>
          <w:szCs w:val="24"/>
        </w:rPr>
        <w:t>муниципальных</w:t>
      </w:r>
      <w:r w:rsidRPr="00050008">
        <w:rPr>
          <w:rFonts w:ascii="Arial" w:hAnsi="Arial" w:cs="Arial"/>
          <w:sz w:val="24"/>
          <w:szCs w:val="24"/>
        </w:rPr>
        <w:t xml:space="preserve"> услуг</w:t>
      </w:r>
    </w:p>
    <w:p w14:paraId="5CA1689A" w14:textId="77777777" w:rsidR="000C04D7" w:rsidRPr="00050008" w:rsidRDefault="000C04D7" w:rsidP="00AF42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418"/>
        <w:gridCol w:w="2354"/>
        <w:gridCol w:w="24"/>
        <w:gridCol w:w="1305"/>
        <w:gridCol w:w="12"/>
        <w:gridCol w:w="1552"/>
        <w:gridCol w:w="847"/>
      </w:tblGrid>
      <w:tr w:rsidR="006D3623" w:rsidRPr="00050008" w14:paraId="6E95AA9D" w14:textId="37CAC00D" w:rsidTr="00925094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72224A" w14:textId="499E5204" w:rsidR="006D3623" w:rsidRPr="00050008" w:rsidRDefault="006723A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</w:t>
            </w:r>
            <w:r w:rsidR="006D3623" w:rsidRPr="00050008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 xml:space="preserve"> </w:t>
            </w:r>
            <w:r w:rsidR="006D3623" w:rsidRPr="000500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9A4554" w14:textId="07376DD6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5D0500" w14:textId="07B9E5D9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3234B7A7" w14:textId="01B36F4E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Наименование натуральной нормы </w:t>
            </w:r>
          </w:p>
        </w:tc>
        <w:tc>
          <w:tcPr>
            <w:tcW w:w="1341" w:type="dxa"/>
            <w:gridSpan w:val="3"/>
            <w:shd w:val="clear" w:color="auto" w:fill="auto"/>
            <w:vAlign w:val="center"/>
          </w:tcPr>
          <w:p w14:paraId="53F25A96" w14:textId="5BC1C306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Единица измерения натуральной нормы 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932FDE0" w14:textId="3363A628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натуральной нормы/срок полезного использования 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8368D4F" w14:textId="10EA295F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6D3623" w:rsidRPr="00050008" w14:paraId="29CE4243" w14:textId="77777777" w:rsidTr="00925094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8DB5C43" w14:textId="68D0BBA2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6F2BEA" w14:textId="2ABB3801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F484F9" w14:textId="6B604565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589E43E9" w14:textId="67531505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1" w:type="dxa"/>
            <w:gridSpan w:val="3"/>
            <w:shd w:val="clear" w:color="auto" w:fill="auto"/>
            <w:vAlign w:val="center"/>
          </w:tcPr>
          <w:p w14:paraId="4AA01A6F" w14:textId="795A5F38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B22F787" w14:textId="1B03D198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77EE2C5" w14:textId="7C8C7D92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6D3623" w:rsidRPr="00050008" w14:paraId="1CE01731" w14:textId="24FA3320" w:rsidTr="00925094">
        <w:trPr>
          <w:trHeight w:val="315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3736CE70" w14:textId="51F9A46A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4C9A6725" w14:textId="61F3686A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2C404D05" w14:textId="62C6142D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94" w:type="dxa"/>
            <w:gridSpan w:val="6"/>
            <w:shd w:val="clear" w:color="auto" w:fill="auto"/>
            <w:vAlign w:val="center"/>
            <w:hideMark/>
          </w:tcPr>
          <w:p w14:paraId="2D8817A3" w14:textId="6351305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6D3623" w:rsidRPr="00050008" w14:paraId="313CC95B" w14:textId="77777777" w:rsidTr="00925094">
        <w:trPr>
          <w:trHeight w:val="315"/>
          <w:jc w:val="center"/>
        </w:trPr>
        <w:tc>
          <w:tcPr>
            <w:tcW w:w="562" w:type="dxa"/>
            <w:vMerge/>
            <w:vAlign w:val="center"/>
          </w:tcPr>
          <w:p w14:paraId="5BE66706" w14:textId="7777777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310B422C" w14:textId="7777777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17F66888" w14:textId="77777777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94" w:type="dxa"/>
            <w:gridSpan w:val="6"/>
            <w:shd w:val="clear" w:color="auto" w:fill="auto"/>
            <w:vAlign w:val="center"/>
            <w:hideMark/>
          </w:tcPr>
          <w:p w14:paraId="6314D503" w14:textId="7777777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 Работники, непосредственно связанные с оказанием муниципальной услуги</w:t>
            </w:r>
          </w:p>
        </w:tc>
      </w:tr>
      <w:tr w:rsidR="006D3623" w:rsidRPr="00050008" w14:paraId="39CFD150" w14:textId="77777777" w:rsidTr="00925094">
        <w:trPr>
          <w:trHeight w:val="431"/>
          <w:jc w:val="center"/>
        </w:trPr>
        <w:tc>
          <w:tcPr>
            <w:tcW w:w="562" w:type="dxa"/>
            <w:vMerge/>
            <w:vAlign w:val="center"/>
          </w:tcPr>
          <w:p w14:paraId="040565CE" w14:textId="7777777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5E1F36B9" w14:textId="7777777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6E833B75" w14:textId="77777777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3B8CF90E" w14:textId="17C602C9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A3B6A2D" w14:textId="311BEFA9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14:paraId="4464FCE4" w14:textId="0A45C179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14687AC" w14:textId="3CB86D4C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3623" w:rsidRPr="00050008" w14:paraId="362D88EE" w14:textId="77777777" w:rsidTr="00925094">
        <w:trPr>
          <w:trHeight w:val="585"/>
          <w:jc w:val="center"/>
        </w:trPr>
        <w:tc>
          <w:tcPr>
            <w:tcW w:w="562" w:type="dxa"/>
            <w:vMerge/>
            <w:vAlign w:val="center"/>
          </w:tcPr>
          <w:p w14:paraId="749DBF67" w14:textId="7777777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62C4CE59" w14:textId="7777777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332D16F5" w14:textId="77777777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94" w:type="dxa"/>
            <w:gridSpan w:val="6"/>
            <w:shd w:val="clear" w:color="auto" w:fill="auto"/>
            <w:hideMark/>
          </w:tcPr>
          <w:p w14:paraId="63D67AAF" w14:textId="03718078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6D3623" w:rsidRPr="00050008" w14:paraId="02047843" w14:textId="77777777" w:rsidTr="00925094">
        <w:trPr>
          <w:trHeight w:val="391"/>
          <w:jc w:val="center"/>
        </w:trPr>
        <w:tc>
          <w:tcPr>
            <w:tcW w:w="562" w:type="dxa"/>
            <w:vMerge/>
            <w:vAlign w:val="center"/>
          </w:tcPr>
          <w:p w14:paraId="0BEAE7E2" w14:textId="7777777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4DCE7F46" w14:textId="7777777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05F586C9" w14:textId="77777777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37408524" w14:textId="59EF3E3A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14091CA" w14:textId="6ED0C3AA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14:paraId="6525D8CF" w14:textId="2C951844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7FB62A6" w14:textId="22658B13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3623" w:rsidRPr="00050008" w14:paraId="39D97F3E" w14:textId="77777777" w:rsidTr="00925094">
        <w:trPr>
          <w:trHeight w:val="391"/>
          <w:jc w:val="center"/>
        </w:trPr>
        <w:tc>
          <w:tcPr>
            <w:tcW w:w="562" w:type="dxa"/>
            <w:vMerge/>
            <w:vAlign w:val="center"/>
          </w:tcPr>
          <w:p w14:paraId="6877F796" w14:textId="7777777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5D622296" w14:textId="7777777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8D5C051" w14:textId="77777777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94" w:type="dxa"/>
            <w:gridSpan w:val="6"/>
            <w:shd w:val="clear" w:color="auto" w:fill="auto"/>
            <w:vAlign w:val="center"/>
          </w:tcPr>
          <w:p w14:paraId="03D5BDA8" w14:textId="70CE086C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 Иные затраты непосредственно связанные с оказанием муниципальной услуги</w:t>
            </w:r>
          </w:p>
        </w:tc>
      </w:tr>
      <w:tr w:rsidR="006D3623" w:rsidRPr="00050008" w14:paraId="7ACA3DAE" w14:textId="77777777" w:rsidTr="00925094">
        <w:trPr>
          <w:trHeight w:val="391"/>
          <w:jc w:val="center"/>
        </w:trPr>
        <w:tc>
          <w:tcPr>
            <w:tcW w:w="562" w:type="dxa"/>
            <w:vMerge/>
            <w:vAlign w:val="center"/>
          </w:tcPr>
          <w:p w14:paraId="3BABB7F4" w14:textId="7777777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45BCE46E" w14:textId="7777777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A94332A" w14:textId="77777777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227BBEFB" w14:textId="7777777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05A6C3E" w14:textId="77777777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14:paraId="27F73DD3" w14:textId="77777777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530B7D14" w14:textId="7777777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3623" w:rsidRPr="00050008" w14:paraId="0C4E1750" w14:textId="77777777" w:rsidTr="00925094">
        <w:trPr>
          <w:trHeight w:val="255"/>
          <w:jc w:val="center"/>
        </w:trPr>
        <w:tc>
          <w:tcPr>
            <w:tcW w:w="562" w:type="dxa"/>
            <w:vMerge/>
            <w:vAlign w:val="center"/>
          </w:tcPr>
          <w:p w14:paraId="008662DB" w14:textId="7777777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3E8B2E19" w14:textId="7777777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7C744AF1" w14:textId="77777777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94" w:type="dxa"/>
            <w:gridSpan w:val="6"/>
            <w:shd w:val="clear" w:color="auto" w:fill="auto"/>
            <w:hideMark/>
          </w:tcPr>
          <w:p w14:paraId="146BF2CB" w14:textId="7777777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 Натуральные нормы на общехозяйственные нужды</w:t>
            </w:r>
          </w:p>
        </w:tc>
      </w:tr>
      <w:tr w:rsidR="006D3623" w:rsidRPr="00050008" w14:paraId="79377D2F" w14:textId="77777777" w:rsidTr="00925094">
        <w:trPr>
          <w:trHeight w:val="255"/>
          <w:jc w:val="center"/>
        </w:trPr>
        <w:tc>
          <w:tcPr>
            <w:tcW w:w="562" w:type="dxa"/>
            <w:vMerge/>
            <w:vAlign w:val="center"/>
          </w:tcPr>
          <w:p w14:paraId="2AE10911" w14:textId="7777777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1625A313" w14:textId="7777777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3CEDD7D6" w14:textId="77777777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94" w:type="dxa"/>
            <w:gridSpan w:val="6"/>
            <w:shd w:val="clear" w:color="auto" w:fill="auto"/>
          </w:tcPr>
          <w:p w14:paraId="0B7DEE9C" w14:textId="38E1C733" w:rsidR="006D3623" w:rsidRPr="00050008" w:rsidRDefault="006D3623" w:rsidP="00AF42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 Коммунальные услуги</w:t>
            </w:r>
          </w:p>
        </w:tc>
      </w:tr>
      <w:tr w:rsidR="006D3623" w:rsidRPr="00050008" w14:paraId="6A7D3363" w14:textId="77777777" w:rsidTr="00925094">
        <w:trPr>
          <w:trHeight w:val="327"/>
          <w:jc w:val="center"/>
        </w:trPr>
        <w:tc>
          <w:tcPr>
            <w:tcW w:w="562" w:type="dxa"/>
            <w:vMerge/>
            <w:vAlign w:val="center"/>
          </w:tcPr>
          <w:p w14:paraId="60CA5BD9" w14:textId="7777777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4E3283B3" w14:textId="7777777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02F34B23" w14:textId="77777777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4A9640C6" w14:textId="2F561182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13FDB94" w14:textId="0A425F7E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799C" w14:textId="079C179C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A611C08" w14:textId="264A333B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3623" w:rsidRPr="00050008" w14:paraId="59ABE514" w14:textId="77777777" w:rsidTr="00925094">
        <w:trPr>
          <w:trHeight w:val="417"/>
          <w:jc w:val="center"/>
        </w:trPr>
        <w:tc>
          <w:tcPr>
            <w:tcW w:w="562" w:type="dxa"/>
            <w:vMerge/>
            <w:vAlign w:val="center"/>
          </w:tcPr>
          <w:p w14:paraId="6029424E" w14:textId="7777777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29E18AB2" w14:textId="7777777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4C9298C5" w14:textId="77777777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94" w:type="dxa"/>
            <w:gridSpan w:val="6"/>
            <w:shd w:val="clear" w:color="auto" w:fill="auto"/>
            <w:vAlign w:val="center"/>
          </w:tcPr>
          <w:p w14:paraId="1E8B1B88" w14:textId="719B87C2" w:rsidR="006D3623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2.2. </w:t>
            </w:r>
            <w:r w:rsidR="006D3623"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объектов недвижимого имущества,</w:t>
            </w: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необходимого для выполнения муниципального задания</w:t>
            </w:r>
          </w:p>
        </w:tc>
      </w:tr>
      <w:tr w:rsidR="006D3623" w:rsidRPr="00050008" w14:paraId="11211FE2" w14:textId="77777777" w:rsidTr="00925094">
        <w:trPr>
          <w:trHeight w:val="423"/>
          <w:jc w:val="center"/>
        </w:trPr>
        <w:tc>
          <w:tcPr>
            <w:tcW w:w="562" w:type="dxa"/>
            <w:vMerge/>
            <w:vAlign w:val="center"/>
          </w:tcPr>
          <w:p w14:paraId="328024B5" w14:textId="7777777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790CF191" w14:textId="7777777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009C4243" w14:textId="77777777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05A6BE1D" w14:textId="753D3ADE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8D813BC" w14:textId="49F91F94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F749" w14:textId="12E3D899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61079E6" w14:textId="316BE2AD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6095" w:rsidRPr="00050008" w14:paraId="1E368C9A" w14:textId="77777777" w:rsidTr="00925094">
        <w:trPr>
          <w:trHeight w:val="413"/>
          <w:jc w:val="center"/>
        </w:trPr>
        <w:tc>
          <w:tcPr>
            <w:tcW w:w="562" w:type="dxa"/>
            <w:vMerge/>
            <w:vAlign w:val="center"/>
          </w:tcPr>
          <w:p w14:paraId="3ED0E4D6" w14:textId="77777777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6EE7C75F" w14:textId="77777777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4CD87B5A" w14:textId="77777777" w:rsidR="00B16095" w:rsidRPr="00050008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94" w:type="dxa"/>
            <w:gridSpan w:val="6"/>
            <w:shd w:val="clear" w:color="auto" w:fill="auto"/>
            <w:vAlign w:val="center"/>
          </w:tcPr>
          <w:p w14:paraId="37038C9F" w14:textId="023DABBA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6D3623" w:rsidRPr="00050008" w14:paraId="3D7F2631" w14:textId="77777777" w:rsidTr="00925094">
        <w:trPr>
          <w:trHeight w:val="437"/>
          <w:jc w:val="center"/>
        </w:trPr>
        <w:tc>
          <w:tcPr>
            <w:tcW w:w="562" w:type="dxa"/>
            <w:vMerge/>
            <w:vAlign w:val="center"/>
          </w:tcPr>
          <w:p w14:paraId="2DBCA572" w14:textId="7777777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3923D46A" w14:textId="7777777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2E98C3B8" w14:textId="77777777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3599422F" w14:textId="1937F65D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38CE4D5" w14:textId="6FA14744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9E76" w14:textId="3AEEA0F2" w:rsidR="006D3623" w:rsidRPr="00050008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5A5301F6" w14:textId="165AF827" w:rsidR="006D3623" w:rsidRPr="00050008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6095" w:rsidRPr="00050008" w14:paraId="1C87A13D" w14:textId="77777777" w:rsidTr="00925094">
        <w:trPr>
          <w:trHeight w:val="315"/>
          <w:jc w:val="center"/>
        </w:trPr>
        <w:tc>
          <w:tcPr>
            <w:tcW w:w="562" w:type="dxa"/>
            <w:vMerge/>
            <w:vAlign w:val="center"/>
          </w:tcPr>
          <w:p w14:paraId="51E8E7E3" w14:textId="77777777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6F14D13E" w14:textId="77777777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0CAC394D" w14:textId="77777777" w:rsidR="00B16095" w:rsidRPr="00050008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94" w:type="dxa"/>
            <w:gridSpan w:val="6"/>
            <w:shd w:val="clear" w:color="auto" w:fill="auto"/>
            <w:vAlign w:val="center"/>
          </w:tcPr>
          <w:p w14:paraId="12CB4E4D" w14:textId="1B4A4C44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2.4. Услуги связи</w:t>
            </w:r>
          </w:p>
        </w:tc>
      </w:tr>
      <w:tr w:rsidR="00B16095" w:rsidRPr="00050008" w14:paraId="40077ED7" w14:textId="77777777" w:rsidTr="00925094">
        <w:trPr>
          <w:trHeight w:val="505"/>
          <w:jc w:val="center"/>
        </w:trPr>
        <w:tc>
          <w:tcPr>
            <w:tcW w:w="562" w:type="dxa"/>
            <w:vMerge/>
            <w:vAlign w:val="center"/>
          </w:tcPr>
          <w:p w14:paraId="648A3C18" w14:textId="77777777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2630533D" w14:textId="77777777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6F621EE" w14:textId="77777777" w:rsidR="00B16095" w:rsidRPr="00050008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4B8067F9" w14:textId="77777777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821A45C" w14:textId="77777777" w:rsidR="00B16095" w:rsidRPr="00050008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1C49" w14:textId="77777777" w:rsidR="00B16095" w:rsidRPr="00050008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8690593" w14:textId="77777777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6095" w:rsidRPr="00050008" w14:paraId="6540BA41" w14:textId="77777777" w:rsidTr="00925094">
        <w:trPr>
          <w:trHeight w:val="315"/>
          <w:jc w:val="center"/>
        </w:trPr>
        <w:tc>
          <w:tcPr>
            <w:tcW w:w="562" w:type="dxa"/>
            <w:vMerge/>
            <w:vAlign w:val="center"/>
          </w:tcPr>
          <w:p w14:paraId="58E5CAF5" w14:textId="77777777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02A8111E" w14:textId="77777777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4A565E6" w14:textId="77777777" w:rsidR="00B16095" w:rsidRPr="00050008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94" w:type="dxa"/>
            <w:gridSpan w:val="6"/>
            <w:shd w:val="clear" w:color="auto" w:fill="auto"/>
            <w:vAlign w:val="center"/>
          </w:tcPr>
          <w:p w14:paraId="0207186D" w14:textId="74398709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2.5. Транспортные услуги</w:t>
            </w:r>
          </w:p>
        </w:tc>
      </w:tr>
      <w:tr w:rsidR="00B16095" w:rsidRPr="00050008" w14:paraId="1708609A" w14:textId="77777777" w:rsidTr="00925094">
        <w:trPr>
          <w:trHeight w:val="315"/>
          <w:jc w:val="center"/>
        </w:trPr>
        <w:tc>
          <w:tcPr>
            <w:tcW w:w="562" w:type="dxa"/>
            <w:vMerge/>
            <w:vAlign w:val="center"/>
          </w:tcPr>
          <w:p w14:paraId="1BEF4435" w14:textId="77777777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451876DA" w14:textId="77777777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6945B9E" w14:textId="77777777" w:rsidR="00B16095" w:rsidRPr="00050008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148B8EBF" w14:textId="77777777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8F000C4" w14:textId="77777777" w:rsidR="00B16095" w:rsidRPr="00050008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2EB4" w14:textId="77777777" w:rsidR="00B16095" w:rsidRPr="00050008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0BE7E84" w14:textId="77777777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6095" w:rsidRPr="00050008" w14:paraId="6748FECA" w14:textId="77777777" w:rsidTr="00925094">
        <w:trPr>
          <w:trHeight w:val="315"/>
          <w:jc w:val="center"/>
        </w:trPr>
        <w:tc>
          <w:tcPr>
            <w:tcW w:w="562" w:type="dxa"/>
            <w:vMerge/>
            <w:vAlign w:val="center"/>
          </w:tcPr>
          <w:p w14:paraId="0186D8AC" w14:textId="77777777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2D32FAE1" w14:textId="77777777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7CF4CA7" w14:textId="77777777" w:rsidR="00B16095" w:rsidRPr="00050008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94" w:type="dxa"/>
            <w:gridSpan w:val="6"/>
            <w:shd w:val="clear" w:color="auto" w:fill="auto"/>
            <w:vAlign w:val="center"/>
          </w:tcPr>
          <w:p w14:paraId="6C35CEBC" w14:textId="28B391E1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B16095" w:rsidRPr="00050008" w14:paraId="039A0F08" w14:textId="77777777" w:rsidTr="00925094">
        <w:trPr>
          <w:trHeight w:val="527"/>
          <w:jc w:val="center"/>
        </w:trPr>
        <w:tc>
          <w:tcPr>
            <w:tcW w:w="562" w:type="dxa"/>
            <w:vMerge/>
            <w:vAlign w:val="center"/>
          </w:tcPr>
          <w:p w14:paraId="6231855C" w14:textId="77777777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20D6117C" w14:textId="77777777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F698D93" w14:textId="77777777" w:rsidR="00B16095" w:rsidRPr="00050008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1F691DD7" w14:textId="77777777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EAA87FD" w14:textId="77777777" w:rsidR="00B16095" w:rsidRPr="00050008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C84F" w14:textId="77777777" w:rsidR="00B16095" w:rsidRPr="00050008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724388B" w14:textId="77777777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6095" w:rsidRPr="00050008" w14:paraId="3CCF02AE" w14:textId="77777777" w:rsidTr="00925094">
        <w:trPr>
          <w:trHeight w:val="315"/>
          <w:jc w:val="center"/>
        </w:trPr>
        <w:tc>
          <w:tcPr>
            <w:tcW w:w="562" w:type="dxa"/>
            <w:vMerge/>
            <w:vAlign w:val="center"/>
          </w:tcPr>
          <w:p w14:paraId="737BEAAE" w14:textId="77777777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73E70440" w14:textId="77777777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09B12F3" w14:textId="77777777" w:rsidR="00B16095" w:rsidRPr="00050008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94" w:type="dxa"/>
            <w:gridSpan w:val="6"/>
            <w:shd w:val="clear" w:color="auto" w:fill="auto"/>
            <w:vAlign w:val="center"/>
          </w:tcPr>
          <w:p w14:paraId="24DC91B8" w14:textId="12D3057A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2.7. Прочие общехозяйственные нужды </w:t>
            </w:r>
          </w:p>
        </w:tc>
      </w:tr>
      <w:tr w:rsidR="00B16095" w:rsidRPr="00050008" w14:paraId="66A090E1" w14:textId="77777777" w:rsidTr="00925094">
        <w:trPr>
          <w:trHeight w:val="512"/>
          <w:jc w:val="center"/>
        </w:trPr>
        <w:tc>
          <w:tcPr>
            <w:tcW w:w="562" w:type="dxa"/>
            <w:vMerge/>
            <w:vAlign w:val="center"/>
          </w:tcPr>
          <w:p w14:paraId="76A4D6CD" w14:textId="77777777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2CD17481" w14:textId="77777777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A6F406B" w14:textId="77777777" w:rsidR="00B16095" w:rsidRPr="00050008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1907349F" w14:textId="77777777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47A7308" w14:textId="77777777" w:rsidR="00B16095" w:rsidRPr="00050008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C762" w14:textId="77777777" w:rsidR="00B16095" w:rsidRPr="00050008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B3CCD65" w14:textId="77777777" w:rsidR="00B16095" w:rsidRPr="00050008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75486F5A" w14:textId="77777777" w:rsidR="00005C4A" w:rsidRPr="00050008" w:rsidRDefault="00005C4A" w:rsidP="000500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05C4A" w:rsidRPr="00050008" w:rsidSect="00C32D45">
      <w:pgSz w:w="11905" w:h="16838"/>
      <w:pgMar w:top="1134" w:right="567" w:bottom="1134" w:left="1701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226A0" w14:textId="77777777" w:rsidR="00CE50F2" w:rsidRDefault="00CE50F2" w:rsidP="00AF42C6">
      <w:pPr>
        <w:spacing w:after="0" w:line="240" w:lineRule="auto"/>
      </w:pPr>
      <w:r>
        <w:separator/>
      </w:r>
    </w:p>
  </w:endnote>
  <w:endnote w:type="continuationSeparator" w:id="0">
    <w:p w14:paraId="5C949F43" w14:textId="77777777" w:rsidR="00CE50F2" w:rsidRDefault="00CE50F2" w:rsidP="00AF4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594FF" w14:textId="77777777" w:rsidR="00CE50F2" w:rsidRDefault="00CE50F2" w:rsidP="00AF42C6">
      <w:pPr>
        <w:spacing w:after="0" w:line="240" w:lineRule="auto"/>
      </w:pPr>
      <w:r>
        <w:separator/>
      </w:r>
    </w:p>
  </w:footnote>
  <w:footnote w:type="continuationSeparator" w:id="0">
    <w:p w14:paraId="3490253C" w14:textId="77777777" w:rsidR="00CE50F2" w:rsidRDefault="00CE50F2" w:rsidP="00AF4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83348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3F36C1A" w14:textId="31DBABC3" w:rsidR="00050008" w:rsidRPr="007753E8" w:rsidRDefault="00050008">
        <w:pPr>
          <w:pStyle w:val="af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753E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753E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753E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50F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753E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3F5A732" w14:textId="77777777" w:rsidR="00050008" w:rsidRDefault="00050008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427464698"/>
      <w:docPartObj>
        <w:docPartGallery w:val="Page Numbers (Top of Page)"/>
        <w:docPartUnique/>
      </w:docPartObj>
    </w:sdtPr>
    <w:sdtEndPr/>
    <w:sdtContent>
      <w:p w14:paraId="7F578D93" w14:textId="7BB003B4" w:rsidR="00050008" w:rsidRPr="007753E8" w:rsidRDefault="00050008">
        <w:pPr>
          <w:pStyle w:val="af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753E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753E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753E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50FC">
          <w:rPr>
            <w:rFonts w:ascii="Times New Roman" w:hAnsi="Times New Roman" w:cs="Times New Roman"/>
            <w:noProof/>
            <w:sz w:val="28"/>
            <w:szCs w:val="28"/>
          </w:rPr>
          <w:t>46</w:t>
        </w:r>
        <w:r w:rsidRPr="007753E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93CF7C5" w14:textId="77777777" w:rsidR="00050008" w:rsidRDefault="00050008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A0D50"/>
    <w:multiLevelType w:val="multilevel"/>
    <w:tmpl w:val="E318CB0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5443A91"/>
    <w:multiLevelType w:val="multilevel"/>
    <w:tmpl w:val="101ED0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13"/>
    <w:rsid w:val="00000E3C"/>
    <w:rsid w:val="00005C4A"/>
    <w:rsid w:val="00010E1E"/>
    <w:rsid w:val="00023A84"/>
    <w:rsid w:val="00024498"/>
    <w:rsid w:val="000308A6"/>
    <w:rsid w:val="00031EA5"/>
    <w:rsid w:val="0003653D"/>
    <w:rsid w:val="0004795E"/>
    <w:rsid w:val="00047E72"/>
    <w:rsid w:val="00050008"/>
    <w:rsid w:val="000507B9"/>
    <w:rsid w:val="0005572F"/>
    <w:rsid w:val="00070C97"/>
    <w:rsid w:val="000B43A2"/>
    <w:rsid w:val="000C04D7"/>
    <w:rsid w:val="000C4625"/>
    <w:rsid w:val="000C47B7"/>
    <w:rsid w:val="000C537C"/>
    <w:rsid w:val="000C6C82"/>
    <w:rsid w:val="000E311A"/>
    <w:rsid w:val="000F5C98"/>
    <w:rsid w:val="000F6DC5"/>
    <w:rsid w:val="00101998"/>
    <w:rsid w:val="001027C2"/>
    <w:rsid w:val="00114895"/>
    <w:rsid w:val="0014493B"/>
    <w:rsid w:val="0014688C"/>
    <w:rsid w:val="00156639"/>
    <w:rsid w:val="001572FD"/>
    <w:rsid w:val="0016447A"/>
    <w:rsid w:val="0016578E"/>
    <w:rsid w:val="00182748"/>
    <w:rsid w:val="001B1AAE"/>
    <w:rsid w:val="001D5D22"/>
    <w:rsid w:val="001D5E4A"/>
    <w:rsid w:val="001E4445"/>
    <w:rsid w:val="001F731F"/>
    <w:rsid w:val="001F74FA"/>
    <w:rsid w:val="002071D4"/>
    <w:rsid w:val="00212365"/>
    <w:rsid w:val="002161A7"/>
    <w:rsid w:val="00241E4D"/>
    <w:rsid w:val="00267786"/>
    <w:rsid w:val="00280847"/>
    <w:rsid w:val="00291825"/>
    <w:rsid w:val="002A4B82"/>
    <w:rsid w:val="002A7FC4"/>
    <w:rsid w:val="002B45F3"/>
    <w:rsid w:val="002C09AA"/>
    <w:rsid w:val="002D2780"/>
    <w:rsid w:val="002E1F55"/>
    <w:rsid w:val="002E67D6"/>
    <w:rsid w:val="002F3AD4"/>
    <w:rsid w:val="002F50FC"/>
    <w:rsid w:val="00305922"/>
    <w:rsid w:val="0031213F"/>
    <w:rsid w:val="00320957"/>
    <w:rsid w:val="00332D1B"/>
    <w:rsid w:val="00334088"/>
    <w:rsid w:val="00336EA9"/>
    <w:rsid w:val="003406EA"/>
    <w:rsid w:val="00346902"/>
    <w:rsid w:val="003540AD"/>
    <w:rsid w:val="003558D9"/>
    <w:rsid w:val="00361AA9"/>
    <w:rsid w:val="003628FB"/>
    <w:rsid w:val="003645FF"/>
    <w:rsid w:val="0036749E"/>
    <w:rsid w:val="00373C08"/>
    <w:rsid w:val="00375E91"/>
    <w:rsid w:val="00376A5F"/>
    <w:rsid w:val="003801F9"/>
    <w:rsid w:val="00383ACF"/>
    <w:rsid w:val="00386B84"/>
    <w:rsid w:val="00386D0C"/>
    <w:rsid w:val="00387913"/>
    <w:rsid w:val="003966C1"/>
    <w:rsid w:val="003A133B"/>
    <w:rsid w:val="003A1CCD"/>
    <w:rsid w:val="003A7DDC"/>
    <w:rsid w:val="003B5849"/>
    <w:rsid w:val="003C413F"/>
    <w:rsid w:val="003E3CDC"/>
    <w:rsid w:val="00401228"/>
    <w:rsid w:val="00403B48"/>
    <w:rsid w:val="00403CB9"/>
    <w:rsid w:val="00414D23"/>
    <w:rsid w:val="00416A72"/>
    <w:rsid w:val="00416E47"/>
    <w:rsid w:val="00426A35"/>
    <w:rsid w:val="0044383E"/>
    <w:rsid w:val="00487014"/>
    <w:rsid w:val="0048722B"/>
    <w:rsid w:val="00496C4F"/>
    <w:rsid w:val="004B5030"/>
    <w:rsid w:val="004D0E2C"/>
    <w:rsid w:val="004D1A02"/>
    <w:rsid w:val="005019BE"/>
    <w:rsid w:val="00505F99"/>
    <w:rsid w:val="00506E05"/>
    <w:rsid w:val="005076E8"/>
    <w:rsid w:val="0051259C"/>
    <w:rsid w:val="00512651"/>
    <w:rsid w:val="00525FE5"/>
    <w:rsid w:val="00541907"/>
    <w:rsid w:val="00541F27"/>
    <w:rsid w:val="005526DF"/>
    <w:rsid w:val="0055273D"/>
    <w:rsid w:val="005648C9"/>
    <w:rsid w:val="00572C4E"/>
    <w:rsid w:val="00581320"/>
    <w:rsid w:val="00582B21"/>
    <w:rsid w:val="00586D10"/>
    <w:rsid w:val="005B29FE"/>
    <w:rsid w:val="005B3215"/>
    <w:rsid w:val="005B797F"/>
    <w:rsid w:val="005D4E25"/>
    <w:rsid w:val="005D66D8"/>
    <w:rsid w:val="005E64E8"/>
    <w:rsid w:val="005E7CD6"/>
    <w:rsid w:val="006056B5"/>
    <w:rsid w:val="00611B65"/>
    <w:rsid w:val="006122AC"/>
    <w:rsid w:val="0061232E"/>
    <w:rsid w:val="00617E19"/>
    <w:rsid w:val="00620E75"/>
    <w:rsid w:val="00622D65"/>
    <w:rsid w:val="006236EE"/>
    <w:rsid w:val="0065481E"/>
    <w:rsid w:val="006723A3"/>
    <w:rsid w:val="0067255E"/>
    <w:rsid w:val="006732D5"/>
    <w:rsid w:val="00676F09"/>
    <w:rsid w:val="006842EE"/>
    <w:rsid w:val="006A0804"/>
    <w:rsid w:val="006A1EFE"/>
    <w:rsid w:val="006B0F50"/>
    <w:rsid w:val="006B5A4C"/>
    <w:rsid w:val="006C0354"/>
    <w:rsid w:val="006C0FDC"/>
    <w:rsid w:val="006C46B9"/>
    <w:rsid w:val="006D3623"/>
    <w:rsid w:val="006F0C34"/>
    <w:rsid w:val="006F349A"/>
    <w:rsid w:val="006F587C"/>
    <w:rsid w:val="006F7B09"/>
    <w:rsid w:val="007141A1"/>
    <w:rsid w:val="00715611"/>
    <w:rsid w:val="007320B3"/>
    <w:rsid w:val="00732D73"/>
    <w:rsid w:val="007419E9"/>
    <w:rsid w:val="00742C17"/>
    <w:rsid w:val="00767B1E"/>
    <w:rsid w:val="007753E8"/>
    <w:rsid w:val="00775B77"/>
    <w:rsid w:val="007769EF"/>
    <w:rsid w:val="00786019"/>
    <w:rsid w:val="00791695"/>
    <w:rsid w:val="007B3CF8"/>
    <w:rsid w:val="007B5858"/>
    <w:rsid w:val="007B786A"/>
    <w:rsid w:val="007C0D13"/>
    <w:rsid w:val="007D2CEA"/>
    <w:rsid w:val="007D596D"/>
    <w:rsid w:val="007E0840"/>
    <w:rsid w:val="007E0B81"/>
    <w:rsid w:val="007F5272"/>
    <w:rsid w:val="00804D6B"/>
    <w:rsid w:val="00807A83"/>
    <w:rsid w:val="008123A3"/>
    <w:rsid w:val="008177F3"/>
    <w:rsid w:val="0082166F"/>
    <w:rsid w:val="00826FA7"/>
    <w:rsid w:val="00831F11"/>
    <w:rsid w:val="00840D07"/>
    <w:rsid w:val="00840ED4"/>
    <w:rsid w:val="008414E1"/>
    <w:rsid w:val="00843C1C"/>
    <w:rsid w:val="00845238"/>
    <w:rsid w:val="0084709A"/>
    <w:rsid w:val="00847BFB"/>
    <w:rsid w:val="00866240"/>
    <w:rsid w:val="0087315A"/>
    <w:rsid w:val="00874F44"/>
    <w:rsid w:val="00881DC3"/>
    <w:rsid w:val="00881E65"/>
    <w:rsid w:val="008828E0"/>
    <w:rsid w:val="0088444E"/>
    <w:rsid w:val="008A3929"/>
    <w:rsid w:val="008A3D40"/>
    <w:rsid w:val="008C6A9C"/>
    <w:rsid w:val="008F60A2"/>
    <w:rsid w:val="00902658"/>
    <w:rsid w:val="009027AB"/>
    <w:rsid w:val="00914222"/>
    <w:rsid w:val="00925094"/>
    <w:rsid w:val="009311AD"/>
    <w:rsid w:val="00947154"/>
    <w:rsid w:val="00951E69"/>
    <w:rsid w:val="00951F2D"/>
    <w:rsid w:val="00954158"/>
    <w:rsid w:val="00961072"/>
    <w:rsid w:val="009828FA"/>
    <w:rsid w:val="00983F85"/>
    <w:rsid w:val="00990240"/>
    <w:rsid w:val="00991BB0"/>
    <w:rsid w:val="00992700"/>
    <w:rsid w:val="00992F8C"/>
    <w:rsid w:val="00993F3F"/>
    <w:rsid w:val="00996859"/>
    <w:rsid w:val="009B4C08"/>
    <w:rsid w:val="009C136F"/>
    <w:rsid w:val="009F2506"/>
    <w:rsid w:val="00A063E0"/>
    <w:rsid w:val="00A15392"/>
    <w:rsid w:val="00A2275B"/>
    <w:rsid w:val="00A27828"/>
    <w:rsid w:val="00A27EC0"/>
    <w:rsid w:val="00A319DC"/>
    <w:rsid w:val="00A32D8C"/>
    <w:rsid w:val="00A60C50"/>
    <w:rsid w:val="00A62460"/>
    <w:rsid w:val="00A66882"/>
    <w:rsid w:val="00A73930"/>
    <w:rsid w:val="00A74040"/>
    <w:rsid w:val="00AA13EB"/>
    <w:rsid w:val="00AA4340"/>
    <w:rsid w:val="00AA4409"/>
    <w:rsid w:val="00AB1B76"/>
    <w:rsid w:val="00AB2AE1"/>
    <w:rsid w:val="00AB597D"/>
    <w:rsid w:val="00AC47BC"/>
    <w:rsid w:val="00AC4E38"/>
    <w:rsid w:val="00AD116A"/>
    <w:rsid w:val="00AD784A"/>
    <w:rsid w:val="00AF42C6"/>
    <w:rsid w:val="00B03FCB"/>
    <w:rsid w:val="00B05B88"/>
    <w:rsid w:val="00B108C7"/>
    <w:rsid w:val="00B16095"/>
    <w:rsid w:val="00B248B8"/>
    <w:rsid w:val="00B50D1D"/>
    <w:rsid w:val="00B61E4F"/>
    <w:rsid w:val="00B74B48"/>
    <w:rsid w:val="00B827CC"/>
    <w:rsid w:val="00B85A39"/>
    <w:rsid w:val="00B9082E"/>
    <w:rsid w:val="00B94BBB"/>
    <w:rsid w:val="00BA1ACD"/>
    <w:rsid w:val="00BA2E6C"/>
    <w:rsid w:val="00BB6CB6"/>
    <w:rsid w:val="00BC3878"/>
    <w:rsid w:val="00BC3FD2"/>
    <w:rsid w:val="00BC499B"/>
    <w:rsid w:val="00BD18BA"/>
    <w:rsid w:val="00BD353D"/>
    <w:rsid w:val="00BE155A"/>
    <w:rsid w:val="00BE2F48"/>
    <w:rsid w:val="00BE55B7"/>
    <w:rsid w:val="00BF388F"/>
    <w:rsid w:val="00BF4595"/>
    <w:rsid w:val="00C04B17"/>
    <w:rsid w:val="00C10561"/>
    <w:rsid w:val="00C1690F"/>
    <w:rsid w:val="00C23FE7"/>
    <w:rsid w:val="00C24DBE"/>
    <w:rsid w:val="00C31887"/>
    <w:rsid w:val="00C32D45"/>
    <w:rsid w:val="00C52A65"/>
    <w:rsid w:val="00C54076"/>
    <w:rsid w:val="00C81F8D"/>
    <w:rsid w:val="00C82056"/>
    <w:rsid w:val="00C84F3B"/>
    <w:rsid w:val="00C874F0"/>
    <w:rsid w:val="00C936C0"/>
    <w:rsid w:val="00C97E8F"/>
    <w:rsid w:val="00CA41C7"/>
    <w:rsid w:val="00CD1E72"/>
    <w:rsid w:val="00CE50F2"/>
    <w:rsid w:val="00D0081A"/>
    <w:rsid w:val="00D0440E"/>
    <w:rsid w:val="00D264E3"/>
    <w:rsid w:val="00D421D4"/>
    <w:rsid w:val="00D4479A"/>
    <w:rsid w:val="00D6161D"/>
    <w:rsid w:val="00D64FDB"/>
    <w:rsid w:val="00D74459"/>
    <w:rsid w:val="00D75AC7"/>
    <w:rsid w:val="00D812CF"/>
    <w:rsid w:val="00D86BD9"/>
    <w:rsid w:val="00D911A1"/>
    <w:rsid w:val="00DA59CD"/>
    <w:rsid w:val="00DB2F6D"/>
    <w:rsid w:val="00DD56D0"/>
    <w:rsid w:val="00DF1267"/>
    <w:rsid w:val="00DF53CF"/>
    <w:rsid w:val="00E0042D"/>
    <w:rsid w:val="00E4039B"/>
    <w:rsid w:val="00E4141D"/>
    <w:rsid w:val="00E435AC"/>
    <w:rsid w:val="00E56BD3"/>
    <w:rsid w:val="00E8327B"/>
    <w:rsid w:val="00E84CE3"/>
    <w:rsid w:val="00E91082"/>
    <w:rsid w:val="00E91BC0"/>
    <w:rsid w:val="00EA5F1D"/>
    <w:rsid w:val="00EB71E8"/>
    <w:rsid w:val="00ED0F41"/>
    <w:rsid w:val="00ED291B"/>
    <w:rsid w:val="00ED756F"/>
    <w:rsid w:val="00EF6612"/>
    <w:rsid w:val="00F011CF"/>
    <w:rsid w:val="00F01D16"/>
    <w:rsid w:val="00F05671"/>
    <w:rsid w:val="00F11C73"/>
    <w:rsid w:val="00F1657D"/>
    <w:rsid w:val="00F21AA8"/>
    <w:rsid w:val="00F25B66"/>
    <w:rsid w:val="00F2764F"/>
    <w:rsid w:val="00F31995"/>
    <w:rsid w:val="00F41507"/>
    <w:rsid w:val="00F43328"/>
    <w:rsid w:val="00F50C18"/>
    <w:rsid w:val="00F7410F"/>
    <w:rsid w:val="00F92926"/>
    <w:rsid w:val="00FA0213"/>
    <w:rsid w:val="00FA7399"/>
    <w:rsid w:val="00FA7692"/>
    <w:rsid w:val="00FC5D40"/>
    <w:rsid w:val="00FC6ED4"/>
    <w:rsid w:val="00FD1866"/>
    <w:rsid w:val="00FD1F72"/>
    <w:rsid w:val="00FD6B43"/>
    <w:rsid w:val="00FE4BA4"/>
    <w:rsid w:val="00FF3476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752F1"/>
  <w15:chartTrackingRefBased/>
  <w15:docId w15:val="{C98712E7-572D-4F1E-A81F-A403F1D8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C0D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7C0D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0D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7C0D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18274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74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8274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74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8274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82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2748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BF388F"/>
    <w:rPr>
      <w:color w:val="808080"/>
    </w:rPr>
  </w:style>
  <w:style w:type="table" w:styleId="ab">
    <w:name w:val="Table Grid"/>
    <w:basedOn w:val="a1"/>
    <w:uiPriority w:val="39"/>
    <w:rsid w:val="00BA2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Подпись к картинке_"/>
    <w:basedOn w:val="a0"/>
    <w:link w:val="ad"/>
    <w:rsid w:val="00B50D1D"/>
    <w:rPr>
      <w:rFonts w:ascii="Arial" w:eastAsia="Arial" w:hAnsi="Arial" w:cs="Arial"/>
      <w:color w:val="241628"/>
      <w:sz w:val="14"/>
      <w:szCs w:val="14"/>
    </w:rPr>
  </w:style>
  <w:style w:type="character" w:customStyle="1" w:styleId="9">
    <w:name w:val="Основной текст (9)_"/>
    <w:basedOn w:val="a0"/>
    <w:link w:val="90"/>
    <w:rsid w:val="00B50D1D"/>
    <w:rPr>
      <w:rFonts w:ascii="Courier New" w:eastAsia="Courier New" w:hAnsi="Courier New" w:cs="Courier New"/>
      <w:sz w:val="14"/>
      <w:szCs w:val="14"/>
    </w:rPr>
  </w:style>
  <w:style w:type="paragraph" w:customStyle="1" w:styleId="ad">
    <w:name w:val="Подпись к картинке"/>
    <w:basedOn w:val="a"/>
    <w:link w:val="ac"/>
    <w:rsid w:val="00B50D1D"/>
    <w:pPr>
      <w:widowControl w:val="0"/>
      <w:spacing w:after="0" w:line="240" w:lineRule="auto"/>
    </w:pPr>
    <w:rPr>
      <w:rFonts w:ascii="Arial" w:eastAsia="Arial" w:hAnsi="Arial" w:cs="Arial"/>
      <w:color w:val="241628"/>
      <w:sz w:val="14"/>
      <w:szCs w:val="14"/>
    </w:rPr>
  </w:style>
  <w:style w:type="paragraph" w:customStyle="1" w:styleId="90">
    <w:name w:val="Основной текст (9)"/>
    <w:basedOn w:val="a"/>
    <w:link w:val="9"/>
    <w:rsid w:val="00B50D1D"/>
    <w:pPr>
      <w:widowControl w:val="0"/>
      <w:spacing w:after="120" w:line="240" w:lineRule="auto"/>
    </w:pPr>
    <w:rPr>
      <w:rFonts w:ascii="Courier New" w:eastAsia="Courier New" w:hAnsi="Courier New" w:cs="Courier New"/>
      <w:sz w:val="14"/>
      <w:szCs w:val="14"/>
    </w:rPr>
  </w:style>
  <w:style w:type="character" w:customStyle="1" w:styleId="ae">
    <w:name w:val="Другое_"/>
    <w:basedOn w:val="a0"/>
    <w:link w:val="af"/>
    <w:rsid w:val="00A27828"/>
    <w:rPr>
      <w:rFonts w:ascii="Arial" w:eastAsia="Arial" w:hAnsi="Arial" w:cs="Arial"/>
      <w:sz w:val="20"/>
      <w:szCs w:val="20"/>
    </w:rPr>
  </w:style>
  <w:style w:type="paragraph" w:customStyle="1" w:styleId="af">
    <w:name w:val="Другое"/>
    <w:basedOn w:val="a"/>
    <w:link w:val="ae"/>
    <w:rsid w:val="00A27828"/>
    <w:pPr>
      <w:widowControl w:val="0"/>
      <w:spacing w:line="240" w:lineRule="auto"/>
      <w:ind w:firstLine="400"/>
    </w:pPr>
    <w:rPr>
      <w:rFonts w:ascii="Arial" w:eastAsia="Arial" w:hAnsi="Arial" w:cs="Arial"/>
      <w:sz w:val="20"/>
      <w:szCs w:val="20"/>
    </w:rPr>
  </w:style>
  <w:style w:type="character" w:customStyle="1" w:styleId="3">
    <w:name w:val="Заголовок №3_"/>
    <w:basedOn w:val="a0"/>
    <w:link w:val="30"/>
    <w:rsid w:val="005B797F"/>
    <w:rPr>
      <w:rFonts w:ascii="Arial" w:eastAsia="Arial" w:hAnsi="Arial" w:cs="Arial"/>
      <w:sz w:val="20"/>
      <w:szCs w:val="20"/>
    </w:rPr>
  </w:style>
  <w:style w:type="character" w:customStyle="1" w:styleId="af0">
    <w:name w:val="Подпись к таблице_"/>
    <w:basedOn w:val="a0"/>
    <w:link w:val="af1"/>
    <w:rsid w:val="005B797F"/>
    <w:rPr>
      <w:rFonts w:ascii="Courier New" w:eastAsia="Courier New" w:hAnsi="Courier New" w:cs="Courier New"/>
      <w:sz w:val="18"/>
      <w:szCs w:val="18"/>
    </w:rPr>
  </w:style>
  <w:style w:type="paragraph" w:customStyle="1" w:styleId="30">
    <w:name w:val="Заголовок №3"/>
    <w:basedOn w:val="a"/>
    <w:link w:val="3"/>
    <w:rsid w:val="005B797F"/>
    <w:pPr>
      <w:widowControl w:val="0"/>
      <w:spacing w:after="180" w:line="230" w:lineRule="auto"/>
      <w:jc w:val="center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af1">
    <w:name w:val="Подпись к таблице"/>
    <w:basedOn w:val="a"/>
    <w:link w:val="af0"/>
    <w:rsid w:val="005B797F"/>
    <w:pPr>
      <w:widowControl w:val="0"/>
      <w:spacing w:after="0" w:line="240" w:lineRule="auto"/>
    </w:pPr>
    <w:rPr>
      <w:rFonts w:ascii="Courier New" w:eastAsia="Courier New" w:hAnsi="Courier New" w:cs="Courier New"/>
      <w:sz w:val="18"/>
      <w:szCs w:val="18"/>
    </w:rPr>
  </w:style>
  <w:style w:type="character" w:styleId="af2">
    <w:name w:val="Hyperlink"/>
    <w:basedOn w:val="a0"/>
    <w:uiPriority w:val="99"/>
    <w:unhideWhenUsed/>
    <w:rsid w:val="00B827C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27CC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b"/>
    <w:rsid w:val="005D4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AF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F42C6"/>
  </w:style>
  <w:style w:type="paragraph" w:styleId="af5">
    <w:name w:val="footer"/>
    <w:basedOn w:val="a"/>
    <w:link w:val="af6"/>
    <w:uiPriority w:val="99"/>
    <w:unhideWhenUsed/>
    <w:rsid w:val="00AF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F42C6"/>
  </w:style>
  <w:style w:type="paragraph" w:styleId="af7">
    <w:name w:val="List Paragraph"/>
    <w:basedOn w:val="a"/>
    <w:link w:val="af8"/>
    <w:qFormat/>
    <w:rsid w:val="005019BE"/>
    <w:pPr>
      <w:ind w:left="720"/>
      <w:contextualSpacing/>
    </w:pPr>
  </w:style>
  <w:style w:type="character" w:customStyle="1" w:styleId="af8">
    <w:name w:val="Абзац списка Знак"/>
    <w:basedOn w:val="a0"/>
    <w:link w:val="af7"/>
    <w:rsid w:val="009311AD"/>
  </w:style>
  <w:style w:type="paragraph" w:styleId="af9">
    <w:name w:val="Revision"/>
    <w:hidden/>
    <w:uiPriority w:val="99"/>
    <w:semiHidden/>
    <w:rsid w:val="000557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831FF2DFC4B0F880A555BB732EE11FA8FA54492350A36D1FA611C8D982D6DC99EB883BD59F3189A61D458A17953C91ABDB6539FF68F69F9qEK0L" TargetMode="External"/><Relationship Id="rId18" Type="http://schemas.openxmlformats.org/officeDocument/2006/relationships/image" Target="media/image1.wmf"/><Relationship Id="rId26" Type="http://schemas.openxmlformats.org/officeDocument/2006/relationships/image" Target="media/image9.wmf"/><Relationship Id="rId39" Type="http://schemas.openxmlformats.org/officeDocument/2006/relationships/image" Target="media/image22.wmf"/><Relationship Id="rId21" Type="http://schemas.openxmlformats.org/officeDocument/2006/relationships/image" Target="media/image4.wmf"/><Relationship Id="rId34" Type="http://schemas.openxmlformats.org/officeDocument/2006/relationships/image" Target="media/image17.wmf"/><Relationship Id="rId42" Type="http://schemas.openxmlformats.org/officeDocument/2006/relationships/image" Target="media/image25.wmf"/><Relationship Id="rId47" Type="http://schemas.openxmlformats.org/officeDocument/2006/relationships/image" Target="media/image30.wmf"/><Relationship Id="rId50" Type="http://schemas.openxmlformats.org/officeDocument/2006/relationships/image" Target="media/image33.wmf"/><Relationship Id="rId55" Type="http://schemas.openxmlformats.org/officeDocument/2006/relationships/image" Target="media/image38.wmf"/><Relationship Id="rId63" Type="http://schemas.openxmlformats.org/officeDocument/2006/relationships/image" Target="media/image46.wmf"/><Relationship Id="rId68" Type="http://schemas.openxmlformats.org/officeDocument/2006/relationships/image" Target="media/image51.wmf"/><Relationship Id="rId76" Type="http://schemas.openxmlformats.org/officeDocument/2006/relationships/image" Target="media/image58.wmf"/><Relationship Id="rId84" Type="http://schemas.openxmlformats.org/officeDocument/2006/relationships/hyperlink" Target="consultantplus://offline/ref=E831FF2DFC4B0F880A555BB732EE11FA8FA2409B370A36D1FA611C8D982D6DC98CB8DBB15BF2069C69C10EF03Fq0K5L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54.w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31FF2DFC4B0F880A555BB732EE11FA8FA54492350A36D1FA611C8D982D6DC99EB883BD59F3199C6DD458A17953C91ABDB6539FF68F69F9qEK0L" TargetMode="External"/><Relationship Id="rId29" Type="http://schemas.openxmlformats.org/officeDocument/2006/relationships/image" Target="media/image12.wmf"/><Relationship Id="rId11" Type="http://schemas.openxmlformats.org/officeDocument/2006/relationships/hyperlink" Target="consultantplus://offline/ref=E831FF2DFC4B0F880A555BB732EE11FA8FA34299350936D1FA611C8D982D6DC99EB883BE5AF013C9399B59FD3F07DA19BDB6509EEAq8KEL" TargetMode="External"/><Relationship Id="rId24" Type="http://schemas.openxmlformats.org/officeDocument/2006/relationships/image" Target="media/image7.wmf"/><Relationship Id="rId32" Type="http://schemas.openxmlformats.org/officeDocument/2006/relationships/image" Target="media/image15.wmf"/><Relationship Id="rId37" Type="http://schemas.openxmlformats.org/officeDocument/2006/relationships/image" Target="media/image20.wmf"/><Relationship Id="rId40" Type="http://schemas.openxmlformats.org/officeDocument/2006/relationships/image" Target="media/image23.wmf"/><Relationship Id="rId45" Type="http://schemas.openxmlformats.org/officeDocument/2006/relationships/image" Target="media/image28.wmf"/><Relationship Id="rId53" Type="http://schemas.openxmlformats.org/officeDocument/2006/relationships/image" Target="media/image36.wmf"/><Relationship Id="rId58" Type="http://schemas.openxmlformats.org/officeDocument/2006/relationships/image" Target="media/image41.wmf"/><Relationship Id="rId66" Type="http://schemas.openxmlformats.org/officeDocument/2006/relationships/image" Target="media/image49.wmf"/><Relationship Id="rId74" Type="http://schemas.openxmlformats.org/officeDocument/2006/relationships/image" Target="media/image56.wmf"/><Relationship Id="rId79" Type="http://schemas.openxmlformats.org/officeDocument/2006/relationships/hyperlink" Target="consultantplus://offline/ref=E831FF2DFC4B0F880A555BB732EE11FA8FA0409A3C0A36D1FA611C8D982D6DC99EB883BF5EF31C963C8E48A53004C506BDA94C9CE88Fq6KAL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44.wmf"/><Relationship Id="rId82" Type="http://schemas.openxmlformats.org/officeDocument/2006/relationships/hyperlink" Target="consultantplus://offline/ref=E831FF2DFC4B0F880A555BB732EE11FA8FA2409B370A36D1FA611C8D982D6DC98CB8DBB15BF2069C69C10EF03Fq0K5L" TargetMode="External"/><Relationship Id="rId19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31FF2DFC4B0F880A555BB732EE11FA8FA0409A3C0A36D1FA611C8D982D6DC99EB883BD5AFB19963C8E48A53004C506BDA94C9CE88Fq6KAL" TargetMode="External"/><Relationship Id="rId14" Type="http://schemas.openxmlformats.org/officeDocument/2006/relationships/hyperlink" Target="consultantplus://offline/ref=F39DD91E9200113EA849330934D54595DB4DA0A57F0C91E1A473E947709E872DF74D2359BAE4C43AF65BBAA142PFO7H" TargetMode="External"/><Relationship Id="rId22" Type="http://schemas.openxmlformats.org/officeDocument/2006/relationships/image" Target="media/image5.wmf"/><Relationship Id="rId27" Type="http://schemas.openxmlformats.org/officeDocument/2006/relationships/image" Target="media/image10.wmf"/><Relationship Id="rId30" Type="http://schemas.openxmlformats.org/officeDocument/2006/relationships/image" Target="media/image13.wmf"/><Relationship Id="rId35" Type="http://schemas.openxmlformats.org/officeDocument/2006/relationships/image" Target="media/image18.wmf"/><Relationship Id="rId43" Type="http://schemas.openxmlformats.org/officeDocument/2006/relationships/image" Target="media/image26.wmf"/><Relationship Id="rId48" Type="http://schemas.openxmlformats.org/officeDocument/2006/relationships/image" Target="media/image31.wmf"/><Relationship Id="rId56" Type="http://schemas.openxmlformats.org/officeDocument/2006/relationships/image" Target="media/image39.wmf"/><Relationship Id="rId64" Type="http://schemas.openxmlformats.org/officeDocument/2006/relationships/image" Target="media/image47.wmf"/><Relationship Id="rId69" Type="http://schemas.openxmlformats.org/officeDocument/2006/relationships/image" Target="media/image52.wmf"/><Relationship Id="rId77" Type="http://schemas.openxmlformats.org/officeDocument/2006/relationships/image" Target="media/image59.wmf"/><Relationship Id="rId8" Type="http://schemas.openxmlformats.org/officeDocument/2006/relationships/hyperlink" Target="consultantplus://offline/ref=E831FF2DFC4B0F880A555BB732EE11FA8FA0409A3C0A36D1FA611C8D982D6DC99EB883B85CF31F963C8E48A53004C506BDA94C9CE88Fq6KAL" TargetMode="External"/><Relationship Id="rId51" Type="http://schemas.openxmlformats.org/officeDocument/2006/relationships/image" Target="media/image34.wmf"/><Relationship Id="rId72" Type="http://schemas.openxmlformats.org/officeDocument/2006/relationships/image" Target="media/image55.wmf"/><Relationship Id="rId80" Type="http://schemas.openxmlformats.org/officeDocument/2006/relationships/hyperlink" Target="consultantplus://offline/ref=E831FF2DFC4B0F880A555BB732EE11FA8FA0409A3C0A36D1FA611C8D982D6DC99EB883BF5EF11A963C8E48A53004C506BDA94C9CE88Fq6KAL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E831FF2DFC4B0F880A555BB732EE11FA8FA540923C0F36D1FA611C8D982D6DC99EB883BD59F3189869D458A17953C91ABDB6539FF68F69F9qEK0L" TargetMode="External"/><Relationship Id="rId17" Type="http://schemas.openxmlformats.org/officeDocument/2006/relationships/hyperlink" Target="consultantplus://offline/ref=51166C123F83004647116A093D80861F9043AE00E93A36EE6B51CCDED44831349F847C3B228C4EE20EB130679E9579AA77A56C3E705F3C4Cm9A0I" TargetMode="External"/><Relationship Id="rId25" Type="http://schemas.openxmlformats.org/officeDocument/2006/relationships/image" Target="media/image8.wmf"/><Relationship Id="rId33" Type="http://schemas.openxmlformats.org/officeDocument/2006/relationships/image" Target="media/image16.wmf"/><Relationship Id="rId38" Type="http://schemas.openxmlformats.org/officeDocument/2006/relationships/image" Target="media/image21.wmf"/><Relationship Id="rId46" Type="http://schemas.openxmlformats.org/officeDocument/2006/relationships/image" Target="media/image29.wmf"/><Relationship Id="rId59" Type="http://schemas.openxmlformats.org/officeDocument/2006/relationships/image" Target="media/image42.wmf"/><Relationship Id="rId67" Type="http://schemas.openxmlformats.org/officeDocument/2006/relationships/image" Target="media/image50.wmf"/><Relationship Id="rId20" Type="http://schemas.openxmlformats.org/officeDocument/2006/relationships/image" Target="media/image3.wmf"/><Relationship Id="rId41" Type="http://schemas.openxmlformats.org/officeDocument/2006/relationships/image" Target="media/image24.wmf"/><Relationship Id="rId54" Type="http://schemas.openxmlformats.org/officeDocument/2006/relationships/image" Target="media/image37.wmf"/><Relationship Id="rId62" Type="http://schemas.openxmlformats.org/officeDocument/2006/relationships/image" Target="media/image45.wmf"/><Relationship Id="rId70" Type="http://schemas.openxmlformats.org/officeDocument/2006/relationships/image" Target="media/image53.wmf"/><Relationship Id="rId75" Type="http://schemas.openxmlformats.org/officeDocument/2006/relationships/image" Target="media/image57.wmf"/><Relationship Id="rId83" Type="http://schemas.openxmlformats.org/officeDocument/2006/relationships/hyperlink" Target="consultantplus://offline/ref=E831FF2DFC4B0F880A555BB732EE11FA8FA2409B370A36D1FA611C8D982D6DC98CB8DBB15BF2069C69C10EF03Fq0K5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image" Target="media/image6.wmf"/><Relationship Id="rId28" Type="http://schemas.openxmlformats.org/officeDocument/2006/relationships/image" Target="media/image11.wmf"/><Relationship Id="rId36" Type="http://schemas.openxmlformats.org/officeDocument/2006/relationships/image" Target="media/image19.wmf"/><Relationship Id="rId49" Type="http://schemas.openxmlformats.org/officeDocument/2006/relationships/image" Target="media/image32.wmf"/><Relationship Id="rId57" Type="http://schemas.openxmlformats.org/officeDocument/2006/relationships/image" Target="media/image40.wmf"/><Relationship Id="rId10" Type="http://schemas.openxmlformats.org/officeDocument/2006/relationships/hyperlink" Target="consultantplus://offline/ref=E831FF2DFC4B0F880A555BB732EE11FA8FA0409A3C0A36D1FA611C8D982D6DC99EB883BD59F01C9D6FD458A17953C91ABDB6539FF68F69F9qEK0L" TargetMode="External"/><Relationship Id="rId31" Type="http://schemas.openxmlformats.org/officeDocument/2006/relationships/image" Target="media/image14.wmf"/><Relationship Id="rId44" Type="http://schemas.openxmlformats.org/officeDocument/2006/relationships/image" Target="media/image27.wmf"/><Relationship Id="rId52" Type="http://schemas.openxmlformats.org/officeDocument/2006/relationships/image" Target="media/image35.wmf"/><Relationship Id="rId60" Type="http://schemas.openxmlformats.org/officeDocument/2006/relationships/image" Target="media/image43.wmf"/><Relationship Id="rId65" Type="http://schemas.openxmlformats.org/officeDocument/2006/relationships/image" Target="media/image48.wmf"/><Relationship Id="rId73" Type="http://schemas.openxmlformats.org/officeDocument/2006/relationships/hyperlink" Target="consultantplus://offline/ref=E831FF2DFC4B0F880A555BB732EE11FA8FA0409A3C0A36D1FA611C8D982D6DC99EB883BD59F11E9E69D458A17953C91ABDB6539FF68F69F9qEK0L" TargetMode="External"/><Relationship Id="rId78" Type="http://schemas.openxmlformats.org/officeDocument/2006/relationships/hyperlink" Target="consultantplus://offline/ref=E831FF2DFC4B0F880A555BB732EE11FA8FA0409A3C0A36D1FA611C8D982D6DC99EB883BD59F11E9E69D458A17953C91ABDB6539FF68F69F9qEK0L" TargetMode="External"/><Relationship Id="rId81" Type="http://schemas.openxmlformats.org/officeDocument/2006/relationships/header" Target="header2.xm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F726A-D9C9-4018-B439-486FEEF4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53</Pages>
  <Words>15584</Words>
  <Characters>88829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Гундарева</dc:creator>
  <cp:keywords/>
  <dc:description/>
  <cp:lastModifiedBy>User</cp:lastModifiedBy>
  <cp:revision>5</cp:revision>
  <cp:lastPrinted>2025-06-30T07:52:00Z</cp:lastPrinted>
  <dcterms:created xsi:type="dcterms:W3CDTF">2025-07-03T11:50:00Z</dcterms:created>
  <dcterms:modified xsi:type="dcterms:W3CDTF">2025-08-04T08:18:00Z</dcterms:modified>
</cp:coreProperties>
</file>