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542E5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42E5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542E5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42E5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542E5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42E5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542E57">
        <w:rPr>
          <w:rFonts w:ascii="Arial" w:hAnsi="Arial" w:cs="Arial"/>
          <w:bCs/>
          <w:spacing w:val="10"/>
          <w:w w:val="115"/>
        </w:rPr>
        <w:br/>
      </w:r>
      <w:r w:rsidR="00872678" w:rsidRPr="00542E5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542E5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542E5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42E57">
        <w:rPr>
          <w:rFonts w:ascii="Arial" w:hAnsi="Arial" w:cs="Arial"/>
          <w:bCs/>
          <w:w w:val="115"/>
        </w:rPr>
        <w:t>ПОСТАНОВЛЕНИЕ</w:t>
      </w:r>
    </w:p>
    <w:p w:rsidR="001779FA" w:rsidRPr="00542E57" w:rsidRDefault="00542E57" w:rsidP="00D23A89">
      <w:pPr>
        <w:ind w:left="-567"/>
        <w:rPr>
          <w:rFonts w:ascii="Arial" w:hAnsi="Arial" w:cs="Arial"/>
        </w:rPr>
      </w:pPr>
    </w:p>
    <w:p w:rsidR="007041ED" w:rsidRPr="00542E57" w:rsidRDefault="000D7EBF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542E57">
        <w:rPr>
          <w:rFonts w:ascii="Arial" w:hAnsi="Arial" w:cs="Arial"/>
        </w:rPr>
        <w:t>23.03.2022</w:t>
      </w:r>
      <w:r w:rsidR="007041ED" w:rsidRPr="00542E57">
        <w:rPr>
          <w:rFonts w:ascii="Arial" w:hAnsi="Arial" w:cs="Arial"/>
        </w:rPr>
        <w:t xml:space="preserve">       </w:t>
      </w:r>
      <w:bookmarkStart w:id="0" w:name="_GoBack"/>
      <w:bookmarkEnd w:id="0"/>
      <w:r w:rsidR="007041ED" w:rsidRPr="00542E57">
        <w:rPr>
          <w:rFonts w:ascii="Arial" w:hAnsi="Arial" w:cs="Arial"/>
        </w:rPr>
        <w:t xml:space="preserve">                      </w:t>
      </w:r>
      <w:r w:rsidR="009F3D75" w:rsidRPr="00542E57">
        <w:rPr>
          <w:rFonts w:ascii="Arial" w:hAnsi="Arial" w:cs="Arial"/>
        </w:rPr>
        <w:t xml:space="preserve">                       </w:t>
      </w:r>
      <w:r w:rsidR="007041ED" w:rsidRPr="00542E57">
        <w:rPr>
          <w:rFonts w:ascii="Arial" w:hAnsi="Arial" w:cs="Arial"/>
        </w:rPr>
        <w:t xml:space="preserve">                                              </w:t>
      </w:r>
      <w:r w:rsidR="00052F27" w:rsidRPr="00542E57">
        <w:rPr>
          <w:rFonts w:ascii="Arial" w:hAnsi="Arial" w:cs="Arial"/>
        </w:rPr>
        <w:t xml:space="preserve">        </w:t>
      </w:r>
      <w:r w:rsidR="007041ED" w:rsidRPr="00542E57">
        <w:rPr>
          <w:rFonts w:ascii="Arial" w:hAnsi="Arial" w:cs="Arial"/>
        </w:rPr>
        <w:t xml:space="preserve">   №</w:t>
      </w:r>
      <w:r w:rsidR="00052F27" w:rsidRPr="00542E57">
        <w:rPr>
          <w:rFonts w:ascii="Arial" w:hAnsi="Arial" w:cs="Arial"/>
        </w:rPr>
        <w:t xml:space="preserve"> </w:t>
      </w:r>
      <w:r w:rsidR="00C108B0" w:rsidRPr="00542E57">
        <w:rPr>
          <w:rFonts w:ascii="Arial" w:hAnsi="Arial" w:cs="Arial"/>
        </w:rPr>
        <w:t>1</w:t>
      </w:r>
      <w:r w:rsidRPr="00542E57">
        <w:rPr>
          <w:rFonts w:ascii="Arial" w:hAnsi="Arial" w:cs="Arial"/>
        </w:rPr>
        <w:t>052</w:t>
      </w:r>
      <w:r w:rsidR="004D1561" w:rsidRPr="00542E57">
        <w:rPr>
          <w:rFonts w:ascii="Arial" w:hAnsi="Arial" w:cs="Arial"/>
        </w:rPr>
        <w:t>-ПА</w:t>
      </w:r>
    </w:p>
    <w:p w:rsidR="007F5C02" w:rsidRPr="00542E57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542E57">
        <w:rPr>
          <w:rFonts w:ascii="Arial" w:hAnsi="Arial" w:cs="Arial"/>
        </w:rPr>
        <w:t>г. Люберцы</w:t>
      </w:r>
    </w:p>
    <w:p w:rsidR="00213D49" w:rsidRPr="00542E57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0D7EBF" w:rsidRPr="00542E57" w:rsidRDefault="000D7EBF" w:rsidP="000D7EBF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542E57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0D7EBF" w:rsidRPr="00542E57" w:rsidRDefault="000D7EBF" w:rsidP="000D7EBF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D7EBF" w:rsidRPr="00542E57" w:rsidRDefault="000D7EBF" w:rsidP="000D7EBF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542E57">
        <w:rPr>
          <w:rFonts w:ascii="Arial" w:eastAsiaTheme="minorHAnsi" w:hAnsi="Arial" w:cs="Arial"/>
          <w:lang w:eastAsia="en-US"/>
        </w:rPr>
        <w:t xml:space="preserve"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</w:t>
      </w:r>
      <w:r w:rsidR="00542E57">
        <w:rPr>
          <w:rFonts w:ascii="Arial" w:eastAsiaTheme="minorHAnsi" w:hAnsi="Arial" w:cs="Arial"/>
          <w:lang w:eastAsia="en-US"/>
        </w:rPr>
        <w:t xml:space="preserve">законом от 08.11.2011 № 257-ФЗ </w:t>
      </w:r>
      <w:r w:rsidRPr="00542E57">
        <w:rPr>
          <w:rFonts w:ascii="Arial" w:eastAsiaTheme="minorHAnsi" w:hAnsi="Arial" w:cs="Arial"/>
          <w:lang w:eastAsia="en-US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 в муниципальную собственность городского округа  Люберцы</w:t>
      </w:r>
      <w:proofErr w:type="gramEnd"/>
      <w:r w:rsidRPr="00542E57">
        <w:rPr>
          <w:rFonts w:ascii="Arial" w:eastAsiaTheme="minorHAnsi" w:hAnsi="Arial" w:cs="Arial"/>
          <w:lang w:eastAsia="en-US"/>
        </w:rPr>
        <w:t xml:space="preserve">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542E57">
        <w:rPr>
          <w:rFonts w:ascii="Arial" w:eastAsiaTheme="minorHAnsi" w:hAnsi="Arial" w:cs="Arial"/>
          <w:lang w:eastAsia="en-US"/>
        </w:rPr>
        <w:t>Сырова</w:t>
      </w:r>
      <w:proofErr w:type="spellEnd"/>
      <w:r w:rsidRPr="00542E57">
        <w:rPr>
          <w:rFonts w:ascii="Arial" w:eastAsiaTheme="minorHAnsi" w:hAnsi="Arial" w:cs="Arial"/>
          <w:lang w:eastAsia="en-US"/>
        </w:rPr>
        <w:t xml:space="preserve"> Андрея Николаевича»,  Протоколом совещания МВК по признанию имущества объектом, имеющим признаки бесхозяйного имущества   от 10.03.2022, постановляю:    </w:t>
      </w:r>
    </w:p>
    <w:p w:rsidR="000D7EBF" w:rsidRPr="00542E57" w:rsidRDefault="000D7EBF" w:rsidP="000D7EB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542E57">
        <w:rPr>
          <w:rFonts w:ascii="Arial" w:eastAsiaTheme="minorHAnsi" w:hAnsi="Arial" w:cs="Arial"/>
          <w:lang w:eastAsia="en-US"/>
        </w:rPr>
        <w:t>Шилина</w:t>
      </w:r>
      <w:proofErr w:type="spellEnd"/>
      <w:r w:rsidRPr="00542E57">
        <w:rPr>
          <w:rFonts w:ascii="Arial" w:eastAsiaTheme="minorHAnsi" w:hAnsi="Arial" w:cs="Arial"/>
          <w:lang w:eastAsia="en-US"/>
        </w:rPr>
        <w:t xml:space="preserve"> Л.М.):</w:t>
      </w:r>
    </w:p>
    <w:p w:rsidR="000D7EBF" w:rsidRPr="00542E57" w:rsidRDefault="000D7EBF" w:rsidP="000D7EBF">
      <w:pPr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0D7EBF" w:rsidRPr="00542E57" w:rsidRDefault="000D7EBF" w:rsidP="00542E57">
      <w:pPr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0D7EBF" w:rsidRPr="00542E57" w:rsidRDefault="000D7EBF" w:rsidP="000D7EB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542E57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542E57">
        <w:rPr>
          <w:rFonts w:ascii="Arial" w:eastAsiaTheme="minorHAnsi" w:hAnsi="Arial" w:cs="Arial"/>
          <w:lang w:eastAsia="en-US"/>
        </w:rPr>
        <w:t xml:space="preserve"> О.С.)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0D7EBF" w:rsidRPr="00542E57" w:rsidRDefault="000D7EBF" w:rsidP="000D7EB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>3. МБУ «Люберецкое ДЭП» (</w:t>
      </w:r>
      <w:proofErr w:type="spellStart"/>
      <w:r w:rsidRPr="00542E57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542E57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приложении к настоящему Постановлению  до момента передачи его в оперативное управление или безвозмездное пользование. </w:t>
      </w:r>
    </w:p>
    <w:p w:rsidR="000D7EBF" w:rsidRPr="00542E57" w:rsidRDefault="000D7EBF" w:rsidP="000D7EBF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42E57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D7EBF" w:rsidRPr="00542E57" w:rsidRDefault="000D7EBF" w:rsidP="000D7EB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42E57">
        <w:rPr>
          <w:rFonts w:ascii="Arial" w:eastAsiaTheme="minorHAnsi" w:hAnsi="Arial" w:cs="Arial"/>
          <w:lang w:eastAsia="en-US"/>
        </w:rPr>
        <w:t xml:space="preserve">          5. </w:t>
      </w:r>
      <w:proofErr w:type="gramStart"/>
      <w:r w:rsidRPr="00542E57">
        <w:rPr>
          <w:rFonts w:ascii="Arial" w:hAnsi="Arial" w:cs="Arial"/>
        </w:rPr>
        <w:t>Контроль за</w:t>
      </w:r>
      <w:proofErr w:type="gramEnd"/>
      <w:r w:rsidRPr="00542E57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0D7EBF" w:rsidRPr="00542E57" w:rsidRDefault="000D7EBF" w:rsidP="00542E57">
      <w:pPr>
        <w:jc w:val="both"/>
        <w:rPr>
          <w:rFonts w:ascii="Arial" w:hAnsi="Arial" w:cs="Arial"/>
        </w:rPr>
      </w:pPr>
      <w:r w:rsidRPr="00542E57">
        <w:rPr>
          <w:rFonts w:ascii="Arial" w:hAnsi="Arial" w:cs="Arial"/>
        </w:rPr>
        <w:t xml:space="preserve">Заместитель Главы администрации                 </w:t>
      </w:r>
      <w:r w:rsidR="00542E57">
        <w:rPr>
          <w:rFonts w:ascii="Arial" w:hAnsi="Arial" w:cs="Arial"/>
        </w:rPr>
        <w:t xml:space="preserve">         </w:t>
      </w:r>
      <w:r w:rsidRPr="00542E57">
        <w:rPr>
          <w:rFonts w:ascii="Arial" w:hAnsi="Arial" w:cs="Arial"/>
        </w:rPr>
        <w:t xml:space="preserve">                              А.Н. Сыров</w:t>
      </w:r>
    </w:p>
    <w:p w:rsidR="000D7EBF" w:rsidRPr="00542E57" w:rsidRDefault="000D7EBF" w:rsidP="000D7EBF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42E57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542E57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102"/>
      </w:tblGrid>
      <w:tr w:rsidR="000D7EBF" w:rsidRPr="00542E57" w:rsidTr="00542E57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542E57">
            <w:pPr>
              <w:jc w:val="right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D7EBF" w:rsidRPr="00542E57" w:rsidTr="00542E57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542E57">
            <w:pPr>
              <w:jc w:val="right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D7EBF" w:rsidRPr="00542E57" w:rsidRDefault="000D7EBF" w:rsidP="00542E57">
            <w:pPr>
              <w:jc w:val="right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городского округа Люберцы           </w:t>
            </w:r>
          </w:p>
          <w:p w:rsidR="000D7EBF" w:rsidRPr="00542E57" w:rsidRDefault="000D7EBF" w:rsidP="00542E57">
            <w:pPr>
              <w:jc w:val="right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Московской области </w:t>
            </w:r>
          </w:p>
        </w:tc>
      </w:tr>
      <w:tr w:rsidR="000D7EBF" w:rsidRPr="00542E57" w:rsidTr="00542E57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EBF" w:rsidRPr="00542E57" w:rsidRDefault="000D7EBF" w:rsidP="00542E57">
            <w:pPr>
              <w:jc w:val="right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                                                       от 23.03.2022   № 1052-ПА                                                         </w:t>
            </w:r>
          </w:p>
        </w:tc>
      </w:tr>
      <w:tr w:rsidR="000D7EBF" w:rsidRPr="00542E57" w:rsidTr="00542E57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                                                                                                                                                                                </w:t>
            </w:r>
          </w:p>
        </w:tc>
      </w:tr>
      <w:tr w:rsidR="000D7EBF" w:rsidRPr="00542E57" w:rsidTr="00542E57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42E5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42E57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проезд Серафимовича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 -167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ул. Маяковского (Овражки)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Протяженность- 824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Македонский проезд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Протяженность -255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от ул. Гоголя д. 54 до ул. Чайковского, д.13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Протяженность- 594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>, от ул. Гоголя д. 43</w:t>
            </w:r>
            <w:proofErr w:type="gramStart"/>
            <w:r w:rsidRPr="00542E57">
              <w:rPr>
                <w:rFonts w:ascii="Arial" w:eastAsiaTheme="minorHAnsi" w:hAnsi="Arial" w:cs="Arial"/>
                <w:lang w:eastAsia="en-US"/>
              </w:rPr>
              <w:t>/Д</w:t>
            </w:r>
            <w:proofErr w:type="gramEnd"/>
            <w:r w:rsidRPr="00542E57">
              <w:rPr>
                <w:rFonts w:ascii="Arial" w:eastAsiaTheme="minorHAnsi" w:hAnsi="Arial" w:cs="Arial"/>
                <w:lang w:eastAsia="en-US"/>
              </w:rPr>
              <w:t xml:space="preserve"> до ул. Чайковского, д.11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 -537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Южный тупик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 -147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4-й проезд Некрасова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 -1003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, Красноармейский проезд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Протяженностью-185 м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gram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 xml:space="preserve">,  ул. Салтыкова - Щедрина - южная сторона </w:t>
            </w:r>
            <w:proofErr w:type="spellStart"/>
            <w:r w:rsidRPr="00542E57">
              <w:rPr>
                <w:rFonts w:ascii="Arial" w:eastAsiaTheme="minorHAnsi" w:hAnsi="Arial" w:cs="Arial"/>
                <w:color w:val="000000"/>
                <w:lang w:eastAsia="en-US"/>
              </w:rPr>
              <w:t>Электропоселок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Протяженностью -460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Люберцы, р. п.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Приреченский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 проезд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Протяженностью -200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Люберцы, д.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Мотяково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>, проезд к СНТ «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Мотяково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>»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Протяженностью -123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Люберцы,  д.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Мотяково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>, проезд к домам №№ 69/1-61/15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Протяженностью -258 м </w:t>
            </w:r>
          </w:p>
        </w:tc>
      </w:tr>
      <w:tr w:rsidR="000D7EBF" w:rsidRPr="00542E57" w:rsidTr="00542E57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7EBF" w:rsidRPr="00542E57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  <w:r w:rsidRPr="00542E5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542E57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542E57">
              <w:rPr>
                <w:rFonts w:ascii="Arial" w:eastAsiaTheme="minorHAnsi" w:hAnsi="Arial" w:cs="Arial"/>
                <w:lang w:eastAsia="en-US"/>
              </w:rPr>
              <w:t>, ул. Щорса от д. 13а до д. 9а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7EBF" w:rsidRPr="00542E57" w:rsidRDefault="000D7EBF" w:rsidP="000D7EBF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42E57">
              <w:rPr>
                <w:rFonts w:ascii="Arial" w:eastAsiaTheme="minorHAnsi" w:hAnsi="Arial" w:cs="Arial"/>
                <w:lang w:eastAsia="en-US"/>
              </w:rPr>
              <w:t xml:space="preserve">Протяженностью- 380 м </w:t>
            </w:r>
          </w:p>
        </w:tc>
      </w:tr>
    </w:tbl>
    <w:p w:rsidR="00700C12" w:rsidRPr="00542E57" w:rsidRDefault="00700C12" w:rsidP="00542E57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sectPr w:rsidR="00700C12" w:rsidRPr="00542E57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42E57"/>
    <w:rsid w:val="005857A2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2022-03-28T07:46:00Z</dcterms:created>
  <dcterms:modified xsi:type="dcterms:W3CDTF">2022-03-28T07:46:00Z</dcterms:modified>
</cp:coreProperties>
</file>