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C1" w:rsidRPr="00E60BAB" w:rsidRDefault="007B4AC1" w:rsidP="007B4AC1">
      <w:pPr>
        <w:spacing w:after="0" w:line="240" w:lineRule="auto"/>
        <w:jc w:val="center"/>
        <w:rPr>
          <w:rFonts w:ascii="Times New Roman" w:eastAsia="Times New Roman" w:hAnsi="Times New Roman"/>
          <w:b/>
          <w:bCs/>
          <w:noProof/>
          <w:w w:val="115"/>
          <w:sz w:val="40"/>
          <w:szCs w:val="40"/>
          <w:lang w:eastAsia="ru-RU"/>
        </w:rPr>
      </w:pPr>
      <w:r w:rsidRPr="00E60BAB">
        <w:rPr>
          <w:rFonts w:ascii="Times New Roman" w:eastAsia="Times New Roman" w:hAnsi="Times New Roman"/>
          <w:b/>
          <w:bCs/>
          <w:noProof/>
          <w:w w:val="115"/>
          <w:sz w:val="40"/>
          <w:szCs w:val="40"/>
          <w:lang w:eastAsia="ru-RU"/>
        </w:rPr>
        <w:t>АДМИНИСТРАЦИЯ</w:t>
      </w:r>
    </w:p>
    <w:p w:rsidR="007B4AC1" w:rsidRPr="00E60BAB" w:rsidRDefault="007B4AC1" w:rsidP="007B4AC1">
      <w:pPr>
        <w:spacing w:after="0" w:line="240" w:lineRule="auto"/>
        <w:jc w:val="center"/>
        <w:rPr>
          <w:rFonts w:ascii="Times New Roman" w:eastAsia="Times New Roman" w:hAnsi="Times New Roman"/>
          <w:b/>
          <w:bCs/>
          <w:spacing w:val="10"/>
          <w:w w:val="115"/>
          <w:sz w:val="12"/>
          <w:szCs w:val="12"/>
          <w:lang w:eastAsia="ru-RU"/>
        </w:rPr>
      </w:pPr>
    </w:p>
    <w:p w:rsidR="007B4AC1" w:rsidRPr="00E60BAB" w:rsidRDefault="007B4AC1" w:rsidP="007B4AC1">
      <w:pPr>
        <w:spacing w:after="0" w:line="240" w:lineRule="auto"/>
        <w:jc w:val="center"/>
        <w:rPr>
          <w:rFonts w:ascii="Times New Roman" w:eastAsia="Times New Roman" w:hAnsi="Times New Roman"/>
          <w:b/>
          <w:bCs/>
          <w:spacing w:val="10"/>
          <w:w w:val="115"/>
          <w:lang w:eastAsia="ru-RU"/>
        </w:rPr>
      </w:pPr>
      <w:r w:rsidRPr="00E60BAB">
        <w:rPr>
          <w:rFonts w:ascii="Times New Roman" w:eastAsia="Times New Roman" w:hAnsi="Times New Roman"/>
          <w:b/>
          <w:bCs/>
          <w:noProof/>
          <w:spacing w:val="10"/>
          <w:w w:val="115"/>
          <w:lang w:eastAsia="ru-RU"/>
        </w:rPr>
        <w:t>МУНИЦИПАЛЬНОГО ОБРАЗОВАНИЯ</w:t>
      </w:r>
    </w:p>
    <w:p w:rsidR="007B4AC1" w:rsidRPr="00E60BAB" w:rsidRDefault="007B4AC1" w:rsidP="007B4AC1">
      <w:pPr>
        <w:spacing w:after="0" w:line="240" w:lineRule="auto"/>
        <w:jc w:val="center"/>
        <w:rPr>
          <w:rFonts w:ascii="Times New Roman" w:eastAsia="Times New Roman" w:hAnsi="Times New Roman"/>
          <w:b/>
          <w:bCs/>
          <w:spacing w:val="10"/>
          <w:w w:val="115"/>
          <w:lang w:eastAsia="ru-RU"/>
        </w:rPr>
      </w:pPr>
      <w:r w:rsidRPr="00E60BAB">
        <w:rPr>
          <w:rFonts w:ascii="Times New Roman" w:eastAsia="Times New Roman" w:hAnsi="Times New Roman"/>
          <w:b/>
          <w:bCs/>
          <w:noProof/>
          <w:spacing w:val="10"/>
          <w:w w:val="115"/>
          <w:lang w:eastAsia="ru-RU"/>
        </w:rPr>
        <w:t>ГОРОДСКОЙ ОКРУГ ЛЮБЕРЦЫ</w:t>
      </w:r>
      <w:r w:rsidRPr="00E60BAB">
        <w:rPr>
          <w:rFonts w:ascii="Times New Roman" w:eastAsia="Times New Roman" w:hAnsi="Times New Roman"/>
          <w:b/>
          <w:bCs/>
          <w:spacing w:val="10"/>
          <w:w w:val="115"/>
          <w:lang w:eastAsia="ru-RU"/>
        </w:rPr>
        <w:br/>
      </w:r>
      <w:r w:rsidRPr="00E60BAB">
        <w:rPr>
          <w:rFonts w:ascii="Times New Roman" w:eastAsia="Times New Roman" w:hAnsi="Times New Roman"/>
          <w:b/>
          <w:bCs/>
          <w:noProof/>
          <w:spacing w:val="10"/>
          <w:w w:val="115"/>
          <w:lang w:eastAsia="ru-RU"/>
        </w:rPr>
        <w:t>МОСКОВСКОЙ ОБЛАСТИ</w:t>
      </w:r>
    </w:p>
    <w:p w:rsidR="007B4AC1" w:rsidRPr="00E60BAB" w:rsidRDefault="007B4AC1" w:rsidP="007B4AC1">
      <w:pPr>
        <w:spacing w:after="0" w:line="100" w:lineRule="atLeast"/>
        <w:jc w:val="center"/>
        <w:rPr>
          <w:rFonts w:ascii="Times New Roman" w:eastAsia="Times New Roman" w:hAnsi="Times New Roman"/>
          <w:b/>
          <w:bCs/>
          <w:w w:val="115"/>
          <w:sz w:val="24"/>
          <w:szCs w:val="24"/>
          <w:lang w:eastAsia="ru-RU"/>
        </w:rPr>
      </w:pPr>
    </w:p>
    <w:p w:rsidR="007B4AC1" w:rsidRPr="00E60BAB" w:rsidRDefault="007B4AC1" w:rsidP="007B4AC1">
      <w:pPr>
        <w:spacing w:after="0" w:line="100" w:lineRule="atLeast"/>
        <w:jc w:val="center"/>
        <w:rPr>
          <w:rFonts w:ascii="Times New Roman" w:eastAsia="Times New Roman" w:hAnsi="Times New Roman"/>
          <w:bCs/>
          <w:w w:val="115"/>
          <w:sz w:val="32"/>
          <w:szCs w:val="32"/>
          <w:lang w:eastAsia="ru-RU"/>
        </w:rPr>
      </w:pPr>
      <w:r w:rsidRPr="00E60BAB">
        <w:rPr>
          <w:rFonts w:ascii="Times New Roman" w:eastAsia="Times New Roman" w:hAnsi="Times New Roman"/>
          <w:b/>
          <w:bCs/>
          <w:w w:val="115"/>
          <w:sz w:val="32"/>
          <w:szCs w:val="32"/>
          <w:lang w:eastAsia="ru-RU"/>
        </w:rPr>
        <w:t>ПОСТАНОВЛЕНИЕ</w:t>
      </w:r>
    </w:p>
    <w:p w:rsidR="007B4AC1" w:rsidRPr="00E60BAB" w:rsidRDefault="007B4AC1" w:rsidP="007B4AC1">
      <w:pPr>
        <w:spacing w:after="0" w:line="240" w:lineRule="auto"/>
        <w:ind w:left="-567"/>
        <w:rPr>
          <w:rFonts w:ascii="Times New Roman" w:eastAsia="Times New Roman" w:hAnsi="Times New Roman"/>
          <w:sz w:val="24"/>
          <w:szCs w:val="24"/>
          <w:lang w:eastAsia="ru-RU"/>
        </w:rPr>
      </w:pPr>
    </w:p>
    <w:p w:rsidR="007B4AC1" w:rsidRPr="006E29DA" w:rsidRDefault="007B4AC1" w:rsidP="007B4AC1">
      <w:pPr>
        <w:tabs>
          <w:tab w:val="left" w:pos="9639"/>
        </w:tabs>
        <w:spacing w:after="0" w:line="240" w:lineRule="auto"/>
        <w:rPr>
          <w:rFonts w:ascii="Times New Roman" w:eastAsia="Times New Roman" w:hAnsi="Times New Roman"/>
          <w:sz w:val="24"/>
          <w:szCs w:val="24"/>
          <w:lang w:eastAsia="ru-RU"/>
        </w:rPr>
      </w:pPr>
      <w:r w:rsidRPr="00E60BAB">
        <w:rPr>
          <w:rFonts w:ascii="Times New Roman" w:eastAsia="Times New Roman" w:hAnsi="Times New Roman"/>
          <w:sz w:val="24"/>
          <w:szCs w:val="24"/>
          <w:lang w:eastAsia="ru-RU"/>
        </w:rPr>
        <w:t>___</w:t>
      </w:r>
      <w:r>
        <w:rPr>
          <w:rFonts w:ascii="Times New Roman" w:eastAsia="Times New Roman" w:hAnsi="Times New Roman"/>
          <w:sz w:val="24"/>
          <w:szCs w:val="24"/>
          <w:u w:val="single"/>
          <w:lang w:eastAsia="ru-RU"/>
        </w:rPr>
        <w:t>26.03.2018</w:t>
      </w:r>
      <w:r w:rsidRPr="006E29DA">
        <w:rPr>
          <w:rFonts w:ascii="Times New Roman" w:eastAsia="Times New Roman" w:hAnsi="Times New Roman"/>
          <w:sz w:val="24"/>
          <w:szCs w:val="24"/>
          <w:lang w:eastAsia="ru-RU"/>
        </w:rPr>
        <w:t>__                                                                                          №___</w:t>
      </w:r>
      <w:r>
        <w:rPr>
          <w:rFonts w:ascii="Times New Roman" w:eastAsia="Times New Roman" w:hAnsi="Times New Roman"/>
          <w:sz w:val="28"/>
          <w:szCs w:val="28"/>
          <w:u w:val="single"/>
          <w:lang w:eastAsia="ru-RU"/>
        </w:rPr>
        <w:t>1006</w:t>
      </w:r>
      <w:r w:rsidRPr="006E29DA">
        <w:rPr>
          <w:rFonts w:ascii="Times New Roman" w:eastAsia="Times New Roman" w:hAnsi="Times New Roman"/>
          <w:sz w:val="28"/>
          <w:szCs w:val="28"/>
          <w:u w:val="single"/>
          <w:lang w:eastAsia="ru-RU"/>
        </w:rPr>
        <w:t>-ПА</w:t>
      </w:r>
      <w:r w:rsidRPr="006E29DA">
        <w:rPr>
          <w:rFonts w:ascii="Times New Roman" w:eastAsia="Times New Roman" w:hAnsi="Times New Roman"/>
          <w:sz w:val="24"/>
          <w:szCs w:val="24"/>
          <w:lang w:eastAsia="ru-RU"/>
        </w:rPr>
        <w:t>____</w:t>
      </w:r>
    </w:p>
    <w:p w:rsidR="007B4AC1" w:rsidRPr="006E29DA" w:rsidRDefault="007B4AC1" w:rsidP="007B4AC1">
      <w:pPr>
        <w:spacing w:after="0" w:line="240" w:lineRule="auto"/>
        <w:jc w:val="center"/>
        <w:rPr>
          <w:rFonts w:ascii="Times New Roman" w:eastAsia="Times New Roman" w:hAnsi="Times New Roman"/>
          <w:b/>
          <w:sz w:val="24"/>
          <w:szCs w:val="24"/>
          <w:lang w:eastAsia="ru-RU"/>
        </w:rPr>
      </w:pPr>
    </w:p>
    <w:p w:rsidR="007B4AC1" w:rsidRDefault="007B4AC1" w:rsidP="007B4AC1">
      <w:pPr>
        <w:spacing w:after="0" w:line="240" w:lineRule="auto"/>
        <w:ind w:left="-567"/>
        <w:jc w:val="center"/>
        <w:rPr>
          <w:rFonts w:ascii="Times New Roman" w:eastAsia="Times New Roman" w:hAnsi="Times New Roman"/>
          <w:b/>
          <w:lang w:eastAsia="ru-RU"/>
        </w:rPr>
      </w:pPr>
      <w:r w:rsidRPr="006E29DA">
        <w:rPr>
          <w:rFonts w:ascii="Times New Roman" w:eastAsia="Times New Roman" w:hAnsi="Times New Roman"/>
          <w:b/>
          <w:lang w:eastAsia="ru-RU"/>
        </w:rPr>
        <w:t>г. Люберцы</w:t>
      </w:r>
    </w:p>
    <w:p w:rsidR="007B4AC1" w:rsidRDefault="007B4AC1" w:rsidP="00902E7D">
      <w:pPr>
        <w:spacing w:after="0" w:line="240" w:lineRule="auto"/>
        <w:jc w:val="center"/>
        <w:rPr>
          <w:rFonts w:ascii="Times New Roman" w:eastAsia="Times New Roman" w:hAnsi="Times New Roman"/>
          <w:b/>
          <w:sz w:val="28"/>
          <w:szCs w:val="28"/>
          <w:lang w:eastAsia="ru-RU"/>
        </w:rPr>
      </w:pPr>
    </w:p>
    <w:p w:rsidR="00902E7D" w:rsidRPr="008B55EC" w:rsidRDefault="006B68AF" w:rsidP="00902E7D">
      <w:pPr>
        <w:spacing w:after="0" w:line="240" w:lineRule="auto"/>
        <w:jc w:val="center"/>
        <w:rPr>
          <w:rFonts w:ascii="Times New Roman" w:hAnsi="Times New Roman"/>
          <w:sz w:val="28"/>
          <w:szCs w:val="28"/>
          <w:lang w:eastAsia="ru-RU"/>
        </w:rPr>
      </w:pPr>
      <w:r w:rsidRPr="00AB352D">
        <w:rPr>
          <w:rFonts w:ascii="Times New Roman" w:eastAsia="Times New Roman" w:hAnsi="Times New Roman"/>
          <w:b/>
          <w:sz w:val="28"/>
          <w:szCs w:val="28"/>
          <w:lang w:eastAsia="ru-RU"/>
        </w:rPr>
        <w:t>О</w:t>
      </w:r>
      <w:r>
        <w:rPr>
          <w:rFonts w:ascii="Times New Roman" w:eastAsia="Times New Roman" w:hAnsi="Times New Roman"/>
          <w:b/>
          <w:sz w:val="28"/>
          <w:szCs w:val="28"/>
          <w:lang w:eastAsia="ru-RU"/>
        </w:rPr>
        <w:t>б утверждении Положения о</w:t>
      </w:r>
      <w:r w:rsidR="00902E7D">
        <w:rPr>
          <w:rFonts w:ascii="Times New Roman" w:eastAsia="Times New Roman" w:hAnsi="Times New Roman"/>
          <w:b/>
          <w:sz w:val="28"/>
          <w:szCs w:val="28"/>
          <w:lang w:eastAsia="ru-RU"/>
        </w:rPr>
        <w:t xml:space="preserve">б </w:t>
      </w:r>
      <w:r w:rsidR="00902E7D" w:rsidRPr="008B55EC">
        <w:rPr>
          <w:rFonts w:ascii="Times New Roman" w:hAnsi="Times New Roman"/>
          <w:b/>
          <w:bCs/>
          <w:sz w:val="28"/>
          <w:szCs w:val="28"/>
          <w:lang w:eastAsia="ru-RU"/>
        </w:rPr>
        <w:t xml:space="preserve">аукционной комиссии по проведению </w:t>
      </w:r>
      <w:r w:rsidR="00902E7D" w:rsidRPr="00663F08">
        <w:rPr>
          <w:rFonts w:ascii="Times New Roman" w:hAnsi="Times New Roman"/>
          <w:b/>
          <w:bCs/>
          <w:sz w:val="28"/>
          <w:szCs w:val="28"/>
          <w:lang w:eastAsia="ru-RU"/>
        </w:rPr>
        <w:t xml:space="preserve">аукциона на право </w:t>
      </w:r>
      <w:r w:rsidR="00902E7D">
        <w:rPr>
          <w:rFonts w:ascii="Times New Roman" w:hAnsi="Times New Roman"/>
          <w:b/>
          <w:bCs/>
          <w:sz w:val="28"/>
          <w:szCs w:val="28"/>
          <w:lang w:eastAsia="ru-RU"/>
        </w:rPr>
        <w:t xml:space="preserve">заключения договора </w:t>
      </w:r>
      <w:r w:rsidR="00902E7D" w:rsidRPr="00EF37E4">
        <w:rPr>
          <w:rFonts w:ascii="Times New Roman" w:hAnsi="Times New Roman"/>
          <w:b/>
          <w:bCs/>
          <w:sz w:val="28"/>
          <w:szCs w:val="28"/>
          <w:lang w:eastAsia="ru-RU"/>
        </w:rPr>
        <w:t>на право размещения и эксплуатации аттракционов и иных устройств для развлечений на территории муниципального образования городского округа Люберцы Московской области</w:t>
      </w:r>
    </w:p>
    <w:p w:rsidR="00902E7D" w:rsidRDefault="00902E7D" w:rsidP="006C2191">
      <w:pPr>
        <w:tabs>
          <w:tab w:val="left" w:pos="1560"/>
        </w:tabs>
        <w:spacing w:after="0" w:line="240" w:lineRule="auto"/>
        <w:ind w:firstLine="709"/>
        <w:jc w:val="both"/>
        <w:rPr>
          <w:rFonts w:ascii="Times New Roman" w:hAnsi="Times New Roman"/>
          <w:sz w:val="28"/>
          <w:szCs w:val="28"/>
          <w:lang w:eastAsia="ru-RU"/>
        </w:rPr>
      </w:pPr>
    </w:p>
    <w:p w:rsidR="00902E7D" w:rsidRDefault="00902E7D" w:rsidP="006C2191">
      <w:pPr>
        <w:tabs>
          <w:tab w:val="left" w:pos="1560"/>
        </w:tabs>
        <w:spacing w:after="0" w:line="240" w:lineRule="auto"/>
        <w:ind w:firstLine="709"/>
        <w:jc w:val="both"/>
        <w:rPr>
          <w:rFonts w:ascii="Times New Roman" w:hAnsi="Times New Roman"/>
          <w:sz w:val="28"/>
          <w:szCs w:val="28"/>
          <w:lang w:eastAsia="ru-RU"/>
        </w:rPr>
      </w:pPr>
    </w:p>
    <w:p w:rsidR="00AB352D" w:rsidRDefault="00AB352D" w:rsidP="006C2191">
      <w:pPr>
        <w:tabs>
          <w:tab w:val="left" w:pos="1560"/>
        </w:tabs>
        <w:spacing w:after="0" w:line="240" w:lineRule="auto"/>
        <w:ind w:firstLine="709"/>
        <w:jc w:val="both"/>
        <w:rPr>
          <w:rFonts w:ascii="Times New Roman" w:hAnsi="Times New Roman"/>
          <w:sz w:val="28"/>
          <w:szCs w:val="28"/>
          <w:lang w:eastAsia="ru-RU"/>
        </w:rPr>
      </w:pPr>
      <w:r w:rsidRPr="00AB352D">
        <w:rPr>
          <w:rFonts w:ascii="Times New Roman" w:hAnsi="Times New Roman"/>
          <w:sz w:val="28"/>
          <w:szCs w:val="28"/>
          <w:lang w:eastAsia="ru-RU"/>
        </w:rPr>
        <w:t xml:space="preserve">В соответствии с </w:t>
      </w:r>
      <w:r w:rsidR="0054462B" w:rsidRPr="0054462B">
        <w:rPr>
          <w:rFonts w:ascii="Times New Roman" w:hAnsi="Times New Roman"/>
          <w:sz w:val="28"/>
          <w:szCs w:val="28"/>
          <w:lang w:eastAsia="ru-RU"/>
        </w:rPr>
        <w:t>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Законом Московской области от 28.12.2016 № 183/2016-ОЗ «Об организации местного самоуправления на территории Люб</w:t>
      </w:r>
      <w:r w:rsidR="0054462B">
        <w:rPr>
          <w:rFonts w:ascii="Times New Roman" w:hAnsi="Times New Roman"/>
          <w:sz w:val="28"/>
          <w:szCs w:val="28"/>
          <w:lang w:eastAsia="ru-RU"/>
        </w:rPr>
        <w:t xml:space="preserve">ерецкого муниципального района», </w:t>
      </w:r>
      <w:r w:rsidR="006C2191" w:rsidRPr="006C2191">
        <w:rPr>
          <w:rFonts w:ascii="Times New Roman" w:hAnsi="Times New Roman"/>
          <w:sz w:val="28"/>
          <w:szCs w:val="28"/>
          <w:lang w:eastAsia="ru-RU"/>
        </w:rPr>
        <w:t>Постановлением администрации муниципального образования городской округ Люберцы Московской области</w:t>
      </w:r>
      <w:r w:rsidR="006C2191">
        <w:rPr>
          <w:rFonts w:ascii="Times New Roman" w:hAnsi="Times New Roman"/>
          <w:sz w:val="28"/>
          <w:szCs w:val="28"/>
          <w:lang w:eastAsia="ru-RU"/>
        </w:rPr>
        <w:t xml:space="preserve"> </w:t>
      </w:r>
      <w:r w:rsidR="006C2191" w:rsidRPr="006C2191">
        <w:rPr>
          <w:rFonts w:ascii="Times New Roman" w:hAnsi="Times New Roman"/>
          <w:sz w:val="28"/>
          <w:szCs w:val="28"/>
          <w:lang w:eastAsia="ru-RU"/>
        </w:rPr>
        <w:t xml:space="preserve">от </w:t>
      </w:r>
      <w:r w:rsidR="000C1AA2">
        <w:rPr>
          <w:rFonts w:ascii="Times New Roman" w:hAnsi="Times New Roman"/>
          <w:sz w:val="28"/>
          <w:szCs w:val="28"/>
          <w:lang w:eastAsia="ru-RU"/>
        </w:rPr>
        <w:t>14.03.2018  №799</w:t>
      </w:r>
      <w:r w:rsidR="00217E42">
        <w:rPr>
          <w:rFonts w:ascii="Times New Roman" w:hAnsi="Times New Roman"/>
          <w:sz w:val="28"/>
          <w:szCs w:val="28"/>
          <w:lang w:eastAsia="ru-RU"/>
        </w:rPr>
        <w:t>-ПА</w:t>
      </w:r>
      <w:r w:rsidR="006C2191">
        <w:rPr>
          <w:rFonts w:ascii="Times New Roman" w:hAnsi="Times New Roman"/>
          <w:sz w:val="28"/>
          <w:szCs w:val="28"/>
          <w:lang w:eastAsia="ru-RU"/>
        </w:rPr>
        <w:t xml:space="preserve"> «Об утверждении</w:t>
      </w:r>
      <w:r w:rsidR="000C1AA2">
        <w:rPr>
          <w:rFonts w:ascii="Times New Roman" w:hAnsi="Times New Roman"/>
          <w:sz w:val="28"/>
          <w:szCs w:val="28"/>
          <w:lang w:eastAsia="ru-RU"/>
        </w:rPr>
        <w:t xml:space="preserve"> схемы размещения </w:t>
      </w:r>
      <w:r w:rsidR="006C2191" w:rsidRPr="006C2191">
        <w:rPr>
          <w:rFonts w:ascii="Times New Roman" w:hAnsi="Times New Roman"/>
          <w:sz w:val="28"/>
          <w:szCs w:val="28"/>
          <w:lang w:eastAsia="ru-RU"/>
        </w:rPr>
        <w:t>аттракционов и иных устройств для развлечений на территории</w:t>
      </w:r>
      <w:r w:rsidR="000C1AA2">
        <w:rPr>
          <w:rFonts w:ascii="Times New Roman" w:hAnsi="Times New Roman"/>
          <w:sz w:val="28"/>
          <w:szCs w:val="28"/>
          <w:lang w:eastAsia="ru-RU"/>
        </w:rPr>
        <w:t xml:space="preserve"> муниципального учреждения «парк культуры и отдыха»</w:t>
      </w:r>
      <w:r w:rsidR="006C2191" w:rsidRPr="006C2191">
        <w:rPr>
          <w:rFonts w:ascii="Times New Roman" w:hAnsi="Times New Roman"/>
          <w:sz w:val="28"/>
          <w:szCs w:val="28"/>
          <w:lang w:eastAsia="ru-RU"/>
        </w:rPr>
        <w:t xml:space="preserve"> муниципального образования городского ок</w:t>
      </w:r>
      <w:r w:rsidR="006C2191">
        <w:rPr>
          <w:rFonts w:ascii="Times New Roman" w:hAnsi="Times New Roman"/>
          <w:sz w:val="28"/>
          <w:szCs w:val="28"/>
          <w:lang w:eastAsia="ru-RU"/>
        </w:rPr>
        <w:t>руга Люберцы Московской области</w:t>
      </w:r>
      <w:r w:rsidR="000C1AA2">
        <w:rPr>
          <w:rFonts w:ascii="Times New Roman" w:hAnsi="Times New Roman"/>
          <w:sz w:val="28"/>
          <w:szCs w:val="28"/>
          <w:lang w:eastAsia="ru-RU"/>
        </w:rPr>
        <w:t xml:space="preserve"> (Центральный парк) и о проведении открытого аукциона»</w:t>
      </w:r>
      <w:r w:rsidR="006C2191">
        <w:rPr>
          <w:rFonts w:ascii="Times New Roman" w:hAnsi="Times New Roman"/>
          <w:sz w:val="28"/>
          <w:szCs w:val="28"/>
          <w:lang w:eastAsia="ru-RU"/>
        </w:rPr>
        <w:t xml:space="preserve">, </w:t>
      </w:r>
      <w:r w:rsidR="00097B39" w:rsidRPr="00097B39">
        <w:rPr>
          <w:rFonts w:ascii="Times New Roman" w:hAnsi="Times New Roman"/>
          <w:sz w:val="28"/>
          <w:szCs w:val="28"/>
        </w:rPr>
        <w:t>Распоряжением администрации городского округа Люберцы</w:t>
      </w:r>
      <w:r w:rsidR="0068165A">
        <w:rPr>
          <w:rFonts w:ascii="Times New Roman" w:hAnsi="Times New Roman"/>
          <w:sz w:val="28"/>
          <w:szCs w:val="28"/>
        </w:rPr>
        <w:t xml:space="preserve"> </w:t>
      </w:r>
      <w:r w:rsidR="00097B39" w:rsidRPr="00097B39">
        <w:rPr>
          <w:rFonts w:ascii="Times New Roman" w:hAnsi="Times New Roman"/>
          <w:sz w:val="28"/>
          <w:szCs w:val="28"/>
        </w:rPr>
        <w:t>от 21.0</w:t>
      </w:r>
      <w:r w:rsidR="0054462B">
        <w:rPr>
          <w:rFonts w:ascii="Times New Roman" w:hAnsi="Times New Roman"/>
          <w:sz w:val="28"/>
          <w:szCs w:val="28"/>
        </w:rPr>
        <w:t>3</w:t>
      </w:r>
      <w:r w:rsidR="00097B39" w:rsidRPr="00097B39">
        <w:rPr>
          <w:rFonts w:ascii="Times New Roman" w:hAnsi="Times New Roman"/>
          <w:sz w:val="28"/>
          <w:szCs w:val="28"/>
        </w:rPr>
        <w:t>.201</w:t>
      </w:r>
      <w:r w:rsidR="0054462B">
        <w:rPr>
          <w:rFonts w:ascii="Times New Roman" w:hAnsi="Times New Roman"/>
          <w:sz w:val="28"/>
          <w:szCs w:val="28"/>
        </w:rPr>
        <w:t>8</w:t>
      </w:r>
      <w:r w:rsidR="00097B39" w:rsidRPr="00097B39">
        <w:rPr>
          <w:rFonts w:ascii="Times New Roman" w:hAnsi="Times New Roman"/>
          <w:sz w:val="28"/>
          <w:szCs w:val="28"/>
        </w:rPr>
        <w:t xml:space="preserve"> № </w:t>
      </w:r>
      <w:r w:rsidR="0054462B">
        <w:rPr>
          <w:rFonts w:ascii="Times New Roman" w:hAnsi="Times New Roman"/>
          <w:sz w:val="28"/>
          <w:szCs w:val="28"/>
        </w:rPr>
        <w:t>209-РГ/</w:t>
      </w:r>
      <w:proofErr w:type="spellStart"/>
      <w:r w:rsidR="0054462B">
        <w:rPr>
          <w:rFonts w:ascii="Times New Roman" w:hAnsi="Times New Roman"/>
          <w:sz w:val="28"/>
          <w:szCs w:val="28"/>
        </w:rPr>
        <w:t>лс</w:t>
      </w:r>
      <w:proofErr w:type="spellEnd"/>
      <w:r w:rsidR="0054462B">
        <w:rPr>
          <w:rFonts w:ascii="Times New Roman" w:hAnsi="Times New Roman"/>
          <w:sz w:val="28"/>
          <w:szCs w:val="28"/>
        </w:rPr>
        <w:t xml:space="preserve"> </w:t>
      </w:r>
      <w:r w:rsidR="00097B39" w:rsidRPr="00097B39">
        <w:rPr>
          <w:rFonts w:ascii="Times New Roman" w:hAnsi="Times New Roman"/>
          <w:sz w:val="28"/>
          <w:szCs w:val="28"/>
        </w:rPr>
        <w:t xml:space="preserve">«О </w:t>
      </w:r>
      <w:r w:rsidR="0054462B">
        <w:rPr>
          <w:rFonts w:ascii="Times New Roman" w:hAnsi="Times New Roman"/>
          <w:sz w:val="28"/>
          <w:szCs w:val="28"/>
        </w:rPr>
        <w:t xml:space="preserve">возложении обязанностей на </w:t>
      </w:r>
      <w:proofErr w:type="spellStart"/>
      <w:r w:rsidR="0054462B">
        <w:rPr>
          <w:rFonts w:ascii="Times New Roman" w:hAnsi="Times New Roman"/>
          <w:sz w:val="28"/>
          <w:szCs w:val="28"/>
        </w:rPr>
        <w:t>Езерского</w:t>
      </w:r>
      <w:proofErr w:type="spellEnd"/>
      <w:r w:rsidR="0054462B">
        <w:rPr>
          <w:rFonts w:ascii="Times New Roman" w:hAnsi="Times New Roman"/>
          <w:sz w:val="28"/>
          <w:szCs w:val="28"/>
        </w:rPr>
        <w:t xml:space="preserve"> В.В.</w:t>
      </w:r>
      <w:r w:rsidR="00097B39">
        <w:rPr>
          <w:rFonts w:ascii="Times New Roman" w:hAnsi="Times New Roman"/>
          <w:sz w:val="28"/>
          <w:szCs w:val="28"/>
        </w:rPr>
        <w:t>»</w:t>
      </w:r>
      <w:r w:rsidRPr="00097B39">
        <w:rPr>
          <w:rFonts w:ascii="Times New Roman" w:hAnsi="Times New Roman"/>
          <w:sz w:val="28"/>
          <w:szCs w:val="28"/>
          <w:lang w:eastAsia="ru-RU"/>
        </w:rPr>
        <w:t>,</w:t>
      </w:r>
      <w:r w:rsidRPr="00AB352D">
        <w:rPr>
          <w:rFonts w:ascii="Times New Roman" w:hAnsi="Times New Roman"/>
          <w:sz w:val="28"/>
          <w:szCs w:val="28"/>
          <w:lang w:eastAsia="ru-RU"/>
        </w:rPr>
        <w:t xml:space="preserve"> постановляю:</w:t>
      </w:r>
    </w:p>
    <w:p w:rsidR="00902E7D" w:rsidRPr="00AB352D" w:rsidRDefault="00902E7D" w:rsidP="006C2191">
      <w:pPr>
        <w:tabs>
          <w:tab w:val="left" w:pos="1560"/>
        </w:tabs>
        <w:spacing w:after="0" w:line="240" w:lineRule="auto"/>
        <w:ind w:firstLine="709"/>
        <w:jc w:val="both"/>
        <w:rPr>
          <w:rFonts w:ascii="Times New Roman" w:hAnsi="Times New Roman"/>
          <w:sz w:val="28"/>
          <w:szCs w:val="28"/>
          <w:lang w:eastAsia="ru-RU"/>
        </w:rPr>
      </w:pPr>
    </w:p>
    <w:p w:rsidR="00AB352D" w:rsidRPr="00902E7D" w:rsidRDefault="00AB352D" w:rsidP="00902E7D">
      <w:pPr>
        <w:spacing w:after="0" w:line="240" w:lineRule="auto"/>
        <w:ind w:firstLine="709"/>
        <w:jc w:val="both"/>
        <w:rPr>
          <w:rFonts w:ascii="Times New Roman" w:hAnsi="Times New Roman"/>
          <w:sz w:val="28"/>
          <w:szCs w:val="28"/>
          <w:lang w:eastAsia="ru-RU"/>
        </w:rPr>
      </w:pPr>
      <w:r w:rsidRPr="00902E7D">
        <w:rPr>
          <w:rFonts w:ascii="Times New Roman" w:eastAsia="Times New Roman" w:hAnsi="Times New Roman"/>
          <w:sz w:val="28"/>
          <w:szCs w:val="28"/>
          <w:lang w:bidi="my-MM"/>
        </w:rPr>
        <w:t xml:space="preserve">1. </w:t>
      </w:r>
      <w:r w:rsidR="000C1AA2" w:rsidRPr="00902E7D">
        <w:rPr>
          <w:rFonts w:ascii="Times New Roman" w:eastAsia="Times New Roman" w:hAnsi="Times New Roman"/>
          <w:sz w:val="28"/>
          <w:szCs w:val="28"/>
          <w:lang w:bidi="my-MM"/>
        </w:rPr>
        <w:t xml:space="preserve">Утвердить Положение </w:t>
      </w:r>
      <w:r w:rsidR="00902E7D" w:rsidRPr="00902E7D">
        <w:rPr>
          <w:rFonts w:ascii="Times New Roman" w:eastAsia="Times New Roman" w:hAnsi="Times New Roman"/>
          <w:sz w:val="28"/>
          <w:szCs w:val="28"/>
          <w:lang w:eastAsia="ru-RU"/>
        </w:rPr>
        <w:t xml:space="preserve">об </w:t>
      </w:r>
      <w:r w:rsidR="00902E7D" w:rsidRPr="00902E7D">
        <w:rPr>
          <w:rFonts w:ascii="Times New Roman" w:hAnsi="Times New Roman"/>
          <w:bCs/>
          <w:sz w:val="28"/>
          <w:szCs w:val="28"/>
          <w:lang w:eastAsia="ru-RU"/>
        </w:rPr>
        <w:t>аукционной комиссии по проведению аукциона на право заключения договора на право размещения и эксплуатации аттракционов и иных устройств для развлечений на территории муниципального образования городского округа Люберцы Московской области</w:t>
      </w:r>
      <w:r w:rsidR="00902E7D" w:rsidRPr="00902E7D">
        <w:rPr>
          <w:rFonts w:ascii="Times New Roman" w:eastAsia="Times New Roman" w:hAnsi="Times New Roman"/>
          <w:sz w:val="28"/>
          <w:szCs w:val="28"/>
          <w:lang w:bidi="my-MM"/>
        </w:rPr>
        <w:t xml:space="preserve"> </w:t>
      </w:r>
      <w:r w:rsidR="000C1AA2" w:rsidRPr="00902E7D">
        <w:rPr>
          <w:rFonts w:ascii="Times New Roman" w:eastAsia="Times New Roman" w:hAnsi="Times New Roman"/>
          <w:sz w:val="28"/>
          <w:szCs w:val="28"/>
          <w:lang w:bidi="my-MM"/>
        </w:rPr>
        <w:t>(Прилагается)</w:t>
      </w:r>
      <w:r w:rsidRPr="00902E7D">
        <w:rPr>
          <w:rFonts w:ascii="Times New Roman" w:eastAsia="Times New Roman" w:hAnsi="Times New Roman"/>
          <w:sz w:val="28"/>
          <w:szCs w:val="28"/>
          <w:lang w:bidi="my-MM"/>
        </w:rPr>
        <w:t>.</w:t>
      </w:r>
    </w:p>
    <w:p w:rsidR="000C1AA2" w:rsidRPr="00AB352D" w:rsidRDefault="000C1AA2" w:rsidP="00AB352D">
      <w:pPr>
        <w:spacing w:after="0" w:line="240" w:lineRule="auto"/>
        <w:ind w:firstLine="709"/>
        <w:jc w:val="both"/>
        <w:rPr>
          <w:rFonts w:ascii="Times New Roman" w:eastAsia="Times New Roman" w:hAnsi="Times New Roman"/>
          <w:sz w:val="28"/>
          <w:szCs w:val="28"/>
          <w:lang w:bidi="my-MM"/>
        </w:rPr>
      </w:pPr>
      <w:r>
        <w:rPr>
          <w:rFonts w:ascii="Times New Roman" w:eastAsia="Times New Roman" w:hAnsi="Times New Roman"/>
          <w:sz w:val="28"/>
          <w:szCs w:val="28"/>
          <w:lang w:bidi="my-MM"/>
        </w:rPr>
        <w:t>2.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«Интернет».</w:t>
      </w:r>
    </w:p>
    <w:p w:rsidR="00AB352D" w:rsidRPr="00AB352D" w:rsidRDefault="006B68AF" w:rsidP="00AB352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B352D" w:rsidRPr="00AB352D">
        <w:rPr>
          <w:rFonts w:ascii="Times New Roman" w:eastAsia="Times New Roman" w:hAnsi="Times New Roman"/>
          <w:sz w:val="28"/>
          <w:szCs w:val="28"/>
          <w:lang w:eastAsia="ru-RU"/>
        </w:rPr>
        <w:t xml:space="preserve">. Контроль за исполнением настоящего Постановления </w:t>
      </w:r>
      <w:r w:rsidR="007B4AC1">
        <w:rPr>
          <w:rFonts w:ascii="Times New Roman" w:eastAsia="Times New Roman" w:hAnsi="Times New Roman"/>
          <w:sz w:val="28"/>
          <w:szCs w:val="28"/>
          <w:lang w:eastAsia="ru-RU"/>
        </w:rPr>
        <w:t xml:space="preserve">возложить на </w:t>
      </w:r>
      <w:proofErr w:type="gramStart"/>
      <w:r w:rsidR="007B4AC1">
        <w:rPr>
          <w:rFonts w:ascii="Times New Roman" w:eastAsia="Times New Roman" w:hAnsi="Times New Roman"/>
          <w:sz w:val="28"/>
          <w:szCs w:val="28"/>
          <w:lang w:eastAsia="ru-RU"/>
        </w:rPr>
        <w:t>з</w:t>
      </w:r>
      <w:r w:rsidR="00217E42">
        <w:rPr>
          <w:rFonts w:ascii="Times New Roman" w:eastAsia="Times New Roman" w:hAnsi="Times New Roman"/>
          <w:sz w:val="28"/>
          <w:szCs w:val="28"/>
          <w:lang w:eastAsia="ru-RU"/>
        </w:rPr>
        <w:t>аместителя</w:t>
      </w:r>
      <w:r w:rsidR="007B4AC1">
        <w:rPr>
          <w:rFonts w:ascii="Times New Roman" w:eastAsia="Times New Roman" w:hAnsi="Times New Roman"/>
          <w:sz w:val="28"/>
          <w:szCs w:val="28"/>
          <w:lang w:eastAsia="ru-RU"/>
        </w:rPr>
        <w:t xml:space="preserve"> </w:t>
      </w:r>
      <w:r w:rsidR="00217E42">
        <w:rPr>
          <w:rFonts w:ascii="Times New Roman" w:eastAsia="Times New Roman" w:hAnsi="Times New Roman"/>
          <w:sz w:val="28"/>
          <w:szCs w:val="28"/>
          <w:lang w:eastAsia="ru-RU"/>
        </w:rPr>
        <w:t xml:space="preserve"> Главы</w:t>
      </w:r>
      <w:proofErr w:type="gramEnd"/>
      <w:r w:rsidR="007B4AC1">
        <w:rPr>
          <w:rFonts w:ascii="Times New Roman" w:eastAsia="Times New Roman" w:hAnsi="Times New Roman"/>
          <w:sz w:val="28"/>
          <w:szCs w:val="28"/>
          <w:lang w:eastAsia="ru-RU"/>
        </w:rPr>
        <w:t xml:space="preserve"> </w:t>
      </w:r>
      <w:r w:rsidR="00217E42">
        <w:rPr>
          <w:rFonts w:ascii="Times New Roman" w:eastAsia="Times New Roman" w:hAnsi="Times New Roman"/>
          <w:sz w:val="28"/>
          <w:szCs w:val="28"/>
          <w:lang w:eastAsia="ru-RU"/>
        </w:rPr>
        <w:t xml:space="preserve"> администрации</w:t>
      </w:r>
      <w:r w:rsidR="007B4AC1">
        <w:rPr>
          <w:rFonts w:ascii="Times New Roman" w:eastAsia="Times New Roman" w:hAnsi="Times New Roman"/>
          <w:sz w:val="28"/>
          <w:szCs w:val="28"/>
          <w:lang w:eastAsia="ru-RU"/>
        </w:rPr>
        <w:t xml:space="preserve"> </w:t>
      </w:r>
      <w:r w:rsidR="00217E42">
        <w:rPr>
          <w:rFonts w:ascii="Times New Roman" w:eastAsia="Times New Roman" w:hAnsi="Times New Roman"/>
          <w:sz w:val="28"/>
          <w:szCs w:val="28"/>
          <w:lang w:eastAsia="ru-RU"/>
        </w:rPr>
        <w:t xml:space="preserve"> городского</w:t>
      </w:r>
      <w:r w:rsidR="007B4AC1">
        <w:rPr>
          <w:rFonts w:ascii="Times New Roman" w:eastAsia="Times New Roman" w:hAnsi="Times New Roman"/>
          <w:sz w:val="28"/>
          <w:szCs w:val="28"/>
          <w:lang w:eastAsia="ru-RU"/>
        </w:rPr>
        <w:t xml:space="preserve"> </w:t>
      </w:r>
      <w:r w:rsidR="00217E42">
        <w:rPr>
          <w:rFonts w:ascii="Times New Roman" w:eastAsia="Times New Roman" w:hAnsi="Times New Roman"/>
          <w:sz w:val="28"/>
          <w:szCs w:val="28"/>
          <w:lang w:eastAsia="ru-RU"/>
        </w:rPr>
        <w:t xml:space="preserve"> округа</w:t>
      </w:r>
      <w:r w:rsidR="007B4AC1">
        <w:rPr>
          <w:rFonts w:ascii="Times New Roman" w:eastAsia="Times New Roman" w:hAnsi="Times New Roman"/>
          <w:sz w:val="28"/>
          <w:szCs w:val="28"/>
          <w:lang w:eastAsia="ru-RU"/>
        </w:rPr>
        <w:t xml:space="preserve"> </w:t>
      </w:r>
      <w:r w:rsidR="00217E42">
        <w:rPr>
          <w:rFonts w:ascii="Times New Roman" w:eastAsia="Times New Roman" w:hAnsi="Times New Roman"/>
          <w:sz w:val="28"/>
          <w:szCs w:val="28"/>
          <w:lang w:eastAsia="ru-RU"/>
        </w:rPr>
        <w:t xml:space="preserve"> Люберцы </w:t>
      </w:r>
      <w:r w:rsidR="007B4AC1">
        <w:rPr>
          <w:rFonts w:ascii="Times New Roman" w:eastAsia="Times New Roman" w:hAnsi="Times New Roman"/>
          <w:sz w:val="28"/>
          <w:szCs w:val="28"/>
          <w:lang w:eastAsia="ru-RU"/>
        </w:rPr>
        <w:t xml:space="preserve">  </w:t>
      </w:r>
      <w:r w:rsidR="00217E42">
        <w:rPr>
          <w:rFonts w:ascii="Times New Roman" w:eastAsia="Times New Roman" w:hAnsi="Times New Roman"/>
          <w:sz w:val="28"/>
          <w:szCs w:val="28"/>
          <w:lang w:eastAsia="ru-RU"/>
        </w:rPr>
        <w:t>Григорьева Ю.В.</w:t>
      </w:r>
    </w:p>
    <w:p w:rsidR="00902E7D" w:rsidRDefault="00902E7D" w:rsidP="00AB352D">
      <w:pPr>
        <w:widowControl w:val="0"/>
        <w:spacing w:after="0" w:line="240" w:lineRule="auto"/>
        <w:jc w:val="both"/>
        <w:rPr>
          <w:rFonts w:ascii="Times New Roman" w:eastAsia="Times New Roman" w:hAnsi="Times New Roman"/>
          <w:sz w:val="28"/>
          <w:szCs w:val="28"/>
          <w:lang w:eastAsia="ru-RU"/>
        </w:rPr>
      </w:pPr>
    </w:p>
    <w:p w:rsidR="007B4AC1" w:rsidRDefault="007B4AC1" w:rsidP="00AB352D">
      <w:pPr>
        <w:widowControl w:val="0"/>
        <w:spacing w:after="0" w:line="240" w:lineRule="auto"/>
        <w:jc w:val="both"/>
        <w:rPr>
          <w:rFonts w:ascii="Times New Roman" w:eastAsia="Times New Roman" w:hAnsi="Times New Roman"/>
          <w:sz w:val="28"/>
          <w:szCs w:val="28"/>
          <w:lang w:eastAsia="ru-RU"/>
        </w:rPr>
      </w:pPr>
    </w:p>
    <w:p w:rsidR="007B4AC1" w:rsidRPr="00AB352D" w:rsidRDefault="007B4AC1" w:rsidP="00AB352D">
      <w:pPr>
        <w:widowControl w:val="0"/>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5922"/>
        <w:gridCol w:w="3433"/>
      </w:tblGrid>
      <w:tr w:rsidR="00AB352D" w:rsidRPr="00AB352D" w:rsidTr="00697E03">
        <w:tc>
          <w:tcPr>
            <w:tcW w:w="5922" w:type="dxa"/>
          </w:tcPr>
          <w:p w:rsidR="007B4AC1" w:rsidRDefault="007B4AC1" w:rsidP="007B4AC1">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И.О. Первого заместителя</w:t>
            </w:r>
          </w:p>
          <w:p w:rsidR="00AB352D" w:rsidRPr="00AB352D" w:rsidRDefault="00804733" w:rsidP="007B4AC1">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Главы</w:t>
            </w:r>
            <w:r w:rsidR="00AB352D" w:rsidRPr="00AB352D">
              <w:rPr>
                <w:rFonts w:ascii="Times New Roman" w:eastAsia="Times New Roman" w:hAnsi="Times New Roman"/>
                <w:sz w:val="28"/>
                <w:szCs w:val="28"/>
                <w:lang w:eastAsia="ru-RU"/>
              </w:rPr>
              <w:t xml:space="preserve"> администрации</w:t>
            </w:r>
            <w:r w:rsidR="00E60BAB">
              <w:rPr>
                <w:rFonts w:ascii="Times New Roman" w:eastAsia="Times New Roman" w:hAnsi="Times New Roman"/>
                <w:sz w:val="28"/>
                <w:szCs w:val="28"/>
                <w:lang w:eastAsia="ru-RU"/>
              </w:rPr>
              <w:t xml:space="preserve">                                </w:t>
            </w:r>
          </w:p>
        </w:tc>
        <w:tc>
          <w:tcPr>
            <w:tcW w:w="3433" w:type="dxa"/>
            <w:vAlign w:val="bottom"/>
          </w:tcPr>
          <w:p w:rsidR="00AB352D" w:rsidRPr="00E60BAB" w:rsidRDefault="00E60BAB" w:rsidP="006618D0">
            <w:pPr>
              <w:widowControl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618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6618D0">
              <w:rPr>
                <w:rFonts w:ascii="Times New Roman" w:eastAsia="Times New Roman" w:hAnsi="Times New Roman"/>
                <w:sz w:val="28"/>
                <w:szCs w:val="28"/>
                <w:lang w:eastAsia="ru-RU"/>
              </w:rPr>
              <w:t>В.В. Езерский</w:t>
            </w:r>
          </w:p>
        </w:tc>
      </w:tr>
    </w:tbl>
    <w:p w:rsidR="00697E03" w:rsidRDefault="00697E03" w:rsidP="00697E03">
      <w:pPr>
        <w:autoSpaceDE w:val="0"/>
        <w:autoSpaceDN w:val="0"/>
        <w:adjustRightInd w:val="0"/>
        <w:spacing w:after="0" w:line="240" w:lineRule="auto"/>
        <w:ind w:left="5103"/>
        <w:jc w:val="center"/>
        <w:outlineLvl w:val="0"/>
        <w:rPr>
          <w:rFonts w:ascii="Times New Roman" w:hAnsi="Times New Roman"/>
          <w:sz w:val="28"/>
          <w:szCs w:val="28"/>
          <w:lang w:eastAsia="ru-RU"/>
        </w:rPr>
      </w:pPr>
      <w:r>
        <w:rPr>
          <w:rFonts w:ascii="Times New Roman" w:hAnsi="Times New Roman"/>
          <w:sz w:val="28"/>
          <w:szCs w:val="28"/>
          <w:lang w:eastAsia="ru-RU"/>
        </w:rPr>
        <w:lastRenderedPageBreak/>
        <w:t>Утверждено</w:t>
      </w:r>
    </w:p>
    <w:p w:rsidR="00697E03" w:rsidRDefault="00697E03" w:rsidP="00697E03">
      <w:pPr>
        <w:autoSpaceDE w:val="0"/>
        <w:autoSpaceDN w:val="0"/>
        <w:adjustRightInd w:val="0"/>
        <w:spacing w:after="0" w:line="240" w:lineRule="auto"/>
        <w:ind w:left="5103"/>
        <w:jc w:val="center"/>
        <w:rPr>
          <w:rFonts w:ascii="Times New Roman" w:hAnsi="Times New Roman"/>
          <w:sz w:val="28"/>
          <w:szCs w:val="28"/>
          <w:lang w:eastAsia="ru-RU"/>
        </w:rPr>
      </w:pPr>
      <w:r>
        <w:rPr>
          <w:rFonts w:ascii="Times New Roman" w:hAnsi="Times New Roman"/>
          <w:sz w:val="28"/>
          <w:szCs w:val="28"/>
          <w:lang w:eastAsia="ru-RU"/>
        </w:rPr>
        <w:t>Постановлением</w:t>
      </w:r>
    </w:p>
    <w:p w:rsidR="00697E03" w:rsidRDefault="00697E03" w:rsidP="00697E03">
      <w:pPr>
        <w:autoSpaceDE w:val="0"/>
        <w:autoSpaceDN w:val="0"/>
        <w:adjustRightInd w:val="0"/>
        <w:spacing w:after="0" w:line="240" w:lineRule="auto"/>
        <w:ind w:left="5103"/>
        <w:jc w:val="center"/>
        <w:rPr>
          <w:rFonts w:ascii="Times New Roman" w:hAnsi="Times New Roman"/>
          <w:sz w:val="28"/>
          <w:szCs w:val="28"/>
          <w:lang w:eastAsia="ru-RU"/>
        </w:rPr>
      </w:pPr>
      <w:r>
        <w:rPr>
          <w:rFonts w:ascii="Times New Roman" w:hAnsi="Times New Roman"/>
          <w:sz w:val="28"/>
          <w:szCs w:val="28"/>
          <w:lang w:eastAsia="ru-RU"/>
        </w:rPr>
        <w:t>администрации муниципального образования городской округ Люберцы Московской области</w:t>
      </w:r>
    </w:p>
    <w:p w:rsidR="00697E03" w:rsidRDefault="00697E03" w:rsidP="00697E03">
      <w:pPr>
        <w:spacing w:after="0" w:line="240" w:lineRule="auto"/>
        <w:ind w:left="5103"/>
        <w:jc w:val="center"/>
        <w:rPr>
          <w:rFonts w:ascii="Times New Roman" w:hAnsi="Times New Roman"/>
          <w:b/>
          <w:bCs/>
          <w:sz w:val="24"/>
          <w:szCs w:val="24"/>
          <w:lang w:eastAsia="ru-RU"/>
        </w:rPr>
      </w:pPr>
      <w:r>
        <w:rPr>
          <w:rFonts w:ascii="Times New Roman" w:hAnsi="Times New Roman"/>
          <w:sz w:val="28"/>
          <w:szCs w:val="28"/>
          <w:lang w:eastAsia="ru-RU"/>
        </w:rPr>
        <w:t xml:space="preserve">от </w:t>
      </w:r>
      <w:proofErr w:type="gramStart"/>
      <w:r>
        <w:rPr>
          <w:rFonts w:ascii="Times New Roman" w:hAnsi="Times New Roman"/>
          <w:sz w:val="28"/>
          <w:szCs w:val="28"/>
          <w:lang w:eastAsia="ru-RU"/>
        </w:rPr>
        <w:t>26.03.2018  №</w:t>
      </w:r>
      <w:proofErr w:type="gramEnd"/>
      <w:r>
        <w:rPr>
          <w:rFonts w:ascii="Times New Roman" w:hAnsi="Times New Roman"/>
          <w:sz w:val="28"/>
          <w:szCs w:val="28"/>
          <w:lang w:eastAsia="ru-RU"/>
        </w:rPr>
        <w:t>1006-ПА</w:t>
      </w:r>
    </w:p>
    <w:p w:rsidR="00697E03" w:rsidRDefault="00697E03" w:rsidP="00697E03">
      <w:pPr>
        <w:spacing w:after="0" w:line="240" w:lineRule="auto"/>
        <w:ind w:left="5103"/>
        <w:rPr>
          <w:rFonts w:ascii="Times New Roman" w:hAnsi="Times New Roman"/>
          <w:b/>
          <w:bCs/>
          <w:sz w:val="24"/>
          <w:szCs w:val="24"/>
          <w:lang w:eastAsia="ru-RU"/>
        </w:rPr>
      </w:pPr>
    </w:p>
    <w:p w:rsidR="00697E03" w:rsidRDefault="00697E03" w:rsidP="00697E03">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ПОЛОЖЕНИЕ</w:t>
      </w:r>
    </w:p>
    <w:p w:rsidR="00697E03" w:rsidRDefault="00697E03" w:rsidP="00697E03">
      <w:pPr>
        <w:spacing w:after="0" w:line="240" w:lineRule="auto"/>
        <w:jc w:val="center"/>
        <w:rPr>
          <w:rFonts w:ascii="Times New Roman" w:hAnsi="Times New Roman"/>
          <w:sz w:val="28"/>
          <w:szCs w:val="28"/>
          <w:lang w:eastAsia="ru-RU"/>
        </w:rPr>
      </w:pPr>
      <w:r>
        <w:rPr>
          <w:rFonts w:ascii="Times New Roman" w:hAnsi="Times New Roman"/>
          <w:b/>
          <w:bCs/>
          <w:sz w:val="28"/>
          <w:szCs w:val="28"/>
          <w:lang w:eastAsia="ru-RU"/>
        </w:rPr>
        <w:t>об аукционной комиссии по проведению аукциона на право заключения договора на право размещения и эксплуатации аттракционов и иных устройств для развлечений на территории муниципального образования городского округа Люберцы Московской области</w:t>
      </w:r>
    </w:p>
    <w:p w:rsidR="00697E03" w:rsidRDefault="00697E03" w:rsidP="00697E03">
      <w:pPr>
        <w:spacing w:before="100" w:beforeAutospacing="1" w:after="100" w:afterAutospacing="1" w:line="240" w:lineRule="auto"/>
        <w:jc w:val="center"/>
        <w:rPr>
          <w:rFonts w:ascii="Times New Roman" w:hAnsi="Times New Roman"/>
          <w:sz w:val="28"/>
          <w:szCs w:val="28"/>
          <w:lang w:eastAsia="ru-RU"/>
        </w:rPr>
      </w:pPr>
      <w:r>
        <w:rPr>
          <w:rFonts w:ascii="Times New Roman" w:hAnsi="Times New Roman"/>
          <w:b/>
          <w:bCs/>
          <w:sz w:val="28"/>
          <w:szCs w:val="28"/>
          <w:lang w:eastAsia="ru-RU"/>
        </w:rPr>
        <w:t>1. Общие положения</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1.1. Настоящее Положение определяет цели, задачи, функции, полномочия и порядок работы комиссии по проведению аукциона на право заключения </w:t>
      </w:r>
      <w:proofErr w:type="gramStart"/>
      <w:r>
        <w:rPr>
          <w:rFonts w:ascii="Times New Roman" w:hAnsi="Times New Roman"/>
          <w:sz w:val="28"/>
          <w:szCs w:val="28"/>
          <w:lang w:eastAsia="ru-RU"/>
        </w:rPr>
        <w:t>договора  на</w:t>
      </w:r>
      <w:proofErr w:type="gramEnd"/>
      <w:r>
        <w:rPr>
          <w:rFonts w:ascii="Times New Roman" w:hAnsi="Times New Roman"/>
          <w:sz w:val="28"/>
          <w:szCs w:val="28"/>
          <w:lang w:eastAsia="ru-RU"/>
        </w:rPr>
        <w:t xml:space="preserve"> право размещения и эксплуатации аттракционов и иных устройств для развлечений на территории муниципального образования городского округа Люберцы Московской области в рамках проведения аукционов (далее - аукционная комиссия),</w:t>
      </w:r>
      <w:r>
        <w:rPr>
          <w:rFonts w:ascii="Times New Roman" w:hAnsi="Times New Roman"/>
          <w:sz w:val="28"/>
          <w:szCs w:val="28"/>
        </w:rPr>
        <w:t xml:space="preserve"> </w:t>
      </w:r>
      <w:r>
        <w:rPr>
          <w:rFonts w:ascii="Times New Roman" w:hAnsi="Times New Roman"/>
          <w:sz w:val="28"/>
          <w:szCs w:val="28"/>
          <w:lang w:eastAsia="ru-RU"/>
        </w:rPr>
        <w:t>а также определяет права, обязанности и ответственность членов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1.2. Аукцион - торги, победителем которых признается участник, предложивший наиболее высокую плату за право заключения договора.</w:t>
      </w:r>
    </w:p>
    <w:p w:rsidR="00697E03" w:rsidRDefault="00697E03" w:rsidP="00697E03">
      <w:pPr>
        <w:spacing w:after="0" w:line="240" w:lineRule="auto"/>
        <w:ind w:firstLine="567"/>
        <w:jc w:val="both"/>
        <w:rPr>
          <w:rFonts w:ascii="Times New Roman" w:hAnsi="Times New Roman"/>
          <w:b/>
          <w:bCs/>
          <w:sz w:val="28"/>
          <w:szCs w:val="28"/>
          <w:lang w:eastAsia="ru-RU"/>
        </w:rPr>
      </w:pPr>
      <w:r>
        <w:rPr>
          <w:rFonts w:ascii="Times New Roman" w:hAnsi="Times New Roman"/>
          <w:sz w:val="28"/>
          <w:szCs w:val="28"/>
          <w:lang w:eastAsia="ru-RU"/>
        </w:rPr>
        <w:t>1.3. В процессе проведения аукциона аукционная комиссия взаимодействует с организатором аукциона в порядке, установленном настоящим Положением.</w:t>
      </w:r>
      <w:r>
        <w:rPr>
          <w:rFonts w:ascii="Times New Roman" w:hAnsi="Times New Roman"/>
          <w:b/>
          <w:bCs/>
          <w:sz w:val="28"/>
          <w:szCs w:val="28"/>
          <w:lang w:eastAsia="ru-RU"/>
        </w:rPr>
        <w:t> </w:t>
      </w:r>
    </w:p>
    <w:p w:rsidR="00697E03" w:rsidRDefault="00697E03" w:rsidP="00697E03">
      <w:pPr>
        <w:spacing w:before="100" w:beforeAutospacing="1" w:after="100" w:afterAutospacing="1" w:line="240" w:lineRule="auto"/>
        <w:ind w:firstLine="567"/>
        <w:jc w:val="center"/>
        <w:rPr>
          <w:rFonts w:ascii="Times New Roman" w:hAnsi="Times New Roman"/>
          <w:sz w:val="28"/>
          <w:szCs w:val="28"/>
          <w:lang w:eastAsia="ru-RU"/>
        </w:rPr>
      </w:pPr>
      <w:r>
        <w:rPr>
          <w:rFonts w:ascii="Times New Roman" w:hAnsi="Times New Roman"/>
          <w:b/>
          <w:bCs/>
          <w:sz w:val="28"/>
          <w:szCs w:val="28"/>
          <w:lang w:eastAsia="ru-RU"/>
        </w:rPr>
        <w:t>2. Правовое регулирование</w:t>
      </w:r>
    </w:p>
    <w:p w:rsidR="00697E03" w:rsidRDefault="00697E03" w:rsidP="00697E03">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2.1.</w:t>
      </w:r>
      <w:r>
        <w:rPr>
          <w:rFonts w:ascii="Times New Roman" w:hAnsi="Times New Roman"/>
          <w:sz w:val="28"/>
          <w:szCs w:val="28"/>
          <w:lang w:eastAsia="ru-RU"/>
        </w:rPr>
        <w:t xml:space="preserve"> </w:t>
      </w:r>
      <w:bookmarkStart w:id="0" w:name="_GoBack"/>
      <w:bookmarkEnd w:id="0"/>
      <w:r>
        <w:rPr>
          <w:rFonts w:ascii="Times New Roman" w:hAnsi="Times New Roman"/>
          <w:sz w:val="28"/>
          <w:szCs w:val="28"/>
          <w:lang w:eastAsia="ru-RU"/>
        </w:rPr>
        <w:t>Аукционная комиссия в процессе своей деятельности обязана руководствоваться Конституцией Российской Федерации, Гражданским кодексом Российской Федерации, Федеральным законом от 26.07.2006                  № 135-ФЗ «О защите конкуренции», иными действующими нормативными правовыми актами Российской Федерации, постановлениями и распоряжениями организатора, и настоящим Положением.</w:t>
      </w:r>
    </w:p>
    <w:p w:rsidR="00697E03" w:rsidRDefault="00697E03" w:rsidP="00697E03">
      <w:pPr>
        <w:spacing w:before="100" w:beforeAutospacing="1" w:after="100" w:afterAutospacing="1" w:line="240" w:lineRule="auto"/>
        <w:ind w:firstLine="567"/>
        <w:jc w:val="center"/>
        <w:rPr>
          <w:rFonts w:ascii="Times New Roman" w:hAnsi="Times New Roman"/>
          <w:sz w:val="28"/>
          <w:szCs w:val="28"/>
          <w:lang w:eastAsia="ru-RU"/>
        </w:rPr>
      </w:pPr>
      <w:r>
        <w:rPr>
          <w:rFonts w:ascii="Times New Roman" w:hAnsi="Times New Roman"/>
          <w:b/>
          <w:bCs/>
          <w:sz w:val="28"/>
          <w:szCs w:val="28"/>
          <w:lang w:eastAsia="ru-RU"/>
        </w:rPr>
        <w:t>3. Правила документооборота при проведении аукционов</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3.1. По окончании срока приема заявок организатор торгов передает поступившие материалы в аукционную комиссию для дальнейшей работы.</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3.2. По окончании процедуры аукциона аукционная комиссия передает все поступившие к ней документы и принятые решения (протоколы) </w:t>
      </w:r>
      <w:proofErr w:type="gramStart"/>
      <w:r>
        <w:rPr>
          <w:rFonts w:ascii="Times New Roman" w:hAnsi="Times New Roman"/>
          <w:sz w:val="28"/>
          <w:szCs w:val="28"/>
          <w:lang w:eastAsia="ru-RU"/>
        </w:rPr>
        <w:t>организатору  для</w:t>
      </w:r>
      <w:proofErr w:type="gramEnd"/>
      <w:r>
        <w:rPr>
          <w:rFonts w:ascii="Times New Roman" w:hAnsi="Times New Roman"/>
          <w:sz w:val="28"/>
          <w:szCs w:val="28"/>
          <w:lang w:eastAsia="ru-RU"/>
        </w:rPr>
        <w:t xml:space="preserve"> дальнейшей работы и хранения вышеуказанной документации.</w:t>
      </w:r>
    </w:p>
    <w:p w:rsidR="00697E03" w:rsidRDefault="00697E03" w:rsidP="00697E03">
      <w:pPr>
        <w:spacing w:before="100" w:beforeAutospacing="1" w:after="100" w:afterAutospacing="1" w:line="240" w:lineRule="auto"/>
        <w:ind w:firstLine="567"/>
        <w:jc w:val="center"/>
        <w:rPr>
          <w:rFonts w:ascii="Times New Roman" w:hAnsi="Times New Roman"/>
          <w:sz w:val="28"/>
          <w:szCs w:val="28"/>
          <w:lang w:eastAsia="ru-RU"/>
        </w:rPr>
      </w:pPr>
      <w:r>
        <w:rPr>
          <w:rFonts w:ascii="Times New Roman" w:hAnsi="Times New Roman"/>
          <w:b/>
          <w:bCs/>
          <w:sz w:val="28"/>
          <w:szCs w:val="28"/>
          <w:lang w:eastAsia="ru-RU"/>
        </w:rPr>
        <w:t>4. Цели и задачи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4.1. Аукционная комиссия создается в целях рассмотрения заявок, проведения аукциона, подведения итогов и определения победителей аукциона с целью заключения договора на право размещения и эксплуатации аттракционов и иных устройств для развлечений на территории муниципального образования городского округа Люберцы Московской области.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4.2. Исходя из целей деятельности аукционной комиссии, определенных в пункте 4.1. настоящего Положения в задачи аукционной комиссии входит:</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4.2.1.</w:t>
      </w:r>
      <w:r>
        <w:rPr>
          <w:rFonts w:ascii="Times New Roman" w:hAnsi="Times New Roman"/>
          <w:sz w:val="28"/>
          <w:szCs w:val="28"/>
        </w:rPr>
        <w:t xml:space="preserve"> </w:t>
      </w:r>
      <w:r>
        <w:rPr>
          <w:rFonts w:ascii="Times New Roman" w:hAnsi="Times New Roman"/>
          <w:sz w:val="28"/>
          <w:szCs w:val="28"/>
          <w:lang w:eastAsia="ru-RU"/>
        </w:rPr>
        <w:t>публичность, гласность, открытость и прозрачность процедуры определения победителя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4.2.2. обеспечение объективности при рассмотрении заявок и подведении итогов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4.2.3. создание равных условий для обеспечения конкуренции между участниками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4.2.4. предотвращение коррупции и других злоупотреблений определении победителя аукциона. </w:t>
      </w:r>
    </w:p>
    <w:p w:rsidR="00697E03" w:rsidRDefault="00697E03" w:rsidP="00697E03">
      <w:pPr>
        <w:spacing w:before="100" w:beforeAutospacing="1" w:after="100" w:afterAutospacing="1" w:line="240" w:lineRule="auto"/>
        <w:ind w:firstLine="567"/>
        <w:jc w:val="center"/>
        <w:rPr>
          <w:rFonts w:ascii="Times New Roman" w:hAnsi="Times New Roman"/>
          <w:sz w:val="28"/>
          <w:szCs w:val="28"/>
          <w:lang w:eastAsia="ru-RU"/>
        </w:rPr>
      </w:pPr>
      <w:r>
        <w:rPr>
          <w:rFonts w:ascii="Times New Roman" w:hAnsi="Times New Roman"/>
          <w:b/>
          <w:bCs/>
          <w:sz w:val="28"/>
          <w:szCs w:val="28"/>
          <w:lang w:eastAsia="ru-RU"/>
        </w:rPr>
        <w:t>5. Порядок формирования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5.1. Персональный состав аукционной комиссии, ее председатель, заместитель председателя, секретарь и члены аукционной комиссии утверждаются решением организатора аукциона до размещения на официальном сайте извещения о проведении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5.2. Аукционная комиссия действует на постоянной основе.</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5.3. Число членов аукционной комиссии должно быть не менее чем пять человек. Председатель и заместитель председателя являются членами аукционной комиссии. В составе аукционной комиссии также утверждена должность секретаря аукционной комиссии. В отсутствии секретаря аукционной комиссии его функции, в соответствии с настоящим Положением, выполняет любой член аукционной комиссии, уполномоченный на выполнение таких функций председателем (заместителем председателя, в отсутствие председателя).</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5.4. Членами аукционной комиссии не могут быть физические лица, лично заинтересованные в результатах определения победителя аукциона,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указанных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8"/>
          <w:szCs w:val="28"/>
          <w:lang w:eastAsia="ru-RU"/>
        </w:rPr>
        <w:t>неполнородными</w:t>
      </w:r>
      <w:proofErr w:type="spellEnd"/>
      <w:r>
        <w:rPr>
          <w:rFonts w:ascii="Times New Roman" w:hAnsi="Times New Roman"/>
          <w:sz w:val="28"/>
          <w:szCs w:val="28"/>
          <w:lang w:eastAsia="ru-RU"/>
        </w:rPr>
        <w:t xml:space="preserve"> (имеющими общих отца или мать) братьями и сестрами), усыновителями руководителя или усыновленными руководителем участника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5.5. </w:t>
      </w:r>
      <w:bookmarkStart w:id="1" w:name="sub_75"/>
      <w:r>
        <w:rPr>
          <w:rFonts w:ascii="Times New Roman" w:hAnsi="Times New Roman"/>
          <w:sz w:val="28"/>
          <w:szCs w:val="28"/>
          <w:lang w:eastAsia="ru-RU"/>
        </w:rPr>
        <w:t xml:space="preserve">В случае выявления в составе аукционной комиссии указанных лиц, необходимо незамедлительно заменить их другими физическими лицами, </w:t>
      </w:r>
      <w:r>
        <w:rPr>
          <w:rFonts w:ascii="Times New Roman" w:hAnsi="Times New Roman"/>
          <w:sz w:val="28"/>
          <w:szCs w:val="28"/>
          <w:lang w:eastAsia="ru-RU"/>
        </w:rPr>
        <w:lastRenderedPageBreak/>
        <w:t>которые лично не заинтересованы в результатах определения победителя аукциона и на которых не способны оказывать влияние участники аукциона.</w:t>
      </w:r>
      <w:bookmarkEnd w:id="1"/>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5.6. При выявлении (наступлении) фактов, установленных в п. 5.4. настоящего положения, член комиссии обязан заявить председателю о намерении исключения своей кандидатуры из состава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5.7. Замена члена аукционной комиссии допускается только решением организатора аукциона. </w:t>
      </w:r>
    </w:p>
    <w:p w:rsidR="00697E03" w:rsidRDefault="00697E03" w:rsidP="00697E03">
      <w:pPr>
        <w:spacing w:before="100" w:beforeAutospacing="1" w:after="100" w:afterAutospacing="1" w:line="240" w:lineRule="auto"/>
        <w:ind w:firstLine="567"/>
        <w:jc w:val="center"/>
        <w:rPr>
          <w:rFonts w:ascii="Times New Roman" w:hAnsi="Times New Roman"/>
          <w:sz w:val="28"/>
          <w:szCs w:val="28"/>
          <w:lang w:eastAsia="ru-RU"/>
        </w:rPr>
      </w:pPr>
      <w:r>
        <w:rPr>
          <w:rFonts w:ascii="Times New Roman" w:hAnsi="Times New Roman"/>
          <w:b/>
          <w:bCs/>
          <w:sz w:val="28"/>
          <w:szCs w:val="28"/>
          <w:lang w:eastAsia="ru-RU"/>
        </w:rPr>
        <w:t>6. Функции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Основными функциями аукционной комиссии являются:</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6.1. рассмотрение заявок на участие в аукционе;</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6.2. принятие решения о признании заявителей участниками аукциона, либо о </w:t>
      </w:r>
      <w:proofErr w:type="gramStart"/>
      <w:r>
        <w:rPr>
          <w:rFonts w:ascii="Times New Roman" w:hAnsi="Times New Roman"/>
          <w:sz w:val="28"/>
          <w:szCs w:val="28"/>
          <w:lang w:eastAsia="ru-RU"/>
        </w:rPr>
        <w:t>не признании</w:t>
      </w:r>
      <w:proofErr w:type="gramEnd"/>
      <w:r>
        <w:rPr>
          <w:rFonts w:ascii="Times New Roman" w:hAnsi="Times New Roman"/>
          <w:sz w:val="28"/>
          <w:szCs w:val="28"/>
          <w:lang w:eastAsia="ru-RU"/>
        </w:rPr>
        <w:t xml:space="preserve"> участниками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6.3. определение победителя аукциона и подведение итогов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6.4. ведение и подписание протокола рассмотрения заявок на участие в аукционе, протокола подведения итогов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6.5. иные функции, установленные законодательством Российской Федерации и иными нормативными правовыми актами Российской Федерации, нормативными правовыми актами администрации Люберецко</w:t>
      </w:r>
      <w:r>
        <w:rPr>
          <w:rFonts w:ascii="Times New Roman" w:hAnsi="Times New Roman"/>
          <w:sz w:val="28"/>
          <w:szCs w:val="28"/>
          <w:lang w:eastAsia="ru-RU"/>
        </w:rPr>
        <w:t>го муниципального района, а так</w:t>
      </w:r>
      <w:r>
        <w:rPr>
          <w:rFonts w:ascii="Times New Roman" w:hAnsi="Times New Roman"/>
          <w:sz w:val="28"/>
          <w:szCs w:val="28"/>
          <w:lang w:eastAsia="ru-RU"/>
        </w:rPr>
        <w:t>же настоящим Положением. </w:t>
      </w:r>
    </w:p>
    <w:p w:rsidR="00697E03" w:rsidRDefault="00697E03" w:rsidP="00697E03">
      <w:pPr>
        <w:spacing w:before="100" w:beforeAutospacing="1" w:after="100" w:afterAutospacing="1" w:line="240" w:lineRule="auto"/>
        <w:ind w:firstLine="567"/>
        <w:jc w:val="center"/>
        <w:rPr>
          <w:rFonts w:ascii="Times New Roman" w:hAnsi="Times New Roman"/>
          <w:sz w:val="28"/>
          <w:szCs w:val="28"/>
          <w:lang w:eastAsia="ru-RU"/>
        </w:rPr>
      </w:pPr>
      <w:r>
        <w:rPr>
          <w:rFonts w:ascii="Times New Roman" w:hAnsi="Times New Roman"/>
          <w:b/>
          <w:bCs/>
          <w:sz w:val="28"/>
          <w:szCs w:val="28"/>
          <w:lang w:eastAsia="ru-RU"/>
        </w:rPr>
        <w:t>7. Права и обязанности аукционной комиссии, её отдельных членов</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7.1. Аукционная комиссия обязана: </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7.1.1. проверять соответствие участников аукциона следующим требованиям:</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 соответствие требованиям, установленным в документации о проведении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 правомочность участника аукциона заключать договор.</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7.1.2. отстранять участника аукциона от участия в определении победителя аукциона или отказаться от заключения договора с победителем в любой момент до заключения договора, если аукционная комиссия обнаружит, что участник аукциона не соответствует требованиям, установленным к участникам </w:t>
      </w:r>
      <w:proofErr w:type="gramStart"/>
      <w:r>
        <w:rPr>
          <w:rFonts w:ascii="Times New Roman" w:hAnsi="Times New Roman"/>
          <w:sz w:val="28"/>
          <w:szCs w:val="28"/>
          <w:lang w:eastAsia="ru-RU"/>
        </w:rPr>
        <w:t>аукциона,  или</w:t>
      </w:r>
      <w:proofErr w:type="gramEnd"/>
      <w:r>
        <w:rPr>
          <w:rFonts w:ascii="Times New Roman" w:hAnsi="Times New Roman"/>
          <w:sz w:val="28"/>
          <w:szCs w:val="28"/>
          <w:lang w:eastAsia="ru-RU"/>
        </w:rPr>
        <w:t xml:space="preserve"> предоставил недостоверную информацию в отношении своего соответствия указанным требованиям;</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7.1.3. не проводить переговоров с участниками аукциона во время проведения аукциона;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7.1.4. в соответствии с законодательством Российской Федерации учитывать особенности проведения аукциона у субъектов малого предпринимательства. </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7.2. Аукционная комиссия вправе:</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7.2.1. проверять соответствие участников аукциона следующим требованиям:</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1)  </w:t>
      </w:r>
      <w:proofErr w:type="spellStart"/>
      <w:r>
        <w:rPr>
          <w:rFonts w:ascii="Times New Roman" w:hAnsi="Times New Roman"/>
          <w:sz w:val="28"/>
          <w:szCs w:val="28"/>
          <w:lang w:eastAsia="ru-RU"/>
        </w:rPr>
        <w:t>непроведение</w:t>
      </w:r>
      <w:proofErr w:type="spellEnd"/>
      <w:r>
        <w:rPr>
          <w:rFonts w:ascii="Times New Roman" w:hAnsi="Times New Roman"/>
          <w:sz w:val="28"/>
          <w:szCs w:val="28"/>
          <w:lang w:eastAsia="ru-RU"/>
        </w:rPr>
        <w:t xml:space="preserve"> ликвидации участника аукциона - юридического лица и отсутствия решения арбитражного суда о признании участника аукциона - юридического лица,</w:t>
      </w:r>
      <w:r>
        <w:t xml:space="preserve"> </w:t>
      </w:r>
      <w:r>
        <w:rPr>
          <w:rFonts w:ascii="Times New Roman" w:hAnsi="Times New Roman"/>
          <w:sz w:val="28"/>
          <w:szCs w:val="28"/>
          <w:lang w:eastAsia="ru-RU"/>
        </w:rPr>
        <w:t>физического лица или индивидуального предпринимателя несостоятельным (банкротом);</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 xml:space="preserve">2) отсутствие между участником аукциона и организатором конфликта интересов, под которым понимаются случаи, при которых работники организатора аукциона, член аукционной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8"/>
          <w:szCs w:val="28"/>
          <w:lang w:eastAsia="ru-RU"/>
        </w:rPr>
        <w:t>неполнородными</w:t>
      </w:r>
      <w:proofErr w:type="spellEnd"/>
      <w:r>
        <w:rPr>
          <w:rFonts w:ascii="Times New Roman" w:hAnsi="Times New Roman"/>
          <w:sz w:val="28"/>
          <w:szCs w:val="28"/>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3) наличие сведений о принадлежности к субъектам малого и среднего предпринимательства в едином реестре малого и среднего предпринимательства;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7.2.2. знакомиться со всеми представленными на рассмотрение документами и сведениями, входящими в состав заявки на участие в аукционе;</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7.2.3. обращаться к организатору за разъяснениями по предмету размещаемого предмета аукциона (лотов);</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7.2.4. обращаться к организатору с просьбой о направлении запроса в соответствующие органы и организации для получения сведений о соответствии участников аукциона требованиям, перечисленным в                  пп.7.1.</w:t>
      </w:r>
      <w:proofErr w:type="gramStart"/>
      <w:r>
        <w:rPr>
          <w:rFonts w:ascii="Times New Roman" w:hAnsi="Times New Roman"/>
          <w:sz w:val="28"/>
          <w:szCs w:val="28"/>
          <w:lang w:eastAsia="ru-RU"/>
        </w:rPr>
        <w:t>1,  7.2.1</w:t>
      </w:r>
      <w:proofErr w:type="gramEnd"/>
      <w:r>
        <w:rPr>
          <w:rFonts w:ascii="Times New Roman" w:hAnsi="Times New Roman"/>
          <w:sz w:val="28"/>
          <w:szCs w:val="28"/>
          <w:lang w:eastAsia="ru-RU"/>
        </w:rPr>
        <w:t xml:space="preserve"> настоящего Положения;</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7.2.5. проверять правильность содержания протоколов, указанных в пп.6.3 п. 6 настоящего Положения;</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7.2.6. выступать по вопросам повестки дня на заседаниях аукционной комиссии; </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7.2.7. письменно излагать свое особое мнение, которое прикладывается к соответствующему протоколу, в зависимости от того, по какому вопросу оно излагается. </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7.3. </w:t>
      </w:r>
      <w:proofErr w:type="gramStart"/>
      <w:r>
        <w:rPr>
          <w:rFonts w:ascii="Times New Roman" w:hAnsi="Times New Roman"/>
          <w:sz w:val="28"/>
          <w:szCs w:val="28"/>
          <w:lang w:eastAsia="ru-RU"/>
        </w:rPr>
        <w:t>Члены  аукционной</w:t>
      </w:r>
      <w:proofErr w:type="gramEnd"/>
      <w:r>
        <w:rPr>
          <w:rFonts w:ascii="Times New Roman" w:hAnsi="Times New Roman"/>
          <w:sz w:val="28"/>
          <w:szCs w:val="28"/>
          <w:lang w:eastAsia="ru-RU"/>
        </w:rPr>
        <w:t xml:space="preserve"> комиссии так же обязаны:</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7.3.1. знать и руководствоваться в своей деятельности положениями законодательства Российской Федерации, документации о проведении аукциона </w:t>
      </w:r>
      <w:proofErr w:type="gramStart"/>
      <w:r>
        <w:rPr>
          <w:rFonts w:ascii="Times New Roman" w:hAnsi="Times New Roman"/>
          <w:sz w:val="28"/>
          <w:szCs w:val="28"/>
          <w:lang w:eastAsia="ru-RU"/>
        </w:rPr>
        <w:t>и  настоящего</w:t>
      </w:r>
      <w:proofErr w:type="gramEnd"/>
      <w:r>
        <w:rPr>
          <w:rFonts w:ascii="Times New Roman" w:hAnsi="Times New Roman"/>
          <w:sz w:val="28"/>
          <w:szCs w:val="28"/>
          <w:lang w:eastAsia="ru-RU"/>
        </w:rPr>
        <w:t xml:space="preserve"> Положения; </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7.3.2. лично присутствовать на заседаниях аукционной комиссии и принимать решения по вопросам, отнесенным к компетенции аукционной комиссии настоящим Положением. В случае наличия уважительных причин, по которым член аукционной комиссии не сможет присутствовать на </w:t>
      </w:r>
      <w:r>
        <w:rPr>
          <w:rFonts w:ascii="Times New Roman" w:hAnsi="Times New Roman"/>
          <w:sz w:val="28"/>
          <w:szCs w:val="28"/>
          <w:lang w:eastAsia="ru-RU"/>
        </w:rPr>
        <w:lastRenderedPageBreak/>
        <w:t>заседании аукционной комиссии, он должен своевременно уведомить об этом председателя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7.3.3. соблюдать порядок и сроки рассмотрения заявок на участие в аукционе, подписывать протоколы, оформляемые в процессе аукционной процедуры.</w:t>
      </w:r>
      <w:r>
        <w:rPr>
          <w:rFonts w:ascii="Times New Roman" w:hAnsi="Times New Roman"/>
          <w:b/>
          <w:bCs/>
          <w:sz w:val="28"/>
          <w:szCs w:val="28"/>
          <w:lang w:eastAsia="ru-RU"/>
        </w:rPr>
        <w:t> </w:t>
      </w:r>
    </w:p>
    <w:p w:rsidR="00697E03" w:rsidRDefault="00697E03" w:rsidP="00697E03">
      <w:pPr>
        <w:spacing w:before="100" w:beforeAutospacing="1" w:after="100" w:afterAutospacing="1" w:line="240" w:lineRule="auto"/>
        <w:ind w:firstLine="567"/>
        <w:jc w:val="center"/>
        <w:rPr>
          <w:rFonts w:ascii="Times New Roman" w:hAnsi="Times New Roman"/>
          <w:sz w:val="28"/>
          <w:szCs w:val="28"/>
          <w:lang w:eastAsia="ru-RU"/>
        </w:rPr>
      </w:pPr>
      <w:r>
        <w:rPr>
          <w:rFonts w:ascii="Times New Roman" w:hAnsi="Times New Roman"/>
          <w:b/>
          <w:bCs/>
          <w:sz w:val="28"/>
          <w:szCs w:val="28"/>
          <w:lang w:eastAsia="ru-RU"/>
        </w:rPr>
        <w:t>8. Порядок работы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8.1. Работа аукционной комиссии осуществляется на ее заседаниях в соответствии с документацией по проведению аукциона и с данным Положением. </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8.2. Аукционная комиссия правомочна осуществлять свои функции, если на заседании аукционной комиссии присутствуют не менее чем пятьдесят процентов общего числа ее членов.</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8.3. Решения аукционной комиссии принимаются простым большинством голосов от числа присутствующих на заседании членов. При голосовании каждый член аукционной комиссии имеет один голос. При равенстве голосов голос председателя является решающим. Голосование осуществляется открыто. Принятие решения членами аукционной комиссии путем проведения заочного голосования, а также делегирование ими своих полномочий иным лицам не допускается.</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8.4. Заседания аукционной комиссии открываются и закрываются председателем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8.5. Председатель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8.5.1. осуществляет руководство работой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8.5.2. объявляет заседание правомочным или принимает решение о его переносе из-за отсутствия необходимого количества членов (кворума);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8.5.3. ведет заседания аукционной комиссии, объявляет перерывы;</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8.5.4. объявляет состав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8.5.5. определяет порядок рассмотрения обсуждаемых вопросов;</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8.5.6. осуществляет иные действия в соответствии с законодательством Российской Федерации и настоящим Положением.</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8.5.7. В отсутствие председателя аукционной комиссии его </w:t>
      </w:r>
      <w:proofErr w:type="gramStart"/>
      <w:r>
        <w:rPr>
          <w:rFonts w:ascii="Times New Roman" w:hAnsi="Times New Roman"/>
          <w:sz w:val="28"/>
          <w:szCs w:val="28"/>
          <w:lang w:eastAsia="ru-RU"/>
        </w:rPr>
        <w:t>обязанности  и</w:t>
      </w:r>
      <w:proofErr w:type="gramEnd"/>
      <w:r>
        <w:rPr>
          <w:rFonts w:ascii="Times New Roman" w:hAnsi="Times New Roman"/>
          <w:sz w:val="28"/>
          <w:szCs w:val="28"/>
          <w:lang w:eastAsia="ru-RU"/>
        </w:rPr>
        <w:t xml:space="preserve"> функции осуществляет заместитель председателя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8.6. Секретарь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8.6.1. обеспечивает подписание подготовленных по итогам проведения заседаний аукционной комиссии протоколов;</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8.6.2. осуществляет подготовку заседаний аукционной комиссии, информирует членов аукционной комиссии по всем вопросам, относящимся к их функциям, в том числе своевременно уведомляет их о месте, дате и времени проведения заседаний комиссии и обеспечивает членов аукционной комиссии необходимыми материалами и документами.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8.7. Аукционная комиссия вправе привлекать к своей деятельности экспертов, экспертные организации в случаях, предусмотренных законодательством Российской Федерации. Для целей применения настоящего Положения под экспертами понимаются лица, обладающие специальными знаниями по предмету аукциона, что должно подтверждаться соответствующими документами об образовании и (или) опыте работы эксперта. Эксперты представляют в аукционную комиссию свои экспертные </w:t>
      </w:r>
      <w:r>
        <w:rPr>
          <w:rFonts w:ascii="Times New Roman" w:hAnsi="Times New Roman"/>
          <w:sz w:val="28"/>
          <w:szCs w:val="28"/>
          <w:lang w:eastAsia="ru-RU"/>
        </w:rPr>
        <w:lastRenderedPageBreak/>
        <w:t>заключения по вопросам, поставленным перед ними аукционной комиссией. Экспертное заключение оформляется письменно и прикладывается к соответствующему протоколу, в зависимости от того по какому поводу оно проводилось.</w:t>
      </w:r>
      <w:r>
        <w:rPr>
          <w:rFonts w:ascii="Times New Roman" w:hAnsi="Times New Roman"/>
          <w:b/>
          <w:bCs/>
          <w:sz w:val="28"/>
          <w:szCs w:val="28"/>
          <w:lang w:eastAsia="ru-RU"/>
        </w:rPr>
        <w:t> </w:t>
      </w:r>
    </w:p>
    <w:p w:rsidR="00697E03" w:rsidRDefault="00697E03" w:rsidP="00697E03">
      <w:pPr>
        <w:spacing w:before="100" w:beforeAutospacing="1" w:after="100" w:afterAutospacing="1" w:line="240" w:lineRule="auto"/>
        <w:ind w:firstLine="567"/>
        <w:jc w:val="center"/>
        <w:rPr>
          <w:rFonts w:ascii="Times New Roman" w:hAnsi="Times New Roman"/>
          <w:sz w:val="28"/>
          <w:szCs w:val="28"/>
          <w:lang w:eastAsia="ru-RU"/>
        </w:rPr>
      </w:pPr>
      <w:r>
        <w:rPr>
          <w:rFonts w:ascii="Times New Roman" w:hAnsi="Times New Roman"/>
          <w:b/>
          <w:bCs/>
          <w:sz w:val="28"/>
          <w:szCs w:val="28"/>
          <w:lang w:eastAsia="ru-RU"/>
        </w:rPr>
        <w:t>9. Ответственность членов аукционной комиссии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9.1. Любые действия (бездействия) и решения аукционной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(участников) аукциона. В таком случае аукционная комиссия обязана:</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9.1.1. представить по запросу органа, уполномоченного на осуществления контроля, сведения и документы, необходимые для рассмотрения жалобы;</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9.1.2. приостановить проведение отдельных процедур размещения </w:t>
      </w:r>
      <w:proofErr w:type="gramStart"/>
      <w:r>
        <w:rPr>
          <w:rFonts w:ascii="Times New Roman" w:hAnsi="Times New Roman"/>
          <w:sz w:val="28"/>
          <w:szCs w:val="28"/>
          <w:lang w:eastAsia="ru-RU"/>
        </w:rPr>
        <w:t>аукциона  до</w:t>
      </w:r>
      <w:proofErr w:type="gramEnd"/>
      <w:r>
        <w:rPr>
          <w:rFonts w:ascii="Times New Roman" w:hAnsi="Times New Roman"/>
          <w:sz w:val="28"/>
          <w:szCs w:val="28"/>
          <w:lang w:eastAsia="ru-RU"/>
        </w:rPr>
        <w:t xml:space="preserve"> рассмотрения жалобы по существу в случае получения соответствующего требования от органа, уполномоченного на осуществления контроля;</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9.1.3. довести до сведения заказчика информацию о том, что заказчик не вправе заключить </w:t>
      </w:r>
      <w:proofErr w:type="gramStart"/>
      <w:r>
        <w:rPr>
          <w:rFonts w:ascii="Times New Roman" w:hAnsi="Times New Roman"/>
          <w:sz w:val="28"/>
          <w:szCs w:val="28"/>
          <w:lang w:eastAsia="ru-RU"/>
        </w:rPr>
        <w:t>договор  до</w:t>
      </w:r>
      <w:proofErr w:type="gramEnd"/>
      <w:r>
        <w:rPr>
          <w:rFonts w:ascii="Times New Roman" w:hAnsi="Times New Roman"/>
          <w:sz w:val="28"/>
          <w:szCs w:val="28"/>
          <w:lang w:eastAsia="ru-RU"/>
        </w:rPr>
        <w:t xml:space="preserve"> рассмотрения жалобы, при этом срок,  установленный для заключения договора, подлежит продлению на срок рассмотрения жалобы по существу.</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9.2. Члены аукционной комиссии, виновные в нарушении законодательства Российской Федерации и (или)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9.3. Член аукционной комиссии, допустивший нарушение законодательства Российской Федерации и (или) иных нормативных правовых актов Российской Федерации, может быть заменен решением организатора аукциона, а также по представлению или предписанию органа, уполномоченного на осуществление контроля.</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9.4. В случае если члену аукционной комиссии станет известно о нарушении другим членом аукционной комиссии законодательства Российской Федерации и (или) иных нормативных правовых актов Российской Федерации, а также </w:t>
      </w:r>
      <w:proofErr w:type="gramStart"/>
      <w:r>
        <w:rPr>
          <w:rFonts w:ascii="Times New Roman" w:hAnsi="Times New Roman"/>
          <w:sz w:val="28"/>
          <w:szCs w:val="28"/>
          <w:lang w:eastAsia="ru-RU"/>
        </w:rPr>
        <w:t>требований  настоящего</w:t>
      </w:r>
      <w:proofErr w:type="gramEnd"/>
      <w:r>
        <w:rPr>
          <w:rFonts w:ascii="Times New Roman" w:hAnsi="Times New Roman"/>
          <w:sz w:val="28"/>
          <w:szCs w:val="28"/>
          <w:lang w:eastAsia="ru-RU"/>
        </w:rPr>
        <w:t xml:space="preserve"> Положения, он должен письменно сообщить об этом председателю аукционной комиссии в течение одного дня с момента, когда он узнал о таком нарушении.</w:t>
      </w:r>
    </w:p>
    <w:p w:rsidR="00697E03" w:rsidRDefault="00697E03" w:rsidP="00697E03">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9.5. Члены аукционной комиссии не вправе допускать разглашения сведений,</w:t>
      </w:r>
      <w:r>
        <w:rPr>
          <w:rFonts w:ascii="Times New Roman" w:hAnsi="Times New Roman"/>
          <w:b/>
          <w:bCs/>
          <w:sz w:val="28"/>
          <w:szCs w:val="28"/>
          <w:lang w:eastAsia="ru-RU"/>
        </w:rPr>
        <w:t xml:space="preserve"> </w:t>
      </w:r>
      <w:r>
        <w:rPr>
          <w:rFonts w:ascii="Times New Roman" w:hAnsi="Times New Roman"/>
          <w:sz w:val="28"/>
          <w:szCs w:val="28"/>
          <w:lang w:eastAsia="ru-RU"/>
        </w:rPr>
        <w:t xml:space="preserve">составляющих государственную, коммерческую, служебную или иную охраняемую законом тайну, ставших им известными в ходе определения победителя аукциона. </w:t>
      </w:r>
    </w:p>
    <w:p w:rsidR="00697E03" w:rsidRDefault="00697E03" w:rsidP="00697E03">
      <w:pPr>
        <w:ind w:firstLine="567"/>
        <w:jc w:val="both"/>
        <w:rPr>
          <w:rFonts w:ascii="Times New Roman" w:hAnsi="Times New Roman"/>
          <w:sz w:val="28"/>
          <w:szCs w:val="28"/>
        </w:rPr>
      </w:pPr>
    </w:p>
    <w:p w:rsidR="001E080C" w:rsidRDefault="001E080C" w:rsidP="00697E03">
      <w:pPr>
        <w:tabs>
          <w:tab w:val="left" w:pos="7560"/>
          <w:tab w:val="left" w:pos="8100"/>
        </w:tabs>
        <w:spacing w:after="0" w:line="240" w:lineRule="auto"/>
        <w:jc w:val="center"/>
        <w:rPr>
          <w:rFonts w:ascii="Times New Roman" w:hAnsi="Times New Roman"/>
          <w:sz w:val="28"/>
          <w:szCs w:val="28"/>
        </w:rPr>
      </w:pPr>
    </w:p>
    <w:sectPr w:rsidR="001E080C" w:rsidSect="007B4AC1">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B3A53"/>
    <w:multiLevelType w:val="hybridMultilevel"/>
    <w:tmpl w:val="16169A4A"/>
    <w:lvl w:ilvl="0" w:tplc="860A94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39"/>
    <w:rsid w:val="00001DF5"/>
    <w:rsid w:val="00005678"/>
    <w:rsid w:val="000334E5"/>
    <w:rsid w:val="0006060C"/>
    <w:rsid w:val="0008537D"/>
    <w:rsid w:val="00097B39"/>
    <w:rsid w:val="000C1AA2"/>
    <w:rsid w:val="000D4152"/>
    <w:rsid w:val="00127360"/>
    <w:rsid w:val="00135FAC"/>
    <w:rsid w:val="00141955"/>
    <w:rsid w:val="00196097"/>
    <w:rsid w:val="001D2AB4"/>
    <w:rsid w:val="001D3D15"/>
    <w:rsid w:val="001D436B"/>
    <w:rsid w:val="001E080C"/>
    <w:rsid w:val="001F619C"/>
    <w:rsid w:val="00217E42"/>
    <w:rsid w:val="002358FF"/>
    <w:rsid w:val="00237591"/>
    <w:rsid w:val="00250EAE"/>
    <w:rsid w:val="002C13EC"/>
    <w:rsid w:val="002D67EF"/>
    <w:rsid w:val="002E5329"/>
    <w:rsid w:val="002E77C6"/>
    <w:rsid w:val="00315B74"/>
    <w:rsid w:val="00320BD9"/>
    <w:rsid w:val="00336F21"/>
    <w:rsid w:val="00344F4C"/>
    <w:rsid w:val="00383D9C"/>
    <w:rsid w:val="003846A6"/>
    <w:rsid w:val="00395F42"/>
    <w:rsid w:val="003B4012"/>
    <w:rsid w:val="003B5D75"/>
    <w:rsid w:val="0042607E"/>
    <w:rsid w:val="004341E0"/>
    <w:rsid w:val="00435D3F"/>
    <w:rsid w:val="00445E18"/>
    <w:rsid w:val="004605EA"/>
    <w:rsid w:val="004642B8"/>
    <w:rsid w:val="004878EB"/>
    <w:rsid w:val="004D4C6F"/>
    <w:rsid w:val="00521515"/>
    <w:rsid w:val="005445A9"/>
    <w:rsid w:val="0054462B"/>
    <w:rsid w:val="00544846"/>
    <w:rsid w:val="00565FC4"/>
    <w:rsid w:val="00572FB8"/>
    <w:rsid w:val="00573D3A"/>
    <w:rsid w:val="005856CC"/>
    <w:rsid w:val="005C7399"/>
    <w:rsid w:val="005D6339"/>
    <w:rsid w:val="006377FF"/>
    <w:rsid w:val="00640244"/>
    <w:rsid w:val="00646432"/>
    <w:rsid w:val="006618D0"/>
    <w:rsid w:val="00673B2B"/>
    <w:rsid w:val="00675B12"/>
    <w:rsid w:val="0068165A"/>
    <w:rsid w:val="006828D4"/>
    <w:rsid w:val="00695C55"/>
    <w:rsid w:val="00697459"/>
    <w:rsid w:val="00697E03"/>
    <w:rsid w:val="006A7867"/>
    <w:rsid w:val="006B5A77"/>
    <w:rsid w:val="006B68AF"/>
    <w:rsid w:val="006C2191"/>
    <w:rsid w:val="006C711A"/>
    <w:rsid w:val="006D5089"/>
    <w:rsid w:val="006E29DA"/>
    <w:rsid w:val="006E7BCB"/>
    <w:rsid w:val="006F2ABB"/>
    <w:rsid w:val="007055E5"/>
    <w:rsid w:val="00715355"/>
    <w:rsid w:val="00724C2F"/>
    <w:rsid w:val="00752A3E"/>
    <w:rsid w:val="00776D0A"/>
    <w:rsid w:val="007802EA"/>
    <w:rsid w:val="007B4AC1"/>
    <w:rsid w:val="007B7EC4"/>
    <w:rsid w:val="007C7F94"/>
    <w:rsid w:val="007E4E1F"/>
    <w:rsid w:val="00804733"/>
    <w:rsid w:val="00813F36"/>
    <w:rsid w:val="00834FEF"/>
    <w:rsid w:val="00841596"/>
    <w:rsid w:val="0087180B"/>
    <w:rsid w:val="0087253C"/>
    <w:rsid w:val="00882616"/>
    <w:rsid w:val="0088272B"/>
    <w:rsid w:val="008D2EA9"/>
    <w:rsid w:val="00902E7D"/>
    <w:rsid w:val="00924CA6"/>
    <w:rsid w:val="00926DE5"/>
    <w:rsid w:val="009524AD"/>
    <w:rsid w:val="009719E0"/>
    <w:rsid w:val="00994952"/>
    <w:rsid w:val="009D5CB2"/>
    <w:rsid w:val="00A04FF6"/>
    <w:rsid w:val="00A07D7C"/>
    <w:rsid w:val="00A331D8"/>
    <w:rsid w:val="00A35A30"/>
    <w:rsid w:val="00A3602F"/>
    <w:rsid w:val="00A908AD"/>
    <w:rsid w:val="00AB352D"/>
    <w:rsid w:val="00AC296D"/>
    <w:rsid w:val="00AC4BBB"/>
    <w:rsid w:val="00B50E6E"/>
    <w:rsid w:val="00B63622"/>
    <w:rsid w:val="00BA34B5"/>
    <w:rsid w:val="00BA6D9F"/>
    <w:rsid w:val="00BE22CB"/>
    <w:rsid w:val="00C01204"/>
    <w:rsid w:val="00C6039A"/>
    <w:rsid w:val="00C919C8"/>
    <w:rsid w:val="00C9678D"/>
    <w:rsid w:val="00C973C3"/>
    <w:rsid w:val="00CA3974"/>
    <w:rsid w:val="00D52386"/>
    <w:rsid w:val="00D634B9"/>
    <w:rsid w:val="00D65435"/>
    <w:rsid w:val="00D774A8"/>
    <w:rsid w:val="00D94D92"/>
    <w:rsid w:val="00D97924"/>
    <w:rsid w:val="00DB34A8"/>
    <w:rsid w:val="00DD5FF0"/>
    <w:rsid w:val="00DE23F0"/>
    <w:rsid w:val="00E03F6F"/>
    <w:rsid w:val="00E22221"/>
    <w:rsid w:val="00E60BAB"/>
    <w:rsid w:val="00ED6909"/>
    <w:rsid w:val="00EF046D"/>
    <w:rsid w:val="00F01D03"/>
    <w:rsid w:val="00F53261"/>
    <w:rsid w:val="00F72CF7"/>
    <w:rsid w:val="00F95074"/>
    <w:rsid w:val="00FB4FA7"/>
    <w:rsid w:val="00FD2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4643B"/>
  <w15:docId w15:val="{7547D342-E65E-4330-9011-47521CB3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8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6DE5"/>
    <w:pPr>
      <w:ind w:left="720"/>
      <w:contextualSpacing/>
    </w:pPr>
  </w:style>
  <w:style w:type="table" w:styleId="a4">
    <w:name w:val="Table Grid"/>
    <w:basedOn w:val="a1"/>
    <w:uiPriority w:val="99"/>
    <w:locked/>
    <w:rsid w:val="00FB4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0853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0853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3562">
      <w:bodyDiv w:val="1"/>
      <w:marLeft w:val="0"/>
      <w:marRight w:val="0"/>
      <w:marTop w:val="0"/>
      <w:marBottom w:val="0"/>
      <w:divBdr>
        <w:top w:val="none" w:sz="0" w:space="0" w:color="auto"/>
        <w:left w:val="none" w:sz="0" w:space="0" w:color="auto"/>
        <w:bottom w:val="none" w:sz="0" w:space="0" w:color="auto"/>
        <w:right w:val="none" w:sz="0" w:space="0" w:color="auto"/>
      </w:divBdr>
    </w:div>
    <w:div w:id="1839996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1984</Words>
  <Characters>15059</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Об утверждении состава межведомственной комиссии по вопросам торговли, общественного питания и бытового обслуживания администрации Люберецкого муниципального района</vt:lpstr>
    </vt:vector>
  </TitlesOfParts>
  <Company>SPecialiST RePack</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состава межведомственной комиссии по вопросам торговли, общественного питания и бытового обслуживания администрации Люберецкого муниципального района</dc:title>
  <dc:creator>Anabel</dc:creator>
  <cp:lastModifiedBy>User123890</cp:lastModifiedBy>
  <cp:revision>5</cp:revision>
  <cp:lastPrinted>2018-03-28T12:45:00Z</cp:lastPrinted>
  <dcterms:created xsi:type="dcterms:W3CDTF">2018-03-28T11:48:00Z</dcterms:created>
  <dcterms:modified xsi:type="dcterms:W3CDTF">2018-03-28T13:51:00Z</dcterms:modified>
</cp:coreProperties>
</file>