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6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7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  <w:proofErr w:type="spellEnd"/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1779FA" w:rsidRDefault="007E4A8D" w:rsidP="009B1E7D">
      <w:pPr>
        <w:ind w:left="-567"/>
        <w:rPr>
          <w:sz w:val="22"/>
          <w:szCs w:val="22"/>
        </w:rPr>
      </w:pPr>
    </w:p>
    <w:p w:rsidR="00874E69" w:rsidRPr="00874E69" w:rsidRDefault="00874E69" w:rsidP="009B1E7D">
      <w:pPr>
        <w:ind w:left="-567"/>
        <w:rPr>
          <w:sz w:val="28"/>
          <w:szCs w:val="28"/>
        </w:rPr>
      </w:pPr>
    </w:p>
    <w:p w:rsidR="00874E69" w:rsidRDefault="00874E69" w:rsidP="00874E69">
      <w:pPr>
        <w:ind w:left="-567"/>
        <w:jc w:val="center"/>
        <w:rPr>
          <w:sz w:val="28"/>
          <w:szCs w:val="28"/>
        </w:rPr>
      </w:pPr>
      <w:r w:rsidRPr="00874E69">
        <w:rPr>
          <w:sz w:val="28"/>
          <w:szCs w:val="28"/>
        </w:rPr>
        <w:t>РЕШЕНИЕ</w:t>
      </w:r>
      <w:r w:rsidR="00653ACD">
        <w:rPr>
          <w:sz w:val="28"/>
          <w:szCs w:val="28"/>
        </w:rPr>
        <w:t xml:space="preserve"> №</w:t>
      </w:r>
      <w:r w:rsidR="007E4A8D">
        <w:rPr>
          <w:sz w:val="28"/>
          <w:szCs w:val="28"/>
        </w:rPr>
        <w:t>10130</w:t>
      </w:r>
      <w:r w:rsidR="001E094E">
        <w:rPr>
          <w:sz w:val="28"/>
          <w:szCs w:val="28"/>
        </w:rPr>
        <w:t>/</w:t>
      </w:r>
      <w:r w:rsidR="007E4A8D">
        <w:rPr>
          <w:sz w:val="28"/>
          <w:szCs w:val="28"/>
        </w:rPr>
        <w:t>3</w:t>
      </w:r>
      <w:r w:rsidR="00653ACD">
        <w:rPr>
          <w:sz w:val="28"/>
          <w:szCs w:val="28"/>
        </w:rPr>
        <w:t xml:space="preserve">-1 от </w:t>
      </w:r>
      <w:r w:rsidR="007E4A8D">
        <w:rPr>
          <w:sz w:val="28"/>
          <w:szCs w:val="28"/>
        </w:rPr>
        <w:t>06</w:t>
      </w:r>
      <w:r w:rsidR="00653ACD">
        <w:rPr>
          <w:sz w:val="28"/>
          <w:szCs w:val="28"/>
        </w:rPr>
        <w:t>.1</w:t>
      </w:r>
      <w:r w:rsidR="007E4A8D">
        <w:rPr>
          <w:sz w:val="28"/>
          <w:szCs w:val="28"/>
        </w:rPr>
        <w:t>1</w:t>
      </w:r>
      <w:r w:rsidR="00653ACD">
        <w:rPr>
          <w:sz w:val="28"/>
          <w:szCs w:val="28"/>
        </w:rPr>
        <w:t>.201</w:t>
      </w:r>
      <w:r w:rsidR="001E094E">
        <w:rPr>
          <w:sz w:val="28"/>
          <w:szCs w:val="28"/>
        </w:rPr>
        <w:t>8</w:t>
      </w:r>
    </w:p>
    <w:p w:rsidR="00874E69" w:rsidRDefault="00573E00" w:rsidP="002012AF">
      <w:pPr>
        <w:jc w:val="center"/>
        <w:rPr>
          <w:sz w:val="28"/>
          <w:szCs w:val="28"/>
        </w:rPr>
      </w:pPr>
      <w:r w:rsidRPr="00573E00">
        <w:rPr>
          <w:sz w:val="28"/>
          <w:szCs w:val="28"/>
        </w:rPr>
        <w:t xml:space="preserve">об отказе от проведения электронного аукциона </w:t>
      </w:r>
      <w:r w:rsidR="002012AF" w:rsidRPr="00874E69">
        <w:rPr>
          <w:sz w:val="28"/>
          <w:szCs w:val="28"/>
        </w:rPr>
        <w:t xml:space="preserve">на право заключения договоров на установку и эксплуатацию  рекламных конструкций на земельном участке, здании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 </w:t>
      </w:r>
    </w:p>
    <w:p w:rsidR="002012AF" w:rsidRDefault="002012AF" w:rsidP="00874E69">
      <w:pPr>
        <w:ind w:left="-567"/>
        <w:jc w:val="center"/>
        <w:rPr>
          <w:sz w:val="28"/>
          <w:szCs w:val="28"/>
        </w:rPr>
      </w:pPr>
    </w:p>
    <w:p w:rsidR="002012AF" w:rsidRDefault="002012AF" w:rsidP="00874E69">
      <w:pPr>
        <w:ind w:left="-567"/>
        <w:jc w:val="center"/>
        <w:rPr>
          <w:sz w:val="28"/>
          <w:szCs w:val="28"/>
        </w:rPr>
      </w:pPr>
    </w:p>
    <w:p w:rsidR="002012AF" w:rsidRDefault="002012AF" w:rsidP="00874E69">
      <w:pPr>
        <w:ind w:left="-567"/>
        <w:jc w:val="center"/>
        <w:rPr>
          <w:sz w:val="28"/>
          <w:szCs w:val="28"/>
        </w:rPr>
      </w:pPr>
    </w:p>
    <w:p w:rsidR="00573E00" w:rsidRDefault="002012AF" w:rsidP="002012AF">
      <w:pPr>
        <w:ind w:right="1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</w:t>
      </w:r>
      <w:r w:rsidRPr="002012AF">
        <w:rPr>
          <w:sz w:val="28"/>
          <w:szCs w:val="28"/>
        </w:rPr>
        <w:t>открытого аукциона в электронной форме на право заключения договоров на установку и эксплуатацию  рекламных конструкций на земельном участке, здании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2012AF">
        <w:rPr>
          <w:sz w:val="28"/>
          <w:szCs w:val="28"/>
        </w:rPr>
        <w:t>(далее - «Аукцион»), назначенного на 2</w:t>
      </w:r>
      <w:r w:rsidR="007E4A8D">
        <w:rPr>
          <w:sz w:val="28"/>
          <w:szCs w:val="28"/>
        </w:rPr>
        <w:t>1</w:t>
      </w:r>
      <w:r w:rsidRPr="002012A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7E4A8D">
        <w:rPr>
          <w:sz w:val="28"/>
          <w:szCs w:val="28"/>
        </w:rPr>
        <w:t>1</w:t>
      </w:r>
      <w:r w:rsidRPr="002012AF">
        <w:rPr>
          <w:sz w:val="28"/>
          <w:szCs w:val="28"/>
        </w:rPr>
        <w:t>.201</w:t>
      </w:r>
      <w:r w:rsidR="00573E00">
        <w:rPr>
          <w:sz w:val="28"/>
          <w:szCs w:val="28"/>
        </w:rPr>
        <w:t>8</w:t>
      </w:r>
      <w:r w:rsidRPr="002012AF">
        <w:rPr>
          <w:sz w:val="28"/>
          <w:szCs w:val="28"/>
        </w:rPr>
        <w:t xml:space="preserve"> согласно Постановлению администрации </w:t>
      </w:r>
      <w:r>
        <w:rPr>
          <w:sz w:val="28"/>
          <w:szCs w:val="28"/>
        </w:rPr>
        <w:t>городского округа Люберцы</w:t>
      </w:r>
      <w:r w:rsidRPr="002012AF">
        <w:rPr>
          <w:sz w:val="28"/>
          <w:szCs w:val="28"/>
        </w:rPr>
        <w:t xml:space="preserve"> Московской области от 1</w:t>
      </w:r>
      <w:r w:rsidR="007E4A8D">
        <w:rPr>
          <w:sz w:val="28"/>
          <w:szCs w:val="28"/>
        </w:rPr>
        <w:t>6</w:t>
      </w:r>
      <w:r w:rsidRPr="002012AF">
        <w:rPr>
          <w:sz w:val="28"/>
          <w:szCs w:val="28"/>
        </w:rPr>
        <w:t>.</w:t>
      </w:r>
      <w:r w:rsidR="007E4A8D">
        <w:rPr>
          <w:sz w:val="28"/>
          <w:szCs w:val="28"/>
        </w:rPr>
        <w:t>10</w:t>
      </w:r>
      <w:r w:rsidRPr="002012AF">
        <w:rPr>
          <w:sz w:val="28"/>
          <w:szCs w:val="28"/>
        </w:rPr>
        <w:t>.201</w:t>
      </w:r>
      <w:r w:rsidR="00573E00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7E4A8D">
        <w:rPr>
          <w:sz w:val="28"/>
          <w:szCs w:val="28"/>
        </w:rPr>
        <w:t>4031</w:t>
      </w:r>
      <w:r w:rsidR="00573E00">
        <w:rPr>
          <w:sz w:val="28"/>
          <w:szCs w:val="28"/>
        </w:rPr>
        <w:t>-</w:t>
      </w:r>
      <w:r>
        <w:rPr>
          <w:sz w:val="28"/>
          <w:szCs w:val="28"/>
        </w:rPr>
        <w:t>ПА</w:t>
      </w:r>
      <w:r w:rsidRPr="002012A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 </w:t>
      </w:r>
      <w:r w:rsidRPr="002012AF">
        <w:rPr>
          <w:sz w:val="28"/>
          <w:szCs w:val="28"/>
        </w:rPr>
        <w:t xml:space="preserve">Постановлением </w:t>
      </w:r>
      <w:r w:rsidR="00573E00" w:rsidRPr="004611EB">
        <w:rPr>
          <w:sz w:val="28"/>
          <w:szCs w:val="28"/>
        </w:rPr>
        <w:t>администрации городского округа Люберцы Московской области от 27.02.2018 № 588-ПА</w:t>
      </w:r>
      <w:r w:rsidR="00573E00">
        <w:rPr>
          <w:sz w:val="28"/>
          <w:szCs w:val="28"/>
        </w:rPr>
        <w:t xml:space="preserve"> </w:t>
      </w:r>
      <w:r w:rsidR="00573E00" w:rsidRPr="004611EB">
        <w:rPr>
          <w:sz w:val="28"/>
          <w:szCs w:val="28"/>
        </w:rPr>
        <w:t xml:space="preserve">«Об утверждении Порядка 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области», Постановлением администрации городского округа Люберцы Московской области  от 11.08.2017 № 684-ПА «Об утверждении состава комиссии городского округа Люберцы Московской </w:t>
      </w:r>
      <w:r w:rsidR="00573E00" w:rsidRPr="004611EB">
        <w:rPr>
          <w:sz w:val="28"/>
          <w:szCs w:val="28"/>
        </w:rPr>
        <w:lastRenderedPageBreak/>
        <w:t xml:space="preserve">области по проведению открытых аукционов на право заключения договора на установку и эксплуатацию рекламной </w:t>
      </w:r>
      <w:r w:rsidR="00573E00" w:rsidRPr="00603B70">
        <w:rPr>
          <w:sz w:val="28"/>
          <w:szCs w:val="28"/>
        </w:rPr>
        <w:t xml:space="preserve">конструкции», </w:t>
      </w:r>
      <w:r w:rsidRPr="002012AF">
        <w:rPr>
          <w:sz w:val="28"/>
          <w:szCs w:val="28"/>
        </w:rPr>
        <w:t>принято решение</w:t>
      </w:r>
      <w:r w:rsidR="00CA6C53">
        <w:rPr>
          <w:sz w:val="28"/>
          <w:szCs w:val="28"/>
        </w:rPr>
        <w:t xml:space="preserve"> о</w:t>
      </w:r>
      <w:r w:rsidR="00573E00">
        <w:rPr>
          <w:sz w:val="28"/>
          <w:szCs w:val="28"/>
        </w:rPr>
        <w:t xml:space="preserve">б отказе </w:t>
      </w:r>
      <w:r w:rsidR="00CA6C53">
        <w:rPr>
          <w:sz w:val="28"/>
          <w:szCs w:val="28"/>
        </w:rPr>
        <w:t xml:space="preserve"> </w:t>
      </w:r>
      <w:r w:rsidR="00573E00" w:rsidRPr="00573E00">
        <w:rPr>
          <w:sz w:val="28"/>
          <w:szCs w:val="28"/>
        </w:rPr>
        <w:t xml:space="preserve">от проведения электронного аукциона </w:t>
      </w:r>
      <w:r w:rsidR="00573E00" w:rsidRPr="00874E69">
        <w:rPr>
          <w:sz w:val="28"/>
          <w:szCs w:val="28"/>
        </w:rPr>
        <w:t xml:space="preserve">на право заключения договоров на установку и эксплуатацию  рекламных конструкций на земельном участке, здании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 </w:t>
      </w:r>
      <w:r w:rsidR="00573E00">
        <w:rPr>
          <w:sz w:val="28"/>
          <w:szCs w:val="28"/>
        </w:rPr>
        <w:t>по лоту №</w:t>
      </w:r>
      <w:r w:rsidR="007E4A8D">
        <w:rPr>
          <w:sz w:val="28"/>
          <w:szCs w:val="28"/>
        </w:rPr>
        <w:t>3</w:t>
      </w:r>
      <w:bookmarkStart w:id="0" w:name="_GoBack"/>
      <w:bookmarkEnd w:id="0"/>
      <w:r w:rsidR="00573E00">
        <w:rPr>
          <w:sz w:val="28"/>
          <w:szCs w:val="28"/>
        </w:rPr>
        <w:t xml:space="preserve"> Аукциона.</w:t>
      </w:r>
    </w:p>
    <w:p w:rsidR="00FB49FA" w:rsidRPr="00FB49FA" w:rsidRDefault="00573E00" w:rsidP="00FB49FA">
      <w:pPr>
        <w:ind w:right="18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FB49FA" w:rsidRPr="00FB49FA">
        <w:rPr>
          <w:sz w:val="28"/>
          <w:szCs w:val="28"/>
        </w:rPr>
        <w:t>азместить</w:t>
      </w:r>
      <w:proofErr w:type="gramEnd"/>
      <w:r w:rsidR="00FB49FA" w:rsidRPr="00FB49FA">
        <w:rPr>
          <w:sz w:val="28"/>
          <w:szCs w:val="28"/>
        </w:rPr>
        <w:t xml:space="preserve"> </w:t>
      </w:r>
      <w:r w:rsidR="003477A8">
        <w:rPr>
          <w:sz w:val="28"/>
          <w:szCs w:val="28"/>
        </w:rPr>
        <w:t xml:space="preserve">настоящее Решение </w:t>
      </w:r>
      <w:r w:rsidR="00FB49FA" w:rsidRPr="00FB49FA">
        <w:rPr>
          <w:sz w:val="28"/>
          <w:szCs w:val="28"/>
        </w:rPr>
        <w:t>на официальном сайте администрации городского округа Люберцы Московской области, Электронной площадке.</w:t>
      </w:r>
    </w:p>
    <w:p w:rsidR="00FB49FA" w:rsidRDefault="00FB49FA" w:rsidP="00FB49FA">
      <w:pPr>
        <w:ind w:right="181" w:firstLine="567"/>
        <w:jc w:val="both"/>
        <w:rPr>
          <w:sz w:val="28"/>
          <w:szCs w:val="28"/>
        </w:rPr>
      </w:pPr>
    </w:p>
    <w:p w:rsidR="003477A8" w:rsidRPr="00FB49FA" w:rsidRDefault="003477A8" w:rsidP="00FB49FA">
      <w:pPr>
        <w:ind w:right="181" w:firstLine="567"/>
        <w:jc w:val="both"/>
        <w:rPr>
          <w:sz w:val="28"/>
          <w:szCs w:val="28"/>
        </w:rPr>
      </w:pPr>
    </w:p>
    <w:p w:rsidR="00FB49FA" w:rsidRPr="00FB49FA" w:rsidRDefault="00FB49FA" w:rsidP="00FB49FA">
      <w:pPr>
        <w:ind w:right="181" w:firstLine="567"/>
        <w:jc w:val="both"/>
        <w:rPr>
          <w:sz w:val="28"/>
          <w:szCs w:val="28"/>
        </w:rPr>
      </w:pPr>
    </w:p>
    <w:p w:rsidR="00FB49FA" w:rsidRDefault="00FB49FA" w:rsidP="00FB49FA">
      <w:pPr>
        <w:ind w:right="181"/>
        <w:jc w:val="both"/>
        <w:rPr>
          <w:sz w:val="28"/>
          <w:szCs w:val="28"/>
        </w:rPr>
      </w:pPr>
      <w:r w:rsidRPr="00FB49FA">
        <w:rPr>
          <w:sz w:val="28"/>
          <w:szCs w:val="28"/>
        </w:rPr>
        <w:t xml:space="preserve">Заместитель </w:t>
      </w:r>
      <w:r w:rsidR="003477A8">
        <w:rPr>
          <w:sz w:val="28"/>
          <w:szCs w:val="28"/>
        </w:rPr>
        <w:t xml:space="preserve">аукционной комиссии </w:t>
      </w:r>
      <w:r w:rsidRPr="00FB49FA">
        <w:rPr>
          <w:sz w:val="28"/>
          <w:szCs w:val="28"/>
        </w:rPr>
        <w:t xml:space="preserve">                                             </w:t>
      </w:r>
      <w:r w:rsidR="003477A8">
        <w:rPr>
          <w:sz w:val="28"/>
          <w:szCs w:val="28"/>
        </w:rPr>
        <w:t>М.А. Талыпова</w:t>
      </w:r>
    </w:p>
    <w:p w:rsidR="00FB49FA" w:rsidRDefault="00FB49FA" w:rsidP="002012AF">
      <w:pPr>
        <w:ind w:right="181" w:firstLine="567"/>
        <w:jc w:val="both"/>
        <w:rPr>
          <w:sz w:val="28"/>
          <w:szCs w:val="28"/>
        </w:rPr>
      </w:pPr>
    </w:p>
    <w:p w:rsidR="00FB49FA" w:rsidRDefault="00FB49FA" w:rsidP="002012AF">
      <w:pPr>
        <w:ind w:right="181" w:firstLine="567"/>
        <w:jc w:val="both"/>
        <w:rPr>
          <w:sz w:val="28"/>
          <w:szCs w:val="28"/>
        </w:rPr>
      </w:pPr>
    </w:p>
    <w:sectPr w:rsidR="00FB49FA" w:rsidSect="002012AF"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7FE9"/>
    <w:rsid w:val="001D1A46"/>
    <w:rsid w:val="001E094E"/>
    <w:rsid w:val="001F5240"/>
    <w:rsid w:val="002012AF"/>
    <w:rsid w:val="002C380C"/>
    <w:rsid w:val="003477A8"/>
    <w:rsid w:val="00363DDA"/>
    <w:rsid w:val="004146A6"/>
    <w:rsid w:val="004769DE"/>
    <w:rsid w:val="004929E1"/>
    <w:rsid w:val="00526677"/>
    <w:rsid w:val="00573E00"/>
    <w:rsid w:val="006325D9"/>
    <w:rsid w:val="00653ACD"/>
    <w:rsid w:val="0068431A"/>
    <w:rsid w:val="0069566C"/>
    <w:rsid w:val="007B2A13"/>
    <w:rsid w:val="007E4A8D"/>
    <w:rsid w:val="0083773E"/>
    <w:rsid w:val="00872678"/>
    <w:rsid w:val="00874E69"/>
    <w:rsid w:val="009205DA"/>
    <w:rsid w:val="00941EF6"/>
    <w:rsid w:val="009B1E7D"/>
    <w:rsid w:val="00C26562"/>
    <w:rsid w:val="00CA6C53"/>
    <w:rsid w:val="00D04886"/>
    <w:rsid w:val="00F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character" w:customStyle="1" w:styleId="a6">
    <w:name w:val="Основной текст_"/>
    <w:link w:val="7"/>
    <w:rsid w:val="00874E69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874E69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character" w:customStyle="1" w:styleId="a6">
    <w:name w:val="Основной текст_"/>
    <w:link w:val="7"/>
    <w:rsid w:val="00874E69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874E69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b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@lubreg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2018-11-06T14:28:00Z</cp:lastPrinted>
  <dcterms:created xsi:type="dcterms:W3CDTF">2018-11-06T14:28:00Z</dcterms:created>
  <dcterms:modified xsi:type="dcterms:W3CDTF">2018-11-06T14:28:00Z</dcterms:modified>
</cp:coreProperties>
</file>